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9.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10.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11.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12.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footer13.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oter14.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footer15.xml" ContentType="application/vnd.openxmlformats-officedocument.wordprocessingml.footer+xml"/>
  <Override PartName="/word/header3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690F8" w14:textId="248C9426" w:rsidR="007B4C18" w:rsidRPr="00035F9B" w:rsidRDefault="006655FA" w:rsidP="00C00E63">
      <w:pPr>
        <w:pStyle w:val="Title"/>
        <w:spacing w:before="447"/>
        <w:ind w:left="0" w:firstLine="0"/>
        <w:jc w:val="center"/>
      </w:pPr>
      <w:r w:rsidRPr="00035F9B">
        <w:t>COAL</w:t>
      </w:r>
      <w:r w:rsidRPr="00035F9B">
        <w:rPr>
          <w:spacing w:val="-33"/>
        </w:rPr>
        <w:t xml:space="preserve"> </w:t>
      </w:r>
      <w:r w:rsidRPr="00035F9B">
        <w:t xml:space="preserve">EVALUATION </w:t>
      </w:r>
      <w:r w:rsidR="00C00E63">
        <w:br/>
      </w:r>
      <w:r w:rsidRPr="00035F9B">
        <w:rPr>
          <w:spacing w:val="-2"/>
        </w:rPr>
        <w:t>HANDBOOK</w:t>
      </w:r>
    </w:p>
    <w:p w14:paraId="0B0456C9" w14:textId="77777777" w:rsidR="007B4C18" w:rsidRPr="00035F9B" w:rsidRDefault="007B4C18">
      <w:pPr>
        <w:pStyle w:val="BodyText"/>
        <w:rPr>
          <w:b/>
          <w:sz w:val="20"/>
        </w:rPr>
      </w:pPr>
    </w:p>
    <w:p w14:paraId="40820495" w14:textId="77777777" w:rsidR="007B4C18" w:rsidRPr="00035F9B" w:rsidRDefault="006655FA">
      <w:pPr>
        <w:pStyle w:val="BodyText"/>
        <w:spacing w:before="68"/>
        <w:rPr>
          <w:b/>
          <w:sz w:val="20"/>
        </w:rPr>
      </w:pPr>
      <w:r w:rsidRPr="00035F9B">
        <w:rPr>
          <w:b/>
          <w:noProof/>
          <w:sz w:val="20"/>
        </w:rPr>
        <w:drawing>
          <wp:anchor distT="0" distB="0" distL="0" distR="0" simplePos="0" relativeHeight="251658245" behindDoc="1" locked="0" layoutInCell="1" allowOverlap="1" wp14:anchorId="495CA8D1" wp14:editId="02C52708">
            <wp:simplePos x="0" y="0"/>
            <wp:positionH relativeFrom="page">
              <wp:posOffset>1281430</wp:posOffset>
            </wp:positionH>
            <wp:positionV relativeFrom="paragraph">
              <wp:posOffset>205054</wp:posOffset>
            </wp:positionV>
            <wp:extent cx="5239996" cy="3467100"/>
            <wp:effectExtent l="0" t="0" r="0" b="0"/>
            <wp:wrapTopAndBottom/>
            <wp:docPr id="5" name="Image 5" descr="Freight Train on Track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Freight Train on Tracks"/>
                    <pic:cNvPicPr/>
                  </pic:nvPicPr>
                  <pic:blipFill>
                    <a:blip r:embed="rId7" cstate="print"/>
                    <a:stretch>
                      <a:fillRect/>
                    </a:stretch>
                  </pic:blipFill>
                  <pic:spPr>
                    <a:xfrm>
                      <a:off x="0" y="0"/>
                      <a:ext cx="5239996" cy="3467100"/>
                    </a:xfrm>
                    <a:prstGeom prst="rect">
                      <a:avLst/>
                    </a:prstGeom>
                  </pic:spPr>
                </pic:pic>
              </a:graphicData>
            </a:graphic>
          </wp:anchor>
        </w:drawing>
      </w:r>
    </w:p>
    <w:p w14:paraId="56F69E5F" w14:textId="77777777" w:rsidR="007B4C18" w:rsidRPr="00035F9B" w:rsidRDefault="007B4C18">
      <w:pPr>
        <w:pStyle w:val="BodyText"/>
        <w:spacing w:before="201"/>
        <w:rPr>
          <w:b/>
          <w:sz w:val="52"/>
        </w:rPr>
      </w:pPr>
    </w:p>
    <w:p w14:paraId="4E267EF9" w14:textId="77777777" w:rsidR="007B4C18" w:rsidRPr="00035F9B" w:rsidRDefault="006655FA">
      <w:pPr>
        <w:pStyle w:val="Title"/>
        <w:spacing w:line="595" w:lineRule="exact"/>
        <w:ind w:firstLine="0"/>
      </w:pPr>
      <w:r w:rsidRPr="00035F9B">
        <w:t>BLM</w:t>
      </w:r>
      <w:r w:rsidRPr="00035F9B">
        <w:rPr>
          <w:spacing w:val="-4"/>
        </w:rPr>
        <w:t xml:space="preserve"> </w:t>
      </w:r>
      <w:r w:rsidRPr="00035F9B">
        <w:t>Handbook</w:t>
      </w:r>
      <w:r w:rsidRPr="00035F9B">
        <w:rPr>
          <w:spacing w:val="-4"/>
        </w:rPr>
        <w:t xml:space="preserve"> </w:t>
      </w:r>
      <w:r w:rsidRPr="00035F9B">
        <w:t>H-</w:t>
      </w:r>
      <w:r w:rsidRPr="00035F9B">
        <w:rPr>
          <w:spacing w:val="-4"/>
        </w:rPr>
        <w:t>3073</w:t>
      </w:r>
    </w:p>
    <w:p w14:paraId="35E1F5D7" w14:textId="77777777" w:rsidR="007B4C18" w:rsidRPr="00035F9B" w:rsidRDefault="006655FA">
      <w:pPr>
        <w:ind w:left="1985" w:right="828" w:hanging="209"/>
        <w:rPr>
          <w:sz w:val="52"/>
        </w:rPr>
      </w:pPr>
      <w:r w:rsidRPr="00035F9B">
        <w:rPr>
          <w:sz w:val="52"/>
        </w:rPr>
        <w:t>U.S.</w:t>
      </w:r>
      <w:r w:rsidRPr="00035F9B">
        <w:rPr>
          <w:spacing w:val="-10"/>
          <w:sz w:val="52"/>
        </w:rPr>
        <w:t xml:space="preserve"> </w:t>
      </w:r>
      <w:r w:rsidRPr="00035F9B">
        <w:rPr>
          <w:sz w:val="52"/>
        </w:rPr>
        <w:t>Department</w:t>
      </w:r>
      <w:r w:rsidRPr="00035F9B">
        <w:rPr>
          <w:spacing w:val="-10"/>
          <w:sz w:val="52"/>
        </w:rPr>
        <w:t xml:space="preserve"> </w:t>
      </w:r>
      <w:r w:rsidRPr="00035F9B">
        <w:rPr>
          <w:sz w:val="52"/>
        </w:rPr>
        <w:t>of</w:t>
      </w:r>
      <w:r w:rsidRPr="00035F9B">
        <w:rPr>
          <w:spacing w:val="-10"/>
          <w:sz w:val="52"/>
        </w:rPr>
        <w:t xml:space="preserve"> </w:t>
      </w:r>
      <w:r w:rsidRPr="00035F9B">
        <w:rPr>
          <w:sz w:val="52"/>
        </w:rPr>
        <w:t>the</w:t>
      </w:r>
      <w:r w:rsidRPr="00035F9B">
        <w:rPr>
          <w:spacing w:val="-10"/>
          <w:sz w:val="52"/>
        </w:rPr>
        <w:t xml:space="preserve"> </w:t>
      </w:r>
      <w:r w:rsidRPr="00035F9B">
        <w:rPr>
          <w:sz w:val="52"/>
        </w:rPr>
        <w:t>Interior Bureau of Land Management</w:t>
      </w:r>
    </w:p>
    <w:p w14:paraId="38A11BB6" w14:textId="77777777" w:rsidR="007B4C18" w:rsidRPr="00035F9B" w:rsidRDefault="007B4C18">
      <w:pPr>
        <w:rPr>
          <w:sz w:val="52"/>
        </w:rPr>
        <w:sectPr w:rsidR="007B4C18" w:rsidRPr="00035F9B">
          <w:headerReference w:type="even" r:id="rId8"/>
          <w:headerReference w:type="default" r:id="rId9"/>
          <w:footerReference w:type="even" r:id="rId10"/>
          <w:footerReference w:type="default" r:id="rId11"/>
          <w:headerReference w:type="first" r:id="rId12"/>
          <w:footerReference w:type="first" r:id="rId13"/>
          <w:pgSz w:w="12240" w:h="15840"/>
          <w:pgMar w:top="1820" w:right="720" w:bottom="1220" w:left="1080" w:header="0" w:footer="1022" w:gutter="0"/>
          <w:cols w:space="720"/>
        </w:sectPr>
      </w:pPr>
    </w:p>
    <w:p w14:paraId="17B0F075" w14:textId="77777777" w:rsidR="007B4C18" w:rsidRPr="00035F9B" w:rsidRDefault="007B4C18">
      <w:pPr>
        <w:pStyle w:val="BodyText"/>
        <w:spacing w:before="84"/>
      </w:pPr>
    </w:p>
    <w:p w14:paraId="7A057C16" w14:textId="616F0F52" w:rsidR="007B4C18" w:rsidRPr="00035F9B" w:rsidRDefault="006655FA">
      <w:pPr>
        <w:pStyle w:val="Heading1"/>
        <w:tabs>
          <w:tab w:val="left" w:pos="9001"/>
        </w:tabs>
        <w:spacing w:line="240" w:lineRule="auto"/>
        <w:ind w:left="360" w:firstLine="0"/>
        <w:rPr>
          <w:b w:val="0"/>
        </w:rPr>
      </w:pPr>
      <w:r w:rsidRPr="00035F9B">
        <w:rPr>
          <w:spacing w:val="-2"/>
        </w:rPr>
        <w:t>Acronyms</w:t>
      </w:r>
      <w:r w:rsidRPr="00035F9B">
        <w:rPr>
          <w:u w:val="dotted"/>
        </w:rPr>
        <w:tab/>
      </w:r>
      <w:r w:rsidRPr="00035F9B">
        <w:rPr>
          <w:b w:val="0"/>
          <w:spacing w:val="-5"/>
        </w:rPr>
        <w:t>iv</w:t>
      </w:r>
    </w:p>
    <w:p w14:paraId="3F76520D" w14:textId="77777777" w:rsidR="007B4C18" w:rsidRPr="00035F9B" w:rsidRDefault="007B4C18">
      <w:pPr>
        <w:pStyle w:val="BodyText"/>
        <w:spacing w:before="5"/>
      </w:pPr>
    </w:p>
    <w:p w14:paraId="39369284" w14:textId="77777777" w:rsidR="007B4C18" w:rsidRPr="00035F9B" w:rsidRDefault="006655FA">
      <w:pPr>
        <w:tabs>
          <w:tab w:val="left" w:pos="1980"/>
        </w:tabs>
        <w:spacing w:line="274" w:lineRule="exact"/>
        <w:ind w:left="360"/>
        <w:rPr>
          <w:b/>
          <w:sz w:val="24"/>
        </w:rPr>
      </w:pPr>
      <w:r w:rsidRPr="00035F9B">
        <w:rPr>
          <w:b/>
          <w:sz w:val="24"/>
        </w:rPr>
        <w:t>Chapter</w:t>
      </w:r>
      <w:r w:rsidRPr="00035F9B">
        <w:rPr>
          <w:b/>
          <w:spacing w:val="-2"/>
          <w:sz w:val="24"/>
        </w:rPr>
        <w:t xml:space="preserve"> </w:t>
      </w:r>
      <w:r w:rsidRPr="00035F9B">
        <w:rPr>
          <w:b/>
          <w:spacing w:val="-10"/>
          <w:sz w:val="24"/>
        </w:rPr>
        <w:t>1</w:t>
      </w:r>
      <w:r w:rsidRPr="00035F9B">
        <w:rPr>
          <w:b/>
          <w:sz w:val="24"/>
        </w:rPr>
        <w:tab/>
      </w:r>
      <w:r w:rsidRPr="00035F9B">
        <w:rPr>
          <w:b/>
          <w:spacing w:val="-2"/>
          <w:sz w:val="24"/>
        </w:rPr>
        <w:t>Introduction</w:t>
      </w:r>
    </w:p>
    <w:sdt>
      <w:sdtPr>
        <w:id w:val="432558544"/>
        <w:docPartObj>
          <w:docPartGallery w:val="Table of Contents"/>
          <w:docPartUnique/>
        </w:docPartObj>
      </w:sdtPr>
      <w:sdtContent>
        <w:p w14:paraId="7D9FAAF7" w14:textId="77777777" w:rsidR="007B4C18" w:rsidRPr="00035F9B" w:rsidRDefault="006655FA">
          <w:pPr>
            <w:pStyle w:val="TOC2"/>
            <w:numPr>
              <w:ilvl w:val="1"/>
              <w:numId w:val="59"/>
            </w:numPr>
            <w:tabs>
              <w:tab w:val="left" w:pos="1980"/>
              <w:tab w:val="right" w:leader="underscore" w:pos="9321"/>
            </w:tabs>
            <w:spacing w:line="274" w:lineRule="exact"/>
          </w:pPr>
          <w:hyperlink w:anchor="_TOC_250049" w:history="1">
            <w:r w:rsidRPr="00035F9B">
              <w:rPr>
                <w:spacing w:val="-2"/>
              </w:rPr>
              <w:t>Purpose</w:t>
            </w:r>
            <w:r w:rsidRPr="00035F9B">
              <w:tab/>
            </w:r>
            <w:r w:rsidRPr="00035F9B">
              <w:rPr>
                <w:spacing w:val="-5"/>
              </w:rPr>
              <w:t>1-</w:t>
            </w:r>
            <w:r w:rsidRPr="00035F9B">
              <w:t>1</w:t>
            </w:r>
          </w:hyperlink>
        </w:p>
        <w:p w14:paraId="716EBDD6" w14:textId="77777777" w:rsidR="007B4C18" w:rsidRPr="00035F9B" w:rsidRDefault="006655FA">
          <w:pPr>
            <w:pStyle w:val="TOC2"/>
            <w:numPr>
              <w:ilvl w:val="1"/>
              <w:numId w:val="59"/>
            </w:numPr>
            <w:tabs>
              <w:tab w:val="left" w:pos="1980"/>
              <w:tab w:val="right" w:leader="underscore" w:pos="9321"/>
            </w:tabs>
          </w:pPr>
          <w:hyperlink w:anchor="_TOC_250048" w:history="1">
            <w:r w:rsidRPr="00035F9B">
              <w:rPr>
                <w:spacing w:val="-2"/>
              </w:rPr>
              <w:t>Authorities</w:t>
            </w:r>
            <w:r w:rsidRPr="00035F9B">
              <w:tab/>
            </w:r>
            <w:r w:rsidRPr="00035F9B">
              <w:rPr>
                <w:spacing w:val="-5"/>
              </w:rPr>
              <w:t>1-</w:t>
            </w:r>
            <w:r w:rsidRPr="00035F9B">
              <w:t>2</w:t>
            </w:r>
          </w:hyperlink>
        </w:p>
        <w:p w14:paraId="4075C18A" w14:textId="77777777" w:rsidR="007B4C18" w:rsidRPr="00035F9B" w:rsidRDefault="006655FA">
          <w:pPr>
            <w:pStyle w:val="TOC2"/>
            <w:numPr>
              <w:ilvl w:val="1"/>
              <w:numId w:val="59"/>
            </w:numPr>
            <w:tabs>
              <w:tab w:val="left" w:pos="1980"/>
              <w:tab w:val="right" w:leader="underscore" w:pos="9321"/>
            </w:tabs>
          </w:pPr>
          <w:hyperlink w:anchor="_TOC_250047" w:history="1">
            <w:r w:rsidRPr="00035F9B">
              <w:t>Lease-by-Application</w:t>
            </w:r>
            <w:r w:rsidRPr="00035F9B">
              <w:rPr>
                <w:spacing w:val="-6"/>
              </w:rPr>
              <w:t xml:space="preserve"> </w:t>
            </w:r>
            <w:r w:rsidRPr="00035F9B">
              <w:rPr>
                <w:spacing w:val="-2"/>
              </w:rPr>
              <w:t>Process</w:t>
            </w:r>
            <w:r w:rsidRPr="00035F9B">
              <w:tab/>
            </w:r>
            <w:r w:rsidRPr="00035F9B">
              <w:rPr>
                <w:spacing w:val="-5"/>
              </w:rPr>
              <w:t>1-</w:t>
            </w:r>
            <w:r w:rsidRPr="00035F9B">
              <w:t>2</w:t>
            </w:r>
          </w:hyperlink>
        </w:p>
        <w:p w14:paraId="008E9C49" w14:textId="77777777" w:rsidR="007B4C18" w:rsidRPr="00035F9B" w:rsidRDefault="006655FA">
          <w:pPr>
            <w:pStyle w:val="TOC2"/>
            <w:numPr>
              <w:ilvl w:val="1"/>
              <w:numId w:val="59"/>
            </w:numPr>
            <w:tabs>
              <w:tab w:val="left" w:pos="1980"/>
              <w:tab w:val="right" w:leader="underscore" w:pos="9321"/>
            </w:tabs>
          </w:pPr>
          <w:hyperlink w:anchor="_TOC_250046" w:history="1">
            <w:r w:rsidRPr="00035F9B">
              <w:t>Lease</w:t>
            </w:r>
            <w:r w:rsidRPr="00035F9B">
              <w:rPr>
                <w:spacing w:val="-4"/>
              </w:rPr>
              <w:t xml:space="preserve"> </w:t>
            </w:r>
            <w:r w:rsidRPr="00035F9B">
              <w:rPr>
                <w:spacing w:val="-2"/>
              </w:rPr>
              <w:t>Modifications</w:t>
            </w:r>
            <w:r w:rsidRPr="00035F9B">
              <w:tab/>
            </w:r>
            <w:r w:rsidRPr="00035F9B">
              <w:rPr>
                <w:spacing w:val="-5"/>
              </w:rPr>
              <w:t>1-</w:t>
            </w:r>
            <w:r w:rsidRPr="00035F9B">
              <w:t>2</w:t>
            </w:r>
          </w:hyperlink>
        </w:p>
        <w:p w14:paraId="7A0E4521" w14:textId="77777777" w:rsidR="007B4C18" w:rsidRPr="00035F9B" w:rsidRDefault="006655FA">
          <w:pPr>
            <w:pStyle w:val="TOC2"/>
            <w:numPr>
              <w:ilvl w:val="1"/>
              <w:numId w:val="59"/>
            </w:numPr>
            <w:tabs>
              <w:tab w:val="left" w:pos="1980"/>
              <w:tab w:val="right" w:leader="underscore" w:pos="9321"/>
            </w:tabs>
          </w:pPr>
          <w:hyperlink w:anchor="_TOC_250045" w:history="1">
            <w:r w:rsidRPr="00035F9B">
              <w:t>Regulatory</w:t>
            </w:r>
            <w:r w:rsidRPr="00035F9B">
              <w:rPr>
                <w:spacing w:val="-6"/>
              </w:rPr>
              <w:t xml:space="preserve"> </w:t>
            </w:r>
            <w:r w:rsidRPr="00035F9B">
              <w:rPr>
                <w:spacing w:val="-2"/>
              </w:rPr>
              <w:t>Concepts</w:t>
            </w:r>
            <w:r w:rsidRPr="00035F9B">
              <w:tab/>
            </w:r>
            <w:r w:rsidRPr="00035F9B">
              <w:rPr>
                <w:spacing w:val="-5"/>
              </w:rPr>
              <w:t>1-</w:t>
            </w:r>
            <w:r w:rsidRPr="00035F9B">
              <w:t>4</w:t>
            </w:r>
          </w:hyperlink>
        </w:p>
        <w:p w14:paraId="107EEE11" w14:textId="77777777" w:rsidR="007B4C18" w:rsidRPr="00035F9B" w:rsidRDefault="006655FA">
          <w:pPr>
            <w:pStyle w:val="TOC2"/>
            <w:numPr>
              <w:ilvl w:val="1"/>
              <w:numId w:val="59"/>
            </w:numPr>
            <w:tabs>
              <w:tab w:val="left" w:pos="1980"/>
              <w:tab w:val="right" w:leader="underscore" w:pos="9321"/>
            </w:tabs>
          </w:pPr>
          <w:hyperlink w:anchor="_TOC_250044" w:history="1">
            <w:r w:rsidRPr="00035F9B">
              <w:t>Tract</w:t>
            </w:r>
            <w:r w:rsidRPr="00035F9B">
              <w:rPr>
                <w:spacing w:val="-3"/>
              </w:rPr>
              <w:t xml:space="preserve"> </w:t>
            </w:r>
            <w:r w:rsidRPr="00035F9B">
              <w:rPr>
                <w:spacing w:val="-2"/>
              </w:rPr>
              <w:t>Configuration</w:t>
            </w:r>
            <w:r w:rsidRPr="00035F9B">
              <w:tab/>
            </w:r>
            <w:r w:rsidRPr="00035F9B">
              <w:rPr>
                <w:spacing w:val="-5"/>
              </w:rPr>
              <w:t>1-</w:t>
            </w:r>
            <w:r w:rsidRPr="00035F9B">
              <w:t>5</w:t>
            </w:r>
          </w:hyperlink>
        </w:p>
        <w:p w14:paraId="707FB08E" w14:textId="77777777" w:rsidR="007B4C18" w:rsidRPr="00035F9B" w:rsidRDefault="006655FA">
          <w:pPr>
            <w:pStyle w:val="TOC2"/>
            <w:tabs>
              <w:tab w:val="left" w:pos="1980"/>
              <w:tab w:val="right" w:leader="underscore" w:pos="9321"/>
            </w:tabs>
            <w:spacing w:before="276"/>
            <w:ind w:left="720" w:firstLine="0"/>
          </w:pPr>
          <w:r w:rsidRPr="00035F9B">
            <w:t>Figure</w:t>
          </w:r>
          <w:r w:rsidRPr="00035F9B">
            <w:rPr>
              <w:spacing w:val="-4"/>
            </w:rPr>
            <w:t xml:space="preserve"> </w:t>
          </w:r>
          <w:r w:rsidRPr="00035F9B">
            <w:rPr>
              <w:spacing w:val="-5"/>
            </w:rPr>
            <w:t>1.1</w:t>
          </w:r>
          <w:r w:rsidRPr="00035F9B">
            <w:tab/>
            <w:t>Federal</w:t>
          </w:r>
          <w:r w:rsidRPr="00035F9B">
            <w:rPr>
              <w:spacing w:val="-2"/>
            </w:rPr>
            <w:t xml:space="preserve"> </w:t>
          </w:r>
          <w:r w:rsidRPr="00035F9B">
            <w:t>Lease-By-Application</w:t>
          </w:r>
          <w:r w:rsidRPr="00035F9B">
            <w:rPr>
              <w:spacing w:val="-3"/>
            </w:rPr>
            <w:t xml:space="preserve"> </w:t>
          </w:r>
          <w:r w:rsidRPr="00035F9B">
            <w:rPr>
              <w:spacing w:val="-2"/>
            </w:rPr>
            <w:t>Process</w:t>
          </w:r>
          <w:r w:rsidRPr="00035F9B">
            <w:tab/>
          </w:r>
          <w:r w:rsidRPr="00035F9B">
            <w:rPr>
              <w:spacing w:val="-7"/>
            </w:rPr>
            <w:t>1-</w:t>
          </w:r>
          <w:r w:rsidRPr="00035F9B">
            <w:t>3</w:t>
          </w:r>
        </w:p>
        <w:p w14:paraId="6DA52222" w14:textId="77777777" w:rsidR="007B4C18" w:rsidRPr="00035F9B" w:rsidRDefault="006655FA">
          <w:pPr>
            <w:pStyle w:val="TOC1"/>
            <w:tabs>
              <w:tab w:val="left" w:pos="1980"/>
            </w:tabs>
            <w:spacing w:before="282"/>
          </w:pPr>
          <w:r w:rsidRPr="00035F9B">
            <w:t>Chapter</w:t>
          </w:r>
          <w:r w:rsidRPr="00035F9B">
            <w:rPr>
              <w:spacing w:val="-2"/>
            </w:rPr>
            <w:t xml:space="preserve"> </w:t>
          </w:r>
          <w:r w:rsidRPr="00035F9B">
            <w:rPr>
              <w:spacing w:val="-10"/>
            </w:rPr>
            <w:t>2</w:t>
          </w:r>
          <w:r w:rsidRPr="00035F9B">
            <w:tab/>
            <w:t>Evaluation</w:t>
          </w:r>
          <w:r w:rsidRPr="00035F9B">
            <w:rPr>
              <w:spacing w:val="1"/>
            </w:rPr>
            <w:t xml:space="preserve"> </w:t>
          </w:r>
          <w:r w:rsidRPr="00035F9B">
            <w:rPr>
              <w:spacing w:val="-4"/>
            </w:rPr>
            <w:t>Team</w:t>
          </w:r>
        </w:p>
        <w:p w14:paraId="731B5794" w14:textId="77777777" w:rsidR="007B4C18" w:rsidRPr="00035F9B" w:rsidRDefault="006655FA">
          <w:pPr>
            <w:pStyle w:val="TOC2"/>
            <w:numPr>
              <w:ilvl w:val="1"/>
              <w:numId w:val="58"/>
            </w:numPr>
            <w:tabs>
              <w:tab w:val="left" w:pos="1980"/>
              <w:tab w:val="left" w:leader="underscore" w:pos="9001"/>
            </w:tabs>
            <w:spacing w:line="274" w:lineRule="exact"/>
          </w:pPr>
          <w:hyperlink w:anchor="_TOC_250043" w:history="1">
            <w:r w:rsidRPr="00035F9B">
              <w:rPr>
                <w:spacing w:val="-2"/>
              </w:rPr>
              <w:t>Introduction</w:t>
            </w:r>
            <w:r w:rsidRPr="00035F9B">
              <w:tab/>
            </w:r>
            <w:r w:rsidRPr="00035F9B">
              <w:rPr>
                <w:spacing w:val="-2"/>
              </w:rPr>
              <w:t>2-</w:t>
            </w:r>
            <w:r w:rsidRPr="00035F9B">
              <w:rPr>
                <w:spacing w:val="-10"/>
              </w:rPr>
              <w:t>1</w:t>
            </w:r>
          </w:hyperlink>
        </w:p>
        <w:p w14:paraId="7AFBB1E3" w14:textId="77777777" w:rsidR="007B4C18" w:rsidRPr="00035F9B" w:rsidRDefault="006655FA">
          <w:pPr>
            <w:pStyle w:val="TOC2"/>
            <w:numPr>
              <w:ilvl w:val="1"/>
              <w:numId w:val="58"/>
            </w:numPr>
            <w:tabs>
              <w:tab w:val="left" w:pos="1980"/>
              <w:tab w:val="left" w:leader="underscore" w:pos="9001"/>
            </w:tabs>
          </w:pPr>
          <w:hyperlink w:anchor="_TOC_250042" w:history="1">
            <w:r w:rsidRPr="00035F9B">
              <w:t>Duties</w:t>
            </w:r>
            <w:r w:rsidRPr="00035F9B">
              <w:rPr>
                <w:spacing w:val="-1"/>
              </w:rPr>
              <w:t xml:space="preserve"> </w:t>
            </w:r>
            <w:r w:rsidRPr="00035F9B">
              <w:t>for</w:t>
            </w:r>
            <w:r w:rsidRPr="00035F9B">
              <w:rPr>
                <w:spacing w:val="-1"/>
              </w:rPr>
              <w:t xml:space="preserve"> </w:t>
            </w:r>
            <w:r w:rsidRPr="00035F9B">
              <w:t>the</w:t>
            </w:r>
            <w:r w:rsidRPr="00035F9B">
              <w:rPr>
                <w:spacing w:val="-1"/>
              </w:rPr>
              <w:t xml:space="preserve"> </w:t>
            </w:r>
            <w:r w:rsidRPr="00035F9B">
              <w:t xml:space="preserve">Evaluation </w:t>
            </w:r>
            <w:r w:rsidRPr="00035F9B">
              <w:rPr>
                <w:spacing w:val="-4"/>
              </w:rPr>
              <w:t>Team</w:t>
            </w:r>
            <w:r w:rsidRPr="00035F9B">
              <w:tab/>
            </w:r>
            <w:r w:rsidRPr="00035F9B">
              <w:rPr>
                <w:spacing w:val="-2"/>
              </w:rPr>
              <w:t>2-</w:t>
            </w:r>
            <w:r w:rsidRPr="00035F9B">
              <w:rPr>
                <w:spacing w:val="-10"/>
              </w:rPr>
              <w:t>1</w:t>
            </w:r>
          </w:hyperlink>
        </w:p>
        <w:p w14:paraId="24E44BAD" w14:textId="77777777" w:rsidR="007B4C18" w:rsidRPr="00035F9B" w:rsidRDefault="006655FA">
          <w:pPr>
            <w:pStyle w:val="TOC2"/>
            <w:numPr>
              <w:ilvl w:val="1"/>
              <w:numId w:val="58"/>
            </w:numPr>
            <w:tabs>
              <w:tab w:val="left" w:pos="1980"/>
              <w:tab w:val="left" w:leader="underscore" w:pos="9001"/>
            </w:tabs>
          </w:pPr>
          <w:hyperlink w:anchor="_TOC_250041" w:history="1">
            <w:r w:rsidRPr="00035F9B">
              <w:t>Formation</w:t>
            </w:r>
            <w:r w:rsidRPr="00035F9B">
              <w:rPr>
                <w:spacing w:val="-1"/>
              </w:rPr>
              <w:t xml:space="preserve"> </w:t>
            </w:r>
            <w:r w:rsidRPr="00035F9B">
              <w:t>of</w:t>
            </w:r>
            <w:r w:rsidRPr="00035F9B">
              <w:rPr>
                <w:spacing w:val="-1"/>
              </w:rPr>
              <w:t xml:space="preserve"> </w:t>
            </w:r>
            <w:r w:rsidRPr="00035F9B">
              <w:t>an</w:t>
            </w:r>
            <w:r w:rsidRPr="00035F9B">
              <w:rPr>
                <w:spacing w:val="-1"/>
              </w:rPr>
              <w:t xml:space="preserve"> </w:t>
            </w:r>
            <w:r w:rsidRPr="00035F9B">
              <w:t xml:space="preserve">Evaluation </w:t>
            </w:r>
            <w:r w:rsidRPr="00035F9B">
              <w:rPr>
                <w:spacing w:val="-4"/>
              </w:rPr>
              <w:t>Team</w:t>
            </w:r>
            <w:r w:rsidRPr="00035F9B">
              <w:tab/>
            </w:r>
            <w:r w:rsidRPr="00035F9B">
              <w:rPr>
                <w:spacing w:val="-2"/>
              </w:rPr>
              <w:t>2-</w:t>
            </w:r>
            <w:r w:rsidRPr="00035F9B">
              <w:rPr>
                <w:spacing w:val="-10"/>
              </w:rPr>
              <w:t>2</w:t>
            </w:r>
          </w:hyperlink>
        </w:p>
        <w:p w14:paraId="6537E936" w14:textId="77777777" w:rsidR="007B4C18" w:rsidRPr="00035F9B" w:rsidRDefault="006655FA">
          <w:pPr>
            <w:pStyle w:val="TOC2"/>
            <w:numPr>
              <w:ilvl w:val="1"/>
              <w:numId w:val="58"/>
            </w:numPr>
            <w:tabs>
              <w:tab w:val="left" w:pos="1980"/>
              <w:tab w:val="left" w:leader="underscore" w:pos="9001"/>
            </w:tabs>
          </w:pPr>
          <w:hyperlink w:anchor="_TOC_250040" w:history="1">
            <w:r w:rsidRPr="00035F9B">
              <w:t>Evaluation</w:t>
            </w:r>
            <w:r w:rsidRPr="00035F9B">
              <w:rPr>
                <w:spacing w:val="-1"/>
              </w:rPr>
              <w:t xml:space="preserve"> </w:t>
            </w:r>
            <w:r w:rsidRPr="00035F9B">
              <w:t>Team</w:t>
            </w:r>
            <w:r w:rsidRPr="00035F9B">
              <w:rPr>
                <w:spacing w:val="-1"/>
              </w:rPr>
              <w:t xml:space="preserve"> </w:t>
            </w:r>
            <w:r w:rsidRPr="00035F9B">
              <w:t>Member Skills</w:t>
            </w:r>
            <w:r w:rsidRPr="00035F9B">
              <w:rPr>
                <w:spacing w:val="-1"/>
              </w:rPr>
              <w:t xml:space="preserve"> </w:t>
            </w:r>
            <w:r w:rsidRPr="00035F9B">
              <w:t>and</w:t>
            </w:r>
            <w:r w:rsidRPr="00035F9B">
              <w:rPr>
                <w:spacing w:val="-1"/>
              </w:rPr>
              <w:t xml:space="preserve"> </w:t>
            </w:r>
            <w:r w:rsidRPr="00035F9B">
              <w:rPr>
                <w:spacing w:val="-2"/>
              </w:rPr>
              <w:t>Qualifications</w:t>
            </w:r>
            <w:r w:rsidRPr="00035F9B">
              <w:tab/>
            </w:r>
            <w:r w:rsidRPr="00035F9B">
              <w:rPr>
                <w:spacing w:val="-2"/>
              </w:rPr>
              <w:t>2-</w:t>
            </w:r>
            <w:r w:rsidRPr="00035F9B">
              <w:rPr>
                <w:spacing w:val="-10"/>
              </w:rPr>
              <w:t>3</w:t>
            </w:r>
          </w:hyperlink>
        </w:p>
        <w:p w14:paraId="2CFAB3C1" w14:textId="77777777" w:rsidR="007B4C18" w:rsidRPr="00035F9B" w:rsidRDefault="006655FA">
          <w:pPr>
            <w:pStyle w:val="TOC2"/>
            <w:numPr>
              <w:ilvl w:val="1"/>
              <w:numId w:val="58"/>
            </w:numPr>
            <w:tabs>
              <w:tab w:val="left" w:pos="1980"/>
              <w:tab w:val="left" w:leader="underscore" w:pos="9001"/>
            </w:tabs>
          </w:pPr>
          <w:hyperlink w:anchor="_TOC_250039" w:history="1">
            <w:r w:rsidRPr="00035F9B">
              <w:t>Evidence</w:t>
            </w:r>
            <w:r w:rsidRPr="00035F9B">
              <w:rPr>
                <w:spacing w:val="-2"/>
              </w:rPr>
              <w:t xml:space="preserve"> </w:t>
            </w:r>
            <w:r w:rsidRPr="00035F9B">
              <w:t>of</w:t>
            </w:r>
            <w:r w:rsidRPr="00035F9B">
              <w:rPr>
                <w:spacing w:val="-1"/>
              </w:rPr>
              <w:t xml:space="preserve"> </w:t>
            </w:r>
            <w:r w:rsidRPr="00035F9B">
              <w:t>Evaluation</w:t>
            </w:r>
            <w:r w:rsidRPr="00035F9B">
              <w:rPr>
                <w:spacing w:val="2"/>
              </w:rPr>
              <w:t xml:space="preserve"> </w:t>
            </w:r>
            <w:r w:rsidRPr="00035F9B">
              <w:t>Team</w:t>
            </w:r>
            <w:r w:rsidRPr="00035F9B">
              <w:rPr>
                <w:spacing w:val="-1"/>
              </w:rPr>
              <w:t xml:space="preserve"> </w:t>
            </w:r>
            <w:r w:rsidRPr="00035F9B">
              <w:t>Skills</w:t>
            </w:r>
            <w:r w:rsidRPr="00035F9B">
              <w:rPr>
                <w:spacing w:val="-1"/>
              </w:rPr>
              <w:t xml:space="preserve"> </w:t>
            </w:r>
            <w:r w:rsidRPr="00035F9B">
              <w:t xml:space="preserve">and </w:t>
            </w:r>
            <w:r w:rsidRPr="00035F9B">
              <w:rPr>
                <w:spacing w:val="-2"/>
              </w:rPr>
              <w:t>Qualifications</w:t>
            </w:r>
            <w:r w:rsidRPr="00035F9B">
              <w:tab/>
            </w:r>
            <w:r w:rsidRPr="00035F9B">
              <w:rPr>
                <w:spacing w:val="-2"/>
              </w:rPr>
              <w:t>2-</w:t>
            </w:r>
            <w:r w:rsidRPr="00035F9B">
              <w:rPr>
                <w:spacing w:val="-10"/>
              </w:rPr>
              <w:t>4</w:t>
            </w:r>
          </w:hyperlink>
        </w:p>
        <w:p w14:paraId="28CEC59C" w14:textId="77777777" w:rsidR="007B4C18" w:rsidRPr="00035F9B" w:rsidRDefault="006655FA">
          <w:pPr>
            <w:pStyle w:val="TOC2"/>
            <w:numPr>
              <w:ilvl w:val="1"/>
              <w:numId w:val="58"/>
            </w:numPr>
            <w:tabs>
              <w:tab w:val="left" w:pos="1980"/>
              <w:tab w:val="left" w:leader="underscore" w:pos="9001"/>
            </w:tabs>
          </w:pPr>
          <w:hyperlink w:anchor="_TOC_250038" w:history="1">
            <w:r w:rsidRPr="00035F9B">
              <w:t>Continuing</w:t>
            </w:r>
            <w:r w:rsidRPr="00035F9B">
              <w:rPr>
                <w:spacing w:val="-2"/>
              </w:rPr>
              <w:t xml:space="preserve"> Education</w:t>
            </w:r>
            <w:r w:rsidRPr="00035F9B">
              <w:tab/>
            </w:r>
            <w:r w:rsidRPr="00035F9B">
              <w:rPr>
                <w:spacing w:val="-2"/>
              </w:rPr>
              <w:t>2-</w:t>
            </w:r>
            <w:r w:rsidRPr="00035F9B">
              <w:rPr>
                <w:spacing w:val="-10"/>
              </w:rPr>
              <w:t>5</w:t>
            </w:r>
          </w:hyperlink>
        </w:p>
        <w:p w14:paraId="1F7FCAFD" w14:textId="77777777" w:rsidR="007B4C18" w:rsidRPr="00035F9B" w:rsidRDefault="006655FA">
          <w:pPr>
            <w:pStyle w:val="TOC2"/>
            <w:tabs>
              <w:tab w:val="left" w:pos="1980"/>
              <w:tab w:val="right" w:leader="underscore" w:pos="9321"/>
            </w:tabs>
            <w:spacing w:before="276"/>
            <w:ind w:left="720" w:firstLine="0"/>
          </w:pPr>
          <w:r w:rsidRPr="00035F9B">
            <w:t>Table</w:t>
          </w:r>
          <w:r w:rsidRPr="00035F9B">
            <w:rPr>
              <w:spacing w:val="-2"/>
            </w:rPr>
            <w:t xml:space="preserve"> </w:t>
          </w:r>
          <w:r w:rsidRPr="00035F9B">
            <w:rPr>
              <w:spacing w:val="-5"/>
            </w:rPr>
            <w:t>2.1</w:t>
          </w:r>
          <w:r w:rsidRPr="00035F9B">
            <w:tab/>
            <w:t>Minimum</w:t>
          </w:r>
          <w:r w:rsidRPr="00035F9B">
            <w:rPr>
              <w:spacing w:val="-2"/>
            </w:rPr>
            <w:t xml:space="preserve"> </w:t>
          </w:r>
          <w:r w:rsidRPr="00035F9B">
            <w:t>Required</w:t>
          </w:r>
          <w:r w:rsidRPr="00035F9B">
            <w:rPr>
              <w:spacing w:val="-1"/>
            </w:rPr>
            <w:t xml:space="preserve"> </w:t>
          </w:r>
          <w:r w:rsidRPr="00035F9B">
            <w:rPr>
              <w:spacing w:val="-2"/>
            </w:rPr>
            <w:t>Experience</w:t>
          </w:r>
          <w:r w:rsidRPr="00035F9B">
            <w:tab/>
          </w:r>
          <w:r w:rsidRPr="00035F9B">
            <w:rPr>
              <w:spacing w:val="-5"/>
            </w:rPr>
            <w:t>2-</w:t>
          </w:r>
          <w:r w:rsidRPr="00035F9B">
            <w:t>3</w:t>
          </w:r>
        </w:p>
        <w:p w14:paraId="049B132C" w14:textId="77777777" w:rsidR="007B4C18" w:rsidRPr="00035F9B" w:rsidRDefault="006655FA">
          <w:pPr>
            <w:pStyle w:val="TOC1"/>
            <w:tabs>
              <w:tab w:val="left" w:pos="1980"/>
            </w:tabs>
          </w:pPr>
          <w:r w:rsidRPr="00035F9B">
            <w:t>Chapter</w:t>
          </w:r>
          <w:r w:rsidRPr="00035F9B">
            <w:rPr>
              <w:spacing w:val="-2"/>
            </w:rPr>
            <w:t xml:space="preserve"> </w:t>
          </w:r>
          <w:r w:rsidRPr="00035F9B">
            <w:rPr>
              <w:spacing w:val="-10"/>
            </w:rPr>
            <w:t>3</w:t>
          </w:r>
          <w:r w:rsidRPr="00035F9B">
            <w:tab/>
            <w:t>Data</w:t>
          </w:r>
          <w:r w:rsidRPr="00035F9B">
            <w:rPr>
              <w:spacing w:val="-2"/>
            </w:rPr>
            <w:t xml:space="preserve"> Requirements</w:t>
          </w:r>
        </w:p>
        <w:p w14:paraId="4C3B287F" w14:textId="77777777" w:rsidR="007B4C18" w:rsidRPr="00035F9B" w:rsidRDefault="006655FA">
          <w:pPr>
            <w:pStyle w:val="TOC2"/>
            <w:numPr>
              <w:ilvl w:val="1"/>
              <w:numId w:val="57"/>
            </w:numPr>
            <w:tabs>
              <w:tab w:val="left" w:pos="1980"/>
              <w:tab w:val="left" w:leader="underscore" w:pos="9001"/>
            </w:tabs>
            <w:spacing w:line="274" w:lineRule="exact"/>
          </w:pPr>
          <w:hyperlink w:anchor="_TOC_250037" w:history="1">
            <w:r w:rsidRPr="00035F9B">
              <w:rPr>
                <w:spacing w:val="-2"/>
              </w:rPr>
              <w:t>Introduction</w:t>
            </w:r>
            <w:r w:rsidRPr="00035F9B">
              <w:tab/>
            </w:r>
            <w:r w:rsidRPr="00035F9B">
              <w:rPr>
                <w:spacing w:val="-2"/>
              </w:rPr>
              <w:t>3-</w:t>
            </w:r>
            <w:r w:rsidRPr="00035F9B">
              <w:rPr>
                <w:spacing w:val="-10"/>
              </w:rPr>
              <w:t>1</w:t>
            </w:r>
          </w:hyperlink>
        </w:p>
        <w:p w14:paraId="148D5BBE" w14:textId="77777777" w:rsidR="007B4C18" w:rsidRPr="00035F9B" w:rsidRDefault="006655FA">
          <w:pPr>
            <w:pStyle w:val="TOC2"/>
            <w:numPr>
              <w:ilvl w:val="1"/>
              <w:numId w:val="57"/>
            </w:numPr>
            <w:tabs>
              <w:tab w:val="left" w:pos="1980"/>
              <w:tab w:val="left" w:leader="underscore" w:pos="9001"/>
            </w:tabs>
          </w:pPr>
          <w:hyperlink w:anchor="_TOC_250036" w:history="1">
            <w:r w:rsidRPr="00035F9B">
              <w:t>General</w:t>
            </w:r>
            <w:r w:rsidRPr="00035F9B">
              <w:rPr>
                <w:spacing w:val="-2"/>
              </w:rPr>
              <w:t xml:space="preserve"> </w:t>
            </w:r>
            <w:r w:rsidRPr="00035F9B">
              <w:t>Data</w:t>
            </w:r>
            <w:r w:rsidRPr="00035F9B">
              <w:rPr>
                <w:spacing w:val="-2"/>
              </w:rPr>
              <w:t xml:space="preserve"> Requirements</w:t>
            </w:r>
            <w:r w:rsidRPr="00035F9B">
              <w:tab/>
            </w:r>
            <w:r w:rsidRPr="00035F9B">
              <w:rPr>
                <w:spacing w:val="-2"/>
              </w:rPr>
              <w:t>3-</w:t>
            </w:r>
            <w:r w:rsidRPr="00035F9B">
              <w:rPr>
                <w:spacing w:val="-10"/>
              </w:rPr>
              <w:t>1</w:t>
            </w:r>
          </w:hyperlink>
        </w:p>
        <w:p w14:paraId="0E054611" w14:textId="77777777" w:rsidR="007B4C18" w:rsidRPr="00035F9B" w:rsidRDefault="006655FA">
          <w:pPr>
            <w:pStyle w:val="TOC2"/>
            <w:numPr>
              <w:ilvl w:val="1"/>
              <w:numId w:val="57"/>
            </w:numPr>
            <w:tabs>
              <w:tab w:val="left" w:pos="1980"/>
              <w:tab w:val="left" w:leader="underscore" w:pos="9001"/>
            </w:tabs>
          </w:pPr>
          <w:hyperlink w:anchor="_TOC_250035" w:history="1">
            <w:r w:rsidRPr="00035F9B">
              <w:t>Environmental</w:t>
            </w:r>
            <w:r w:rsidRPr="00035F9B">
              <w:rPr>
                <w:spacing w:val="-2"/>
              </w:rPr>
              <w:t xml:space="preserve"> </w:t>
            </w:r>
            <w:r w:rsidRPr="00035F9B">
              <w:t>and</w:t>
            </w:r>
            <w:r w:rsidRPr="00035F9B">
              <w:rPr>
                <w:spacing w:val="-2"/>
              </w:rPr>
              <w:t xml:space="preserve"> </w:t>
            </w:r>
            <w:r w:rsidRPr="00035F9B">
              <w:t>Tract</w:t>
            </w:r>
            <w:r w:rsidRPr="00035F9B">
              <w:rPr>
                <w:spacing w:val="1"/>
              </w:rPr>
              <w:t xml:space="preserve"> </w:t>
            </w:r>
            <w:r w:rsidRPr="00035F9B">
              <w:t>Configuration</w:t>
            </w:r>
            <w:r w:rsidRPr="00035F9B">
              <w:rPr>
                <w:spacing w:val="-2"/>
              </w:rPr>
              <w:t xml:space="preserve"> </w:t>
            </w:r>
            <w:r w:rsidRPr="00035F9B">
              <w:t>Data</w:t>
            </w:r>
            <w:r w:rsidRPr="00035F9B">
              <w:rPr>
                <w:spacing w:val="-1"/>
              </w:rPr>
              <w:t xml:space="preserve"> </w:t>
            </w:r>
            <w:r w:rsidRPr="00035F9B">
              <w:rPr>
                <w:spacing w:val="-2"/>
              </w:rPr>
              <w:t>Requirements</w:t>
            </w:r>
            <w:r w:rsidRPr="00035F9B">
              <w:tab/>
            </w:r>
            <w:r w:rsidRPr="00035F9B">
              <w:rPr>
                <w:spacing w:val="-2"/>
              </w:rPr>
              <w:t>3-</w:t>
            </w:r>
            <w:r w:rsidRPr="00035F9B">
              <w:rPr>
                <w:spacing w:val="-10"/>
              </w:rPr>
              <w:t>2</w:t>
            </w:r>
          </w:hyperlink>
        </w:p>
        <w:p w14:paraId="7B5DBCEF" w14:textId="77777777" w:rsidR="007B4C18" w:rsidRPr="00035F9B" w:rsidRDefault="006655FA">
          <w:pPr>
            <w:pStyle w:val="TOC2"/>
            <w:numPr>
              <w:ilvl w:val="1"/>
              <w:numId w:val="57"/>
            </w:numPr>
            <w:tabs>
              <w:tab w:val="left" w:pos="1980"/>
              <w:tab w:val="left" w:leader="underscore" w:pos="9001"/>
            </w:tabs>
          </w:pPr>
          <w:hyperlink w:anchor="_TOC_250034" w:history="1">
            <w:r w:rsidRPr="00035F9B">
              <w:t>Property</w:t>
            </w:r>
            <w:r w:rsidRPr="00035F9B">
              <w:rPr>
                <w:spacing w:val="-6"/>
              </w:rPr>
              <w:t xml:space="preserve"> </w:t>
            </w:r>
            <w:r w:rsidRPr="00035F9B">
              <w:t xml:space="preserve">Status Data </w:t>
            </w:r>
            <w:r w:rsidRPr="00035F9B">
              <w:rPr>
                <w:spacing w:val="-2"/>
              </w:rPr>
              <w:t>Requirements</w:t>
            </w:r>
            <w:r w:rsidRPr="00035F9B">
              <w:tab/>
            </w:r>
            <w:r w:rsidRPr="00035F9B">
              <w:rPr>
                <w:spacing w:val="-2"/>
              </w:rPr>
              <w:t>3-</w:t>
            </w:r>
            <w:r w:rsidRPr="00035F9B">
              <w:rPr>
                <w:spacing w:val="-10"/>
              </w:rPr>
              <w:t>2</w:t>
            </w:r>
          </w:hyperlink>
        </w:p>
        <w:p w14:paraId="562616F5" w14:textId="77777777" w:rsidR="007B4C18" w:rsidRPr="00035F9B" w:rsidRDefault="006655FA">
          <w:pPr>
            <w:pStyle w:val="TOC2"/>
            <w:numPr>
              <w:ilvl w:val="1"/>
              <w:numId w:val="57"/>
            </w:numPr>
            <w:tabs>
              <w:tab w:val="left" w:pos="1980"/>
              <w:tab w:val="left" w:leader="underscore" w:pos="9001"/>
            </w:tabs>
          </w:pPr>
          <w:hyperlink w:anchor="_TOC_250033" w:history="1">
            <w:r w:rsidRPr="00035F9B">
              <w:t>Geologic</w:t>
            </w:r>
            <w:r w:rsidRPr="00035F9B">
              <w:rPr>
                <w:spacing w:val="-3"/>
              </w:rPr>
              <w:t xml:space="preserve"> </w:t>
            </w:r>
            <w:r w:rsidRPr="00035F9B">
              <w:t>Data</w:t>
            </w:r>
            <w:r w:rsidRPr="00035F9B">
              <w:rPr>
                <w:spacing w:val="-2"/>
              </w:rPr>
              <w:t xml:space="preserve"> Requirements</w:t>
            </w:r>
            <w:r w:rsidRPr="00035F9B">
              <w:tab/>
            </w:r>
            <w:r w:rsidRPr="00035F9B">
              <w:rPr>
                <w:spacing w:val="-2"/>
              </w:rPr>
              <w:t>3-</w:t>
            </w:r>
            <w:r w:rsidRPr="00035F9B">
              <w:rPr>
                <w:spacing w:val="-10"/>
              </w:rPr>
              <w:t>3</w:t>
            </w:r>
          </w:hyperlink>
        </w:p>
        <w:p w14:paraId="0E4B91D8" w14:textId="77777777" w:rsidR="007B4C18" w:rsidRPr="00035F9B" w:rsidRDefault="006655FA">
          <w:pPr>
            <w:pStyle w:val="TOC2"/>
            <w:numPr>
              <w:ilvl w:val="1"/>
              <w:numId w:val="57"/>
            </w:numPr>
            <w:tabs>
              <w:tab w:val="left" w:pos="1980"/>
              <w:tab w:val="left" w:leader="underscore" w:pos="9001"/>
            </w:tabs>
          </w:pPr>
          <w:r w:rsidRPr="00035F9B">
            <w:t>Mine</w:t>
          </w:r>
          <w:r w:rsidRPr="00035F9B">
            <w:rPr>
              <w:spacing w:val="-2"/>
            </w:rPr>
            <w:t xml:space="preserve"> </w:t>
          </w:r>
          <w:r w:rsidRPr="00035F9B">
            <w:t>Engineering</w:t>
          </w:r>
          <w:r w:rsidRPr="00035F9B">
            <w:rPr>
              <w:spacing w:val="-4"/>
            </w:rPr>
            <w:t xml:space="preserve"> </w:t>
          </w:r>
          <w:r w:rsidRPr="00035F9B">
            <w:t>Data</w:t>
          </w:r>
          <w:r w:rsidRPr="00035F9B">
            <w:rPr>
              <w:spacing w:val="1"/>
            </w:rPr>
            <w:t xml:space="preserve"> </w:t>
          </w:r>
          <w:r w:rsidRPr="00035F9B">
            <w:rPr>
              <w:spacing w:val="-2"/>
            </w:rPr>
            <w:t>Requirements</w:t>
          </w:r>
          <w:r w:rsidRPr="00035F9B">
            <w:tab/>
          </w:r>
          <w:r w:rsidRPr="00035F9B">
            <w:rPr>
              <w:spacing w:val="-2"/>
            </w:rPr>
            <w:t>3-</w:t>
          </w:r>
          <w:r w:rsidRPr="00035F9B">
            <w:rPr>
              <w:spacing w:val="-10"/>
            </w:rPr>
            <w:t>3</w:t>
          </w:r>
        </w:p>
        <w:p w14:paraId="0426C0F9" w14:textId="77777777" w:rsidR="007B4C18" w:rsidRPr="00035F9B" w:rsidRDefault="006655FA">
          <w:pPr>
            <w:pStyle w:val="TOC2"/>
            <w:numPr>
              <w:ilvl w:val="1"/>
              <w:numId w:val="57"/>
            </w:numPr>
            <w:tabs>
              <w:tab w:val="left" w:pos="1980"/>
              <w:tab w:val="left" w:leader="underscore" w:pos="9001"/>
            </w:tabs>
          </w:pPr>
          <w:r w:rsidRPr="00035F9B">
            <w:t>Economic</w:t>
          </w:r>
          <w:r w:rsidRPr="00035F9B">
            <w:rPr>
              <w:spacing w:val="-3"/>
            </w:rPr>
            <w:t xml:space="preserve"> </w:t>
          </w:r>
          <w:r w:rsidRPr="00035F9B">
            <w:t>and</w:t>
          </w:r>
          <w:r w:rsidRPr="00035F9B">
            <w:rPr>
              <w:spacing w:val="-2"/>
            </w:rPr>
            <w:t xml:space="preserve"> </w:t>
          </w:r>
          <w:r w:rsidRPr="00035F9B">
            <w:t>Domestic</w:t>
          </w:r>
          <w:r w:rsidRPr="00035F9B">
            <w:rPr>
              <w:spacing w:val="-1"/>
            </w:rPr>
            <w:t xml:space="preserve"> </w:t>
          </w:r>
          <w:r w:rsidRPr="00035F9B">
            <w:t>Market</w:t>
          </w:r>
          <w:r w:rsidRPr="00035F9B">
            <w:rPr>
              <w:spacing w:val="-1"/>
            </w:rPr>
            <w:t xml:space="preserve"> </w:t>
          </w:r>
          <w:r w:rsidRPr="00035F9B">
            <w:rPr>
              <w:spacing w:val="-4"/>
            </w:rPr>
            <w:t>Data</w:t>
          </w:r>
          <w:r w:rsidRPr="00035F9B">
            <w:tab/>
          </w:r>
          <w:r w:rsidRPr="00035F9B">
            <w:rPr>
              <w:spacing w:val="-2"/>
            </w:rPr>
            <w:t>3-</w:t>
          </w:r>
          <w:r w:rsidRPr="00035F9B">
            <w:rPr>
              <w:spacing w:val="-10"/>
            </w:rPr>
            <w:t>5</w:t>
          </w:r>
        </w:p>
        <w:p w14:paraId="5DC5B818" w14:textId="77777777" w:rsidR="007B4C18" w:rsidRPr="00035F9B" w:rsidRDefault="006655FA">
          <w:pPr>
            <w:pStyle w:val="TOC2"/>
            <w:numPr>
              <w:ilvl w:val="1"/>
              <w:numId w:val="57"/>
            </w:numPr>
            <w:tabs>
              <w:tab w:val="left" w:pos="1980"/>
              <w:tab w:val="left" w:leader="underscore" w:pos="9001"/>
            </w:tabs>
          </w:pPr>
          <w:hyperlink w:anchor="_TOC_250032" w:history="1">
            <w:r w:rsidRPr="00035F9B">
              <w:t>Export</w:t>
            </w:r>
            <w:r w:rsidRPr="00035F9B">
              <w:rPr>
                <w:spacing w:val="-1"/>
              </w:rPr>
              <w:t xml:space="preserve"> </w:t>
            </w:r>
            <w:r w:rsidRPr="00035F9B">
              <w:t>Coal</w:t>
            </w:r>
            <w:r w:rsidRPr="00035F9B">
              <w:rPr>
                <w:spacing w:val="-1"/>
              </w:rPr>
              <w:t xml:space="preserve"> </w:t>
            </w:r>
            <w:r w:rsidRPr="00035F9B">
              <w:t>Market</w:t>
            </w:r>
            <w:r w:rsidRPr="00035F9B">
              <w:rPr>
                <w:spacing w:val="-1"/>
              </w:rPr>
              <w:t xml:space="preserve"> </w:t>
            </w:r>
            <w:r w:rsidRPr="00035F9B">
              <w:t>Data</w:t>
            </w:r>
            <w:r w:rsidRPr="00035F9B">
              <w:rPr>
                <w:spacing w:val="1"/>
              </w:rPr>
              <w:t xml:space="preserve"> </w:t>
            </w:r>
            <w:r w:rsidRPr="00035F9B">
              <w:rPr>
                <w:spacing w:val="-2"/>
              </w:rPr>
              <w:t>Requirements</w:t>
            </w:r>
            <w:r w:rsidRPr="00035F9B">
              <w:tab/>
            </w:r>
            <w:r w:rsidRPr="00035F9B">
              <w:rPr>
                <w:spacing w:val="-2"/>
              </w:rPr>
              <w:t>3-</w:t>
            </w:r>
            <w:r w:rsidRPr="00035F9B">
              <w:rPr>
                <w:spacing w:val="-10"/>
              </w:rPr>
              <w:t>8</w:t>
            </w:r>
          </w:hyperlink>
        </w:p>
        <w:p w14:paraId="05344DEF" w14:textId="77777777" w:rsidR="007B4C18" w:rsidRPr="00035F9B" w:rsidRDefault="006655FA">
          <w:pPr>
            <w:pStyle w:val="TOC2"/>
            <w:numPr>
              <w:ilvl w:val="1"/>
              <w:numId w:val="57"/>
            </w:numPr>
            <w:tabs>
              <w:tab w:val="left" w:pos="1980"/>
              <w:tab w:val="left" w:leader="underscore" w:pos="9001"/>
            </w:tabs>
          </w:pPr>
          <w:hyperlink w:anchor="_TOC_250031" w:history="1">
            <w:r w:rsidRPr="00035F9B">
              <w:t>Data</w:t>
            </w:r>
            <w:r w:rsidRPr="00035F9B">
              <w:rPr>
                <w:spacing w:val="-2"/>
              </w:rPr>
              <w:t xml:space="preserve"> Sources</w:t>
            </w:r>
            <w:r w:rsidRPr="00035F9B">
              <w:tab/>
            </w:r>
            <w:r w:rsidRPr="00035F9B">
              <w:rPr>
                <w:spacing w:val="-5"/>
              </w:rPr>
              <w:t>3.9</w:t>
            </w:r>
          </w:hyperlink>
        </w:p>
        <w:p w14:paraId="429E7BCD" w14:textId="77777777" w:rsidR="007B4C18" w:rsidRPr="00035F9B" w:rsidRDefault="006655FA">
          <w:pPr>
            <w:pStyle w:val="TOC2"/>
            <w:numPr>
              <w:ilvl w:val="1"/>
              <w:numId w:val="57"/>
            </w:numPr>
            <w:tabs>
              <w:tab w:val="left" w:pos="1980"/>
              <w:tab w:val="left" w:leader="underscore" w:pos="9001"/>
            </w:tabs>
          </w:pPr>
          <w:hyperlink w:anchor="_TOC_250030" w:history="1">
            <w:r w:rsidRPr="00035F9B">
              <w:t>Data</w:t>
            </w:r>
            <w:r w:rsidRPr="00035F9B">
              <w:rPr>
                <w:spacing w:val="-2"/>
              </w:rPr>
              <w:t xml:space="preserve"> Standards</w:t>
            </w:r>
            <w:r w:rsidRPr="00035F9B">
              <w:tab/>
            </w:r>
            <w:r w:rsidRPr="00035F9B">
              <w:rPr>
                <w:spacing w:val="-2"/>
              </w:rPr>
              <w:t>3-</w:t>
            </w:r>
            <w:r w:rsidRPr="00035F9B">
              <w:rPr>
                <w:spacing w:val="-10"/>
              </w:rPr>
              <w:t>9</w:t>
            </w:r>
          </w:hyperlink>
        </w:p>
        <w:p w14:paraId="5500473B" w14:textId="77777777" w:rsidR="007B4C18" w:rsidRPr="00035F9B" w:rsidRDefault="006655FA">
          <w:pPr>
            <w:pStyle w:val="TOC2"/>
            <w:numPr>
              <w:ilvl w:val="1"/>
              <w:numId w:val="57"/>
            </w:numPr>
            <w:tabs>
              <w:tab w:val="left" w:pos="1980"/>
              <w:tab w:val="left" w:leader="underscore" w:pos="9001"/>
            </w:tabs>
          </w:pPr>
          <w:hyperlink w:anchor="_TOC_250029" w:history="1">
            <w:r w:rsidRPr="00035F9B">
              <w:t>Computational</w:t>
            </w:r>
            <w:r w:rsidRPr="00035F9B">
              <w:rPr>
                <w:spacing w:val="-2"/>
              </w:rPr>
              <w:t xml:space="preserve"> Models</w:t>
            </w:r>
            <w:r w:rsidRPr="00035F9B">
              <w:tab/>
            </w:r>
            <w:r w:rsidRPr="00035F9B">
              <w:rPr>
                <w:spacing w:val="-2"/>
              </w:rPr>
              <w:t>3-</w:t>
            </w:r>
            <w:r w:rsidRPr="00035F9B">
              <w:rPr>
                <w:spacing w:val="-5"/>
              </w:rPr>
              <w:t>10</w:t>
            </w:r>
          </w:hyperlink>
        </w:p>
      </w:sdtContent>
    </w:sdt>
    <w:p w14:paraId="06B98185" w14:textId="77777777" w:rsidR="007B4C18" w:rsidRPr="00035F9B" w:rsidRDefault="007B4C18">
      <w:pPr>
        <w:pStyle w:val="BodyText"/>
      </w:pPr>
    </w:p>
    <w:p w14:paraId="15AA920D" w14:textId="77777777" w:rsidR="007B4C18" w:rsidRPr="00035F9B" w:rsidRDefault="006655FA">
      <w:pPr>
        <w:pStyle w:val="BodyText"/>
        <w:tabs>
          <w:tab w:val="left" w:pos="1980"/>
          <w:tab w:val="left" w:leader="underscore" w:pos="9001"/>
        </w:tabs>
        <w:ind w:left="720"/>
      </w:pPr>
      <w:r w:rsidRPr="00035F9B">
        <w:t>Table</w:t>
      </w:r>
      <w:r w:rsidRPr="00035F9B">
        <w:rPr>
          <w:spacing w:val="-2"/>
        </w:rPr>
        <w:t xml:space="preserve"> </w:t>
      </w:r>
      <w:r w:rsidRPr="00035F9B">
        <w:rPr>
          <w:spacing w:val="-5"/>
        </w:rPr>
        <w:t>3.1</w:t>
      </w:r>
      <w:r w:rsidRPr="00035F9B">
        <w:tab/>
        <w:t>General</w:t>
      </w:r>
      <w:r w:rsidRPr="00035F9B">
        <w:rPr>
          <w:spacing w:val="-2"/>
        </w:rPr>
        <w:t xml:space="preserve"> </w:t>
      </w:r>
      <w:r w:rsidRPr="00035F9B">
        <w:t>Data</w:t>
      </w:r>
      <w:r w:rsidRPr="00035F9B">
        <w:rPr>
          <w:spacing w:val="-2"/>
        </w:rPr>
        <w:t xml:space="preserve"> Categories</w:t>
      </w:r>
      <w:r w:rsidRPr="00035F9B">
        <w:tab/>
      </w:r>
      <w:r w:rsidRPr="00035F9B">
        <w:rPr>
          <w:spacing w:val="-2"/>
        </w:rPr>
        <w:t>3-</w:t>
      </w:r>
      <w:r w:rsidRPr="00035F9B">
        <w:rPr>
          <w:spacing w:val="-10"/>
        </w:rPr>
        <w:t>1</w:t>
      </w:r>
    </w:p>
    <w:p w14:paraId="4BB1C22E" w14:textId="77777777" w:rsidR="007B4C18" w:rsidRPr="00035F9B" w:rsidRDefault="006655FA">
      <w:pPr>
        <w:pStyle w:val="BodyText"/>
        <w:tabs>
          <w:tab w:val="left" w:pos="1980"/>
          <w:tab w:val="left" w:leader="underscore" w:pos="9001"/>
        </w:tabs>
        <w:ind w:left="720"/>
      </w:pPr>
      <w:r w:rsidRPr="00035F9B">
        <w:t>Table</w:t>
      </w:r>
      <w:r w:rsidRPr="00035F9B">
        <w:rPr>
          <w:spacing w:val="-2"/>
        </w:rPr>
        <w:t xml:space="preserve"> </w:t>
      </w:r>
      <w:r w:rsidRPr="00035F9B">
        <w:rPr>
          <w:spacing w:val="-5"/>
        </w:rPr>
        <w:t>3.2</w:t>
      </w:r>
      <w:r w:rsidRPr="00035F9B">
        <w:tab/>
        <w:t>Mine</w:t>
      </w:r>
      <w:r w:rsidRPr="00035F9B">
        <w:rPr>
          <w:spacing w:val="-4"/>
        </w:rPr>
        <w:t xml:space="preserve"> </w:t>
      </w:r>
      <w:r w:rsidRPr="00035F9B">
        <w:t>Engineering</w:t>
      </w:r>
      <w:r w:rsidRPr="00035F9B">
        <w:rPr>
          <w:spacing w:val="-4"/>
        </w:rPr>
        <w:t xml:space="preserve"> </w:t>
      </w:r>
      <w:r w:rsidRPr="00035F9B">
        <w:t>Data Reporting</w:t>
      </w:r>
      <w:r w:rsidRPr="00035F9B">
        <w:rPr>
          <w:spacing w:val="-3"/>
        </w:rPr>
        <w:t xml:space="preserve"> </w:t>
      </w:r>
      <w:r w:rsidRPr="00035F9B">
        <w:rPr>
          <w:spacing w:val="-2"/>
        </w:rPr>
        <w:t>Requirements</w:t>
      </w:r>
      <w:r w:rsidRPr="00035F9B">
        <w:tab/>
      </w:r>
      <w:r w:rsidRPr="00035F9B">
        <w:rPr>
          <w:spacing w:val="-2"/>
        </w:rPr>
        <w:t>3-</w:t>
      </w:r>
      <w:r w:rsidRPr="00035F9B">
        <w:rPr>
          <w:spacing w:val="-10"/>
        </w:rPr>
        <w:t>4</w:t>
      </w:r>
    </w:p>
    <w:p w14:paraId="7D734728" w14:textId="77777777" w:rsidR="007B4C18" w:rsidRPr="00035F9B" w:rsidRDefault="006655FA">
      <w:pPr>
        <w:pStyle w:val="BodyText"/>
        <w:tabs>
          <w:tab w:val="left" w:pos="1980"/>
          <w:tab w:val="left" w:leader="underscore" w:pos="9001"/>
        </w:tabs>
        <w:spacing w:before="1"/>
        <w:ind w:left="720"/>
      </w:pPr>
      <w:r w:rsidRPr="00035F9B">
        <w:t>Table</w:t>
      </w:r>
      <w:r w:rsidRPr="00035F9B">
        <w:rPr>
          <w:spacing w:val="-2"/>
        </w:rPr>
        <w:t xml:space="preserve"> </w:t>
      </w:r>
      <w:r w:rsidRPr="00035F9B">
        <w:rPr>
          <w:spacing w:val="-5"/>
        </w:rPr>
        <w:t>3.3</w:t>
      </w:r>
      <w:r w:rsidRPr="00035F9B">
        <w:tab/>
        <w:t>Economic</w:t>
      </w:r>
      <w:r w:rsidRPr="00035F9B">
        <w:rPr>
          <w:spacing w:val="-3"/>
        </w:rPr>
        <w:t xml:space="preserve"> </w:t>
      </w:r>
      <w:r w:rsidRPr="00035F9B">
        <w:t>and</w:t>
      </w:r>
      <w:r w:rsidRPr="00035F9B">
        <w:rPr>
          <w:spacing w:val="-1"/>
        </w:rPr>
        <w:t xml:space="preserve"> </w:t>
      </w:r>
      <w:r w:rsidRPr="00035F9B">
        <w:t>Market</w:t>
      </w:r>
      <w:r w:rsidRPr="00035F9B">
        <w:rPr>
          <w:spacing w:val="-1"/>
        </w:rPr>
        <w:t xml:space="preserve"> </w:t>
      </w:r>
      <w:r w:rsidRPr="00035F9B">
        <w:rPr>
          <w:spacing w:val="-2"/>
        </w:rPr>
        <w:t>Categories</w:t>
      </w:r>
      <w:r w:rsidRPr="00035F9B">
        <w:tab/>
      </w:r>
      <w:r w:rsidRPr="00035F9B">
        <w:rPr>
          <w:spacing w:val="-2"/>
        </w:rPr>
        <w:t>3-</w:t>
      </w:r>
      <w:r w:rsidRPr="00035F9B">
        <w:rPr>
          <w:spacing w:val="-10"/>
        </w:rPr>
        <w:t>5</w:t>
      </w:r>
    </w:p>
    <w:p w14:paraId="4A7DD1AD" w14:textId="77777777" w:rsidR="007B4C18" w:rsidRPr="00035F9B" w:rsidRDefault="006655FA">
      <w:pPr>
        <w:pStyle w:val="BodyText"/>
        <w:tabs>
          <w:tab w:val="left" w:pos="1980"/>
          <w:tab w:val="left" w:leader="underscore" w:pos="9001"/>
        </w:tabs>
        <w:ind w:left="720"/>
      </w:pPr>
      <w:r w:rsidRPr="00035F9B">
        <w:t>Table</w:t>
      </w:r>
      <w:r w:rsidRPr="00035F9B">
        <w:rPr>
          <w:spacing w:val="-2"/>
        </w:rPr>
        <w:t xml:space="preserve"> </w:t>
      </w:r>
      <w:r w:rsidRPr="00035F9B">
        <w:rPr>
          <w:spacing w:val="-5"/>
        </w:rPr>
        <w:t>3.4</w:t>
      </w:r>
      <w:r w:rsidRPr="00035F9B">
        <w:tab/>
        <w:t>Economic</w:t>
      </w:r>
      <w:r w:rsidRPr="00035F9B">
        <w:rPr>
          <w:spacing w:val="-2"/>
        </w:rPr>
        <w:t xml:space="preserve"> </w:t>
      </w:r>
      <w:r w:rsidRPr="00035F9B">
        <w:t>Data</w:t>
      </w:r>
      <w:r w:rsidRPr="00035F9B">
        <w:rPr>
          <w:spacing w:val="-2"/>
        </w:rPr>
        <w:t xml:space="preserve"> </w:t>
      </w:r>
      <w:r w:rsidRPr="00035F9B">
        <w:t>Reporting</w:t>
      </w:r>
      <w:r w:rsidRPr="00035F9B">
        <w:rPr>
          <w:spacing w:val="-3"/>
        </w:rPr>
        <w:t xml:space="preserve"> </w:t>
      </w:r>
      <w:r w:rsidRPr="00035F9B">
        <w:rPr>
          <w:spacing w:val="-2"/>
        </w:rPr>
        <w:t>Requirements</w:t>
      </w:r>
      <w:r w:rsidRPr="00035F9B">
        <w:tab/>
      </w:r>
      <w:r w:rsidRPr="00035F9B">
        <w:rPr>
          <w:spacing w:val="-2"/>
        </w:rPr>
        <w:t>3-</w:t>
      </w:r>
      <w:r w:rsidRPr="00035F9B">
        <w:rPr>
          <w:spacing w:val="-10"/>
        </w:rPr>
        <w:t>7</w:t>
      </w:r>
    </w:p>
    <w:p w14:paraId="57E1B555" w14:textId="77777777" w:rsidR="007B4C18" w:rsidRPr="00035F9B" w:rsidRDefault="006655FA">
      <w:pPr>
        <w:pStyle w:val="BodyText"/>
        <w:tabs>
          <w:tab w:val="left" w:pos="1980"/>
          <w:tab w:val="left" w:leader="underscore" w:pos="9001"/>
        </w:tabs>
        <w:ind w:left="720"/>
      </w:pPr>
      <w:r w:rsidRPr="00035F9B">
        <w:t>Table</w:t>
      </w:r>
      <w:r w:rsidRPr="00035F9B">
        <w:rPr>
          <w:spacing w:val="-2"/>
        </w:rPr>
        <w:t xml:space="preserve"> </w:t>
      </w:r>
      <w:r w:rsidRPr="00035F9B">
        <w:rPr>
          <w:spacing w:val="-5"/>
        </w:rPr>
        <w:t>3.5</w:t>
      </w:r>
      <w:r w:rsidRPr="00035F9B">
        <w:tab/>
        <w:t>Potential</w:t>
      </w:r>
      <w:r w:rsidRPr="00035F9B">
        <w:rPr>
          <w:spacing w:val="-3"/>
        </w:rPr>
        <w:t xml:space="preserve"> </w:t>
      </w:r>
      <w:r w:rsidRPr="00035F9B">
        <w:t>Sources</w:t>
      </w:r>
      <w:r w:rsidRPr="00035F9B">
        <w:rPr>
          <w:spacing w:val="-1"/>
        </w:rPr>
        <w:t xml:space="preserve"> </w:t>
      </w:r>
      <w:r w:rsidRPr="00035F9B">
        <w:t>of</w:t>
      </w:r>
      <w:r w:rsidRPr="00035F9B">
        <w:rPr>
          <w:spacing w:val="-1"/>
        </w:rPr>
        <w:t xml:space="preserve"> </w:t>
      </w:r>
      <w:r w:rsidRPr="00035F9B">
        <w:t>Evaluation</w:t>
      </w:r>
      <w:r w:rsidRPr="00035F9B">
        <w:rPr>
          <w:spacing w:val="1"/>
        </w:rPr>
        <w:t xml:space="preserve"> </w:t>
      </w:r>
      <w:r w:rsidRPr="00035F9B">
        <w:rPr>
          <w:spacing w:val="-2"/>
        </w:rPr>
        <w:t>Information</w:t>
      </w:r>
      <w:r w:rsidRPr="00035F9B">
        <w:tab/>
      </w:r>
      <w:r w:rsidRPr="00035F9B">
        <w:rPr>
          <w:spacing w:val="-2"/>
        </w:rPr>
        <w:t>3-</w:t>
      </w:r>
      <w:r w:rsidRPr="00035F9B">
        <w:rPr>
          <w:spacing w:val="-10"/>
        </w:rPr>
        <w:t>9</w:t>
      </w:r>
    </w:p>
    <w:p w14:paraId="08F675C5" w14:textId="77777777" w:rsidR="007B4C18" w:rsidRPr="00035F9B" w:rsidRDefault="007B4C18">
      <w:pPr>
        <w:pStyle w:val="BodyText"/>
        <w:spacing w:before="5"/>
      </w:pPr>
    </w:p>
    <w:p w14:paraId="7210ABA7" w14:textId="77777777" w:rsidR="007B4C18" w:rsidRPr="00035F9B" w:rsidRDefault="006655FA">
      <w:pPr>
        <w:pStyle w:val="Heading1"/>
        <w:tabs>
          <w:tab w:val="left" w:pos="1980"/>
        </w:tabs>
        <w:ind w:left="360" w:firstLine="0"/>
      </w:pPr>
      <w:r w:rsidRPr="00035F9B">
        <w:t>Chapter</w:t>
      </w:r>
      <w:r w:rsidRPr="00035F9B">
        <w:rPr>
          <w:spacing w:val="-2"/>
        </w:rPr>
        <w:t xml:space="preserve"> </w:t>
      </w:r>
      <w:r w:rsidRPr="00035F9B">
        <w:rPr>
          <w:spacing w:val="-10"/>
        </w:rPr>
        <w:t>4</w:t>
      </w:r>
      <w:r w:rsidRPr="00035F9B">
        <w:tab/>
        <w:t>Methods</w:t>
      </w:r>
      <w:r w:rsidRPr="00035F9B">
        <w:rPr>
          <w:spacing w:val="-1"/>
        </w:rPr>
        <w:t xml:space="preserve"> </w:t>
      </w:r>
      <w:r w:rsidRPr="00035F9B">
        <w:t>and</w:t>
      </w:r>
      <w:r w:rsidRPr="00035F9B">
        <w:rPr>
          <w:spacing w:val="-1"/>
        </w:rPr>
        <w:t xml:space="preserve"> </w:t>
      </w:r>
      <w:r w:rsidRPr="00035F9B">
        <w:t>Models Used</w:t>
      </w:r>
      <w:r w:rsidRPr="00035F9B">
        <w:rPr>
          <w:spacing w:val="-1"/>
        </w:rPr>
        <w:t xml:space="preserve"> </w:t>
      </w:r>
      <w:r w:rsidRPr="00035F9B">
        <w:t>for</w:t>
      </w:r>
      <w:r w:rsidRPr="00035F9B">
        <w:rPr>
          <w:spacing w:val="-1"/>
        </w:rPr>
        <w:t xml:space="preserve"> </w:t>
      </w:r>
      <w:r w:rsidRPr="00035F9B">
        <w:rPr>
          <w:spacing w:val="-2"/>
        </w:rPr>
        <w:t>Valuation</w:t>
      </w:r>
    </w:p>
    <w:p w14:paraId="04962281" w14:textId="77777777" w:rsidR="007B4C18" w:rsidRPr="00035F9B" w:rsidRDefault="006655FA">
      <w:pPr>
        <w:pStyle w:val="ListParagraph"/>
        <w:numPr>
          <w:ilvl w:val="1"/>
          <w:numId w:val="56"/>
        </w:numPr>
        <w:tabs>
          <w:tab w:val="left" w:pos="1980"/>
          <w:tab w:val="right" w:leader="underscore" w:pos="9321"/>
        </w:tabs>
        <w:spacing w:line="274" w:lineRule="exact"/>
        <w:rPr>
          <w:sz w:val="24"/>
        </w:rPr>
      </w:pPr>
      <w:hyperlink w:anchor="_TOC_250028" w:history="1">
        <w:r w:rsidRPr="00035F9B">
          <w:rPr>
            <w:spacing w:val="-2"/>
            <w:sz w:val="24"/>
          </w:rPr>
          <w:t>Introduction</w:t>
        </w:r>
        <w:r w:rsidRPr="00035F9B">
          <w:rPr>
            <w:sz w:val="24"/>
          </w:rPr>
          <w:tab/>
        </w:r>
        <w:r w:rsidRPr="00035F9B">
          <w:rPr>
            <w:spacing w:val="-5"/>
            <w:sz w:val="24"/>
          </w:rPr>
          <w:t>4-</w:t>
        </w:r>
        <w:r w:rsidRPr="00035F9B">
          <w:rPr>
            <w:sz w:val="24"/>
          </w:rPr>
          <w:t>1</w:t>
        </w:r>
      </w:hyperlink>
    </w:p>
    <w:p w14:paraId="0EB653A8" w14:textId="77777777" w:rsidR="007B4C18" w:rsidRPr="00035F9B" w:rsidRDefault="006655FA">
      <w:pPr>
        <w:pStyle w:val="ListParagraph"/>
        <w:numPr>
          <w:ilvl w:val="1"/>
          <w:numId w:val="56"/>
        </w:numPr>
        <w:tabs>
          <w:tab w:val="left" w:pos="1980"/>
          <w:tab w:val="right" w:leader="underscore" w:pos="9321"/>
        </w:tabs>
        <w:rPr>
          <w:sz w:val="24"/>
        </w:rPr>
      </w:pPr>
      <w:hyperlink w:anchor="_TOC_250027" w:history="1">
        <w:r w:rsidRPr="00035F9B">
          <w:rPr>
            <w:sz w:val="24"/>
          </w:rPr>
          <w:t>Hierarchical</w:t>
        </w:r>
        <w:r w:rsidRPr="00035F9B">
          <w:rPr>
            <w:spacing w:val="-1"/>
            <w:sz w:val="24"/>
          </w:rPr>
          <w:t xml:space="preserve"> </w:t>
        </w:r>
        <w:r w:rsidRPr="00035F9B">
          <w:rPr>
            <w:sz w:val="24"/>
          </w:rPr>
          <w:t>Evaluation</w:t>
        </w:r>
        <w:r w:rsidRPr="00035F9B">
          <w:rPr>
            <w:spacing w:val="-1"/>
            <w:sz w:val="24"/>
          </w:rPr>
          <w:t xml:space="preserve"> </w:t>
        </w:r>
        <w:r w:rsidRPr="00035F9B">
          <w:rPr>
            <w:sz w:val="24"/>
          </w:rPr>
          <w:t>of</w:t>
        </w:r>
        <w:r w:rsidRPr="00035F9B">
          <w:rPr>
            <w:spacing w:val="-1"/>
            <w:sz w:val="24"/>
          </w:rPr>
          <w:t xml:space="preserve"> </w:t>
        </w:r>
        <w:r w:rsidRPr="00035F9B">
          <w:rPr>
            <w:sz w:val="24"/>
          </w:rPr>
          <w:t>Coal</w:t>
        </w:r>
        <w:r w:rsidRPr="00035F9B">
          <w:rPr>
            <w:spacing w:val="-1"/>
            <w:sz w:val="24"/>
          </w:rPr>
          <w:t xml:space="preserve"> </w:t>
        </w:r>
        <w:r w:rsidRPr="00035F9B">
          <w:rPr>
            <w:spacing w:val="-2"/>
            <w:sz w:val="24"/>
          </w:rPr>
          <w:t>Properties</w:t>
        </w:r>
        <w:r w:rsidRPr="00035F9B">
          <w:rPr>
            <w:sz w:val="24"/>
          </w:rPr>
          <w:tab/>
        </w:r>
        <w:r w:rsidRPr="00035F9B">
          <w:rPr>
            <w:spacing w:val="-5"/>
            <w:sz w:val="24"/>
          </w:rPr>
          <w:t>4-</w:t>
        </w:r>
        <w:r w:rsidRPr="00035F9B">
          <w:rPr>
            <w:sz w:val="24"/>
          </w:rPr>
          <w:t>1</w:t>
        </w:r>
      </w:hyperlink>
    </w:p>
    <w:p w14:paraId="03B40EA1" w14:textId="77777777" w:rsidR="007B4C18" w:rsidRPr="00035F9B" w:rsidRDefault="006655FA">
      <w:pPr>
        <w:pStyle w:val="ListParagraph"/>
        <w:numPr>
          <w:ilvl w:val="1"/>
          <w:numId w:val="56"/>
        </w:numPr>
        <w:tabs>
          <w:tab w:val="left" w:pos="1980"/>
          <w:tab w:val="right" w:leader="underscore" w:pos="9321"/>
        </w:tabs>
        <w:rPr>
          <w:sz w:val="24"/>
        </w:rPr>
      </w:pPr>
      <w:hyperlink w:anchor="_TOC_250026" w:history="1">
        <w:r w:rsidRPr="00035F9B">
          <w:rPr>
            <w:sz w:val="24"/>
          </w:rPr>
          <w:t>Application</w:t>
        </w:r>
        <w:r w:rsidRPr="00035F9B">
          <w:rPr>
            <w:spacing w:val="-2"/>
            <w:sz w:val="24"/>
          </w:rPr>
          <w:t xml:space="preserve"> </w:t>
        </w:r>
        <w:r w:rsidRPr="00035F9B">
          <w:rPr>
            <w:sz w:val="24"/>
          </w:rPr>
          <w:t>of</w:t>
        </w:r>
        <w:r w:rsidRPr="00035F9B">
          <w:rPr>
            <w:spacing w:val="-2"/>
            <w:sz w:val="24"/>
          </w:rPr>
          <w:t xml:space="preserve"> </w:t>
        </w:r>
        <w:r w:rsidRPr="00035F9B">
          <w:rPr>
            <w:sz w:val="24"/>
          </w:rPr>
          <w:t>Evaluation</w:t>
        </w:r>
        <w:r w:rsidRPr="00035F9B">
          <w:rPr>
            <w:spacing w:val="-2"/>
            <w:sz w:val="24"/>
          </w:rPr>
          <w:t xml:space="preserve"> </w:t>
        </w:r>
        <w:r w:rsidRPr="00035F9B">
          <w:rPr>
            <w:sz w:val="24"/>
          </w:rPr>
          <w:t>Methods</w:t>
        </w:r>
        <w:r w:rsidRPr="00035F9B">
          <w:rPr>
            <w:spacing w:val="-1"/>
            <w:sz w:val="24"/>
          </w:rPr>
          <w:t xml:space="preserve"> </w:t>
        </w:r>
        <w:r w:rsidRPr="00035F9B">
          <w:rPr>
            <w:sz w:val="24"/>
          </w:rPr>
          <w:t>to</w:t>
        </w:r>
        <w:r w:rsidRPr="00035F9B">
          <w:rPr>
            <w:spacing w:val="-2"/>
            <w:sz w:val="24"/>
          </w:rPr>
          <w:t xml:space="preserve"> </w:t>
        </w:r>
        <w:r w:rsidRPr="00035F9B">
          <w:rPr>
            <w:sz w:val="24"/>
          </w:rPr>
          <w:t>Federal</w:t>
        </w:r>
        <w:r w:rsidRPr="00035F9B">
          <w:rPr>
            <w:spacing w:val="-1"/>
            <w:sz w:val="24"/>
          </w:rPr>
          <w:t xml:space="preserve"> </w:t>
        </w:r>
        <w:r w:rsidRPr="00035F9B">
          <w:rPr>
            <w:sz w:val="24"/>
          </w:rPr>
          <w:t>Coal Lease</w:t>
        </w:r>
        <w:r w:rsidRPr="00035F9B">
          <w:rPr>
            <w:spacing w:val="-2"/>
            <w:sz w:val="24"/>
          </w:rPr>
          <w:t xml:space="preserve"> Tracts</w:t>
        </w:r>
        <w:r w:rsidRPr="00035F9B">
          <w:rPr>
            <w:sz w:val="24"/>
          </w:rPr>
          <w:tab/>
        </w:r>
        <w:r w:rsidRPr="00035F9B">
          <w:rPr>
            <w:spacing w:val="-5"/>
            <w:sz w:val="24"/>
          </w:rPr>
          <w:t>4-</w:t>
        </w:r>
        <w:r w:rsidRPr="00035F9B">
          <w:rPr>
            <w:sz w:val="24"/>
          </w:rPr>
          <w:t>2</w:t>
        </w:r>
      </w:hyperlink>
    </w:p>
    <w:p w14:paraId="2DA1EB9D" w14:textId="77777777" w:rsidR="007B4C18" w:rsidRPr="00035F9B" w:rsidRDefault="007B4C18">
      <w:pPr>
        <w:pStyle w:val="ListParagraph"/>
        <w:rPr>
          <w:sz w:val="24"/>
        </w:rPr>
        <w:sectPr w:rsidR="007B4C18" w:rsidRPr="00035F9B">
          <w:headerReference w:type="even" r:id="rId14"/>
          <w:headerReference w:type="default" r:id="rId15"/>
          <w:footerReference w:type="default" r:id="rId16"/>
          <w:headerReference w:type="first" r:id="rId17"/>
          <w:pgSz w:w="12240" w:h="15840"/>
          <w:pgMar w:top="1380" w:right="720" w:bottom="1220" w:left="1080" w:header="722" w:footer="1022" w:gutter="0"/>
          <w:pgNumType w:start="1"/>
          <w:cols w:space="720"/>
        </w:sectPr>
      </w:pPr>
    </w:p>
    <w:p w14:paraId="37D8B78F" w14:textId="77777777" w:rsidR="007B4C18" w:rsidRPr="00035F9B" w:rsidRDefault="006655FA">
      <w:pPr>
        <w:pStyle w:val="ListParagraph"/>
        <w:numPr>
          <w:ilvl w:val="1"/>
          <w:numId w:val="56"/>
        </w:numPr>
        <w:tabs>
          <w:tab w:val="left" w:pos="1980"/>
          <w:tab w:val="right" w:leader="underscore" w:pos="9321"/>
        </w:tabs>
        <w:spacing w:before="360"/>
        <w:rPr>
          <w:sz w:val="24"/>
        </w:rPr>
      </w:pPr>
      <w:r w:rsidRPr="00035F9B">
        <w:rPr>
          <w:sz w:val="24"/>
        </w:rPr>
        <w:lastRenderedPageBreak/>
        <w:t>Building</w:t>
      </w:r>
      <w:r w:rsidRPr="00035F9B">
        <w:rPr>
          <w:spacing w:val="-3"/>
          <w:sz w:val="24"/>
        </w:rPr>
        <w:t xml:space="preserve"> </w:t>
      </w:r>
      <w:r w:rsidRPr="00035F9B">
        <w:rPr>
          <w:sz w:val="24"/>
        </w:rPr>
        <w:t>Defensible</w:t>
      </w:r>
      <w:r w:rsidRPr="00035F9B">
        <w:rPr>
          <w:spacing w:val="-2"/>
          <w:sz w:val="24"/>
        </w:rPr>
        <w:t xml:space="preserve"> </w:t>
      </w:r>
      <w:r w:rsidRPr="00035F9B">
        <w:rPr>
          <w:sz w:val="24"/>
        </w:rPr>
        <w:t>Evaluation</w:t>
      </w:r>
      <w:r w:rsidRPr="00035F9B">
        <w:rPr>
          <w:spacing w:val="-1"/>
          <w:sz w:val="24"/>
        </w:rPr>
        <w:t xml:space="preserve"> </w:t>
      </w:r>
      <w:r w:rsidRPr="00035F9B">
        <w:rPr>
          <w:spacing w:val="-2"/>
          <w:sz w:val="24"/>
        </w:rPr>
        <w:t>Models</w:t>
      </w:r>
      <w:r w:rsidRPr="00035F9B">
        <w:rPr>
          <w:sz w:val="24"/>
        </w:rPr>
        <w:tab/>
      </w:r>
      <w:r w:rsidRPr="00035F9B">
        <w:rPr>
          <w:spacing w:val="-5"/>
          <w:sz w:val="24"/>
        </w:rPr>
        <w:t>4-</w:t>
      </w:r>
      <w:r w:rsidRPr="00035F9B">
        <w:rPr>
          <w:sz w:val="24"/>
        </w:rPr>
        <w:t>5</w:t>
      </w:r>
    </w:p>
    <w:p w14:paraId="1006B468" w14:textId="77777777" w:rsidR="007B4C18" w:rsidRPr="00035F9B" w:rsidRDefault="006655FA">
      <w:pPr>
        <w:pStyle w:val="ListParagraph"/>
        <w:numPr>
          <w:ilvl w:val="1"/>
          <w:numId w:val="56"/>
        </w:numPr>
        <w:tabs>
          <w:tab w:val="left" w:pos="1980"/>
          <w:tab w:val="right" w:leader="underscore" w:pos="9321"/>
        </w:tabs>
        <w:rPr>
          <w:sz w:val="24"/>
        </w:rPr>
      </w:pPr>
      <w:hyperlink w:anchor="_TOC_250025" w:history="1">
        <w:r w:rsidRPr="00035F9B">
          <w:rPr>
            <w:sz w:val="24"/>
          </w:rPr>
          <w:t>Comparable</w:t>
        </w:r>
        <w:r w:rsidRPr="00035F9B">
          <w:rPr>
            <w:spacing w:val="-3"/>
            <w:sz w:val="24"/>
          </w:rPr>
          <w:t xml:space="preserve"> </w:t>
        </w:r>
        <w:r w:rsidRPr="00035F9B">
          <w:rPr>
            <w:spacing w:val="-4"/>
            <w:sz w:val="24"/>
          </w:rPr>
          <w:t>Sales</w:t>
        </w:r>
        <w:r w:rsidRPr="00035F9B">
          <w:rPr>
            <w:sz w:val="24"/>
          </w:rPr>
          <w:tab/>
        </w:r>
        <w:r w:rsidRPr="00035F9B">
          <w:rPr>
            <w:spacing w:val="-7"/>
            <w:sz w:val="24"/>
          </w:rPr>
          <w:t>4-</w:t>
        </w:r>
        <w:r w:rsidRPr="00035F9B">
          <w:rPr>
            <w:sz w:val="24"/>
          </w:rPr>
          <w:t>6</w:t>
        </w:r>
      </w:hyperlink>
    </w:p>
    <w:p w14:paraId="6C43A9E2" w14:textId="71CD23A4" w:rsidR="007B4C18" w:rsidRPr="00035F9B" w:rsidRDefault="006655FA">
      <w:pPr>
        <w:pStyle w:val="BodyText"/>
        <w:tabs>
          <w:tab w:val="left" w:pos="1980"/>
          <w:tab w:val="right" w:leader="underscore" w:pos="9441"/>
        </w:tabs>
        <w:ind w:left="720"/>
      </w:pPr>
      <w:hyperlink w:anchor="_TOC_250024" w:history="1">
        <w:r w:rsidRPr="00035F9B">
          <w:rPr>
            <w:spacing w:val="-4"/>
          </w:rPr>
          <w:t>4.6</w:t>
        </w:r>
        <w:r w:rsidRPr="00035F9B">
          <w:tab/>
          <w:t>Income</w:t>
        </w:r>
        <w:r w:rsidRPr="00035F9B">
          <w:rPr>
            <w:spacing w:val="-3"/>
          </w:rPr>
          <w:t xml:space="preserve"> </w:t>
        </w:r>
        <w:r w:rsidRPr="00035F9B">
          <w:rPr>
            <w:spacing w:val="-2"/>
          </w:rPr>
          <w:t>Approach</w:t>
        </w:r>
        <w:r w:rsidRPr="00035F9B">
          <w:tab/>
        </w:r>
        <w:r w:rsidRPr="00035F9B">
          <w:rPr>
            <w:spacing w:val="-7"/>
          </w:rPr>
          <w:t>4-</w:t>
        </w:r>
        <w:r w:rsidRPr="00035F9B">
          <w:t>14</w:t>
        </w:r>
      </w:hyperlink>
    </w:p>
    <w:p w14:paraId="7AD93477" w14:textId="77777777" w:rsidR="007B4C18" w:rsidRPr="00035F9B" w:rsidRDefault="006655FA">
      <w:pPr>
        <w:pStyle w:val="ListParagraph"/>
        <w:numPr>
          <w:ilvl w:val="1"/>
          <w:numId w:val="55"/>
        </w:numPr>
        <w:tabs>
          <w:tab w:val="left" w:pos="1980"/>
          <w:tab w:val="right" w:leader="underscore" w:pos="9441"/>
        </w:tabs>
        <w:rPr>
          <w:sz w:val="24"/>
        </w:rPr>
      </w:pPr>
      <w:hyperlink w:anchor="_TOC_250023" w:history="1">
        <w:r w:rsidRPr="00035F9B">
          <w:rPr>
            <w:sz w:val="24"/>
          </w:rPr>
          <w:t>Incorporating</w:t>
        </w:r>
        <w:r w:rsidRPr="00035F9B">
          <w:rPr>
            <w:spacing w:val="-3"/>
            <w:sz w:val="24"/>
          </w:rPr>
          <w:t xml:space="preserve"> </w:t>
        </w:r>
        <w:r w:rsidRPr="00035F9B">
          <w:rPr>
            <w:sz w:val="24"/>
          </w:rPr>
          <w:t>Uncertainty</w:t>
        </w:r>
        <w:r w:rsidRPr="00035F9B">
          <w:rPr>
            <w:spacing w:val="-4"/>
            <w:sz w:val="24"/>
          </w:rPr>
          <w:t xml:space="preserve"> </w:t>
        </w:r>
        <w:r w:rsidRPr="00035F9B">
          <w:rPr>
            <w:sz w:val="24"/>
          </w:rPr>
          <w:t>in</w:t>
        </w:r>
        <w:r w:rsidRPr="00035F9B">
          <w:rPr>
            <w:spacing w:val="-2"/>
            <w:sz w:val="24"/>
          </w:rPr>
          <w:t xml:space="preserve"> </w:t>
        </w:r>
        <w:r w:rsidRPr="00035F9B">
          <w:rPr>
            <w:sz w:val="24"/>
          </w:rPr>
          <w:t>the</w:t>
        </w:r>
        <w:r w:rsidRPr="00035F9B">
          <w:rPr>
            <w:spacing w:val="-2"/>
            <w:sz w:val="24"/>
          </w:rPr>
          <w:t xml:space="preserve"> </w:t>
        </w:r>
        <w:r w:rsidRPr="00035F9B">
          <w:rPr>
            <w:sz w:val="24"/>
          </w:rPr>
          <w:t>Valuation</w:t>
        </w:r>
        <w:r w:rsidRPr="00035F9B">
          <w:rPr>
            <w:spacing w:val="-1"/>
            <w:sz w:val="24"/>
          </w:rPr>
          <w:t xml:space="preserve"> </w:t>
        </w:r>
        <w:r w:rsidRPr="00035F9B">
          <w:rPr>
            <w:spacing w:val="-2"/>
            <w:sz w:val="24"/>
          </w:rPr>
          <w:t>Process</w:t>
        </w:r>
        <w:r w:rsidRPr="00035F9B">
          <w:rPr>
            <w:sz w:val="24"/>
          </w:rPr>
          <w:tab/>
        </w:r>
        <w:r w:rsidRPr="00035F9B">
          <w:rPr>
            <w:spacing w:val="-5"/>
            <w:sz w:val="24"/>
          </w:rPr>
          <w:t>4-</w:t>
        </w:r>
        <w:r w:rsidRPr="00035F9B">
          <w:rPr>
            <w:sz w:val="24"/>
          </w:rPr>
          <w:t>19</w:t>
        </w:r>
      </w:hyperlink>
    </w:p>
    <w:p w14:paraId="79BEB2B0" w14:textId="77777777" w:rsidR="007B4C18" w:rsidRPr="00035F9B" w:rsidRDefault="006655FA">
      <w:pPr>
        <w:pStyle w:val="ListParagraph"/>
        <w:numPr>
          <w:ilvl w:val="1"/>
          <w:numId w:val="55"/>
        </w:numPr>
        <w:tabs>
          <w:tab w:val="left" w:pos="1980"/>
          <w:tab w:val="right" w:leader="underscore" w:pos="9441"/>
        </w:tabs>
        <w:rPr>
          <w:sz w:val="24"/>
        </w:rPr>
      </w:pPr>
      <w:hyperlink w:anchor="_TOC_250022" w:history="1">
        <w:r w:rsidRPr="00035F9B">
          <w:rPr>
            <w:sz w:val="24"/>
          </w:rPr>
          <w:t>Computer</w:t>
        </w:r>
        <w:r w:rsidRPr="00035F9B">
          <w:rPr>
            <w:spacing w:val="-1"/>
            <w:sz w:val="24"/>
          </w:rPr>
          <w:t xml:space="preserve"> </w:t>
        </w:r>
        <w:r w:rsidRPr="00035F9B">
          <w:rPr>
            <w:sz w:val="24"/>
          </w:rPr>
          <w:t>Models</w:t>
        </w:r>
        <w:r w:rsidRPr="00035F9B">
          <w:rPr>
            <w:spacing w:val="-1"/>
            <w:sz w:val="24"/>
          </w:rPr>
          <w:t xml:space="preserve"> </w:t>
        </w:r>
        <w:r w:rsidRPr="00035F9B">
          <w:rPr>
            <w:sz w:val="24"/>
          </w:rPr>
          <w:t>for</w:t>
        </w:r>
        <w:r w:rsidRPr="00035F9B">
          <w:rPr>
            <w:spacing w:val="-1"/>
            <w:sz w:val="24"/>
          </w:rPr>
          <w:t xml:space="preserve"> </w:t>
        </w:r>
        <w:r w:rsidRPr="00035F9B">
          <w:rPr>
            <w:sz w:val="24"/>
          </w:rPr>
          <w:t>Mineral</w:t>
        </w:r>
        <w:r w:rsidRPr="00035F9B">
          <w:rPr>
            <w:spacing w:val="-1"/>
            <w:sz w:val="24"/>
          </w:rPr>
          <w:t xml:space="preserve"> </w:t>
        </w:r>
        <w:r w:rsidRPr="00035F9B">
          <w:rPr>
            <w:sz w:val="24"/>
          </w:rPr>
          <w:t>Property</w:t>
        </w:r>
        <w:r w:rsidRPr="00035F9B">
          <w:rPr>
            <w:spacing w:val="-3"/>
            <w:sz w:val="24"/>
          </w:rPr>
          <w:t xml:space="preserve"> </w:t>
        </w:r>
        <w:r w:rsidRPr="00035F9B">
          <w:rPr>
            <w:spacing w:val="-2"/>
            <w:sz w:val="24"/>
          </w:rPr>
          <w:t>Valuation</w:t>
        </w:r>
        <w:r w:rsidRPr="00035F9B">
          <w:rPr>
            <w:sz w:val="24"/>
          </w:rPr>
          <w:tab/>
        </w:r>
        <w:r w:rsidRPr="00035F9B">
          <w:rPr>
            <w:spacing w:val="-5"/>
            <w:sz w:val="24"/>
          </w:rPr>
          <w:t>4-</w:t>
        </w:r>
        <w:r w:rsidRPr="00035F9B">
          <w:rPr>
            <w:sz w:val="24"/>
          </w:rPr>
          <w:t>22</w:t>
        </w:r>
      </w:hyperlink>
    </w:p>
    <w:p w14:paraId="23D9F4B6" w14:textId="77777777" w:rsidR="007B4C18" w:rsidRPr="00035F9B" w:rsidRDefault="006655FA">
      <w:pPr>
        <w:pStyle w:val="ListParagraph"/>
        <w:numPr>
          <w:ilvl w:val="1"/>
          <w:numId w:val="55"/>
        </w:numPr>
        <w:tabs>
          <w:tab w:val="left" w:pos="1980"/>
          <w:tab w:val="right" w:leader="underscore" w:pos="9441"/>
        </w:tabs>
        <w:rPr>
          <w:sz w:val="24"/>
        </w:rPr>
      </w:pPr>
      <w:hyperlink w:anchor="_TOC_250021" w:history="1">
        <w:r w:rsidRPr="00035F9B">
          <w:rPr>
            <w:sz w:val="24"/>
          </w:rPr>
          <w:t>Special</w:t>
        </w:r>
        <w:r w:rsidRPr="00035F9B">
          <w:rPr>
            <w:spacing w:val="-2"/>
            <w:sz w:val="24"/>
          </w:rPr>
          <w:t xml:space="preserve"> Considerations</w:t>
        </w:r>
        <w:r w:rsidRPr="00035F9B">
          <w:rPr>
            <w:sz w:val="24"/>
          </w:rPr>
          <w:tab/>
        </w:r>
        <w:r w:rsidRPr="00035F9B">
          <w:rPr>
            <w:spacing w:val="-5"/>
            <w:sz w:val="24"/>
          </w:rPr>
          <w:t>4-</w:t>
        </w:r>
        <w:r w:rsidRPr="00035F9B">
          <w:rPr>
            <w:sz w:val="24"/>
          </w:rPr>
          <w:t>23</w:t>
        </w:r>
      </w:hyperlink>
    </w:p>
    <w:p w14:paraId="7B8DBDCF" w14:textId="77777777" w:rsidR="007B4C18" w:rsidRPr="00035F9B" w:rsidRDefault="007B4C18">
      <w:pPr>
        <w:pStyle w:val="BodyText"/>
      </w:pPr>
    </w:p>
    <w:p w14:paraId="07B7AA49" w14:textId="77777777" w:rsidR="007B4C18" w:rsidRPr="00035F9B" w:rsidRDefault="006655FA">
      <w:pPr>
        <w:pStyle w:val="BodyText"/>
        <w:tabs>
          <w:tab w:val="left" w:pos="1980"/>
          <w:tab w:val="left" w:leader="underscore" w:pos="9001"/>
        </w:tabs>
        <w:ind w:left="720"/>
      </w:pPr>
      <w:r w:rsidRPr="00035F9B">
        <w:t>Figure</w:t>
      </w:r>
      <w:r w:rsidRPr="00035F9B">
        <w:rPr>
          <w:spacing w:val="-4"/>
        </w:rPr>
        <w:t xml:space="preserve"> </w:t>
      </w:r>
      <w:r w:rsidRPr="00035F9B">
        <w:rPr>
          <w:spacing w:val="-5"/>
        </w:rPr>
        <w:t>4.1</w:t>
      </w:r>
      <w:r w:rsidRPr="00035F9B">
        <w:tab/>
        <w:t>Hierarchy</w:t>
      </w:r>
      <w:r w:rsidRPr="00035F9B">
        <w:rPr>
          <w:spacing w:val="-8"/>
        </w:rPr>
        <w:t xml:space="preserve"> </w:t>
      </w:r>
      <w:r w:rsidRPr="00035F9B">
        <w:t>for FMV Estimation</w:t>
      </w:r>
      <w:r w:rsidRPr="00035F9B">
        <w:rPr>
          <w:spacing w:val="-1"/>
        </w:rPr>
        <w:t xml:space="preserve"> </w:t>
      </w:r>
      <w:r w:rsidRPr="00035F9B">
        <w:t>for</w:t>
      </w:r>
      <w:r w:rsidRPr="00035F9B">
        <w:rPr>
          <w:spacing w:val="-2"/>
        </w:rPr>
        <w:t xml:space="preserve"> </w:t>
      </w:r>
      <w:r w:rsidRPr="00035F9B">
        <w:t xml:space="preserve">Offered </w:t>
      </w:r>
      <w:r w:rsidRPr="00035F9B">
        <w:rPr>
          <w:spacing w:val="-2"/>
        </w:rPr>
        <w:t>Property</w:t>
      </w:r>
      <w:r w:rsidRPr="00035F9B">
        <w:tab/>
      </w:r>
      <w:r w:rsidRPr="00035F9B">
        <w:rPr>
          <w:spacing w:val="-2"/>
        </w:rPr>
        <w:t>4-</w:t>
      </w:r>
      <w:r w:rsidRPr="00035F9B">
        <w:rPr>
          <w:spacing w:val="-10"/>
        </w:rPr>
        <w:t>3</w:t>
      </w:r>
    </w:p>
    <w:p w14:paraId="2C0C5E34" w14:textId="77777777" w:rsidR="007B4C18" w:rsidRPr="00035F9B" w:rsidRDefault="006655FA">
      <w:pPr>
        <w:pStyle w:val="BodyText"/>
        <w:tabs>
          <w:tab w:val="left" w:pos="1980"/>
          <w:tab w:val="left" w:leader="underscore" w:pos="9001"/>
        </w:tabs>
        <w:ind w:left="720"/>
      </w:pPr>
      <w:r w:rsidRPr="00035F9B">
        <w:t>Figure</w:t>
      </w:r>
      <w:r w:rsidRPr="00035F9B">
        <w:rPr>
          <w:spacing w:val="-4"/>
        </w:rPr>
        <w:t xml:space="preserve"> </w:t>
      </w:r>
      <w:r w:rsidRPr="00035F9B">
        <w:rPr>
          <w:spacing w:val="-5"/>
        </w:rPr>
        <w:t>4.2</w:t>
      </w:r>
      <w:r w:rsidRPr="00035F9B">
        <w:tab/>
        <w:t>Diagram</w:t>
      </w:r>
      <w:r w:rsidRPr="00035F9B">
        <w:rPr>
          <w:spacing w:val="-4"/>
        </w:rPr>
        <w:t xml:space="preserve"> </w:t>
      </w:r>
      <w:r w:rsidRPr="00035F9B">
        <w:t>for</w:t>
      </w:r>
      <w:r w:rsidRPr="00035F9B">
        <w:rPr>
          <w:spacing w:val="-1"/>
        </w:rPr>
        <w:t xml:space="preserve"> </w:t>
      </w:r>
      <w:r w:rsidRPr="00035F9B">
        <w:t>Determining</w:t>
      </w:r>
      <w:r w:rsidRPr="00035F9B">
        <w:rPr>
          <w:spacing w:val="-2"/>
        </w:rPr>
        <w:t xml:space="preserve"> </w:t>
      </w:r>
      <w:r w:rsidRPr="00035F9B">
        <w:t>Eligible</w:t>
      </w:r>
      <w:r w:rsidRPr="00035F9B">
        <w:rPr>
          <w:spacing w:val="-2"/>
        </w:rPr>
        <w:t xml:space="preserve"> </w:t>
      </w:r>
      <w:r w:rsidRPr="00035F9B">
        <w:t>Comparable</w:t>
      </w:r>
      <w:r w:rsidRPr="00035F9B">
        <w:rPr>
          <w:spacing w:val="-2"/>
        </w:rPr>
        <w:t xml:space="preserve"> </w:t>
      </w:r>
      <w:r w:rsidRPr="00035F9B">
        <w:t>Sales</w:t>
      </w:r>
      <w:r w:rsidRPr="00035F9B">
        <w:rPr>
          <w:spacing w:val="-1"/>
        </w:rPr>
        <w:t xml:space="preserve"> </w:t>
      </w:r>
      <w:r w:rsidRPr="00035F9B">
        <w:rPr>
          <w:spacing w:val="-2"/>
        </w:rPr>
        <w:t>Transactions</w:t>
      </w:r>
      <w:r w:rsidRPr="00035F9B">
        <w:tab/>
      </w:r>
      <w:r w:rsidRPr="00035F9B">
        <w:rPr>
          <w:spacing w:val="-2"/>
        </w:rPr>
        <w:t>4-</w:t>
      </w:r>
      <w:r w:rsidRPr="00035F9B">
        <w:rPr>
          <w:spacing w:val="-10"/>
        </w:rPr>
        <w:t>8</w:t>
      </w:r>
    </w:p>
    <w:p w14:paraId="7186C6C1" w14:textId="77777777" w:rsidR="007B4C18" w:rsidRPr="00035F9B" w:rsidRDefault="006655FA">
      <w:pPr>
        <w:pStyle w:val="BodyText"/>
        <w:tabs>
          <w:tab w:val="left" w:pos="1980"/>
          <w:tab w:val="left" w:leader="underscore" w:pos="9001"/>
        </w:tabs>
        <w:ind w:left="720"/>
      </w:pPr>
      <w:r w:rsidRPr="00035F9B">
        <w:t>Figure</w:t>
      </w:r>
      <w:r w:rsidRPr="00035F9B">
        <w:rPr>
          <w:spacing w:val="-4"/>
        </w:rPr>
        <w:t xml:space="preserve"> </w:t>
      </w:r>
      <w:r w:rsidRPr="00035F9B">
        <w:rPr>
          <w:spacing w:val="-5"/>
        </w:rPr>
        <w:t>4.3</w:t>
      </w:r>
      <w:r w:rsidRPr="00035F9B">
        <w:tab/>
        <w:t>Flowchart</w:t>
      </w:r>
      <w:r w:rsidRPr="00035F9B">
        <w:rPr>
          <w:spacing w:val="-2"/>
        </w:rPr>
        <w:t xml:space="preserve"> </w:t>
      </w:r>
      <w:r w:rsidRPr="00035F9B">
        <w:t>of</w:t>
      </w:r>
      <w:r w:rsidRPr="00035F9B">
        <w:rPr>
          <w:spacing w:val="-2"/>
        </w:rPr>
        <w:t xml:space="preserve"> </w:t>
      </w:r>
      <w:r w:rsidRPr="00035F9B">
        <w:t>Selectable Comparison</w:t>
      </w:r>
      <w:r w:rsidRPr="00035F9B">
        <w:rPr>
          <w:spacing w:val="-2"/>
        </w:rPr>
        <w:t xml:space="preserve"> </w:t>
      </w:r>
      <w:r w:rsidRPr="00035F9B">
        <w:t>Use</w:t>
      </w:r>
      <w:r w:rsidRPr="00035F9B">
        <w:rPr>
          <w:spacing w:val="-1"/>
        </w:rPr>
        <w:t xml:space="preserve"> </w:t>
      </w:r>
      <w:r w:rsidRPr="00035F9B">
        <w:t>and</w:t>
      </w:r>
      <w:r w:rsidRPr="00035F9B">
        <w:rPr>
          <w:spacing w:val="-1"/>
        </w:rPr>
        <w:t xml:space="preserve"> </w:t>
      </w:r>
      <w:r w:rsidRPr="00035F9B">
        <w:rPr>
          <w:spacing w:val="-2"/>
        </w:rPr>
        <w:t>Adjustment</w:t>
      </w:r>
      <w:r w:rsidRPr="00035F9B">
        <w:tab/>
      </w:r>
      <w:r w:rsidRPr="00035F9B">
        <w:rPr>
          <w:spacing w:val="-2"/>
        </w:rPr>
        <w:t>4-</w:t>
      </w:r>
      <w:r w:rsidRPr="00035F9B">
        <w:rPr>
          <w:spacing w:val="-5"/>
        </w:rPr>
        <w:t>12</w:t>
      </w:r>
    </w:p>
    <w:p w14:paraId="5A83E075" w14:textId="77777777" w:rsidR="007B4C18" w:rsidRPr="00035F9B" w:rsidRDefault="006655FA">
      <w:pPr>
        <w:pStyle w:val="BodyText"/>
        <w:tabs>
          <w:tab w:val="left" w:pos="1980"/>
          <w:tab w:val="left" w:leader="underscore" w:pos="9001"/>
        </w:tabs>
        <w:ind w:left="720"/>
      </w:pPr>
      <w:r w:rsidRPr="00035F9B">
        <w:t>Figure</w:t>
      </w:r>
      <w:r w:rsidRPr="00035F9B">
        <w:rPr>
          <w:spacing w:val="-4"/>
        </w:rPr>
        <w:t xml:space="preserve"> </w:t>
      </w:r>
      <w:r w:rsidRPr="00035F9B">
        <w:rPr>
          <w:spacing w:val="-5"/>
        </w:rPr>
        <w:t>4.4</w:t>
      </w:r>
      <w:r w:rsidRPr="00035F9B">
        <w:tab/>
        <w:t>Example</w:t>
      </w:r>
      <w:r w:rsidRPr="00035F9B">
        <w:rPr>
          <w:spacing w:val="-3"/>
        </w:rPr>
        <w:t xml:space="preserve"> </w:t>
      </w:r>
      <w:r w:rsidRPr="00035F9B">
        <w:t>Coal</w:t>
      </w:r>
      <w:r w:rsidRPr="00035F9B">
        <w:rPr>
          <w:spacing w:val="-1"/>
        </w:rPr>
        <w:t xml:space="preserve"> </w:t>
      </w:r>
      <w:r w:rsidRPr="00035F9B">
        <w:t>Sales</w:t>
      </w:r>
      <w:r w:rsidRPr="00035F9B">
        <w:rPr>
          <w:spacing w:val="-2"/>
        </w:rPr>
        <w:t xml:space="preserve"> </w:t>
      </w:r>
      <w:r w:rsidRPr="00035F9B">
        <w:t>Contract</w:t>
      </w:r>
      <w:r w:rsidRPr="00035F9B">
        <w:rPr>
          <w:spacing w:val="-1"/>
        </w:rPr>
        <w:t xml:space="preserve"> </w:t>
      </w:r>
      <w:r w:rsidRPr="00035F9B">
        <w:rPr>
          <w:spacing w:val="-2"/>
        </w:rPr>
        <w:t>Method</w:t>
      </w:r>
      <w:r w:rsidRPr="00035F9B">
        <w:tab/>
      </w:r>
      <w:r w:rsidRPr="00035F9B">
        <w:rPr>
          <w:spacing w:val="-2"/>
        </w:rPr>
        <w:t>4-</w:t>
      </w:r>
      <w:r w:rsidRPr="00035F9B">
        <w:rPr>
          <w:spacing w:val="-5"/>
        </w:rPr>
        <w:t>13</w:t>
      </w:r>
    </w:p>
    <w:p w14:paraId="1046DC92" w14:textId="77777777" w:rsidR="007B4C18" w:rsidRPr="00035F9B" w:rsidRDefault="006655FA">
      <w:pPr>
        <w:pStyle w:val="BodyText"/>
        <w:tabs>
          <w:tab w:val="left" w:pos="1980"/>
          <w:tab w:val="left" w:leader="underscore" w:pos="9001"/>
        </w:tabs>
        <w:ind w:left="720"/>
      </w:pPr>
      <w:r w:rsidRPr="00035F9B">
        <w:t>Figure</w:t>
      </w:r>
      <w:r w:rsidRPr="00035F9B">
        <w:rPr>
          <w:spacing w:val="-4"/>
        </w:rPr>
        <w:t xml:space="preserve"> </w:t>
      </w:r>
      <w:r w:rsidRPr="00035F9B">
        <w:rPr>
          <w:spacing w:val="-5"/>
        </w:rPr>
        <w:t>4.5</w:t>
      </w:r>
      <w:r w:rsidRPr="00035F9B">
        <w:tab/>
        <w:t>Income</w:t>
      </w:r>
      <w:r w:rsidRPr="00035F9B">
        <w:rPr>
          <w:spacing w:val="-3"/>
        </w:rPr>
        <w:t xml:space="preserve"> </w:t>
      </w:r>
      <w:r w:rsidRPr="00035F9B">
        <w:t>Approach</w:t>
      </w:r>
      <w:r w:rsidRPr="00035F9B">
        <w:rPr>
          <w:spacing w:val="-2"/>
        </w:rPr>
        <w:t xml:space="preserve"> Procedure</w:t>
      </w:r>
      <w:r w:rsidRPr="00035F9B">
        <w:tab/>
      </w:r>
      <w:r w:rsidRPr="00035F9B">
        <w:rPr>
          <w:spacing w:val="-2"/>
        </w:rPr>
        <w:t>4-</w:t>
      </w:r>
      <w:r w:rsidRPr="00035F9B">
        <w:rPr>
          <w:spacing w:val="-5"/>
        </w:rPr>
        <w:t>16</w:t>
      </w:r>
    </w:p>
    <w:p w14:paraId="09888E61" w14:textId="77777777" w:rsidR="007B4C18" w:rsidRPr="00035F9B" w:rsidRDefault="006655FA">
      <w:pPr>
        <w:pStyle w:val="BodyText"/>
        <w:tabs>
          <w:tab w:val="left" w:pos="1980"/>
          <w:tab w:val="left" w:leader="underscore" w:pos="9001"/>
        </w:tabs>
        <w:spacing w:before="1"/>
        <w:ind w:left="720"/>
      </w:pPr>
      <w:r w:rsidRPr="00035F9B">
        <w:t>Figure</w:t>
      </w:r>
      <w:r w:rsidRPr="00035F9B">
        <w:rPr>
          <w:spacing w:val="-4"/>
        </w:rPr>
        <w:t xml:space="preserve"> </w:t>
      </w:r>
      <w:r w:rsidRPr="00035F9B">
        <w:rPr>
          <w:spacing w:val="-5"/>
        </w:rPr>
        <w:t>4.6</w:t>
      </w:r>
      <w:r w:rsidRPr="00035F9B">
        <w:tab/>
        <w:t>Discounted</w:t>
      </w:r>
      <w:r w:rsidRPr="00035F9B">
        <w:rPr>
          <w:spacing w:val="-2"/>
        </w:rPr>
        <w:t xml:space="preserve"> </w:t>
      </w:r>
      <w:r w:rsidRPr="00035F9B">
        <w:t>Cash</w:t>
      </w:r>
      <w:r w:rsidRPr="00035F9B">
        <w:rPr>
          <w:spacing w:val="-2"/>
        </w:rPr>
        <w:t xml:space="preserve"> </w:t>
      </w:r>
      <w:r w:rsidRPr="00035F9B">
        <w:t>Flow</w:t>
      </w:r>
      <w:r w:rsidRPr="00035F9B">
        <w:rPr>
          <w:spacing w:val="-2"/>
        </w:rPr>
        <w:t xml:space="preserve"> </w:t>
      </w:r>
      <w:r w:rsidRPr="00035F9B">
        <w:t>Analysis</w:t>
      </w:r>
      <w:r w:rsidRPr="00035F9B">
        <w:rPr>
          <w:spacing w:val="-1"/>
        </w:rPr>
        <w:t xml:space="preserve"> </w:t>
      </w:r>
      <w:r w:rsidRPr="00035F9B">
        <w:rPr>
          <w:spacing w:val="-4"/>
        </w:rPr>
        <w:t>(DCF)</w:t>
      </w:r>
      <w:r w:rsidRPr="00035F9B">
        <w:tab/>
      </w:r>
      <w:r w:rsidRPr="00035F9B">
        <w:rPr>
          <w:spacing w:val="-2"/>
        </w:rPr>
        <w:t>4-</w:t>
      </w:r>
      <w:r w:rsidRPr="00035F9B">
        <w:rPr>
          <w:spacing w:val="-5"/>
        </w:rPr>
        <w:t>20</w:t>
      </w:r>
    </w:p>
    <w:p w14:paraId="56CAE1B3" w14:textId="77777777" w:rsidR="007B4C18" w:rsidRPr="00035F9B" w:rsidRDefault="006655FA">
      <w:pPr>
        <w:pStyle w:val="BodyText"/>
        <w:tabs>
          <w:tab w:val="left" w:pos="1980"/>
          <w:tab w:val="left" w:leader="underscore" w:pos="9001"/>
        </w:tabs>
        <w:ind w:left="720"/>
      </w:pPr>
      <w:r w:rsidRPr="00035F9B">
        <w:t>Figure</w:t>
      </w:r>
      <w:r w:rsidRPr="00035F9B">
        <w:rPr>
          <w:spacing w:val="-4"/>
        </w:rPr>
        <w:t xml:space="preserve"> </w:t>
      </w:r>
      <w:r w:rsidRPr="00035F9B">
        <w:rPr>
          <w:spacing w:val="-5"/>
        </w:rPr>
        <w:t>4.7</w:t>
      </w:r>
      <w:r w:rsidRPr="00035F9B">
        <w:tab/>
        <w:t>Decision</w:t>
      </w:r>
      <w:r w:rsidRPr="00035F9B">
        <w:rPr>
          <w:spacing w:val="-2"/>
        </w:rPr>
        <w:t xml:space="preserve"> </w:t>
      </w:r>
      <w:r w:rsidRPr="00035F9B">
        <w:t>Tree</w:t>
      </w:r>
      <w:r w:rsidRPr="00035F9B">
        <w:rPr>
          <w:spacing w:val="-2"/>
        </w:rPr>
        <w:t xml:space="preserve"> Example</w:t>
      </w:r>
      <w:r w:rsidRPr="00035F9B">
        <w:tab/>
      </w:r>
      <w:r w:rsidRPr="00035F9B">
        <w:rPr>
          <w:spacing w:val="-2"/>
        </w:rPr>
        <w:t>4-</w:t>
      </w:r>
      <w:r w:rsidRPr="00035F9B">
        <w:rPr>
          <w:spacing w:val="-5"/>
        </w:rPr>
        <w:t>22</w:t>
      </w:r>
    </w:p>
    <w:p w14:paraId="40416E4A" w14:textId="77777777" w:rsidR="007B4C18" w:rsidRPr="00035F9B" w:rsidRDefault="006655FA">
      <w:pPr>
        <w:pStyle w:val="BodyText"/>
        <w:tabs>
          <w:tab w:val="left" w:pos="1980"/>
          <w:tab w:val="right" w:leader="underscore" w:pos="9441"/>
        </w:tabs>
        <w:spacing w:before="276"/>
        <w:ind w:left="720"/>
      </w:pPr>
      <w:r w:rsidRPr="00035F9B">
        <w:t>Table</w:t>
      </w:r>
      <w:r w:rsidRPr="00035F9B">
        <w:rPr>
          <w:spacing w:val="-2"/>
        </w:rPr>
        <w:t xml:space="preserve"> </w:t>
      </w:r>
      <w:r w:rsidRPr="00035F9B">
        <w:rPr>
          <w:spacing w:val="-5"/>
        </w:rPr>
        <w:t>4.1</w:t>
      </w:r>
      <w:r w:rsidRPr="00035F9B">
        <w:tab/>
        <w:t>Example:</w:t>
      </w:r>
      <w:r w:rsidRPr="00035F9B">
        <w:rPr>
          <w:spacing w:val="-4"/>
        </w:rPr>
        <w:t xml:space="preserve"> </w:t>
      </w:r>
      <w:r w:rsidRPr="00035F9B">
        <w:t>Ranking</w:t>
      </w:r>
      <w:r w:rsidRPr="00035F9B">
        <w:rPr>
          <w:spacing w:val="-3"/>
        </w:rPr>
        <w:t xml:space="preserve"> </w:t>
      </w:r>
      <w:r w:rsidRPr="00035F9B">
        <w:t>Process</w:t>
      </w:r>
      <w:r w:rsidRPr="00035F9B">
        <w:rPr>
          <w:spacing w:val="-1"/>
        </w:rPr>
        <w:t xml:space="preserve"> </w:t>
      </w:r>
      <w:r w:rsidRPr="00035F9B">
        <w:t>for</w:t>
      </w:r>
      <w:r w:rsidRPr="00035F9B">
        <w:rPr>
          <w:spacing w:val="-3"/>
        </w:rPr>
        <w:t xml:space="preserve"> </w:t>
      </w:r>
      <w:r w:rsidRPr="00035F9B">
        <w:t>Selection</w:t>
      </w:r>
      <w:r w:rsidRPr="00035F9B">
        <w:rPr>
          <w:spacing w:val="-1"/>
        </w:rPr>
        <w:t xml:space="preserve"> </w:t>
      </w:r>
      <w:r w:rsidRPr="00035F9B">
        <w:t>of</w:t>
      </w:r>
      <w:r w:rsidRPr="00035F9B">
        <w:rPr>
          <w:spacing w:val="-2"/>
        </w:rPr>
        <w:t xml:space="preserve"> </w:t>
      </w:r>
      <w:r w:rsidRPr="00035F9B">
        <w:t>Comparable</w:t>
      </w:r>
      <w:r w:rsidRPr="00035F9B">
        <w:rPr>
          <w:spacing w:val="-1"/>
        </w:rPr>
        <w:t xml:space="preserve"> </w:t>
      </w:r>
      <w:r w:rsidRPr="00035F9B">
        <w:rPr>
          <w:spacing w:val="-2"/>
        </w:rPr>
        <w:t>Sales</w:t>
      </w:r>
      <w:r w:rsidRPr="00035F9B">
        <w:tab/>
      </w:r>
      <w:r w:rsidRPr="00035F9B">
        <w:rPr>
          <w:spacing w:val="-5"/>
        </w:rPr>
        <w:t>4-</w:t>
      </w:r>
      <w:r w:rsidRPr="00035F9B">
        <w:t>10</w:t>
      </w:r>
    </w:p>
    <w:p w14:paraId="2930D3B1" w14:textId="77777777" w:rsidR="007B4C18" w:rsidRPr="00035F9B" w:rsidRDefault="006655FA">
      <w:pPr>
        <w:pStyle w:val="BodyText"/>
        <w:tabs>
          <w:tab w:val="left" w:pos="1980"/>
          <w:tab w:val="right" w:leader="underscore" w:pos="9441"/>
        </w:tabs>
        <w:ind w:left="720"/>
      </w:pPr>
      <w:r w:rsidRPr="00035F9B">
        <w:t>Table</w:t>
      </w:r>
      <w:r w:rsidRPr="00035F9B">
        <w:rPr>
          <w:spacing w:val="-2"/>
        </w:rPr>
        <w:t xml:space="preserve"> </w:t>
      </w:r>
      <w:r w:rsidRPr="00035F9B">
        <w:rPr>
          <w:spacing w:val="-5"/>
        </w:rPr>
        <w:t>4.2</w:t>
      </w:r>
      <w:r w:rsidRPr="00035F9B">
        <w:tab/>
        <w:t>Sources</w:t>
      </w:r>
      <w:r w:rsidRPr="00035F9B">
        <w:rPr>
          <w:spacing w:val="-1"/>
        </w:rPr>
        <w:t xml:space="preserve"> </w:t>
      </w:r>
      <w:r w:rsidRPr="00035F9B">
        <w:t>of</w:t>
      </w:r>
      <w:r w:rsidRPr="00035F9B">
        <w:rPr>
          <w:spacing w:val="-1"/>
        </w:rPr>
        <w:t xml:space="preserve"> </w:t>
      </w:r>
      <w:r w:rsidRPr="00035F9B">
        <w:t>Cost</w:t>
      </w:r>
      <w:r w:rsidRPr="00035F9B">
        <w:rPr>
          <w:spacing w:val="-1"/>
        </w:rPr>
        <w:t xml:space="preserve"> </w:t>
      </w:r>
      <w:r w:rsidRPr="00035F9B">
        <w:t xml:space="preserve">Estimation </w:t>
      </w:r>
      <w:r w:rsidRPr="00035F9B">
        <w:rPr>
          <w:spacing w:val="-2"/>
        </w:rPr>
        <w:t>Guides</w:t>
      </w:r>
      <w:r w:rsidRPr="00035F9B">
        <w:tab/>
      </w:r>
      <w:r w:rsidRPr="00035F9B">
        <w:rPr>
          <w:spacing w:val="-5"/>
        </w:rPr>
        <w:t>4-</w:t>
      </w:r>
      <w:r w:rsidRPr="00035F9B">
        <w:t>18</w:t>
      </w:r>
    </w:p>
    <w:p w14:paraId="5135F9BA" w14:textId="77777777" w:rsidR="007B4C18" w:rsidRPr="00035F9B" w:rsidRDefault="006655FA">
      <w:pPr>
        <w:tabs>
          <w:tab w:val="left" w:pos="1980"/>
        </w:tabs>
        <w:spacing w:before="281" w:line="274" w:lineRule="exact"/>
        <w:ind w:left="360"/>
        <w:rPr>
          <w:b/>
          <w:sz w:val="24"/>
        </w:rPr>
      </w:pPr>
      <w:r w:rsidRPr="00035F9B">
        <w:rPr>
          <w:b/>
          <w:sz w:val="24"/>
        </w:rPr>
        <w:t>Chapter</w:t>
      </w:r>
      <w:r w:rsidRPr="00035F9B">
        <w:rPr>
          <w:b/>
          <w:spacing w:val="-2"/>
          <w:sz w:val="24"/>
        </w:rPr>
        <w:t xml:space="preserve"> </w:t>
      </w:r>
      <w:r w:rsidRPr="00035F9B">
        <w:rPr>
          <w:b/>
          <w:spacing w:val="-10"/>
          <w:sz w:val="24"/>
        </w:rPr>
        <w:t>5</w:t>
      </w:r>
      <w:r w:rsidRPr="00035F9B">
        <w:rPr>
          <w:b/>
          <w:sz w:val="24"/>
        </w:rPr>
        <w:tab/>
        <w:t>Preparation</w:t>
      </w:r>
      <w:r w:rsidRPr="00035F9B">
        <w:rPr>
          <w:b/>
          <w:spacing w:val="-1"/>
          <w:sz w:val="24"/>
        </w:rPr>
        <w:t xml:space="preserve"> </w:t>
      </w:r>
      <w:r w:rsidRPr="00035F9B">
        <w:rPr>
          <w:b/>
          <w:sz w:val="24"/>
        </w:rPr>
        <w:t>of the</w:t>
      </w:r>
      <w:r w:rsidRPr="00035F9B">
        <w:rPr>
          <w:b/>
          <w:spacing w:val="-2"/>
          <w:sz w:val="24"/>
        </w:rPr>
        <w:t xml:space="preserve"> </w:t>
      </w:r>
      <w:r w:rsidRPr="00035F9B">
        <w:rPr>
          <w:b/>
          <w:sz w:val="24"/>
        </w:rPr>
        <w:t>Pre-Sale</w:t>
      </w:r>
      <w:r w:rsidRPr="00035F9B">
        <w:rPr>
          <w:b/>
          <w:spacing w:val="-1"/>
          <w:sz w:val="24"/>
        </w:rPr>
        <w:t xml:space="preserve"> </w:t>
      </w:r>
      <w:r w:rsidRPr="00035F9B">
        <w:rPr>
          <w:b/>
          <w:sz w:val="24"/>
        </w:rPr>
        <w:t>Coal</w:t>
      </w:r>
      <w:r w:rsidRPr="00035F9B">
        <w:rPr>
          <w:b/>
          <w:spacing w:val="-1"/>
          <w:sz w:val="24"/>
        </w:rPr>
        <w:t xml:space="preserve"> </w:t>
      </w:r>
      <w:r w:rsidRPr="00035F9B">
        <w:rPr>
          <w:b/>
          <w:sz w:val="24"/>
        </w:rPr>
        <w:t xml:space="preserve">Valuation </w:t>
      </w:r>
      <w:r w:rsidRPr="00035F9B">
        <w:rPr>
          <w:b/>
          <w:spacing w:val="-2"/>
          <w:sz w:val="24"/>
        </w:rPr>
        <w:t>Report</w:t>
      </w:r>
    </w:p>
    <w:p w14:paraId="1EBA38E7" w14:textId="77777777" w:rsidR="007B4C18" w:rsidRPr="00035F9B" w:rsidRDefault="006655FA">
      <w:pPr>
        <w:pStyle w:val="ListParagraph"/>
        <w:numPr>
          <w:ilvl w:val="1"/>
          <w:numId w:val="54"/>
        </w:numPr>
        <w:tabs>
          <w:tab w:val="left" w:pos="1980"/>
          <w:tab w:val="left" w:leader="underscore" w:pos="9001"/>
        </w:tabs>
        <w:spacing w:line="274" w:lineRule="exact"/>
        <w:rPr>
          <w:sz w:val="24"/>
        </w:rPr>
      </w:pPr>
      <w:hyperlink w:anchor="_TOC_250020" w:history="1">
        <w:r w:rsidRPr="00035F9B">
          <w:rPr>
            <w:spacing w:val="-2"/>
            <w:sz w:val="24"/>
          </w:rPr>
          <w:t>Introduction</w:t>
        </w:r>
        <w:r w:rsidRPr="00035F9B">
          <w:rPr>
            <w:sz w:val="24"/>
          </w:rPr>
          <w:tab/>
        </w:r>
        <w:r w:rsidRPr="00035F9B">
          <w:rPr>
            <w:spacing w:val="-2"/>
            <w:sz w:val="24"/>
          </w:rPr>
          <w:t>5-</w:t>
        </w:r>
        <w:r w:rsidRPr="00035F9B">
          <w:rPr>
            <w:spacing w:val="-10"/>
            <w:sz w:val="24"/>
          </w:rPr>
          <w:t>1</w:t>
        </w:r>
      </w:hyperlink>
    </w:p>
    <w:p w14:paraId="6925B1B5" w14:textId="77777777" w:rsidR="007B4C18" w:rsidRPr="00035F9B" w:rsidRDefault="006655FA">
      <w:pPr>
        <w:pStyle w:val="ListParagraph"/>
        <w:numPr>
          <w:ilvl w:val="1"/>
          <w:numId w:val="54"/>
        </w:numPr>
        <w:tabs>
          <w:tab w:val="left" w:pos="1980"/>
          <w:tab w:val="left" w:leader="underscore" w:pos="9001"/>
        </w:tabs>
        <w:rPr>
          <w:sz w:val="24"/>
        </w:rPr>
      </w:pPr>
      <w:hyperlink w:anchor="_TOC_250019" w:history="1">
        <w:r w:rsidRPr="00035F9B">
          <w:rPr>
            <w:sz w:val="24"/>
          </w:rPr>
          <w:t>Valuation</w:t>
        </w:r>
        <w:r w:rsidRPr="00035F9B">
          <w:rPr>
            <w:spacing w:val="-2"/>
            <w:sz w:val="24"/>
          </w:rPr>
          <w:t xml:space="preserve"> Report</w:t>
        </w:r>
        <w:r w:rsidRPr="00035F9B">
          <w:rPr>
            <w:sz w:val="24"/>
          </w:rPr>
          <w:tab/>
        </w:r>
        <w:r w:rsidRPr="00035F9B">
          <w:rPr>
            <w:spacing w:val="-2"/>
            <w:sz w:val="24"/>
          </w:rPr>
          <w:t>5-</w:t>
        </w:r>
        <w:r w:rsidRPr="00035F9B">
          <w:rPr>
            <w:spacing w:val="-10"/>
            <w:sz w:val="24"/>
          </w:rPr>
          <w:t>1</w:t>
        </w:r>
      </w:hyperlink>
    </w:p>
    <w:p w14:paraId="661F6B02" w14:textId="77777777" w:rsidR="007B4C18" w:rsidRPr="00035F9B" w:rsidRDefault="006655FA">
      <w:pPr>
        <w:tabs>
          <w:tab w:val="left" w:pos="1980"/>
        </w:tabs>
        <w:spacing w:before="281" w:line="274" w:lineRule="exact"/>
        <w:ind w:left="360"/>
        <w:rPr>
          <w:b/>
          <w:sz w:val="24"/>
        </w:rPr>
      </w:pPr>
      <w:r w:rsidRPr="00035F9B">
        <w:rPr>
          <w:b/>
          <w:sz w:val="24"/>
        </w:rPr>
        <w:t>Chapter</w:t>
      </w:r>
      <w:r w:rsidRPr="00035F9B">
        <w:rPr>
          <w:b/>
          <w:spacing w:val="-2"/>
          <w:sz w:val="24"/>
        </w:rPr>
        <w:t xml:space="preserve"> </w:t>
      </w:r>
      <w:r w:rsidRPr="00035F9B">
        <w:rPr>
          <w:b/>
          <w:spacing w:val="-10"/>
          <w:sz w:val="24"/>
        </w:rPr>
        <w:t>6</w:t>
      </w:r>
      <w:r w:rsidRPr="00035F9B">
        <w:rPr>
          <w:b/>
          <w:sz w:val="24"/>
        </w:rPr>
        <w:tab/>
        <w:t>Review</w:t>
      </w:r>
      <w:r w:rsidRPr="00035F9B">
        <w:rPr>
          <w:b/>
          <w:spacing w:val="-1"/>
          <w:sz w:val="24"/>
        </w:rPr>
        <w:t xml:space="preserve"> </w:t>
      </w:r>
      <w:r w:rsidRPr="00035F9B">
        <w:rPr>
          <w:b/>
          <w:sz w:val="24"/>
        </w:rPr>
        <w:t>of</w:t>
      </w:r>
      <w:r w:rsidRPr="00035F9B">
        <w:rPr>
          <w:b/>
          <w:spacing w:val="-1"/>
          <w:sz w:val="24"/>
        </w:rPr>
        <w:t xml:space="preserve"> </w:t>
      </w:r>
      <w:r w:rsidRPr="00035F9B">
        <w:rPr>
          <w:b/>
          <w:sz w:val="24"/>
        </w:rPr>
        <w:t>the</w:t>
      </w:r>
      <w:r w:rsidRPr="00035F9B">
        <w:rPr>
          <w:b/>
          <w:spacing w:val="-3"/>
          <w:sz w:val="24"/>
        </w:rPr>
        <w:t xml:space="preserve"> </w:t>
      </w:r>
      <w:r w:rsidRPr="00035F9B">
        <w:rPr>
          <w:b/>
          <w:sz w:val="24"/>
        </w:rPr>
        <w:t>Pre-Sale</w:t>
      </w:r>
      <w:r w:rsidRPr="00035F9B">
        <w:rPr>
          <w:b/>
          <w:spacing w:val="-1"/>
          <w:sz w:val="24"/>
        </w:rPr>
        <w:t xml:space="preserve"> </w:t>
      </w:r>
      <w:r w:rsidRPr="00035F9B">
        <w:rPr>
          <w:b/>
          <w:sz w:val="24"/>
        </w:rPr>
        <w:t xml:space="preserve">Estimate </w:t>
      </w:r>
      <w:r w:rsidRPr="00035F9B">
        <w:rPr>
          <w:b/>
          <w:spacing w:val="-5"/>
          <w:sz w:val="24"/>
        </w:rPr>
        <w:t>FMV</w:t>
      </w:r>
    </w:p>
    <w:p w14:paraId="5E590809" w14:textId="77777777" w:rsidR="007B4C18" w:rsidRPr="00035F9B" w:rsidRDefault="006655FA">
      <w:pPr>
        <w:pStyle w:val="ListParagraph"/>
        <w:numPr>
          <w:ilvl w:val="1"/>
          <w:numId w:val="53"/>
        </w:numPr>
        <w:tabs>
          <w:tab w:val="left" w:pos="1980"/>
          <w:tab w:val="left" w:leader="underscore" w:pos="9001"/>
        </w:tabs>
        <w:spacing w:line="274" w:lineRule="exact"/>
        <w:rPr>
          <w:sz w:val="24"/>
        </w:rPr>
      </w:pPr>
      <w:hyperlink w:anchor="_TOC_250018" w:history="1">
        <w:r w:rsidRPr="00035F9B">
          <w:rPr>
            <w:spacing w:val="-2"/>
            <w:sz w:val="24"/>
          </w:rPr>
          <w:t>Introduction</w:t>
        </w:r>
        <w:r w:rsidRPr="00035F9B">
          <w:rPr>
            <w:sz w:val="24"/>
          </w:rPr>
          <w:tab/>
        </w:r>
        <w:r w:rsidRPr="00035F9B">
          <w:rPr>
            <w:spacing w:val="-2"/>
            <w:sz w:val="24"/>
          </w:rPr>
          <w:t>6-</w:t>
        </w:r>
        <w:r w:rsidRPr="00035F9B">
          <w:rPr>
            <w:spacing w:val="-10"/>
            <w:sz w:val="24"/>
          </w:rPr>
          <w:t>1</w:t>
        </w:r>
      </w:hyperlink>
    </w:p>
    <w:p w14:paraId="18963915" w14:textId="77777777" w:rsidR="007B4C18" w:rsidRPr="00035F9B" w:rsidRDefault="006655FA">
      <w:pPr>
        <w:pStyle w:val="ListParagraph"/>
        <w:numPr>
          <w:ilvl w:val="1"/>
          <w:numId w:val="53"/>
        </w:numPr>
        <w:tabs>
          <w:tab w:val="left" w:pos="1980"/>
          <w:tab w:val="left" w:leader="underscore" w:pos="9001"/>
        </w:tabs>
        <w:rPr>
          <w:sz w:val="24"/>
        </w:rPr>
      </w:pPr>
      <w:hyperlink w:anchor="_TOC_250017" w:history="1">
        <w:r w:rsidRPr="00035F9B">
          <w:rPr>
            <w:sz w:val="24"/>
          </w:rPr>
          <w:t>Completion</w:t>
        </w:r>
        <w:r w:rsidRPr="00035F9B">
          <w:rPr>
            <w:spacing w:val="-2"/>
            <w:sz w:val="24"/>
          </w:rPr>
          <w:t xml:space="preserve"> </w:t>
        </w:r>
        <w:r w:rsidRPr="00035F9B">
          <w:rPr>
            <w:sz w:val="24"/>
          </w:rPr>
          <w:t>and</w:t>
        </w:r>
        <w:r w:rsidRPr="00035F9B">
          <w:rPr>
            <w:spacing w:val="-1"/>
            <w:sz w:val="24"/>
          </w:rPr>
          <w:t xml:space="preserve"> </w:t>
        </w:r>
        <w:r w:rsidRPr="00035F9B">
          <w:rPr>
            <w:sz w:val="24"/>
          </w:rPr>
          <w:t>Transmittal</w:t>
        </w:r>
        <w:r w:rsidRPr="00035F9B">
          <w:rPr>
            <w:spacing w:val="-1"/>
            <w:sz w:val="24"/>
          </w:rPr>
          <w:t xml:space="preserve"> </w:t>
        </w:r>
        <w:r w:rsidRPr="00035F9B">
          <w:rPr>
            <w:sz w:val="24"/>
          </w:rPr>
          <w:t>of</w:t>
        </w:r>
        <w:r w:rsidRPr="00035F9B">
          <w:rPr>
            <w:spacing w:val="-1"/>
            <w:sz w:val="24"/>
          </w:rPr>
          <w:t xml:space="preserve"> </w:t>
        </w:r>
        <w:r w:rsidRPr="00035F9B">
          <w:rPr>
            <w:sz w:val="24"/>
          </w:rPr>
          <w:t>the</w:t>
        </w:r>
        <w:r w:rsidRPr="00035F9B">
          <w:rPr>
            <w:spacing w:val="-2"/>
            <w:sz w:val="24"/>
          </w:rPr>
          <w:t xml:space="preserve"> </w:t>
        </w:r>
        <w:r w:rsidRPr="00035F9B">
          <w:rPr>
            <w:sz w:val="24"/>
          </w:rPr>
          <w:t xml:space="preserve">Pre-Sale FMV </w:t>
        </w:r>
        <w:r w:rsidRPr="00035F9B">
          <w:rPr>
            <w:spacing w:val="-2"/>
            <w:sz w:val="24"/>
          </w:rPr>
          <w:t>Report</w:t>
        </w:r>
        <w:r w:rsidRPr="00035F9B">
          <w:rPr>
            <w:sz w:val="24"/>
          </w:rPr>
          <w:tab/>
        </w:r>
        <w:r w:rsidRPr="00035F9B">
          <w:rPr>
            <w:spacing w:val="-2"/>
            <w:sz w:val="24"/>
          </w:rPr>
          <w:t>6-</w:t>
        </w:r>
        <w:r w:rsidRPr="00035F9B">
          <w:rPr>
            <w:spacing w:val="-10"/>
            <w:sz w:val="24"/>
          </w:rPr>
          <w:t>1</w:t>
        </w:r>
      </w:hyperlink>
    </w:p>
    <w:p w14:paraId="56189F1D" w14:textId="77777777" w:rsidR="007B4C18" w:rsidRPr="00035F9B" w:rsidRDefault="006655FA">
      <w:pPr>
        <w:pStyle w:val="ListParagraph"/>
        <w:numPr>
          <w:ilvl w:val="1"/>
          <w:numId w:val="53"/>
        </w:numPr>
        <w:tabs>
          <w:tab w:val="left" w:pos="1980"/>
          <w:tab w:val="left" w:leader="underscore" w:pos="9001"/>
        </w:tabs>
        <w:rPr>
          <w:sz w:val="24"/>
        </w:rPr>
      </w:pPr>
      <w:hyperlink w:anchor="_TOC_250016" w:history="1">
        <w:r w:rsidRPr="00035F9B">
          <w:rPr>
            <w:sz w:val="24"/>
          </w:rPr>
          <w:t>Report</w:t>
        </w:r>
        <w:r w:rsidRPr="00035F9B">
          <w:rPr>
            <w:spacing w:val="-1"/>
            <w:sz w:val="24"/>
          </w:rPr>
          <w:t xml:space="preserve"> </w:t>
        </w:r>
        <w:r w:rsidRPr="00035F9B">
          <w:rPr>
            <w:sz w:val="24"/>
          </w:rPr>
          <w:t>Review</w:t>
        </w:r>
        <w:r w:rsidRPr="00035F9B">
          <w:rPr>
            <w:spacing w:val="-1"/>
            <w:sz w:val="24"/>
          </w:rPr>
          <w:t xml:space="preserve"> </w:t>
        </w:r>
        <w:r w:rsidRPr="00035F9B">
          <w:rPr>
            <w:spacing w:val="-2"/>
            <w:sz w:val="24"/>
          </w:rPr>
          <w:t>Standards</w:t>
        </w:r>
        <w:r w:rsidRPr="00035F9B">
          <w:rPr>
            <w:sz w:val="24"/>
          </w:rPr>
          <w:tab/>
        </w:r>
        <w:r w:rsidRPr="00035F9B">
          <w:rPr>
            <w:spacing w:val="-2"/>
            <w:sz w:val="24"/>
          </w:rPr>
          <w:t>6-</w:t>
        </w:r>
        <w:r w:rsidRPr="00035F9B">
          <w:rPr>
            <w:spacing w:val="-10"/>
            <w:sz w:val="24"/>
          </w:rPr>
          <w:t>1</w:t>
        </w:r>
      </w:hyperlink>
    </w:p>
    <w:p w14:paraId="099CF621" w14:textId="77777777" w:rsidR="007B4C18" w:rsidRPr="00035F9B" w:rsidRDefault="006655FA">
      <w:pPr>
        <w:pStyle w:val="ListParagraph"/>
        <w:numPr>
          <w:ilvl w:val="1"/>
          <w:numId w:val="53"/>
        </w:numPr>
        <w:tabs>
          <w:tab w:val="left" w:pos="1980"/>
          <w:tab w:val="left" w:leader="underscore" w:pos="9001"/>
        </w:tabs>
        <w:rPr>
          <w:sz w:val="24"/>
        </w:rPr>
      </w:pPr>
      <w:r w:rsidRPr="00035F9B">
        <w:rPr>
          <w:sz w:val="24"/>
        </w:rPr>
        <w:t>Mineral</w:t>
      </w:r>
      <w:r w:rsidRPr="00035F9B">
        <w:rPr>
          <w:spacing w:val="-2"/>
          <w:sz w:val="24"/>
        </w:rPr>
        <w:t xml:space="preserve"> </w:t>
      </w:r>
      <w:r w:rsidRPr="00035F9B">
        <w:rPr>
          <w:sz w:val="24"/>
        </w:rPr>
        <w:t>Valuation</w:t>
      </w:r>
      <w:r w:rsidRPr="00035F9B">
        <w:rPr>
          <w:spacing w:val="-1"/>
          <w:sz w:val="24"/>
        </w:rPr>
        <w:t xml:space="preserve"> </w:t>
      </w:r>
      <w:r w:rsidRPr="00035F9B">
        <w:rPr>
          <w:sz w:val="24"/>
        </w:rPr>
        <w:t>Review</w:t>
      </w:r>
      <w:r w:rsidRPr="00035F9B">
        <w:rPr>
          <w:spacing w:val="-1"/>
          <w:sz w:val="24"/>
        </w:rPr>
        <w:t xml:space="preserve"> </w:t>
      </w:r>
      <w:r w:rsidRPr="00035F9B">
        <w:rPr>
          <w:spacing w:val="-2"/>
          <w:sz w:val="24"/>
        </w:rPr>
        <w:t>Procedures</w:t>
      </w:r>
      <w:r w:rsidRPr="00035F9B">
        <w:rPr>
          <w:sz w:val="24"/>
        </w:rPr>
        <w:tab/>
      </w:r>
      <w:r w:rsidRPr="00035F9B">
        <w:rPr>
          <w:spacing w:val="-2"/>
          <w:sz w:val="24"/>
        </w:rPr>
        <w:t>6-</w:t>
      </w:r>
      <w:r w:rsidRPr="00035F9B">
        <w:rPr>
          <w:spacing w:val="-10"/>
          <w:sz w:val="24"/>
        </w:rPr>
        <w:t>1</w:t>
      </w:r>
    </w:p>
    <w:p w14:paraId="659AF440" w14:textId="77777777" w:rsidR="007B4C18" w:rsidRPr="00035F9B" w:rsidRDefault="006655FA">
      <w:pPr>
        <w:pStyle w:val="ListParagraph"/>
        <w:numPr>
          <w:ilvl w:val="1"/>
          <w:numId w:val="53"/>
        </w:numPr>
        <w:tabs>
          <w:tab w:val="left" w:pos="1980"/>
          <w:tab w:val="left" w:leader="underscore" w:pos="9001"/>
        </w:tabs>
        <w:rPr>
          <w:sz w:val="24"/>
        </w:rPr>
      </w:pPr>
      <w:hyperlink w:anchor="_TOC_250015" w:history="1">
        <w:r w:rsidRPr="00035F9B">
          <w:rPr>
            <w:sz w:val="24"/>
          </w:rPr>
          <w:t>Arbitration</w:t>
        </w:r>
        <w:r w:rsidRPr="00035F9B">
          <w:rPr>
            <w:spacing w:val="-6"/>
            <w:sz w:val="24"/>
          </w:rPr>
          <w:t xml:space="preserve"> </w:t>
        </w:r>
        <w:r w:rsidRPr="00035F9B">
          <w:rPr>
            <w:spacing w:val="-4"/>
            <w:sz w:val="24"/>
          </w:rPr>
          <w:t>Team</w:t>
        </w:r>
        <w:r w:rsidRPr="00035F9B">
          <w:rPr>
            <w:sz w:val="24"/>
          </w:rPr>
          <w:tab/>
        </w:r>
        <w:r w:rsidRPr="00035F9B">
          <w:rPr>
            <w:spacing w:val="-2"/>
            <w:sz w:val="24"/>
          </w:rPr>
          <w:t>6-</w:t>
        </w:r>
        <w:r w:rsidRPr="00035F9B">
          <w:rPr>
            <w:spacing w:val="-10"/>
            <w:sz w:val="24"/>
          </w:rPr>
          <w:t>2</w:t>
        </w:r>
      </w:hyperlink>
    </w:p>
    <w:p w14:paraId="7A6F6A76" w14:textId="5818DB11" w:rsidR="004D4557" w:rsidRPr="00035F9B" w:rsidRDefault="006655FA" w:rsidP="00C26B63">
      <w:pPr>
        <w:pStyle w:val="BodyText"/>
        <w:tabs>
          <w:tab w:val="left" w:pos="1980"/>
          <w:tab w:val="left" w:leader="underscore" w:pos="9001"/>
        </w:tabs>
        <w:ind w:left="720"/>
      </w:pPr>
      <w:hyperlink w:anchor="_TOC_250014" w:history="1">
        <w:r w:rsidRPr="00035F9B">
          <w:rPr>
            <w:spacing w:val="-2"/>
          </w:rPr>
          <w:t>6-</w:t>
        </w:r>
        <w:r w:rsidRPr="00035F9B">
          <w:rPr>
            <w:spacing w:val="-10"/>
          </w:rPr>
          <w:t>6</w:t>
        </w:r>
        <w:r w:rsidRPr="00035F9B">
          <w:tab/>
          <w:t>Lease</w:t>
        </w:r>
        <w:r w:rsidRPr="00035F9B">
          <w:rPr>
            <w:spacing w:val="-6"/>
          </w:rPr>
          <w:t xml:space="preserve"> </w:t>
        </w:r>
        <w:r w:rsidRPr="00035F9B">
          <w:rPr>
            <w:spacing w:val="-4"/>
          </w:rPr>
          <w:t>Offer</w:t>
        </w:r>
        <w:r w:rsidRPr="00035F9B">
          <w:tab/>
        </w:r>
        <w:r w:rsidRPr="00035F9B">
          <w:rPr>
            <w:spacing w:val="-2"/>
          </w:rPr>
          <w:t>6-</w:t>
        </w:r>
        <w:r w:rsidRPr="00035F9B">
          <w:rPr>
            <w:spacing w:val="-10"/>
          </w:rPr>
          <w:t>3</w:t>
        </w:r>
      </w:hyperlink>
    </w:p>
    <w:p w14:paraId="4B2653CF" w14:textId="3F90EB55" w:rsidR="00FA22B9" w:rsidRPr="00035F9B" w:rsidRDefault="00FA22B9" w:rsidP="00C26B63">
      <w:pPr>
        <w:pStyle w:val="BodyText"/>
        <w:tabs>
          <w:tab w:val="left" w:pos="1980"/>
          <w:tab w:val="left" w:leader="underscore" w:pos="9001"/>
        </w:tabs>
        <w:ind w:left="720"/>
      </w:pPr>
      <w:r w:rsidRPr="00035F9B">
        <w:t>6-7</w:t>
      </w:r>
      <w:r w:rsidRPr="00035F9B">
        <w:tab/>
        <w:t>FMV Transparency Prior to the Lease Sale________________________6-3</w:t>
      </w:r>
    </w:p>
    <w:p w14:paraId="050C2882" w14:textId="77777777" w:rsidR="007B4C18" w:rsidRPr="00035F9B" w:rsidRDefault="006655FA">
      <w:pPr>
        <w:pStyle w:val="BodyText"/>
        <w:tabs>
          <w:tab w:val="left" w:pos="1980"/>
          <w:tab w:val="right" w:leader="underscore" w:pos="9321"/>
        </w:tabs>
        <w:spacing w:before="276"/>
        <w:ind w:left="720"/>
      </w:pPr>
      <w:r w:rsidRPr="00035F9B">
        <w:t>Figure</w:t>
      </w:r>
      <w:r w:rsidRPr="00035F9B">
        <w:rPr>
          <w:spacing w:val="-4"/>
        </w:rPr>
        <w:t xml:space="preserve"> </w:t>
      </w:r>
      <w:r w:rsidRPr="00035F9B">
        <w:rPr>
          <w:spacing w:val="-5"/>
        </w:rPr>
        <w:t>6.1</w:t>
      </w:r>
      <w:r w:rsidRPr="00035F9B">
        <w:tab/>
        <w:t>Review</w:t>
      </w:r>
      <w:r w:rsidRPr="00035F9B">
        <w:rPr>
          <w:spacing w:val="-2"/>
        </w:rPr>
        <w:t xml:space="preserve"> </w:t>
      </w:r>
      <w:r w:rsidRPr="00035F9B">
        <w:t>and</w:t>
      </w:r>
      <w:r w:rsidRPr="00035F9B">
        <w:rPr>
          <w:spacing w:val="-1"/>
        </w:rPr>
        <w:t xml:space="preserve"> </w:t>
      </w:r>
      <w:r w:rsidRPr="00035F9B">
        <w:t>Signature</w:t>
      </w:r>
      <w:r w:rsidRPr="00035F9B">
        <w:rPr>
          <w:spacing w:val="-1"/>
        </w:rPr>
        <w:t xml:space="preserve"> </w:t>
      </w:r>
      <w:r w:rsidRPr="00035F9B">
        <w:t xml:space="preserve">Flow </w:t>
      </w:r>
      <w:r w:rsidRPr="00035F9B">
        <w:rPr>
          <w:spacing w:val="-2"/>
        </w:rPr>
        <w:t>Diagram</w:t>
      </w:r>
      <w:r w:rsidRPr="00035F9B">
        <w:tab/>
      </w:r>
      <w:r w:rsidRPr="00035F9B">
        <w:rPr>
          <w:spacing w:val="-5"/>
        </w:rPr>
        <w:t>6-</w:t>
      </w:r>
      <w:r w:rsidRPr="00035F9B">
        <w:t>3</w:t>
      </w:r>
    </w:p>
    <w:p w14:paraId="3E7AABC3" w14:textId="77777777" w:rsidR="007B4C18" w:rsidRPr="00035F9B" w:rsidRDefault="006655FA">
      <w:pPr>
        <w:tabs>
          <w:tab w:val="left" w:pos="1980"/>
        </w:tabs>
        <w:spacing w:before="281" w:line="274" w:lineRule="exact"/>
        <w:ind w:left="360"/>
        <w:rPr>
          <w:b/>
          <w:sz w:val="24"/>
        </w:rPr>
      </w:pPr>
      <w:r w:rsidRPr="00035F9B">
        <w:rPr>
          <w:b/>
          <w:sz w:val="24"/>
        </w:rPr>
        <w:t>Chapter</w:t>
      </w:r>
      <w:r w:rsidRPr="00035F9B">
        <w:rPr>
          <w:b/>
          <w:spacing w:val="-2"/>
          <w:sz w:val="24"/>
        </w:rPr>
        <w:t xml:space="preserve"> </w:t>
      </w:r>
      <w:r w:rsidRPr="00035F9B">
        <w:rPr>
          <w:b/>
          <w:spacing w:val="-10"/>
          <w:sz w:val="24"/>
        </w:rPr>
        <w:t>7</w:t>
      </w:r>
      <w:r w:rsidRPr="00035F9B">
        <w:rPr>
          <w:b/>
          <w:sz w:val="24"/>
        </w:rPr>
        <w:tab/>
        <w:t>Post</w:t>
      </w:r>
      <w:r w:rsidRPr="00035F9B">
        <w:rPr>
          <w:b/>
          <w:spacing w:val="-1"/>
          <w:sz w:val="24"/>
        </w:rPr>
        <w:t xml:space="preserve"> </w:t>
      </w:r>
      <w:r w:rsidRPr="00035F9B">
        <w:rPr>
          <w:b/>
          <w:sz w:val="24"/>
        </w:rPr>
        <w:t>Lease</w:t>
      </w:r>
      <w:r w:rsidRPr="00035F9B">
        <w:rPr>
          <w:b/>
          <w:spacing w:val="-2"/>
          <w:sz w:val="24"/>
        </w:rPr>
        <w:t xml:space="preserve"> </w:t>
      </w:r>
      <w:r w:rsidRPr="00035F9B">
        <w:rPr>
          <w:b/>
          <w:sz w:val="24"/>
        </w:rPr>
        <w:t>Sale</w:t>
      </w:r>
      <w:r w:rsidRPr="00035F9B">
        <w:rPr>
          <w:b/>
          <w:spacing w:val="1"/>
          <w:sz w:val="24"/>
        </w:rPr>
        <w:t xml:space="preserve"> </w:t>
      </w:r>
      <w:r w:rsidRPr="00035F9B">
        <w:rPr>
          <w:b/>
          <w:spacing w:val="-2"/>
          <w:sz w:val="24"/>
        </w:rPr>
        <w:t>Process</w:t>
      </w:r>
    </w:p>
    <w:p w14:paraId="031C3BF3" w14:textId="77777777" w:rsidR="007B4C18" w:rsidRPr="00035F9B" w:rsidRDefault="006655FA">
      <w:pPr>
        <w:pStyle w:val="ListParagraph"/>
        <w:numPr>
          <w:ilvl w:val="1"/>
          <w:numId w:val="52"/>
        </w:numPr>
        <w:tabs>
          <w:tab w:val="left" w:pos="1980"/>
          <w:tab w:val="left" w:leader="underscore" w:pos="9001"/>
        </w:tabs>
        <w:spacing w:line="274" w:lineRule="exact"/>
        <w:rPr>
          <w:sz w:val="24"/>
        </w:rPr>
      </w:pPr>
      <w:hyperlink w:anchor="_TOC_250013" w:history="1">
        <w:r w:rsidRPr="00035F9B">
          <w:rPr>
            <w:sz w:val="24"/>
          </w:rPr>
          <w:t>Sale</w:t>
        </w:r>
        <w:r w:rsidRPr="00035F9B">
          <w:rPr>
            <w:spacing w:val="-1"/>
            <w:sz w:val="24"/>
          </w:rPr>
          <w:t xml:space="preserve"> </w:t>
        </w:r>
        <w:r w:rsidRPr="00035F9B">
          <w:rPr>
            <w:spacing w:val="-2"/>
            <w:sz w:val="24"/>
          </w:rPr>
          <w:t>Panel</w:t>
        </w:r>
        <w:r w:rsidRPr="00035F9B">
          <w:rPr>
            <w:sz w:val="24"/>
          </w:rPr>
          <w:tab/>
        </w:r>
        <w:r w:rsidRPr="00035F9B">
          <w:rPr>
            <w:spacing w:val="-2"/>
            <w:sz w:val="24"/>
          </w:rPr>
          <w:t>7-</w:t>
        </w:r>
        <w:r w:rsidRPr="00035F9B">
          <w:rPr>
            <w:spacing w:val="-10"/>
            <w:sz w:val="24"/>
          </w:rPr>
          <w:t>1</w:t>
        </w:r>
      </w:hyperlink>
    </w:p>
    <w:p w14:paraId="6D34802A" w14:textId="77777777" w:rsidR="007B4C18" w:rsidRPr="00035F9B" w:rsidRDefault="006655FA">
      <w:pPr>
        <w:pStyle w:val="ListParagraph"/>
        <w:numPr>
          <w:ilvl w:val="1"/>
          <w:numId w:val="52"/>
        </w:numPr>
        <w:tabs>
          <w:tab w:val="left" w:pos="1980"/>
          <w:tab w:val="left" w:leader="underscore" w:pos="9001"/>
        </w:tabs>
        <w:rPr>
          <w:sz w:val="24"/>
        </w:rPr>
      </w:pPr>
      <w:hyperlink w:anchor="_TOC_250012" w:history="1">
        <w:r w:rsidRPr="00035F9B">
          <w:rPr>
            <w:sz w:val="24"/>
          </w:rPr>
          <w:t>Screen Bids</w:t>
        </w:r>
        <w:r w:rsidRPr="00035F9B">
          <w:rPr>
            <w:spacing w:val="-2"/>
            <w:sz w:val="24"/>
          </w:rPr>
          <w:t xml:space="preserve"> </w:t>
        </w:r>
        <w:r w:rsidRPr="00035F9B">
          <w:rPr>
            <w:sz w:val="24"/>
          </w:rPr>
          <w:t>for</w:t>
        </w:r>
        <w:r w:rsidRPr="00035F9B">
          <w:rPr>
            <w:spacing w:val="-2"/>
            <w:sz w:val="24"/>
          </w:rPr>
          <w:t xml:space="preserve"> </w:t>
        </w:r>
        <w:r w:rsidRPr="00035F9B">
          <w:rPr>
            <w:sz w:val="24"/>
          </w:rPr>
          <w:t>Minimum</w:t>
        </w:r>
        <w:r w:rsidRPr="00035F9B">
          <w:rPr>
            <w:spacing w:val="-1"/>
            <w:sz w:val="24"/>
          </w:rPr>
          <w:t xml:space="preserve"> </w:t>
        </w:r>
        <w:r w:rsidRPr="00035F9B">
          <w:rPr>
            <w:spacing w:val="-2"/>
            <w:sz w:val="24"/>
          </w:rPr>
          <w:t>Qualifications</w:t>
        </w:r>
        <w:r w:rsidRPr="00035F9B">
          <w:rPr>
            <w:sz w:val="24"/>
          </w:rPr>
          <w:tab/>
        </w:r>
        <w:r w:rsidRPr="00035F9B">
          <w:rPr>
            <w:spacing w:val="-2"/>
            <w:sz w:val="24"/>
          </w:rPr>
          <w:t>7-</w:t>
        </w:r>
        <w:r w:rsidRPr="00035F9B">
          <w:rPr>
            <w:spacing w:val="-10"/>
            <w:sz w:val="24"/>
          </w:rPr>
          <w:t>1</w:t>
        </w:r>
      </w:hyperlink>
    </w:p>
    <w:p w14:paraId="1225AF84" w14:textId="77777777" w:rsidR="007B4C18" w:rsidRPr="00035F9B" w:rsidRDefault="006655FA">
      <w:pPr>
        <w:pStyle w:val="ListParagraph"/>
        <w:numPr>
          <w:ilvl w:val="1"/>
          <w:numId w:val="52"/>
        </w:numPr>
        <w:tabs>
          <w:tab w:val="left" w:pos="1980"/>
          <w:tab w:val="left" w:leader="underscore" w:pos="9001"/>
        </w:tabs>
        <w:rPr>
          <w:sz w:val="24"/>
        </w:rPr>
      </w:pPr>
      <w:hyperlink w:anchor="_TOC_250011" w:history="1">
        <w:r w:rsidRPr="00035F9B">
          <w:rPr>
            <w:sz w:val="24"/>
          </w:rPr>
          <w:t>Bid</w:t>
        </w:r>
        <w:r w:rsidRPr="00035F9B">
          <w:rPr>
            <w:spacing w:val="-4"/>
            <w:sz w:val="24"/>
          </w:rPr>
          <w:t xml:space="preserve"> </w:t>
        </w:r>
        <w:r w:rsidRPr="00035F9B">
          <w:rPr>
            <w:sz w:val="24"/>
          </w:rPr>
          <w:t>Acceptance</w:t>
        </w:r>
        <w:r w:rsidRPr="00035F9B">
          <w:rPr>
            <w:spacing w:val="-2"/>
            <w:sz w:val="24"/>
          </w:rPr>
          <w:t xml:space="preserve"> Criteria</w:t>
        </w:r>
        <w:r w:rsidRPr="00035F9B">
          <w:rPr>
            <w:sz w:val="24"/>
          </w:rPr>
          <w:tab/>
        </w:r>
        <w:r w:rsidRPr="00035F9B">
          <w:rPr>
            <w:spacing w:val="-2"/>
            <w:sz w:val="24"/>
          </w:rPr>
          <w:t>7-</w:t>
        </w:r>
        <w:r w:rsidRPr="00035F9B">
          <w:rPr>
            <w:spacing w:val="-10"/>
            <w:sz w:val="24"/>
          </w:rPr>
          <w:t>1</w:t>
        </w:r>
      </w:hyperlink>
    </w:p>
    <w:p w14:paraId="4ACB26DB" w14:textId="77777777" w:rsidR="007B4C18" w:rsidRPr="00035F9B" w:rsidRDefault="006655FA">
      <w:pPr>
        <w:pStyle w:val="ListParagraph"/>
        <w:numPr>
          <w:ilvl w:val="1"/>
          <w:numId w:val="52"/>
        </w:numPr>
        <w:tabs>
          <w:tab w:val="left" w:pos="1980"/>
          <w:tab w:val="left" w:leader="underscore" w:pos="9001"/>
        </w:tabs>
        <w:rPr>
          <w:sz w:val="24"/>
        </w:rPr>
      </w:pPr>
      <w:hyperlink w:anchor="_TOC_250010" w:history="1">
        <w:r w:rsidRPr="00035F9B">
          <w:rPr>
            <w:sz w:val="24"/>
          </w:rPr>
          <w:t>Post-Sale</w:t>
        </w:r>
        <w:r w:rsidRPr="00035F9B">
          <w:rPr>
            <w:spacing w:val="-4"/>
            <w:sz w:val="24"/>
          </w:rPr>
          <w:t xml:space="preserve"> </w:t>
        </w:r>
        <w:r w:rsidRPr="00035F9B">
          <w:rPr>
            <w:sz w:val="24"/>
          </w:rPr>
          <w:t>Valuation</w:t>
        </w:r>
        <w:r w:rsidRPr="00035F9B">
          <w:rPr>
            <w:spacing w:val="-2"/>
            <w:sz w:val="24"/>
          </w:rPr>
          <w:t xml:space="preserve"> Report</w:t>
        </w:r>
        <w:r w:rsidRPr="00035F9B">
          <w:rPr>
            <w:sz w:val="24"/>
          </w:rPr>
          <w:tab/>
        </w:r>
        <w:r w:rsidRPr="00035F9B">
          <w:rPr>
            <w:spacing w:val="-2"/>
            <w:sz w:val="24"/>
          </w:rPr>
          <w:t>7-</w:t>
        </w:r>
        <w:r w:rsidRPr="00035F9B">
          <w:rPr>
            <w:spacing w:val="-10"/>
            <w:sz w:val="24"/>
          </w:rPr>
          <w:t>1</w:t>
        </w:r>
      </w:hyperlink>
    </w:p>
    <w:p w14:paraId="6E9E7978" w14:textId="77777777" w:rsidR="007B4C18" w:rsidRPr="00035F9B" w:rsidRDefault="006655FA">
      <w:pPr>
        <w:pStyle w:val="ListParagraph"/>
        <w:numPr>
          <w:ilvl w:val="1"/>
          <w:numId w:val="52"/>
        </w:numPr>
        <w:tabs>
          <w:tab w:val="left" w:pos="1980"/>
          <w:tab w:val="left" w:leader="underscore" w:pos="9001"/>
        </w:tabs>
        <w:spacing w:before="1"/>
        <w:rPr>
          <w:sz w:val="24"/>
        </w:rPr>
      </w:pPr>
      <w:hyperlink w:anchor="_TOC_250009" w:history="1">
        <w:r w:rsidRPr="00035F9B">
          <w:rPr>
            <w:sz w:val="24"/>
          </w:rPr>
          <w:t>DME/OVS</w:t>
        </w:r>
        <w:r w:rsidRPr="00035F9B">
          <w:rPr>
            <w:spacing w:val="-1"/>
            <w:sz w:val="24"/>
          </w:rPr>
          <w:t xml:space="preserve"> </w:t>
        </w:r>
        <w:r w:rsidRPr="00035F9B">
          <w:rPr>
            <w:sz w:val="24"/>
          </w:rPr>
          <w:t>Closure</w:t>
        </w:r>
        <w:r w:rsidRPr="00035F9B">
          <w:rPr>
            <w:spacing w:val="-1"/>
            <w:sz w:val="24"/>
          </w:rPr>
          <w:t xml:space="preserve"> </w:t>
        </w:r>
        <w:r w:rsidRPr="00035F9B">
          <w:rPr>
            <w:spacing w:val="-2"/>
            <w:sz w:val="24"/>
          </w:rPr>
          <w:t>Memorandum</w:t>
        </w:r>
        <w:r w:rsidRPr="00035F9B">
          <w:rPr>
            <w:sz w:val="24"/>
          </w:rPr>
          <w:tab/>
        </w:r>
        <w:r w:rsidRPr="00035F9B">
          <w:rPr>
            <w:spacing w:val="-2"/>
            <w:sz w:val="24"/>
          </w:rPr>
          <w:t>7-</w:t>
        </w:r>
        <w:r w:rsidRPr="00035F9B">
          <w:rPr>
            <w:spacing w:val="-10"/>
            <w:sz w:val="24"/>
          </w:rPr>
          <w:t>2</w:t>
        </w:r>
      </w:hyperlink>
    </w:p>
    <w:p w14:paraId="50A6EF99" w14:textId="77777777" w:rsidR="007B4C18" w:rsidRPr="00035F9B" w:rsidRDefault="006655FA">
      <w:pPr>
        <w:pStyle w:val="BodyText"/>
        <w:tabs>
          <w:tab w:val="left" w:pos="1980"/>
          <w:tab w:val="right" w:leader="underscore" w:pos="9321"/>
        </w:tabs>
        <w:spacing w:before="276"/>
        <w:ind w:left="720"/>
      </w:pPr>
      <w:r w:rsidRPr="00035F9B">
        <w:t>Table</w:t>
      </w:r>
      <w:r w:rsidRPr="00035F9B">
        <w:rPr>
          <w:spacing w:val="-5"/>
        </w:rPr>
        <w:t xml:space="preserve"> 7.1</w:t>
      </w:r>
      <w:r w:rsidRPr="00035F9B">
        <w:tab/>
        <w:t>Bid</w:t>
      </w:r>
      <w:r w:rsidRPr="00035F9B">
        <w:rPr>
          <w:spacing w:val="-2"/>
        </w:rPr>
        <w:t xml:space="preserve"> </w:t>
      </w:r>
      <w:r w:rsidRPr="00035F9B">
        <w:t>Acceptance</w:t>
      </w:r>
      <w:r w:rsidRPr="00035F9B">
        <w:rPr>
          <w:spacing w:val="-2"/>
        </w:rPr>
        <w:t xml:space="preserve"> Criteria</w:t>
      </w:r>
      <w:r w:rsidRPr="00035F9B">
        <w:tab/>
      </w:r>
      <w:r w:rsidRPr="00035F9B">
        <w:rPr>
          <w:spacing w:val="-5"/>
        </w:rPr>
        <w:t>7-</w:t>
      </w:r>
      <w:r w:rsidRPr="00035F9B">
        <w:t>1</w:t>
      </w:r>
    </w:p>
    <w:p w14:paraId="2F4295ED" w14:textId="77777777" w:rsidR="007B4C18" w:rsidRPr="00035F9B" w:rsidRDefault="006655FA">
      <w:pPr>
        <w:tabs>
          <w:tab w:val="left" w:pos="1800"/>
        </w:tabs>
        <w:spacing w:before="281" w:line="274" w:lineRule="exact"/>
        <w:ind w:left="360"/>
        <w:rPr>
          <w:b/>
          <w:sz w:val="24"/>
        </w:rPr>
      </w:pPr>
      <w:r w:rsidRPr="00035F9B">
        <w:rPr>
          <w:b/>
          <w:sz w:val="24"/>
        </w:rPr>
        <w:t>Chapter</w:t>
      </w:r>
      <w:r w:rsidRPr="00035F9B">
        <w:rPr>
          <w:b/>
          <w:spacing w:val="-2"/>
          <w:sz w:val="24"/>
        </w:rPr>
        <w:t xml:space="preserve"> </w:t>
      </w:r>
      <w:r w:rsidRPr="00035F9B">
        <w:rPr>
          <w:b/>
          <w:spacing w:val="-10"/>
          <w:sz w:val="24"/>
        </w:rPr>
        <w:t>8</w:t>
      </w:r>
      <w:r w:rsidRPr="00035F9B">
        <w:rPr>
          <w:b/>
          <w:sz w:val="24"/>
        </w:rPr>
        <w:tab/>
        <w:t>Proprietary</w:t>
      </w:r>
      <w:r w:rsidRPr="00035F9B">
        <w:rPr>
          <w:b/>
          <w:spacing w:val="-5"/>
          <w:sz w:val="24"/>
        </w:rPr>
        <w:t xml:space="preserve"> </w:t>
      </w:r>
      <w:r w:rsidRPr="00035F9B">
        <w:rPr>
          <w:b/>
          <w:sz w:val="24"/>
        </w:rPr>
        <w:t>and</w:t>
      </w:r>
      <w:r w:rsidRPr="00035F9B">
        <w:rPr>
          <w:b/>
          <w:spacing w:val="-2"/>
          <w:sz w:val="24"/>
        </w:rPr>
        <w:t xml:space="preserve"> </w:t>
      </w:r>
      <w:r w:rsidRPr="00035F9B">
        <w:rPr>
          <w:b/>
          <w:sz w:val="24"/>
        </w:rPr>
        <w:t>Confidential</w:t>
      </w:r>
      <w:r w:rsidRPr="00035F9B">
        <w:rPr>
          <w:b/>
          <w:spacing w:val="-2"/>
          <w:sz w:val="24"/>
        </w:rPr>
        <w:t xml:space="preserve"> Information</w:t>
      </w:r>
    </w:p>
    <w:p w14:paraId="287E7AAB" w14:textId="77777777" w:rsidR="007B4C18" w:rsidRPr="00035F9B" w:rsidRDefault="006655FA">
      <w:pPr>
        <w:pStyle w:val="ListParagraph"/>
        <w:numPr>
          <w:ilvl w:val="1"/>
          <w:numId w:val="51"/>
        </w:numPr>
        <w:tabs>
          <w:tab w:val="left" w:pos="1980"/>
          <w:tab w:val="left" w:leader="underscore" w:pos="9001"/>
        </w:tabs>
        <w:spacing w:line="274" w:lineRule="exact"/>
        <w:rPr>
          <w:sz w:val="24"/>
        </w:rPr>
      </w:pPr>
      <w:hyperlink w:anchor="_TOC_250008" w:history="1">
        <w:r w:rsidRPr="00035F9B">
          <w:rPr>
            <w:spacing w:val="-2"/>
            <w:sz w:val="24"/>
          </w:rPr>
          <w:t>Transparency</w:t>
        </w:r>
        <w:r w:rsidRPr="00035F9B">
          <w:rPr>
            <w:sz w:val="24"/>
          </w:rPr>
          <w:tab/>
        </w:r>
        <w:r w:rsidRPr="00035F9B">
          <w:rPr>
            <w:spacing w:val="-2"/>
            <w:sz w:val="24"/>
          </w:rPr>
          <w:t>8-</w:t>
        </w:r>
        <w:r w:rsidRPr="00035F9B">
          <w:rPr>
            <w:spacing w:val="-10"/>
            <w:sz w:val="24"/>
          </w:rPr>
          <w:t>1</w:t>
        </w:r>
      </w:hyperlink>
    </w:p>
    <w:p w14:paraId="1734B63C" w14:textId="77777777" w:rsidR="007B4C18" w:rsidRPr="00035F9B" w:rsidRDefault="006655FA">
      <w:pPr>
        <w:pStyle w:val="ListParagraph"/>
        <w:numPr>
          <w:ilvl w:val="1"/>
          <w:numId w:val="51"/>
        </w:numPr>
        <w:tabs>
          <w:tab w:val="left" w:pos="1980"/>
          <w:tab w:val="left" w:leader="underscore" w:pos="9001"/>
        </w:tabs>
        <w:rPr>
          <w:sz w:val="24"/>
        </w:rPr>
      </w:pPr>
      <w:hyperlink w:anchor="_TOC_250007" w:history="1">
        <w:r w:rsidRPr="00035F9B">
          <w:rPr>
            <w:sz w:val="24"/>
          </w:rPr>
          <w:t>General</w:t>
        </w:r>
        <w:r w:rsidRPr="00035F9B">
          <w:rPr>
            <w:spacing w:val="-3"/>
            <w:sz w:val="24"/>
          </w:rPr>
          <w:t xml:space="preserve"> </w:t>
        </w:r>
        <w:r w:rsidRPr="00035F9B">
          <w:rPr>
            <w:spacing w:val="-2"/>
            <w:sz w:val="24"/>
          </w:rPr>
          <w:t>Requirements</w:t>
        </w:r>
        <w:r w:rsidRPr="00035F9B">
          <w:rPr>
            <w:sz w:val="24"/>
          </w:rPr>
          <w:tab/>
        </w:r>
        <w:r w:rsidRPr="00035F9B">
          <w:rPr>
            <w:spacing w:val="-2"/>
            <w:sz w:val="24"/>
          </w:rPr>
          <w:t>8-</w:t>
        </w:r>
        <w:r w:rsidRPr="00035F9B">
          <w:rPr>
            <w:spacing w:val="-10"/>
            <w:sz w:val="24"/>
          </w:rPr>
          <w:t>1</w:t>
        </w:r>
      </w:hyperlink>
    </w:p>
    <w:p w14:paraId="5C3FD38B" w14:textId="77777777" w:rsidR="007B4C18" w:rsidRPr="00035F9B" w:rsidRDefault="006655FA">
      <w:pPr>
        <w:pStyle w:val="ListParagraph"/>
        <w:numPr>
          <w:ilvl w:val="1"/>
          <w:numId w:val="51"/>
        </w:numPr>
        <w:tabs>
          <w:tab w:val="left" w:pos="1980"/>
          <w:tab w:val="left" w:leader="underscore" w:pos="9001"/>
        </w:tabs>
        <w:rPr>
          <w:sz w:val="24"/>
        </w:rPr>
      </w:pPr>
      <w:hyperlink w:anchor="_TOC_250006" w:history="1">
        <w:r w:rsidRPr="00035F9B">
          <w:rPr>
            <w:sz w:val="24"/>
          </w:rPr>
          <w:t>The</w:t>
        </w:r>
        <w:r w:rsidRPr="00035F9B">
          <w:rPr>
            <w:spacing w:val="-3"/>
            <w:sz w:val="24"/>
          </w:rPr>
          <w:t xml:space="preserve"> </w:t>
        </w:r>
        <w:r w:rsidRPr="00035F9B">
          <w:rPr>
            <w:sz w:val="24"/>
          </w:rPr>
          <w:t>Mineral Leasing</w:t>
        </w:r>
        <w:r w:rsidRPr="00035F9B">
          <w:rPr>
            <w:spacing w:val="-3"/>
            <w:sz w:val="24"/>
          </w:rPr>
          <w:t xml:space="preserve"> </w:t>
        </w:r>
        <w:r w:rsidRPr="00035F9B">
          <w:rPr>
            <w:sz w:val="24"/>
          </w:rPr>
          <w:t>Act,</w:t>
        </w:r>
        <w:r w:rsidRPr="00035F9B">
          <w:rPr>
            <w:spacing w:val="-1"/>
            <w:sz w:val="24"/>
          </w:rPr>
          <w:t xml:space="preserve"> </w:t>
        </w:r>
        <w:r w:rsidRPr="00035F9B">
          <w:rPr>
            <w:sz w:val="24"/>
          </w:rPr>
          <w:t>as</w:t>
        </w:r>
        <w:r w:rsidRPr="00035F9B">
          <w:rPr>
            <w:spacing w:val="-1"/>
            <w:sz w:val="24"/>
          </w:rPr>
          <w:t xml:space="preserve"> </w:t>
        </w:r>
        <w:r w:rsidRPr="00035F9B">
          <w:rPr>
            <w:spacing w:val="-2"/>
            <w:sz w:val="24"/>
          </w:rPr>
          <w:t>amended</w:t>
        </w:r>
        <w:r w:rsidRPr="00035F9B">
          <w:rPr>
            <w:sz w:val="24"/>
          </w:rPr>
          <w:tab/>
        </w:r>
        <w:r w:rsidRPr="00035F9B">
          <w:rPr>
            <w:spacing w:val="-2"/>
            <w:sz w:val="24"/>
          </w:rPr>
          <w:t>8-</w:t>
        </w:r>
        <w:r w:rsidRPr="00035F9B">
          <w:rPr>
            <w:spacing w:val="-10"/>
            <w:sz w:val="24"/>
          </w:rPr>
          <w:t>2</w:t>
        </w:r>
      </w:hyperlink>
    </w:p>
    <w:p w14:paraId="17A35ABC" w14:textId="77777777" w:rsidR="007B4C18" w:rsidRPr="00035F9B" w:rsidRDefault="007B4C18">
      <w:pPr>
        <w:pStyle w:val="ListParagraph"/>
        <w:rPr>
          <w:sz w:val="24"/>
        </w:rPr>
        <w:sectPr w:rsidR="007B4C18" w:rsidRPr="00035F9B">
          <w:pgSz w:w="12240" w:h="15840"/>
          <w:pgMar w:top="1380" w:right="720" w:bottom="1220" w:left="1080" w:header="722" w:footer="1022" w:gutter="0"/>
          <w:cols w:space="720"/>
        </w:sectPr>
      </w:pPr>
    </w:p>
    <w:p w14:paraId="70DC8C9A" w14:textId="77777777" w:rsidR="007B4C18" w:rsidRPr="00035F9B" w:rsidRDefault="006655FA">
      <w:pPr>
        <w:pStyle w:val="ListParagraph"/>
        <w:numPr>
          <w:ilvl w:val="1"/>
          <w:numId w:val="51"/>
        </w:numPr>
        <w:tabs>
          <w:tab w:val="left" w:pos="1980"/>
          <w:tab w:val="left" w:leader="underscore" w:pos="9001"/>
        </w:tabs>
        <w:spacing w:before="360"/>
        <w:rPr>
          <w:sz w:val="24"/>
        </w:rPr>
      </w:pPr>
      <w:hyperlink w:anchor="_TOC_250005" w:history="1">
        <w:r w:rsidRPr="00035F9B">
          <w:rPr>
            <w:sz w:val="24"/>
          </w:rPr>
          <w:t>Coal</w:t>
        </w:r>
        <w:r w:rsidRPr="00035F9B">
          <w:rPr>
            <w:spacing w:val="-5"/>
            <w:sz w:val="24"/>
          </w:rPr>
          <w:t xml:space="preserve"> </w:t>
        </w:r>
        <w:r w:rsidRPr="00035F9B">
          <w:rPr>
            <w:sz w:val="24"/>
          </w:rPr>
          <w:t>Lease</w:t>
        </w:r>
        <w:r w:rsidRPr="00035F9B">
          <w:rPr>
            <w:spacing w:val="-2"/>
            <w:sz w:val="24"/>
          </w:rPr>
          <w:t xml:space="preserve"> </w:t>
        </w:r>
        <w:r w:rsidRPr="00035F9B">
          <w:rPr>
            <w:sz w:val="24"/>
          </w:rPr>
          <w:t>Form</w:t>
        </w:r>
        <w:r w:rsidRPr="00035F9B">
          <w:rPr>
            <w:spacing w:val="-2"/>
            <w:sz w:val="24"/>
          </w:rPr>
          <w:t xml:space="preserve"> </w:t>
        </w:r>
        <w:r w:rsidRPr="00035F9B">
          <w:rPr>
            <w:sz w:val="24"/>
          </w:rPr>
          <w:t>(BLM-3400-</w:t>
        </w:r>
        <w:r w:rsidRPr="00035F9B">
          <w:rPr>
            <w:spacing w:val="-5"/>
            <w:sz w:val="24"/>
          </w:rPr>
          <w:t>12)</w:t>
        </w:r>
        <w:r w:rsidRPr="00035F9B">
          <w:rPr>
            <w:sz w:val="24"/>
          </w:rPr>
          <w:tab/>
        </w:r>
        <w:r w:rsidRPr="00035F9B">
          <w:rPr>
            <w:spacing w:val="-2"/>
            <w:sz w:val="24"/>
          </w:rPr>
          <w:t>8-</w:t>
        </w:r>
        <w:r w:rsidRPr="00035F9B">
          <w:rPr>
            <w:spacing w:val="-10"/>
            <w:sz w:val="24"/>
          </w:rPr>
          <w:t>2</w:t>
        </w:r>
      </w:hyperlink>
    </w:p>
    <w:p w14:paraId="580AD386" w14:textId="77777777" w:rsidR="007B4C18" w:rsidRPr="00035F9B" w:rsidRDefault="006655FA">
      <w:pPr>
        <w:pStyle w:val="ListParagraph"/>
        <w:numPr>
          <w:ilvl w:val="1"/>
          <w:numId w:val="51"/>
        </w:numPr>
        <w:tabs>
          <w:tab w:val="left" w:pos="1980"/>
          <w:tab w:val="left" w:leader="underscore" w:pos="9001"/>
        </w:tabs>
        <w:ind w:right="1116"/>
        <w:rPr>
          <w:sz w:val="24"/>
        </w:rPr>
      </w:pPr>
      <w:hyperlink w:anchor="_TOC_250004" w:history="1">
        <w:r w:rsidRPr="00035F9B">
          <w:rPr>
            <w:sz w:val="24"/>
          </w:rPr>
          <w:t>Penalties for the Unauthorized Release of Proprietary or Confidential Business Information</w:t>
        </w:r>
        <w:r w:rsidRPr="00035F9B">
          <w:rPr>
            <w:spacing w:val="-2"/>
            <w:sz w:val="24"/>
          </w:rPr>
          <w:t xml:space="preserve"> </w:t>
        </w:r>
        <w:r w:rsidRPr="00035F9B">
          <w:rPr>
            <w:sz w:val="24"/>
          </w:rPr>
          <w:t>and</w:t>
        </w:r>
        <w:r w:rsidRPr="00035F9B">
          <w:rPr>
            <w:spacing w:val="-1"/>
            <w:sz w:val="24"/>
          </w:rPr>
          <w:t xml:space="preserve"> </w:t>
        </w:r>
        <w:r w:rsidRPr="00035F9B">
          <w:rPr>
            <w:sz w:val="24"/>
          </w:rPr>
          <w:t>Violation</w:t>
        </w:r>
        <w:r w:rsidRPr="00035F9B">
          <w:rPr>
            <w:spacing w:val="-2"/>
            <w:sz w:val="24"/>
          </w:rPr>
          <w:t xml:space="preserve"> </w:t>
        </w:r>
        <w:r w:rsidRPr="00035F9B">
          <w:rPr>
            <w:sz w:val="24"/>
          </w:rPr>
          <w:t>of</w:t>
        </w:r>
        <w:r w:rsidRPr="00035F9B">
          <w:rPr>
            <w:spacing w:val="-1"/>
            <w:sz w:val="24"/>
          </w:rPr>
          <w:t xml:space="preserve"> </w:t>
        </w:r>
        <w:r w:rsidRPr="00035F9B">
          <w:rPr>
            <w:sz w:val="24"/>
          </w:rPr>
          <w:t>the</w:t>
        </w:r>
        <w:r w:rsidRPr="00035F9B">
          <w:rPr>
            <w:spacing w:val="-2"/>
            <w:sz w:val="24"/>
          </w:rPr>
          <w:t xml:space="preserve"> </w:t>
        </w:r>
        <w:r w:rsidRPr="00035F9B">
          <w:rPr>
            <w:sz w:val="24"/>
          </w:rPr>
          <w:t>Trade</w:t>
        </w:r>
        <w:r w:rsidRPr="00035F9B">
          <w:rPr>
            <w:spacing w:val="-1"/>
            <w:sz w:val="24"/>
          </w:rPr>
          <w:t xml:space="preserve"> </w:t>
        </w:r>
        <w:r w:rsidRPr="00035F9B">
          <w:rPr>
            <w:sz w:val="24"/>
          </w:rPr>
          <w:t>Secrets</w:t>
        </w:r>
        <w:r w:rsidRPr="00035F9B">
          <w:rPr>
            <w:spacing w:val="-1"/>
            <w:sz w:val="24"/>
          </w:rPr>
          <w:t xml:space="preserve"> </w:t>
        </w:r>
        <w:r w:rsidRPr="00035F9B">
          <w:rPr>
            <w:spacing w:val="-5"/>
            <w:sz w:val="24"/>
          </w:rPr>
          <w:t>Act</w:t>
        </w:r>
        <w:r w:rsidRPr="00035F9B">
          <w:rPr>
            <w:sz w:val="24"/>
          </w:rPr>
          <w:tab/>
        </w:r>
        <w:r w:rsidRPr="00035F9B">
          <w:rPr>
            <w:spacing w:val="-2"/>
            <w:sz w:val="24"/>
          </w:rPr>
          <w:t>8-</w:t>
        </w:r>
        <w:r w:rsidRPr="00035F9B">
          <w:rPr>
            <w:spacing w:val="-10"/>
            <w:sz w:val="24"/>
          </w:rPr>
          <w:t>2</w:t>
        </w:r>
      </w:hyperlink>
    </w:p>
    <w:p w14:paraId="3261A4F5" w14:textId="77777777" w:rsidR="007B4C18" w:rsidRPr="00035F9B" w:rsidRDefault="006655FA">
      <w:pPr>
        <w:pStyle w:val="ListParagraph"/>
        <w:numPr>
          <w:ilvl w:val="1"/>
          <w:numId w:val="51"/>
        </w:numPr>
        <w:tabs>
          <w:tab w:val="left" w:pos="1980"/>
          <w:tab w:val="left" w:leader="underscore" w:pos="9001"/>
        </w:tabs>
        <w:rPr>
          <w:sz w:val="24"/>
        </w:rPr>
      </w:pPr>
      <w:hyperlink w:anchor="_TOC_250003" w:history="1">
        <w:r w:rsidRPr="00035F9B">
          <w:rPr>
            <w:sz w:val="24"/>
          </w:rPr>
          <w:t xml:space="preserve">Indian </w:t>
        </w:r>
        <w:r w:rsidRPr="00035F9B">
          <w:rPr>
            <w:spacing w:val="-2"/>
            <w:sz w:val="24"/>
          </w:rPr>
          <w:t>Lands</w:t>
        </w:r>
        <w:r w:rsidRPr="00035F9B">
          <w:rPr>
            <w:sz w:val="24"/>
          </w:rPr>
          <w:tab/>
        </w:r>
        <w:r w:rsidRPr="00035F9B">
          <w:rPr>
            <w:spacing w:val="-2"/>
            <w:sz w:val="24"/>
          </w:rPr>
          <w:t>8-</w:t>
        </w:r>
        <w:r w:rsidRPr="00035F9B">
          <w:rPr>
            <w:spacing w:val="-10"/>
            <w:sz w:val="24"/>
          </w:rPr>
          <w:t>3</w:t>
        </w:r>
      </w:hyperlink>
    </w:p>
    <w:p w14:paraId="67020658" w14:textId="77777777" w:rsidR="007B4C18" w:rsidRPr="00035F9B" w:rsidRDefault="006655FA">
      <w:pPr>
        <w:pStyle w:val="ListParagraph"/>
        <w:numPr>
          <w:ilvl w:val="1"/>
          <w:numId w:val="51"/>
        </w:numPr>
        <w:tabs>
          <w:tab w:val="left" w:pos="1980"/>
          <w:tab w:val="left" w:leader="underscore" w:pos="9001"/>
        </w:tabs>
        <w:rPr>
          <w:sz w:val="24"/>
        </w:rPr>
      </w:pPr>
      <w:hyperlink w:anchor="_TOC_250002" w:history="1">
        <w:r w:rsidRPr="00035F9B">
          <w:rPr>
            <w:sz w:val="24"/>
          </w:rPr>
          <w:t>FOIA</w:t>
        </w:r>
        <w:r w:rsidRPr="00035F9B">
          <w:rPr>
            <w:spacing w:val="-1"/>
            <w:sz w:val="24"/>
          </w:rPr>
          <w:t xml:space="preserve"> </w:t>
        </w:r>
        <w:r w:rsidRPr="00035F9B">
          <w:rPr>
            <w:sz w:val="24"/>
          </w:rPr>
          <w:t>and</w:t>
        </w:r>
        <w:r w:rsidRPr="00035F9B">
          <w:rPr>
            <w:spacing w:val="-2"/>
            <w:sz w:val="24"/>
          </w:rPr>
          <w:t xml:space="preserve"> </w:t>
        </w:r>
        <w:r w:rsidRPr="00035F9B">
          <w:rPr>
            <w:sz w:val="24"/>
          </w:rPr>
          <w:t>Confidential, Proprietary</w:t>
        </w:r>
        <w:r w:rsidRPr="00035F9B">
          <w:rPr>
            <w:spacing w:val="-4"/>
            <w:sz w:val="24"/>
          </w:rPr>
          <w:t xml:space="preserve"> </w:t>
        </w:r>
        <w:r w:rsidRPr="00035F9B">
          <w:rPr>
            <w:spacing w:val="-2"/>
            <w:sz w:val="24"/>
          </w:rPr>
          <w:t>Information</w:t>
        </w:r>
        <w:r w:rsidRPr="00035F9B">
          <w:rPr>
            <w:sz w:val="24"/>
          </w:rPr>
          <w:tab/>
        </w:r>
        <w:r w:rsidRPr="00035F9B">
          <w:rPr>
            <w:spacing w:val="-2"/>
            <w:sz w:val="24"/>
          </w:rPr>
          <w:t>8-</w:t>
        </w:r>
        <w:r w:rsidRPr="00035F9B">
          <w:rPr>
            <w:spacing w:val="-10"/>
            <w:sz w:val="24"/>
          </w:rPr>
          <w:t>3</w:t>
        </w:r>
      </w:hyperlink>
    </w:p>
    <w:p w14:paraId="53BA58C6" w14:textId="77777777" w:rsidR="007B4C18" w:rsidRPr="00035F9B" w:rsidRDefault="006655FA">
      <w:pPr>
        <w:pStyle w:val="ListParagraph"/>
        <w:numPr>
          <w:ilvl w:val="1"/>
          <w:numId w:val="51"/>
        </w:numPr>
        <w:tabs>
          <w:tab w:val="left" w:pos="1980"/>
          <w:tab w:val="left" w:leader="underscore" w:pos="9001"/>
        </w:tabs>
        <w:rPr>
          <w:sz w:val="24"/>
        </w:rPr>
      </w:pPr>
      <w:hyperlink w:anchor="_TOC_250001" w:history="1">
        <w:r w:rsidRPr="00035F9B">
          <w:rPr>
            <w:spacing w:val="-2"/>
            <w:sz w:val="24"/>
          </w:rPr>
          <w:t>Security</w:t>
        </w:r>
        <w:r w:rsidRPr="00035F9B">
          <w:rPr>
            <w:sz w:val="24"/>
          </w:rPr>
          <w:tab/>
        </w:r>
        <w:r w:rsidRPr="00035F9B">
          <w:rPr>
            <w:spacing w:val="-2"/>
            <w:sz w:val="24"/>
          </w:rPr>
          <w:t>8-</w:t>
        </w:r>
        <w:r w:rsidRPr="00035F9B">
          <w:rPr>
            <w:spacing w:val="-10"/>
            <w:sz w:val="24"/>
          </w:rPr>
          <w:t>4</w:t>
        </w:r>
      </w:hyperlink>
    </w:p>
    <w:p w14:paraId="2EEC98F8" w14:textId="77777777" w:rsidR="007B4C18" w:rsidRPr="00035F9B" w:rsidRDefault="006655FA">
      <w:pPr>
        <w:pStyle w:val="ListParagraph"/>
        <w:numPr>
          <w:ilvl w:val="1"/>
          <w:numId w:val="51"/>
        </w:numPr>
        <w:tabs>
          <w:tab w:val="left" w:pos="1980"/>
          <w:tab w:val="left" w:leader="underscore" w:pos="9001"/>
        </w:tabs>
        <w:rPr>
          <w:sz w:val="24"/>
        </w:rPr>
      </w:pPr>
      <w:hyperlink w:anchor="_TOC_250000" w:history="1">
        <w:r w:rsidRPr="00035F9B">
          <w:rPr>
            <w:sz w:val="24"/>
          </w:rPr>
          <w:t>Chain</w:t>
        </w:r>
        <w:r w:rsidRPr="00035F9B">
          <w:rPr>
            <w:spacing w:val="-1"/>
            <w:sz w:val="24"/>
          </w:rPr>
          <w:t xml:space="preserve"> </w:t>
        </w:r>
        <w:r w:rsidRPr="00035F9B">
          <w:rPr>
            <w:sz w:val="24"/>
          </w:rPr>
          <w:t xml:space="preserve">of </w:t>
        </w:r>
        <w:r w:rsidRPr="00035F9B">
          <w:rPr>
            <w:spacing w:val="-2"/>
            <w:sz w:val="24"/>
          </w:rPr>
          <w:t>Custody</w:t>
        </w:r>
        <w:r w:rsidRPr="00035F9B">
          <w:rPr>
            <w:sz w:val="24"/>
          </w:rPr>
          <w:tab/>
        </w:r>
        <w:r w:rsidRPr="00035F9B">
          <w:rPr>
            <w:spacing w:val="-2"/>
            <w:sz w:val="24"/>
          </w:rPr>
          <w:t>8-</w:t>
        </w:r>
        <w:r w:rsidRPr="00035F9B">
          <w:rPr>
            <w:spacing w:val="-10"/>
            <w:sz w:val="24"/>
          </w:rPr>
          <w:t>4</w:t>
        </w:r>
      </w:hyperlink>
    </w:p>
    <w:p w14:paraId="45B5314B" w14:textId="77777777" w:rsidR="007B4C18" w:rsidRPr="00035F9B" w:rsidRDefault="006655FA">
      <w:pPr>
        <w:pStyle w:val="BodyText"/>
        <w:tabs>
          <w:tab w:val="left" w:pos="1980"/>
        </w:tabs>
        <w:spacing w:before="276"/>
        <w:ind w:left="720"/>
      </w:pPr>
      <w:r w:rsidRPr="00035F9B">
        <w:t>Figure</w:t>
      </w:r>
      <w:r w:rsidRPr="00035F9B">
        <w:rPr>
          <w:spacing w:val="-4"/>
        </w:rPr>
        <w:t xml:space="preserve"> </w:t>
      </w:r>
      <w:r w:rsidRPr="00035F9B">
        <w:rPr>
          <w:spacing w:val="-5"/>
        </w:rPr>
        <w:t>8.1</w:t>
      </w:r>
      <w:r w:rsidRPr="00035F9B">
        <w:tab/>
        <w:t>Example</w:t>
      </w:r>
      <w:r w:rsidRPr="00035F9B">
        <w:rPr>
          <w:spacing w:val="-3"/>
        </w:rPr>
        <w:t xml:space="preserve"> </w:t>
      </w:r>
      <w:r w:rsidRPr="00035F9B">
        <w:t>Letter</w:t>
      </w:r>
      <w:r w:rsidRPr="00035F9B">
        <w:rPr>
          <w:spacing w:val="-1"/>
        </w:rPr>
        <w:t xml:space="preserve"> </w:t>
      </w:r>
      <w:r w:rsidRPr="00035F9B">
        <w:t>for</w:t>
      </w:r>
      <w:r w:rsidRPr="00035F9B">
        <w:rPr>
          <w:spacing w:val="-1"/>
        </w:rPr>
        <w:t xml:space="preserve"> </w:t>
      </w:r>
      <w:r w:rsidRPr="00035F9B">
        <w:t>Transmittal</w:t>
      </w:r>
      <w:r w:rsidRPr="00035F9B">
        <w:rPr>
          <w:spacing w:val="-2"/>
        </w:rPr>
        <w:t xml:space="preserve"> </w:t>
      </w:r>
      <w:r w:rsidRPr="00035F9B">
        <w:t>of</w:t>
      </w:r>
      <w:r w:rsidRPr="00035F9B">
        <w:rPr>
          <w:spacing w:val="-1"/>
        </w:rPr>
        <w:t xml:space="preserve"> </w:t>
      </w:r>
      <w:r w:rsidRPr="00035F9B">
        <w:t>Proprietary</w:t>
      </w:r>
      <w:r w:rsidRPr="00035F9B">
        <w:rPr>
          <w:spacing w:val="-6"/>
        </w:rPr>
        <w:t xml:space="preserve"> </w:t>
      </w:r>
      <w:r w:rsidRPr="00035F9B">
        <w:t>and</w:t>
      </w:r>
      <w:r w:rsidRPr="00035F9B">
        <w:rPr>
          <w:spacing w:val="1"/>
        </w:rPr>
        <w:t xml:space="preserve"> </w:t>
      </w:r>
      <w:r w:rsidRPr="00035F9B">
        <w:rPr>
          <w:spacing w:val="-2"/>
        </w:rPr>
        <w:t>Confidential</w:t>
      </w:r>
    </w:p>
    <w:p w14:paraId="5330E3DC" w14:textId="77777777" w:rsidR="007B4C18" w:rsidRPr="00035F9B" w:rsidRDefault="006655FA">
      <w:pPr>
        <w:pStyle w:val="BodyText"/>
        <w:tabs>
          <w:tab w:val="left" w:leader="underscore" w:pos="9001"/>
        </w:tabs>
        <w:ind w:left="1980"/>
      </w:pPr>
      <w:r w:rsidRPr="00035F9B">
        <w:t xml:space="preserve">Evaluation </w:t>
      </w:r>
      <w:r w:rsidRPr="00035F9B">
        <w:rPr>
          <w:spacing w:val="-2"/>
        </w:rPr>
        <w:t>Information</w:t>
      </w:r>
      <w:r w:rsidRPr="00035F9B">
        <w:tab/>
      </w:r>
      <w:r w:rsidRPr="00035F9B">
        <w:rPr>
          <w:spacing w:val="-2"/>
        </w:rPr>
        <w:t>8-</w:t>
      </w:r>
      <w:r w:rsidRPr="00035F9B">
        <w:rPr>
          <w:spacing w:val="-10"/>
        </w:rPr>
        <w:t>6</w:t>
      </w:r>
    </w:p>
    <w:p w14:paraId="15A2520E" w14:textId="77777777" w:rsidR="007B4C18" w:rsidRPr="00035F9B" w:rsidRDefault="006655FA">
      <w:pPr>
        <w:pStyle w:val="BodyText"/>
        <w:tabs>
          <w:tab w:val="left" w:pos="1980"/>
          <w:tab w:val="right" w:leader="underscore" w:pos="9321"/>
        </w:tabs>
        <w:spacing w:before="276"/>
        <w:ind w:left="720"/>
      </w:pPr>
      <w:r w:rsidRPr="00035F9B">
        <w:t>Table</w:t>
      </w:r>
      <w:r w:rsidRPr="00035F9B">
        <w:rPr>
          <w:spacing w:val="-2"/>
        </w:rPr>
        <w:t xml:space="preserve"> </w:t>
      </w:r>
      <w:r w:rsidRPr="00035F9B">
        <w:rPr>
          <w:spacing w:val="-5"/>
        </w:rPr>
        <w:t>8.1</w:t>
      </w:r>
      <w:r w:rsidRPr="00035F9B">
        <w:tab/>
        <w:t>Authorities</w:t>
      </w:r>
      <w:r w:rsidRPr="00035F9B">
        <w:rPr>
          <w:spacing w:val="-3"/>
        </w:rPr>
        <w:t xml:space="preserve"> </w:t>
      </w:r>
      <w:r w:rsidRPr="00035F9B">
        <w:t>for</w:t>
      </w:r>
      <w:r w:rsidRPr="00035F9B">
        <w:rPr>
          <w:spacing w:val="-2"/>
        </w:rPr>
        <w:t xml:space="preserve"> </w:t>
      </w:r>
      <w:r w:rsidRPr="00035F9B">
        <w:t>Protection</w:t>
      </w:r>
      <w:r w:rsidRPr="00035F9B">
        <w:rPr>
          <w:spacing w:val="-1"/>
        </w:rPr>
        <w:t xml:space="preserve"> </w:t>
      </w:r>
      <w:r w:rsidRPr="00035F9B">
        <w:t>of Proprietary</w:t>
      </w:r>
      <w:r w:rsidRPr="00035F9B">
        <w:rPr>
          <w:spacing w:val="-4"/>
        </w:rPr>
        <w:t xml:space="preserve"> </w:t>
      </w:r>
      <w:r w:rsidRPr="00035F9B">
        <w:t>and</w:t>
      </w:r>
      <w:r w:rsidRPr="00035F9B">
        <w:rPr>
          <w:spacing w:val="-1"/>
        </w:rPr>
        <w:t xml:space="preserve"> </w:t>
      </w:r>
      <w:r w:rsidRPr="00035F9B">
        <w:t>Confidential</w:t>
      </w:r>
      <w:r w:rsidRPr="00035F9B">
        <w:rPr>
          <w:spacing w:val="2"/>
        </w:rPr>
        <w:t xml:space="preserve"> </w:t>
      </w:r>
      <w:r w:rsidRPr="00035F9B">
        <w:rPr>
          <w:spacing w:val="-2"/>
        </w:rPr>
        <w:t>Information</w:t>
      </w:r>
      <w:r w:rsidRPr="00035F9B">
        <w:tab/>
      </w:r>
      <w:r w:rsidRPr="00035F9B">
        <w:rPr>
          <w:spacing w:val="-5"/>
        </w:rPr>
        <w:t>8-</w:t>
      </w:r>
      <w:r w:rsidRPr="00035F9B">
        <w:t>1</w:t>
      </w:r>
    </w:p>
    <w:p w14:paraId="0F32A27B" w14:textId="77777777" w:rsidR="007B4C18" w:rsidRPr="00035F9B" w:rsidRDefault="006655FA">
      <w:pPr>
        <w:pStyle w:val="BodyText"/>
        <w:tabs>
          <w:tab w:val="left" w:leader="underscore" w:pos="9001"/>
        </w:tabs>
        <w:spacing w:before="277"/>
        <w:ind w:left="360"/>
      </w:pPr>
      <w:r w:rsidRPr="00035F9B">
        <w:rPr>
          <w:spacing w:val="-2"/>
        </w:rPr>
        <w:t>Glossary</w:t>
      </w:r>
      <w:r w:rsidRPr="00035F9B">
        <w:tab/>
      </w:r>
      <w:r w:rsidRPr="00035F9B">
        <w:rPr>
          <w:spacing w:val="-2"/>
        </w:rPr>
        <w:t>G-</w:t>
      </w:r>
      <w:r w:rsidRPr="00035F9B">
        <w:rPr>
          <w:spacing w:val="-10"/>
        </w:rPr>
        <w:t>1</w:t>
      </w:r>
    </w:p>
    <w:p w14:paraId="248FEF6C" w14:textId="77777777" w:rsidR="007B4C18" w:rsidRPr="00035F9B" w:rsidRDefault="006655FA">
      <w:pPr>
        <w:pStyle w:val="BodyText"/>
        <w:tabs>
          <w:tab w:val="left" w:pos="1980"/>
          <w:tab w:val="left" w:leader="underscore" w:pos="9001"/>
        </w:tabs>
        <w:spacing w:before="276"/>
        <w:ind w:left="360"/>
      </w:pPr>
      <w:r w:rsidRPr="00035F9B">
        <w:t xml:space="preserve">Appendix </w:t>
      </w:r>
      <w:r w:rsidRPr="00035F9B">
        <w:rPr>
          <w:spacing w:val="-10"/>
        </w:rPr>
        <w:t>A</w:t>
      </w:r>
      <w:r w:rsidRPr="00035F9B">
        <w:tab/>
        <w:t>Defensibility</w:t>
      </w:r>
      <w:r w:rsidRPr="00035F9B">
        <w:rPr>
          <w:spacing w:val="-10"/>
        </w:rPr>
        <w:t xml:space="preserve"> </w:t>
      </w:r>
      <w:r w:rsidRPr="00035F9B">
        <w:t>of</w:t>
      </w:r>
      <w:r w:rsidRPr="00035F9B">
        <w:rPr>
          <w:spacing w:val="3"/>
        </w:rPr>
        <w:t xml:space="preserve"> </w:t>
      </w:r>
      <w:r w:rsidRPr="00035F9B">
        <w:t>Linear</w:t>
      </w:r>
      <w:r w:rsidRPr="00035F9B">
        <w:rPr>
          <w:spacing w:val="-2"/>
        </w:rPr>
        <w:t xml:space="preserve"> </w:t>
      </w:r>
      <w:r w:rsidRPr="00035F9B">
        <w:t>Regression</w:t>
      </w:r>
      <w:r w:rsidRPr="00035F9B">
        <w:rPr>
          <w:spacing w:val="-2"/>
        </w:rPr>
        <w:t xml:space="preserve"> Analysis</w:t>
      </w:r>
      <w:r w:rsidRPr="00035F9B">
        <w:tab/>
      </w:r>
      <w:r w:rsidRPr="00035F9B">
        <w:rPr>
          <w:spacing w:val="-2"/>
        </w:rPr>
        <w:t>A-</w:t>
      </w:r>
      <w:r w:rsidRPr="00035F9B">
        <w:rPr>
          <w:spacing w:val="-10"/>
        </w:rPr>
        <w:t>1</w:t>
      </w:r>
    </w:p>
    <w:p w14:paraId="40E0D88D" w14:textId="77777777" w:rsidR="007B4C18" w:rsidRPr="00035F9B" w:rsidRDefault="006655FA">
      <w:pPr>
        <w:pStyle w:val="BodyText"/>
        <w:tabs>
          <w:tab w:val="left" w:pos="1980"/>
          <w:tab w:val="left" w:pos="9001"/>
        </w:tabs>
        <w:ind w:left="360"/>
      </w:pPr>
      <w:r w:rsidRPr="00035F9B">
        <w:t xml:space="preserve">Appendix </w:t>
      </w:r>
      <w:r w:rsidRPr="00035F9B">
        <w:rPr>
          <w:spacing w:val="-10"/>
        </w:rPr>
        <w:t>B</w:t>
      </w:r>
      <w:r w:rsidRPr="00035F9B">
        <w:tab/>
        <w:t>History</w:t>
      </w:r>
      <w:r w:rsidRPr="00035F9B">
        <w:rPr>
          <w:spacing w:val="-7"/>
        </w:rPr>
        <w:t xml:space="preserve"> </w:t>
      </w:r>
      <w:r w:rsidRPr="00035F9B">
        <w:t>of Federal</w:t>
      </w:r>
      <w:r w:rsidRPr="00035F9B">
        <w:rPr>
          <w:spacing w:val="-1"/>
        </w:rPr>
        <w:t xml:space="preserve"> </w:t>
      </w:r>
      <w:r w:rsidRPr="00035F9B">
        <w:t>Coal</w:t>
      </w:r>
      <w:r w:rsidRPr="00035F9B">
        <w:rPr>
          <w:spacing w:val="1"/>
        </w:rPr>
        <w:t xml:space="preserve"> </w:t>
      </w:r>
      <w:r w:rsidRPr="00035F9B">
        <w:t>Fair</w:t>
      </w:r>
      <w:r w:rsidRPr="00035F9B">
        <w:rPr>
          <w:spacing w:val="-1"/>
        </w:rPr>
        <w:t xml:space="preserve"> </w:t>
      </w:r>
      <w:r w:rsidRPr="00035F9B">
        <w:t>Market</w:t>
      </w:r>
      <w:r w:rsidRPr="00035F9B">
        <w:rPr>
          <w:spacing w:val="-1"/>
        </w:rPr>
        <w:t xml:space="preserve"> </w:t>
      </w:r>
      <w:r w:rsidRPr="00035F9B">
        <w:t>Value Estimation</w:t>
      </w:r>
      <w:r w:rsidRPr="00035F9B">
        <w:rPr>
          <w:spacing w:val="-27"/>
        </w:rPr>
        <w:t xml:space="preserve"> </w:t>
      </w:r>
      <w:r w:rsidRPr="00035F9B">
        <w:rPr>
          <w:u w:val="dotted"/>
        </w:rPr>
        <w:tab/>
      </w:r>
      <w:r w:rsidRPr="00035F9B">
        <w:rPr>
          <w:spacing w:val="-2"/>
        </w:rPr>
        <w:t>B-</w:t>
      </w:r>
      <w:r w:rsidRPr="00035F9B">
        <w:rPr>
          <w:spacing w:val="-10"/>
        </w:rPr>
        <w:t>1</w:t>
      </w:r>
    </w:p>
    <w:p w14:paraId="0CE07CA8" w14:textId="77777777" w:rsidR="007B4C18" w:rsidRPr="00035F9B" w:rsidRDefault="007B4C18">
      <w:pPr>
        <w:pStyle w:val="BodyText"/>
        <w:sectPr w:rsidR="007B4C18" w:rsidRPr="00035F9B">
          <w:pgSz w:w="12240" w:h="15840"/>
          <w:pgMar w:top="1380" w:right="720" w:bottom="1220" w:left="1080" w:header="722" w:footer="1022" w:gutter="0"/>
          <w:cols w:space="720"/>
        </w:sectPr>
      </w:pPr>
    </w:p>
    <w:p w14:paraId="1B1AEDEF" w14:textId="77777777" w:rsidR="007B4C18" w:rsidRPr="00035F9B" w:rsidRDefault="007B4C18">
      <w:pPr>
        <w:pStyle w:val="BodyText"/>
        <w:spacing w:before="89"/>
      </w:pPr>
    </w:p>
    <w:p w14:paraId="7326A670" w14:textId="77777777" w:rsidR="007B4C18" w:rsidRPr="00035F9B" w:rsidRDefault="006655FA">
      <w:pPr>
        <w:pStyle w:val="Heading1"/>
        <w:spacing w:line="240" w:lineRule="auto"/>
        <w:ind w:left="3" w:right="364" w:firstLine="0"/>
        <w:jc w:val="center"/>
      </w:pPr>
      <w:r w:rsidRPr="00035F9B">
        <w:rPr>
          <w:spacing w:val="-2"/>
        </w:rPr>
        <w:t>Acronyms</w:t>
      </w:r>
    </w:p>
    <w:p w14:paraId="2CCC14DE" w14:textId="77777777" w:rsidR="007B4C18" w:rsidRPr="00035F9B" w:rsidRDefault="006655FA">
      <w:pPr>
        <w:pStyle w:val="BodyText"/>
        <w:tabs>
          <w:tab w:val="left" w:pos="1800"/>
        </w:tabs>
        <w:spacing w:before="271"/>
        <w:ind w:left="360" w:right="3174"/>
      </w:pPr>
      <w:r w:rsidRPr="00035F9B">
        <w:rPr>
          <w:b/>
          <w:spacing w:val="-4"/>
        </w:rPr>
        <w:t>BIA</w:t>
      </w:r>
      <w:r w:rsidRPr="00035F9B">
        <w:rPr>
          <w:b/>
        </w:rPr>
        <w:tab/>
      </w:r>
      <w:r w:rsidRPr="00035F9B">
        <w:t xml:space="preserve">Bureau of Indian Affairs, Department of the Interior </w:t>
      </w:r>
      <w:r w:rsidRPr="00035F9B">
        <w:rPr>
          <w:b/>
          <w:spacing w:val="-4"/>
        </w:rPr>
        <w:t>BLM</w:t>
      </w:r>
      <w:r w:rsidRPr="00035F9B">
        <w:rPr>
          <w:b/>
        </w:rPr>
        <w:tab/>
      </w:r>
      <w:r w:rsidRPr="00035F9B">
        <w:t>Bureau</w:t>
      </w:r>
      <w:r w:rsidRPr="00035F9B">
        <w:rPr>
          <w:spacing w:val="-6"/>
        </w:rPr>
        <w:t xml:space="preserve"> </w:t>
      </w:r>
      <w:r w:rsidRPr="00035F9B">
        <w:t>of</w:t>
      </w:r>
      <w:r w:rsidRPr="00035F9B">
        <w:rPr>
          <w:spacing w:val="-5"/>
        </w:rPr>
        <w:t xml:space="preserve"> </w:t>
      </w:r>
      <w:r w:rsidRPr="00035F9B">
        <w:t>Land</w:t>
      </w:r>
      <w:r w:rsidRPr="00035F9B">
        <w:rPr>
          <w:spacing w:val="-6"/>
        </w:rPr>
        <w:t xml:space="preserve"> </w:t>
      </w:r>
      <w:r w:rsidRPr="00035F9B">
        <w:t>Management,</w:t>
      </w:r>
      <w:r w:rsidRPr="00035F9B">
        <w:rPr>
          <w:spacing w:val="-6"/>
        </w:rPr>
        <w:t xml:space="preserve"> </w:t>
      </w:r>
      <w:r w:rsidRPr="00035F9B">
        <w:t>Department</w:t>
      </w:r>
      <w:r w:rsidRPr="00035F9B">
        <w:rPr>
          <w:spacing w:val="-6"/>
        </w:rPr>
        <w:t xml:space="preserve"> </w:t>
      </w:r>
      <w:r w:rsidRPr="00035F9B">
        <w:t>of</w:t>
      </w:r>
      <w:r w:rsidRPr="00035F9B">
        <w:rPr>
          <w:spacing w:val="-6"/>
        </w:rPr>
        <w:t xml:space="preserve"> </w:t>
      </w:r>
      <w:r w:rsidRPr="00035F9B">
        <w:t>the</w:t>
      </w:r>
      <w:r w:rsidRPr="00035F9B">
        <w:rPr>
          <w:spacing w:val="-5"/>
        </w:rPr>
        <w:t xml:space="preserve"> </w:t>
      </w:r>
      <w:r w:rsidRPr="00035F9B">
        <w:t xml:space="preserve">Interior </w:t>
      </w:r>
      <w:r w:rsidRPr="00035F9B">
        <w:rPr>
          <w:b/>
          <w:spacing w:val="-4"/>
        </w:rPr>
        <w:t>Btu</w:t>
      </w:r>
      <w:r w:rsidRPr="00035F9B">
        <w:rPr>
          <w:b/>
        </w:rPr>
        <w:tab/>
      </w:r>
      <w:r w:rsidRPr="00035F9B">
        <w:t>British Thermal Unit</w:t>
      </w:r>
    </w:p>
    <w:p w14:paraId="2C495DFE" w14:textId="77777777" w:rsidR="007B4C18" w:rsidRPr="00035F9B" w:rsidRDefault="006655FA">
      <w:pPr>
        <w:pStyle w:val="BodyText"/>
        <w:tabs>
          <w:tab w:val="left" w:pos="1800"/>
        </w:tabs>
        <w:ind w:left="360"/>
      </w:pPr>
      <w:r w:rsidRPr="00035F9B">
        <w:rPr>
          <w:b/>
          <w:spacing w:val="-5"/>
        </w:rPr>
        <w:t>DCF</w:t>
      </w:r>
      <w:r w:rsidRPr="00035F9B">
        <w:rPr>
          <w:b/>
        </w:rPr>
        <w:tab/>
      </w:r>
      <w:r w:rsidRPr="00035F9B">
        <w:t>Discounted</w:t>
      </w:r>
      <w:r w:rsidRPr="00035F9B">
        <w:rPr>
          <w:spacing w:val="-3"/>
        </w:rPr>
        <w:t xml:space="preserve"> </w:t>
      </w:r>
      <w:r w:rsidRPr="00035F9B">
        <w:t>Cash</w:t>
      </w:r>
      <w:r w:rsidRPr="00035F9B">
        <w:rPr>
          <w:spacing w:val="-1"/>
        </w:rPr>
        <w:t xml:space="preserve"> </w:t>
      </w:r>
      <w:r w:rsidRPr="00035F9B">
        <w:rPr>
          <w:spacing w:val="-4"/>
        </w:rPr>
        <w:t>Flow</w:t>
      </w:r>
    </w:p>
    <w:p w14:paraId="15A7AED8" w14:textId="77777777" w:rsidR="007B4C18" w:rsidRPr="00035F9B" w:rsidRDefault="006655FA">
      <w:pPr>
        <w:pStyle w:val="BodyText"/>
        <w:tabs>
          <w:tab w:val="left" w:pos="1800"/>
        </w:tabs>
        <w:ind w:left="1800" w:right="797" w:hanging="1440"/>
      </w:pPr>
      <w:r w:rsidRPr="00035F9B">
        <w:rPr>
          <w:b/>
          <w:spacing w:val="-4"/>
        </w:rPr>
        <w:t>DME</w:t>
      </w:r>
      <w:r w:rsidRPr="00035F9B">
        <w:rPr>
          <w:b/>
        </w:rPr>
        <w:tab/>
      </w:r>
      <w:r w:rsidRPr="00035F9B">
        <w:t>Division</w:t>
      </w:r>
      <w:r w:rsidRPr="00035F9B">
        <w:rPr>
          <w:spacing w:val="-4"/>
        </w:rPr>
        <w:t xml:space="preserve"> </w:t>
      </w:r>
      <w:r w:rsidRPr="00035F9B">
        <w:t>of</w:t>
      </w:r>
      <w:r w:rsidRPr="00035F9B">
        <w:rPr>
          <w:spacing w:val="-4"/>
        </w:rPr>
        <w:t xml:space="preserve"> </w:t>
      </w:r>
      <w:r w:rsidRPr="00035F9B">
        <w:t>Minerals</w:t>
      </w:r>
      <w:r w:rsidRPr="00035F9B">
        <w:rPr>
          <w:spacing w:val="-4"/>
        </w:rPr>
        <w:t xml:space="preserve"> </w:t>
      </w:r>
      <w:r w:rsidRPr="00035F9B">
        <w:t>Evaluation,</w:t>
      </w:r>
      <w:r w:rsidRPr="00035F9B">
        <w:rPr>
          <w:spacing w:val="-3"/>
        </w:rPr>
        <w:t xml:space="preserve"> </w:t>
      </w:r>
      <w:r w:rsidRPr="00035F9B">
        <w:t>Office</w:t>
      </w:r>
      <w:r w:rsidRPr="00035F9B">
        <w:rPr>
          <w:spacing w:val="-5"/>
        </w:rPr>
        <w:t xml:space="preserve"> </w:t>
      </w:r>
      <w:r w:rsidRPr="00035F9B">
        <w:t>of</w:t>
      </w:r>
      <w:r w:rsidRPr="00035F9B">
        <w:rPr>
          <w:spacing w:val="-3"/>
        </w:rPr>
        <w:t xml:space="preserve"> </w:t>
      </w:r>
      <w:r w:rsidRPr="00035F9B">
        <w:t>Valuation</w:t>
      </w:r>
      <w:r w:rsidRPr="00035F9B">
        <w:rPr>
          <w:spacing w:val="-4"/>
        </w:rPr>
        <w:t xml:space="preserve"> </w:t>
      </w:r>
      <w:r w:rsidRPr="00035F9B">
        <w:t>Services,</w:t>
      </w:r>
      <w:r w:rsidRPr="00035F9B">
        <w:rPr>
          <w:spacing w:val="-3"/>
        </w:rPr>
        <w:t xml:space="preserve"> </w:t>
      </w:r>
      <w:r w:rsidRPr="00035F9B">
        <w:t>Department</w:t>
      </w:r>
      <w:r w:rsidRPr="00035F9B">
        <w:rPr>
          <w:spacing w:val="-2"/>
        </w:rPr>
        <w:t xml:space="preserve"> </w:t>
      </w:r>
      <w:r w:rsidRPr="00035F9B">
        <w:t>of</w:t>
      </w:r>
      <w:r w:rsidRPr="00035F9B">
        <w:rPr>
          <w:spacing w:val="-4"/>
        </w:rPr>
        <w:t xml:space="preserve"> </w:t>
      </w:r>
      <w:r w:rsidRPr="00035F9B">
        <w:t xml:space="preserve">the </w:t>
      </w:r>
      <w:r w:rsidRPr="00035F9B">
        <w:rPr>
          <w:spacing w:val="-2"/>
        </w:rPr>
        <w:t>Interior</w:t>
      </w:r>
    </w:p>
    <w:p w14:paraId="5CEB5894" w14:textId="77777777" w:rsidR="007B4C18" w:rsidRPr="00035F9B" w:rsidRDefault="006655FA">
      <w:pPr>
        <w:pStyle w:val="BodyText"/>
        <w:tabs>
          <w:tab w:val="left" w:pos="1800"/>
        </w:tabs>
        <w:ind w:left="360"/>
      </w:pPr>
      <w:r w:rsidRPr="00035F9B">
        <w:rPr>
          <w:b/>
          <w:spacing w:val="-5"/>
        </w:rPr>
        <w:t>DOD</w:t>
      </w:r>
      <w:r w:rsidRPr="00035F9B">
        <w:rPr>
          <w:b/>
        </w:rPr>
        <w:tab/>
      </w:r>
      <w:r w:rsidRPr="00035F9B">
        <w:t>Department</w:t>
      </w:r>
      <w:r w:rsidRPr="00035F9B">
        <w:rPr>
          <w:spacing w:val="-2"/>
        </w:rPr>
        <w:t xml:space="preserve"> </w:t>
      </w:r>
      <w:r w:rsidRPr="00035F9B">
        <w:t>of</w:t>
      </w:r>
      <w:r w:rsidRPr="00035F9B">
        <w:rPr>
          <w:spacing w:val="-1"/>
        </w:rPr>
        <w:t xml:space="preserve"> </w:t>
      </w:r>
      <w:r w:rsidRPr="00035F9B">
        <w:rPr>
          <w:spacing w:val="-2"/>
        </w:rPr>
        <w:t>Defense</w:t>
      </w:r>
    </w:p>
    <w:p w14:paraId="4BB203E0" w14:textId="77777777" w:rsidR="007B4C18" w:rsidRPr="00035F9B" w:rsidRDefault="006655FA">
      <w:pPr>
        <w:pStyle w:val="BodyText"/>
        <w:tabs>
          <w:tab w:val="left" w:pos="1800"/>
        </w:tabs>
        <w:ind w:left="360"/>
      </w:pPr>
      <w:r w:rsidRPr="00035F9B">
        <w:rPr>
          <w:b/>
          <w:spacing w:val="-5"/>
        </w:rPr>
        <w:t>DSD</w:t>
      </w:r>
      <w:r w:rsidRPr="00035F9B">
        <w:rPr>
          <w:b/>
        </w:rPr>
        <w:tab/>
      </w:r>
      <w:r w:rsidRPr="00035F9B">
        <w:t>BLM Deputy</w:t>
      </w:r>
      <w:r w:rsidRPr="00035F9B">
        <w:rPr>
          <w:spacing w:val="-5"/>
        </w:rPr>
        <w:t xml:space="preserve"> </w:t>
      </w:r>
      <w:r w:rsidRPr="00035F9B">
        <w:t>State</w:t>
      </w:r>
      <w:r w:rsidRPr="00035F9B">
        <w:rPr>
          <w:spacing w:val="-1"/>
        </w:rPr>
        <w:t xml:space="preserve"> </w:t>
      </w:r>
      <w:r w:rsidRPr="00035F9B">
        <w:rPr>
          <w:spacing w:val="-2"/>
        </w:rPr>
        <w:t>Director</w:t>
      </w:r>
    </w:p>
    <w:p w14:paraId="074B879D" w14:textId="77777777" w:rsidR="007B4C18" w:rsidRPr="00035F9B" w:rsidRDefault="006655FA">
      <w:pPr>
        <w:pStyle w:val="BodyText"/>
        <w:tabs>
          <w:tab w:val="left" w:pos="1800"/>
        </w:tabs>
        <w:ind w:left="360"/>
      </w:pPr>
      <w:r w:rsidRPr="00035F9B">
        <w:rPr>
          <w:b/>
          <w:spacing w:val="-2"/>
        </w:rPr>
        <w:t>FCLAA</w:t>
      </w:r>
      <w:r w:rsidRPr="00035F9B">
        <w:rPr>
          <w:b/>
        </w:rPr>
        <w:tab/>
      </w:r>
      <w:r w:rsidRPr="00035F9B">
        <w:t>Federal</w:t>
      </w:r>
      <w:r w:rsidRPr="00035F9B">
        <w:rPr>
          <w:spacing w:val="-2"/>
        </w:rPr>
        <w:t xml:space="preserve"> </w:t>
      </w:r>
      <w:r w:rsidRPr="00035F9B">
        <w:t>Coal</w:t>
      </w:r>
      <w:r w:rsidRPr="00035F9B">
        <w:rPr>
          <w:spacing w:val="-1"/>
        </w:rPr>
        <w:t xml:space="preserve"> </w:t>
      </w:r>
      <w:r w:rsidRPr="00035F9B">
        <w:t>Leasing</w:t>
      </w:r>
      <w:r w:rsidRPr="00035F9B">
        <w:rPr>
          <w:spacing w:val="-2"/>
        </w:rPr>
        <w:t xml:space="preserve"> </w:t>
      </w:r>
      <w:r w:rsidRPr="00035F9B">
        <w:t>Amendments</w:t>
      </w:r>
      <w:r w:rsidRPr="00035F9B">
        <w:rPr>
          <w:spacing w:val="-1"/>
        </w:rPr>
        <w:t xml:space="preserve"> </w:t>
      </w:r>
      <w:r w:rsidRPr="00035F9B">
        <w:rPr>
          <w:spacing w:val="-5"/>
        </w:rPr>
        <w:t>Act</w:t>
      </w:r>
    </w:p>
    <w:p w14:paraId="779E4056" w14:textId="77777777" w:rsidR="007B4C18" w:rsidRPr="00035F9B" w:rsidRDefault="006655FA">
      <w:pPr>
        <w:pStyle w:val="BodyText"/>
        <w:tabs>
          <w:tab w:val="left" w:pos="1800"/>
        </w:tabs>
        <w:ind w:left="360"/>
      </w:pPr>
      <w:r w:rsidRPr="00035F9B">
        <w:rPr>
          <w:b/>
          <w:spacing w:val="-5"/>
        </w:rPr>
        <w:t>FMV</w:t>
      </w:r>
      <w:r w:rsidRPr="00035F9B">
        <w:rPr>
          <w:b/>
        </w:rPr>
        <w:tab/>
      </w:r>
      <w:r w:rsidRPr="00035F9B">
        <w:t>Fair</w:t>
      </w:r>
      <w:r w:rsidRPr="00035F9B">
        <w:rPr>
          <w:spacing w:val="-2"/>
        </w:rPr>
        <w:t xml:space="preserve"> </w:t>
      </w:r>
      <w:r w:rsidRPr="00035F9B">
        <w:t>Market</w:t>
      </w:r>
      <w:r w:rsidRPr="00035F9B">
        <w:rPr>
          <w:spacing w:val="-2"/>
        </w:rPr>
        <w:t xml:space="preserve"> Value</w:t>
      </w:r>
    </w:p>
    <w:p w14:paraId="0D172D30" w14:textId="77777777" w:rsidR="007B4C18" w:rsidRPr="00035F9B" w:rsidRDefault="006655FA">
      <w:pPr>
        <w:pStyle w:val="BodyText"/>
        <w:tabs>
          <w:tab w:val="left" w:pos="1800"/>
        </w:tabs>
        <w:spacing w:before="1"/>
        <w:ind w:left="360"/>
      </w:pPr>
      <w:r w:rsidRPr="00035F9B">
        <w:rPr>
          <w:b/>
          <w:spacing w:val="-4"/>
        </w:rPr>
        <w:t>FOIA</w:t>
      </w:r>
      <w:r w:rsidRPr="00035F9B">
        <w:rPr>
          <w:b/>
        </w:rPr>
        <w:tab/>
      </w:r>
      <w:r w:rsidRPr="00035F9B">
        <w:t>Freedom</w:t>
      </w:r>
      <w:r w:rsidRPr="00035F9B">
        <w:rPr>
          <w:spacing w:val="-3"/>
        </w:rPr>
        <w:t xml:space="preserve"> </w:t>
      </w:r>
      <w:r w:rsidRPr="00035F9B">
        <w:t>of</w:t>
      </w:r>
      <w:r w:rsidRPr="00035F9B">
        <w:rPr>
          <w:spacing w:val="-1"/>
        </w:rPr>
        <w:t xml:space="preserve"> </w:t>
      </w:r>
      <w:r w:rsidRPr="00035F9B">
        <w:t>Information</w:t>
      </w:r>
      <w:r w:rsidRPr="00035F9B">
        <w:rPr>
          <w:spacing w:val="-2"/>
        </w:rPr>
        <w:t xml:space="preserve"> </w:t>
      </w:r>
      <w:r w:rsidRPr="00035F9B">
        <w:rPr>
          <w:spacing w:val="-5"/>
        </w:rPr>
        <w:t>Act</w:t>
      </w:r>
    </w:p>
    <w:p w14:paraId="4D2D4D59" w14:textId="77777777" w:rsidR="007B4C18" w:rsidRPr="00035F9B" w:rsidRDefault="006655FA">
      <w:pPr>
        <w:pStyle w:val="BodyText"/>
        <w:tabs>
          <w:tab w:val="left" w:pos="1800"/>
        </w:tabs>
        <w:ind w:left="360"/>
      </w:pPr>
      <w:r w:rsidRPr="00035F9B">
        <w:rPr>
          <w:b/>
          <w:spacing w:val="-5"/>
        </w:rPr>
        <w:t>FWS</w:t>
      </w:r>
      <w:r w:rsidRPr="00035F9B">
        <w:rPr>
          <w:b/>
        </w:rPr>
        <w:tab/>
      </w:r>
      <w:r w:rsidRPr="00035F9B">
        <w:t>Fish</w:t>
      </w:r>
      <w:r w:rsidRPr="00035F9B">
        <w:rPr>
          <w:spacing w:val="-2"/>
        </w:rPr>
        <w:t xml:space="preserve"> </w:t>
      </w:r>
      <w:r w:rsidRPr="00035F9B">
        <w:t>and</w:t>
      </w:r>
      <w:r w:rsidRPr="00035F9B">
        <w:rPr>
          <w:spacing w:val="-1"/>
        </w:rPr>
        <w:t xml:space="preserve"> </w:t>
      </w:r>
      <w:r w:rsidRPr="00035F9B">
        <w:t>Wildlife</w:t>
      </w:r>
      <w:r w:rsidRPr="00035F9B">
        <w:rPr>
          <w:spacing w:val="-3"/>
        </w:rPr>
        <w:t xml:space="preserve"> </w:t>
      </w:r>
      <w:r w:rsidRPr="00035F9B">
        <w:t>Service,</w:t>
      </w:r>
      <w:r w:rsidRPr="00035F9B">
        <w:rPr>
          <w:spacing w:val="-1"/>
        </w:rPr>
        <w:t xml:space="preserve"> </w:t>
      </w:r>
      <w:r w:rsidRPr="00035F9B">
        <w:t>Department</w:t>
      </w:r>
      <w:r w:rsidRPr="00035F9B">
        <w:rPr>
          <w:spacing w:val="-1"/>
        </w:rPr>
        <w:t xml:space="preserve"> </w:t>
      </w:r>
      <w:r w:rsidRPr="00035F9B">
        <w:t>of</w:t>
      </w:r>
      <w:r w:rsidRPr="00035F9B">
        <w:rPr>
          <w:spacing w:val="-1"/>
        </w:rPr>
        <w:t xml:space="preserve"> </w:t>
      </w:r>
      <w:r w:rsidRPr="00035F9B">
        <w:t xml:space="preserve">the </w:t>
      </w:r>
      <w:r w:rsidRPr="00035F9B">
        <w:rPr>
          <w:spacing w:val="-2"/>
        </w:rPr>
        <w:t>Interior</w:t>
      </w:r>
    </w:p>
    <w:p w14:paraId="5DFD3109" w14:textId="77777777" w:rsidR="007B4C18" w:rsidRPr="00035F9B" w:rsidRDefault="006655FA">
      <w:pPr>
        <w:pStyle w:val="BodyText"/>
        <w:tabs>
          <w:tab w:val="left" w:pos="1800"/>
        </w:tabs>
        <w:ind w:left="360"/>
      </w:pPr>
      <w:r w:rsidRPr="00035F9B">
        <w:rPr>
          <w:b/>
          <w:spacing w:val="-5"/>
        </w:rPr>
        <w:t>GIS</w:t>
      </w:r>
      <w:r w:rsidRPr="00035F9B">
        <w:rPr>
          <w:b/>
        </w:rPr>
        <w:tab/>
      </w:r>
      <w:r w:rsidRPr="00035F9B">
        <w:t>Geospatial</w:t>
      </w:r>
      <w:r w:rsidRPr="00035F9B">
        <w:rPr>
          <w:spacing w:val="-3"/>
        </w:rPr>
        <w:t xml:space="preserve"> </w:t>
      </w:r>
      <w:r w:rsidRPr="00035F9B">
        <w:t>Information</w:t>
      </w:r>
      <w:r w:rsidRPr="00035F9B">
        <w:rPr>
          <w:spacing w:val="-3"/>
        </w:rPr>
        <w:t xml:space="preserve"> </w:t>
      </w:r>
      <w:r w:rsidRPr="00035F9B">
        <w:rPr>
          <w:spacing w:val="-2"/>
        </w:rPr>
        <w:t>System</w:t>
      </w:r>
    </w:p>
    <w:p w14:paraId="554F2113" w14:textId="77777777" w:rsidR="007B4C18" w:rsidRPr="00035F9B" w:rsidRDefault="006655FA">
      <w:pPr>
        <w:pStyle w:val="BodyText"/>
        <w:tabs>
          <w:tab w:val="left" w:pos="1800"/>
        </w:tabs>
        <w:ind w:left="360"/>
      </w:pPr>
      <w:r w:rsidRPr="00035F9B">
        <w:rPr>
          <w:b/>
          <w:spacing w:val="-5"/>
        </w:rPr>
        <w:t>GPS</w:t>
      </w:r>
      <w:r w:rsidRPr="00035F9B">
        <w:rPr>
          <w:b/>
        </w:rPr>
        <w:tab/>
      </w:r>
      <w:r w:rsidRPr="00035F9B">
        <w:t>Geographic</w:t>
      </w:r>
      <w:r w:rsidRPr="00035F9B">
        <w:rPr>
          <w:spacing w:val="-3"/>
        </w:rPr>
        <w:t xml:space="preserve"> </w:t>
      </w:r>
      <w:r w:rsidRPr="00035F9B">
        <w:t>Positioning</w:t>
      </w:r>
      <w:r w:rsidRPr="00035F9B">
        <w:rPr>
          <w:spacing w:val="-3"/>
        </w:rPr>
        <w:t xml:space="preserve"> </w:t>
      </w:r>
      <w:r w:rsidRPr="00035F9B">
        <w:rPr>
          <w:spacing w:val="-2"/>
        </w:rPr>
        <w:t>System</w:t>
      </w:r>
    </w:p>
    <w:p w14:paraId="57B4CAF0" w14:textId="77777777" w:rsidR="007B4C18" w:rsidRPr="00035F9B" w:rsidRDefault="006655FA">
      <w:pPr>
        <w:pStyle w:val="BodyText"/>
        <w:tabs>
          <w:tab w:val="left" w:pos="1800"/>
        </w:tabs>
        <w:ind w:left="360"/>
      </w:pPr>
      <w:r w:rsidRPr="00035F9B">
        <w:rPr>
          <w:b/>
          <w:spacing w:val="-5"/>
        </w:rPr>
        <w:t>ET</w:t>
      </w:r>
      <w:r w:rsidRPr="00035F9B">
        <w:rPr>
          <w:b/>
        </w:rPr>
        <w:tab/>
      </w:r>
      <w:r w:rsidRPr="00035F9B">
        <w:t>Evaluation</w:t>
      </w:r>
      <w:r w:rsidRPr="00035F9B">
        <w:rPr>
          <w:spacing w:val="-2"/>
        </w:rPr>
        <w:t xml:space="preserve"> </w:t>
      </w:r>
      <w:r w:rsidRPr="00035F9B">
        <w:rPr>
          <w:spacing w:val="-4"/>
        </w:rPr>
        <w:t>Team</w:t>
      </w:r>
    </w:p>
    <w:p w14:paraId="4DDA4EC0" w14:textId="77777777" w:rsidR="007B4C18" w:rsidRPr="00035F9B" w:rsidRDefault="006655FA">
      <w:pPr>
        <w:pStyle w:val="BodyText"/>
        <w:tabs>
          <w:tab w:val="left" w:pos="1800"/>
        </w:tabs>
        <w:ind w:left="360"/>
      </w:pPr>
      <w:r w:rsidRPr="00035F9B">
        <w:rPr>
          <w:b/>
          <w:spacing w:val="-5"/>
        </w:rPr>
        <w:t>IB</w:t>
      </w:r>
      <w:r w:rsidRPr="00035F9B">
        <w:rPr>
          <w:b/>
        </w:rPr>
        <w:tab/>
      </w:r>
      <w:r w:rsidRPr="00035F9B">
        <w:t>Information</w:t>
      </w:r>
      <w:r w:rsidRPr="00035F9B">
        <w:rPr>
          <w:spacing w:val="-4"/>
        </w:rPr>
        <w:t xml:space="preserve"> </w:t>
      </w:r>
      <w:r w:rsidRPr="00035F9B">
        <w:rPr>
          <w:spacing w:val="-2"/>
        </w:rPr>
        <w:t>Bulletin</w:t>
      </w:r>
    </w:p>
    <w:p w14:paraId="4B0BF55D" w14:textId="77777777" w:rsidR="007B4C18" w:rsidRPr="00035F9B" w:rsidRDefault="006655FA">
      <w:pPr>
        <w:pStyle w:val="BodyText"/>
        <w:tabs>
          <w:tab w:val="left" w:pos="1800"/>
        </w:tabs>
        <w:ind w:left="360"/>
      </w:pPr>
      <w:r w:rsidRPr="00035F9B">
        <w:rPr>
          <w:b/>
          <w:spacing w:val="-5"/>
        </w:rPr>
        <w:t>IM</w:t>
      </w:r>
      <w:r w:rsidRPr="00035F9B">
        <w:rPr>
          <w:b/>
        </w:rPr>
        <w:tab/>
      </w:r>
      <w:r w:rsidRPr="00035F9B">
        <w:t>Instruction</w:t>
      </w:r>
      <w:r w:rsidRPr="00035F9B">
        <w:rPr>
          <w:spacing w:val="-3"/>
        </w:rPr>
        <w:t xml:space="preserve"> </w:t>
      </w:r>
      <w:r w:rsidRPr="00035F9B">
        <w:rPr>
          <w:spacing w:val="-2"/>
        </w:rPr>
        <w:t>Memorandum</w:t>
      </w:r>
    </w:p>
    <w:p w14:paraId="24D0D3EB" w14:textId="77777777" w:rsidR="007B4C18" w:rsidRPr="00035F9B" w:rsidRDefault="006655FA">
      <w:pPr>
        <w:pStyle w:val="BodyText"/>
        <w:tabs>
          <w:tab w:val="left" w:pos="1800"/>
        </w:tabs>
        <w:ind w:left="360"/>
      </w:pPr>
      <w:r w:rsidRPr="00035F9B">
        <w:rPr>
          <w:b/>
          <w:spacing w:val="-5"/>
        </w:rPr>
        <w:t>LBA</w:t>
      </w:r>
      <w:r w:rsidRPr="00035F9B">
        <w:rPr>
          <w:b/>
        </w:rPr>
        <w:tab/>
      </w:r>
      <w:r w:rsidRPr="00035F9B">
        <w:rPr>
          <w:spacing w:val="-2"/>
        </w:rPr>
        <w:t>Lease-by-Application</w:t>
      </w:r>
    </w:p>
    <w:p w14:paraId="7A5E9DC2" w14:textId="77777777" w:rsidR="007B4C18" w:rsidRPr="00035F9B" w:rsidRDefault="006655FA">
      <w:pPr>
        <w:pStyle w:val="BodyText"/>
        <w:tabs>
          <w:tab w:val="left" w:pos="1800"/>
        </w:tabs>
        <w:ind w:left="360"/>
      </w:pPr>
      <w:r w:rsidRPr="00035F9B">
        <w:rPr>
          <w:b/>
          <w:spacing w:val="-5"/>
        </w:rPr>
        <w:t>LMU</w:t>
      </w:r>
      <w:r w:rsidRPr="00035F9B">
        <w:rPr>
          <w:b/>
        </w:rPr>
        <w:tab/>
      </w:r>
      <w:r w:rsidRPr="00035F9B">
        <w:t>Logical</w:t>
      </w:r>
      <w:r w:rsidRPr="00035F9B">
        <w:rPr>
          <w:spacing w:val="-5"/>
        </w:rPr>
        <w:t xml:space="preserve"> </w:t>
      </w:r>
      <w:r w:rsidRPr="00035F9B">
        <w:t>Mining</w:t>
      </w:r>
      <w:r w:rsidRPr="00035F9B">
        <w:rPr>
          <w:spacing w:val="-3"/>
        </w:rPr>
        <w:t xml:space="preserve"> </w:t>
      </w:r>
      <w:r w:rsidRPr="00035F9B">
        <w:rPr>
          <w:spacing w:val="-4"/>
        </w:rPr>
        <w:t>Unit</w:t>
      </w:r>
    </w:p>
    <w:p w14:paraId="1AD70EF2" w14:textId="77777777" w:rsidR="007B4C18" w:rsidRPr="00035F9B" w:rsidRDefault="006655FA">
      <w:pPr>
        <w:pStyle w:val="BodyText"/>
        <w:tabs>
          <w:tab w:val="left" w:pos="1800"/>
        </w:tabs>
        <w:ind w:left="360" w:right="5545"/>
      </w:pPr>
      <w:r w:rsidRPr="00035F9B">
        <w:rPr>
          <w:b/>
          <w:spacing w:val="-2"/>
        </w:rPr>
        <w:t>LR2000</w:t>
      </w:r>
      <w:r w:rsidRPr="00035F9B">
        <w:rPr>
          <w:b/>
        </w:rPr>
        <w:tab/>
      </w:r>
      <w:r w:rsidRPr="00035F9B">
        <w:t xml:space="preserve">Legacy Rehost 2000 System </w:t>
      </w:r>
      <w:r w:rsidRPr="00035F9B">
        <w:rPr>
          <w:b/>
          <w:spacing w:val="-4"/>
        </w:rPr>
        <w:t>MER</w:t>
      </w:r>
      <w:r w:rsidRPr="00035F9B">
        <w:rPr>
          <w:b/>
        </w:rPr>
        <w:tab/>
      </w:r>
      <w:r w:rsidRPr="00035F9B">
        <w:t xml:space="preserve">Maximum Economic Recovery </w:t>
      </w:r>
      <w:r w:rsidRPr="00035F9B">
        <w:rPr>
          <w:b/>
          <w:spacing w:val="-4"/>
        </w:rPr>
        <w:t>MLR</w:t>
      </w:r>
      <w:r w:rsidRPr="00035F9B">
        <w:rPr>
          <w:b/>
        </w:rPr>
        <w:tab/>
      </w:r>
      <w:r w:rsidRPr="00035F9B">
        <w:t xml:space="preserve">Multiple Linear Regression </w:t>
      </w:r>
      <w:r w:rsidRPr="00035F9B">
        <w:rPr>
          <w:b/>
          <w:spacing w:val="-4"/>
        </w:rPr>
        <w:t>MOU</w:t>
      </w:r>
      <w:r w:rsidRPr="00035F9B">
        <w:rPr>
          <w:b/>
        </w:rPr>
        <w:tab/>
      </w:r>
      <w:r w:rsidRPr="00035F9B">
        <w:t>Memorandum</w:t>
      </w:r>
      <w:r w:rsidRPr="00035F9B">
        <w:rPr>
          <w:spacing w:val="-15"/>
        </w:rPr>
        <w:t xml:space="preserve"> </w:t>
      </w:r>
      <w:r w:rsidRPr="00035F9B">
        <w:t>of</w:t>
      </w:r>
      <w:r w:rsidRPr="00035F9B">
        <w:rPr>
          <w:spacing w:val="-15"/>
        </w:rPr>
        <w:t xml:space="preserve"> </w:t>
      </w:r>
      <w:r w:rsidRPr="00035F9B">
        <w:t xml:space="preserve">Understanding </w:t>
      </w:r>
      <w:r w:rsidRPr="00035F9B">
        <w:rPr>
          <w:b/>
          <w:spacing w:val="-6"/>
        </w:rPr>
        <w:t>MS</w:t>
      </w:r>
      <w:r w:rsidRPr="00035F9B">
        <w:rPr>
          <w:b/>
        </w:rPr>
        <w:tab/>
      </w:r>
      <w:r w:rsidRPr="00035F9B">
        <w:t>Manual Section</w:t>
      </w:r>
    </w:p>
    <w:p w14:paraId="476509F1" w14:textId="77777777" w:rsidR="007B4C18" w:rsidRPr="00035F9B" w:rsidRDefault="006655FA">
      <w:pPr>
        <w:pStyle w:val="BodyText"/>
        <w:tabs>
          <w:tab w:val="left" w:pos="1800"/>
        </w:tabs>
        <w:spacing w:before="1"/>
        <w:ind w:left="360"/>
      </w:pPr>
      <w:r w:rsidRPr="00035F9B">
        <w:rPr>
          <w:b/>
          <w:spacing w:val="-4"/>
        </w:rPr>
        <w:t>MSHA</w:t>
      </w:r>
      <w:r w:rsidRPr="00035F9B">
        <w:rPr>
          <w:b/>
        </w:rPr>
        <w:tab/>
      </w:r>
      <w:r w:rsidRPr="00035F9B">
        <w:t>Mine</w:t>
      </w:r>
      <w:r w:rsidRPr="00035F9B">
        <w:rPr>
          <w:spacing w:val="-4"/>
        </w:rPr>
        <w:t xml:space="preserve"> </w:t>
      </w:r>
      <w:r w:rsidRPr="00035F9B">
        <w:t>Safety</w:t>
      </w:r>
      <w:r w:rsidRPr="00035F9B">
        <w:rPr>
          <w:spacing w:val="-6"/>
        </w:rPr>
        <w:t xml:space="preserve"> </w:t>
      </w:r>
      <w:r w:rsidRPr="00035F9B">
        <w:t>and</w:t>
      </w:r>
      <w:r w:rsidRPr="00035F9B">
        <w:rPr>
          <w:spacing w:val="-1"/>
        </w:rPr>
        <w:t xml:space="preserve"> </w:t>
      </w:r>
      <w:r w:rsidRPr="00035F9B">
        <w:t>Health</w:t>
      </w:r>
      <w:r w:rsidRPr="00035F9B">
        <w:rPr>
          <w:spacing w:val="2"/>
        </w:rPr>
        <w:t xml:space="preserve"> </w:t>
      </w:r>
      <w:r w:rsidRPr="00035F9B">
        <w:t>Administration,</w:t>
      </w:r>
      <w:r w:rsidRPr="00035F9B">
        <w:rPr>
          <w:spacing w:val="-1"/>
        </w:rPr>
        <w:t xml:space="preserve"> </w:t>
      </w:r>
      <w:r w:rsidRPr="00035F9B">
        <w:t>Department</w:t>
      </w:r>
      <w:r w:rsidRPr="00035F9B">
        <w:rPr>
          <w:spacing w:val="-1"/>
        </w:rPr>
        <w:t xml:space="preserve"> </w:t>
      </w:r>
      <w:r w:rsidRPr="00035F9B">
        <w:t>of</w:t>
      </w:r>
      <w:r w:rsidRPr="00035F9B">
        <w:rPr>
          <w:spacing w:val="1"/>
        </w:rPr>
        <w:t xml:space="preserve"> </w:t>
      </w:r>
      <w:r w:rsidRPr="00035F9B">
        <w:rPr>
          <w:spacing w:val="-2"/>
        </w:rPr>
        <w:t>Labor</w:t>
      </w:r>
    </w:p>
    <w:p w14:paraId="0A3B4CF4" w14:textId="77777777" w:rsidR="007B4C18" w:rsidRPr="00035F9B" w:rsidRDefault="006655FA">
      <w:pPr>
        <w:tabs>
          <w:tab w:val="left" w:pos="1800"/>
        </w:tabs>
        <w:ind w:left="360"/>
        <w:rPr>
          <w:sz w:val="24"/>
        </w:rPr>
      </w:pPr>
      <w:r w:rsidRPr="00035F9B">
        <w:rPr>
          <w:b/>
          <w:spacing w:val="-5"/>
          <w:sz w:val="24"/>
        </w:rPr>
        <w:t>MU</w:t>
      </w:r>
      <w:r w:rsidRPr="00035F9B">
        <w:rPr>
          <w:b/>
          <w:sz w:val="24"/>
        </w:rPr>
        <w:tab/>
      </w:r>
      <w:r w:rsidRPr="00035F9B">
        <w:rPr>
          <w:sz w:val="24"/>
        </w:rPr>
        <w:t>Mining</w:t>
      </w:r>
      <w:r w:rsidRPr="00035F9B">
        <w:rPr>
          <w:spacing w:val="-4"/>
          <w:sz w:val="24"/>
        </w:rPr>
        <w:t xml:space="preserve"> Unit</w:t>
      </w:r>
    </w:p>
    <w:p w14:paraId="2003DD6C" w14:textId="77777777" w:rsidR="007B4C18" w:rsidRPr="00035F9B" w:rsidRDefault="006655FA">
      <w:pPr>
        <w:pStyle w:val="BodyText"/>
        <w:tabs>
          <w:tab w:val="left" w:pos="1800"/>
        </w:tabs>
        <w:ind w:left="360"/>
      </w:pPr>
      <w:r w:rsidRPr="00035F9B">
        <w:rPr>
          <w:b/>
          <w:spacing w:val="-4"/>
        </w:rPr>
        <w:t>NEPA</w:t>
      </w:r>
      <w:r w:rsidRPr="00035F9B">
        <w:rPr>
          <w:b/>
        </w:rPr>
        <w:tab/>
      </w:r>
      <w:r w:rsidRPr="00035F9B">
        <w:t>National</w:t>
      </w:r>
      <w:r w:rsidRPr="00035F9B">
        <w:rPr>
          <w:spacing w:val="-2"/>
        </w:rPr>
        <w:t xml:space="preserve"> </w:t>
      </w:r>
      <w:r w:rsidRPr="00035F9B">
        <w:t>Environmental</w:t>
      </w:r>
      <w:r w:rsidRPr="00035F9B">
        <w:rPr>
          <w:spacing w:val="1"/>
        </w:rPr>
        <w:t xml:space="preserve"> </w:t>
      </w:r>
      <w:r w:rsidRPr="00035F9B">
        <w:t>Policy</w:t>
      </w:r>
      <w:r w:rsidRPr="00035F9B">
        <w:rPr>
          <w:spacing w:val="-6"/>
        </w:rPr>
        <w:t xml:space="preserve"> </w:t>
      </w:r>
      <w:r w:rsidRPr="00035F9B">
        <w:rPr>
          <w:spacing w:val="-5"/>
        </w:rPr>
        <w:t>Act</w:t>
      </w:r>
    </w:p>
    <w:p w14:paraId="4F52353A" w14:textId="77777777" w:rsidR="007B4C18" w:rsidRPr="00035F9B" w:rsidRDefault="006655FA">
      <w:pPr>
        <w:pStyle w:val="BodyText"/>
        <w:tabs>
          <w:tab w:val="left" w:pos="1800"/>
        </w:tabs>
        <w:ind w:left="360"/>
      </w:pPr>
      <w:r w:rsidRPr="00035F9B">
        <w:rPr>
          <w:b/>
          <w:spacing w:val="-5"/>
        </w:rPr>
        <w:t>NPS</w:t>
      </w:r>
      <w:r w:rsidRPr="00035F9B">
        <w:rPr>
          <w:b/>
        </w:rPr>
        <w:tab/>
      </w:r>
      <w:r w:rsidRPr="00035F9B">
        <w:t>National</w:t>
      </w:r>
      <w:r w:rsidRPr="00035F9B">
        <w:rPr>
          <w:spacing w:val="-4"/>
        </w:rPr>
        <w:t xml:space="preserve"> </w:t>
      </w:r>
      <w:r w:rsidRPr="00035F9B">
        <w:t>Park</w:t>
      </w:r>
      <w:r w:rsidRPr="00035F9B">
        <w:rPr>
          <w:spacing w:val="-1"/>
        </w:rPr>
        <w:t xml:space="preserve"> </w:t>
      </w:r>
      <w:r w:rsidRPr="00035F9B">
        <w:t>Service,</w:t>
      </w:r>
      <w:r w:rsidRPr="00035F9B">
        <w:rPr>
          <w:spacing w:val="-1"/>
        </w:rPr>
        <w:t xml:space="preserve"> </w:t>
      </w:r>
      <w:r w:rsidRPr="00035F9B">
        <w:t>Department</w:t>
      </w:r>
      <w:r w:rsidRPr="00035F9B">
        <w:rPr>
          <w:spacing w:val="-1"/>
        </w:rPr>
        <w:t xml:space="preserve"> </w:t>
      </w:r>
      <w:r w:rsidRPr="00035F9B">
        <w:t>of</w:t>
      </w:r>
      <w:r w:rsidRPr="00035F9B">
        <w:rPr>
          <w:spacing w:val="-1"/>
        </w:rPr>
        <w:t xml:space="preserve"> </w:t>
      </w:r>
      <w:r w:rsidRPr="00035F9B">
        <w:t>the</w:t>
      </w:r>
      <w:r w:rsidRPr="00035F9B">
        <w:rPr>
          <w:spacing w:val="2"/>
        </w:rPr>
        <w:t xml:space="preserve"> </w:t>
      </w:r>
      <w:r w:rsidRPr="00035F9B">
        <w:rPr>
          <w:spacing w:val="-2"/>
        </w:rPr>
        <w:t>Interior</w:t>
      </w:r>
    </w:p>
    <w:p w14:paraId="1FD0C65E" w14:textId="77777777" w:rsidR="007B4C18" w:rsidRPr="00035F9B" w:rsidRDefault="006655FA">
      <w:pPr>
        <w:pStyle w:val="BodyText"/>
        <w:tabs>
          <w:tab w:val="left" w:pos="1800"/>
        </w:tabs>
        <w:ind w:left="360"/>
      </w:pPr>
      <w:r w:rsidRPr="00035F9B">
        <w:rPr>
          <w:b/>
          <w:spacing w:val="-5"/>
        </w:rPr>
        <w:t>NPV</w:t>
      </w:r>
      <w:r w:rsidRPr="00035F9B">
        <w:rPr>
          <w:b/>
        </w:rPr>
        <w:tab/>
      </w:r>
      <w:r w:rsidRPr="00035F9B">
        <w:t>Net</w:t>
      </w:r>
      <w:r w:rsidRPr="00035F9B">
        <w:rPr>
          <w:spacing w:val="-2"/>
        </w:rPr>
        <w:t xml:space="preserve"> </w:t>
      </w:r>
      <w:r w:rsidRPr="00035F9B">
        <w:t>Present</w:t>
      </w:r>
      <w:r w:rsidRPr="00035F9B">
        <w:rPr>
          <w:spacing w:val="-2"/>
        </w:rPr>
        <w:t xml:space="preserve"> </w:t>
      </w:r>
      <w:r w:rsidRPr="00035F9B">
        <w:rPr>
          <w:spacing w:val="-4"/>
        </w:rPr>
        <w:t>Value</w:t>
      </w:r>
    </w:p>
    <w:p w14:paraId="2756C4E3" w14:textId="77777777" w:rsidR="007B4C18" w:rsidRPr="00035F9B" w:rsidRDefault="006655FA">
      <w:pPr>
        <w:pStyle w:val="BodyText"/>
        <w:tabs>
          <w:tab w:val="left" w:pos="1800"/>
        </w:tabs>
        <w:ind w:left="1800" w:right="811" w:hanging="1440"/>
      </w:pPr>
      <w:r w:rsidRPr="00035F9B">
        <w:rPr>
          <w:b/>
          <w:spacing w:val="-4"/>
        </w:rPr>
        <w:t>ONRR</w:t>
      </w:r>
      <w:r w:rsidRPr="00035F9B">
        <w:rPr>
          <w:b/>
        </w:rPr>
        <w:tab/>
      </w:r>
      <w:r w:rsidRPr="00035F9B">
        <w:t>Office</w:t>
      </w:r>
      <w:r w:rsidRPr="00035F9B">
        <w:rPr>
          <w:spacing w:val="-4"/>
        </w:rPr>
        <w:t xml:space="preserve"> </w:t>
      </w:r>
      <w:r w:rsidRPr="00035F9B">
        <w:t>of</w:t>
      </w:r>
      <w:r w:rsidRPr="00035F9B">
        <w:rPr>
          <w:spacing w:val="-3"/>
        </w:rPr>
        <w:t xml:space="preserve"> </w:t>
      </w:r>
      <w:r w:rsidRPr="00035F9B">
        <w:t>Natural</w:t>
      </w:r>
      <w:r w:rsidRPr="00035F9B">
        <w:rPr>
          <w:spacing w:val="-3"/>
        </w:rPr>
        <w:t xml:space="preserve"> </w:t>
      </w:r>
      <w:r w:rsidRPr="00035F9B">
        <w:t>Resources</w:t>
      </w:r>
      <w:r w:rsidRPr="00035F9B">
        <w:rPr>
          <w:spacing w:val="-3"/>
        </w:rPr>
        <w:t xml:space="preserve"> </w:t>
      </w:r>
      <w:r w:rsidRPr="00035F9B">
        <w:t>Revenue</w:t>
      </w:r>
      <w:r w:rsidRPr="00035F9B">
        <w:rPr>
          <w:spacing w:val="-4"/>
        </w:rPr>
        <w:t xml:space="preserve"> </w:t>
      </w:r>
      <w:r w:rsidRPr="00035F9B">
        <w:t>(formerly</w:t>
      </w:r>
      <w:r w:rsidRPr="00035F9B">
        <w:rPr>
          <w:spacing w:val="-8"/>
        </w:rPr>
        <w:t xml:space="preserve"> </w:t>
      </w:r>
      <w:r w:rsidRPr="00035F9B">
        <w:t>a</w:t>
      </w:r>
      <w:r w:rsidRPr="00035F9B">
        <w:rPr>
          <w:spacing w:val="-2"/>
        </w:rPr>
        <w:t xml:space="preserve"> </w:t>
      </w:r>
      <w:r w:rsidRPr="00035F9B">
        <w:t>unit</w:t>
      </w:r>
      <w:r w:rsidRPr="00035F9B">
        <w:rPr>
          <w:spacing w:val="-3"/>
        </w:rPr>
        <w:t xml:space="preserve"> </w:t>
      </w:r>
      <w:r w:rsidRPr="00035F9B">
        <w:t>of</w:t>
      </w:r>
      <w:r w:rsidRPr="00035F9B">
        <w:rPr>
          <w:spacing w:val="-3"/>
        </w:rPr>
        <w:t xml:space="preserve"> </w:t>
      </w:r>
      <w:r w:rsidRPr="00035F9B">
        <w:t>the</w:t>
      </w:r>
      <w:r w:rsidRPr="00035F9B">
        <w:rPr>
          <w:spacing w:val="-5"/>
        </w:rPr>
        <w:t xml:space="preserve"> </w:t>
      </w:r>
      <w:r w:rsidRPr="00035F9B">
        <w:t>bureau</w:t>
      </w:r>
      <w:r w:rsidRPr="00035F9B">
        <w:rPr>
          <w:spacing w:val="-3"/>
        </w:rPr>
        <w:t xml:space="preserve"> </w:t>
      </w:r>
      <w:r w:rsidRPr="00035F9B">
        <w:t>known</w:t>
      </w:r>
      <w:r w:rsidRPr="00035F9B">
        <w:rPr>
          <w:spacing w:val="-2"/>
        </w:rPr>
        <w:t xml:space="preserve"> </w:t>
      </w:r>
      <w:r w:rsidRPr="00035F9B">
        <w:t>as</w:t>
      </w:r>
      <w:r w:rsidRPr="00035F9B">
        <w:rPr>
          <w:spacing w:val="-3"/>
        </w:rPr>
        <w:t xml:space="preserve"> </w:t>
      </w:r>
      <w:r w:rsidRPr="00035F9B">
        <w:t>the Mineral Management Service - MMS)</w:t>
      </w:r>
    </w:p>
    <w:p w14:paraId="46CC0FE8" w14:textId="77777777" w:rsidR="007B4C18" w:rsidRPr="00035F9B" w:rsidRDefault="006655FA">
      <w:pPr>
        <w:pStyle w:val="BodyText"/>
        <w:tabs>
          <w:tab w:val="left" w:pos="1800"/>
        </w:tabs>
        <w:ind w:left="1800" w:right="1361" w:hanging="1440"/>
      </w:pPr>
      <w:r w:rsidRPr="00035F9B">
        <w:rPr>
          <w:b/>
          <w:spacing w:val="-4"/>
        </w:rPr>
        <w:t>OSM</w:t>
      </w:r>
      <w:r w:rsidRPr="00035F9B">
        <w:rPr>
          <w:b/>
        </w:rPr>
        <w:tab/>
      </w:r>
      <w:r w:rsidRPr="00035F9B">
        <w:t>Office</w:t>
      </w:r>
      <w:r w:rsidRPr="00035F9B">
        <w:rPr>
          <w:spacing w:val="-6"/>
        </w:rPr>
        <w:t xml:space="preserve"> </w:t>
      </w:r>
      <w:r w:rsidRPr="00035F9B">
        <w:t>of</w:t>
      </w:r>
      <w:r w:rsidRPr="00035F9B">
        <w:rPr>
          <w:spacing w:val="-5"/>
        </w:rPr>
        <w:t xml:space="preserve"> </w:t>
      </w:r>
      <w:r w:rsidRPr="00035F9B">
        <w:t>Surface</w:t>
      </w:r>
      <w:r w:rsidRPr="00035F9B">
        <w:rPr>
          <w:spacing w:val="-5"/>
        </w:rPr>
        <w:t xml:space="preserve"> </w:t>
      </w:r>
      <w:r w:rsidRPr="00035F9B">
        <w:t>Mining</w:t>
      </w:r>
      <w:r w:rsidRPr="00035F9B">
        <w:rPr>
          <w:spacing w:val="-5"/>
        </w:rPr>
        <w:t xml:space="preserve"> </w:t>
      </w:r>
      <w:r w:rsidRPr="00035F9B">
        <w:t>Reclamation</w:t>
      </w:r>
      <w:r w:rsidRPr="00035F9B">
        <w:rPr>
          <w:spacing w:val="-5"/>
        </w:rPr>
        <w:t xml:space="preserve"> </w:t>
      </w:r>
      <w:r w:rsidRPr="00035F9B">
        <w:t>and</w:t>
      </w:r>
      <w:r w:rsidRPr="00035F9B">
        <w:rPr>
          <w:spacing w:val="-5"/>
        </w:rPr>
        <w:t xml:space="preserve"> </w:t>
      </w:r>
      <w:r w:rsidRPr="00035F9B">
        <w:t>Enforcement,</w:t>
      </w:r>
      <w:r w:rsidRPr="00035F9B">
        <w:rPr>
          <w:spacing w:val="-5"/>
        </w:rPr>
        <w:t xml:space="preserve"> </w:t>
      </w:r>
      <w:r w:rsidRPr="00035F9B">
        <w:t>Department</w:t>
      </w:r>
      <w:r w:rsidRPr="00035F9B">
        <w:rPr>
          <w:spacing w:val="-5"/>
        </w:rPr>
        <w:t xml:space="preserve"> </w:t>
      </w:r>
      <w:r w:rsidRPr="00035F9B">
        <w:t>of</w:t>
      </w:r>
      <w:r w:rsidRPr="00035F9B">
        <w:rPr>
          <w:spacing w:val="-5"/>
        </w:rPr>
        <w:t xml:space="preserve"> </w:t>
      </w:r>
      <w:r w:rsidRPr="00035F9B">
        <w:t xml:space="preserve">the </w:t>
      </w:r>
      <w:r w:rsidRPr="00035F9B">
        <w:rPr>
          <w:spacing w:val="-2"/>
        </w:rPr>
        <w:t>Interior</w:t>
      </w:r>
    </w:p>
    <w:p w14:paraId="1D8B1026" w14:textId="77777777" w:rsidR="007B4C18" w:rsidRPr="00035F9B" w:rsidRDefault="006655FA">
      <w:pPr>
        <w:pStyle w:val="BodyText"/>
        <w:tabs>
          <w:tab w:val="left" w:pos="1800"/>
        </w:tabs>
        <w:ind w:left="360"/>
      </w:pPr>
      <w:r w:rsidRPr="00035F9B">
        <w:rPr>
          <w:b/>
          <w:spacing w:val="-5"/>
        </w:rPr>
        <w:t>OVS</w:t>
      </w:r>
      <w:r w:rsidRPr="00035F9B">
        <w:rPr>
          <w:b/>
        </w:rPr>
        <w:tab/>
      </w:r>
      <w:r w:rsidRPr="00035F9B">
        <w:t>Office</w:t>
      </w:r>
      <w:r w:rsidRPr="00035F9B">
        <w:rPr>
          <w:spacing w:val="-5"/>
        </w:rPr>
        <w:t xml:space="preserve"> </w:t>
      </w:r>
      <w:r w:rsidRPr="00035F9B">
        <w:t>of</w:t>
      </w:r>
      <w:r w:rsidRPr="00035F9B">
        <w:rPr>
          <w:spacing w:val="-1"/>
        </w:rPr>
        <w:t xml:space="preserve"> </w:t>
      </w:r>
      <w:r w:rsidRPr="00035F9B">
        <w:t>Valuation</w:t>
      </w:r>
      <w:r w:rsidRPr="00035F9B">
        <w:rPr>
          <w:spacing w:val="-1"/>
        </w:rPr>
        <w:t xml:space="preserve"> </w:t>
      </w:r>
      <w:r w:rsidRPr="00035F9B">
        <w:t>Services,</w:t>
      </w:r>
      <w:r w:rsidRPr="00035F9B">
        <w:rPr>
          <w:spacing w:val="-1"/>
        </w:rPr>
        <w:t xml:space="preserve"> </w:t>
      </w:r>
      <w:r w:rsidRPr="00035F9B">
        <w:t>Department</w:t>
      </w:r>
      <w:r w:rsidRPr="00035F9B">
        <w:rPr>
          <w:spacing w:val="-1"/>
        </w:rPr>
        <w:t xml:space="preserve"> </w:t>
      </w:r>
      <w:r w:rsidRPr="00035F9B">
        <w:t>of</w:t>
      </w:r>
      <w:r w:rsidRPr="00035F9B">
        <w:rPr>
          <w:spacing w:val="1"/>
        </w:rPr>
        <w:t xml:space="preserve"> </w:t>
      </w:r>
      <w:r w:rsidRPr="00035F9B">
        <w:t>the</w:t>
      </w:r>
      <w:r w:rsidRPr="00035F9B">
        <w:rPr>
          <w:spacing w:val="3"/>
        </w:rPr>
        <w:t xml:space="preserve"> </w:t>
      </w:r>
      <w:r w:rsidRPr="00035F9B">
        <w:rPr>
          <w:spacing w:val="-2"/>
        </w:rPr>
        <w:t>Interior</w:t>
      </w:r>
    </w:p>
    <w:p w14:paraId="7AF7459D" w14:textId="77777777" w:rsidR="007B4C18" w:rsidRPr="00035F9B" w:rsidRDefault="006655FA">
      <w:pPr>
        <w:pStyle w:val="BodyText"/>
        <w:tabs>
          <w:tab w:val="left" w:pos="1800"/>
        </w:tabs>
        <w:ind w:left="360"/>
      </w:pPr>
      <w:r w:rsidRPr="00035F9B">
        <w:rPr>
          <w:b/>
          <w:spacing w:val="-5"/>
        </w:rPr>
        <w:t>SD</w:t>
      </w:r>
      <w:r w:rsidRPr="00035F9B">
        <w:rPr>
          <w:b/>
        </w:rPr>
        <w:tab/>
      </w:r>
      <w:r w:rsidRPr="00035F9B">
        <w:t>BLM</w:t>
      </w:r>
      <w:r w:rsidRPr="00035F9B">
        <w:rPr>
          <w:spacing w:val="-2"/>
        </w:rPr>
        <w:t xml:space="preserve"> </w:t>
      </w:r>
      <w:r w:rsidRPr="00035F9B">
        <w:t>State</w:t>
      </w:r>
      <w:r w:rsidRPr="00035F9B">
        <w:rPr>
          <w:spacing w:val="-2"/>
        </w:rPr>
        <w:t xml:space="preserve"> Director</w:t>
      </w:r>
    </w:p>
    <w:p w14:paraId="7B3680A2" w14:textId="77777777" w:rsidR="007B4C18" w:rsidRPr="00035F9B" w:rsidRDefault="006655FA">
      <w:pPr>
        <w:pStyle w:val="BodyText"/>
        <w:tabs>
          <w:tab w:val="left" w:pos="1800"/>
        </w:tabs>
        <w:spacing w:before="1"/>
        <w:ind w:left="360"/>
      </w:pPr>
      <w:r w:rsidRPr="00035F9B">
        <w:rPr>
          <w:b/>
          <w:spacing w:val="-5"/>
        </w:rPr>
        <w:t>SMA</w:t>
      </w:r>
      <w:r w:rsidRPr="00035F9B">
        <w:rPr>
          <w:b/>
        </w:rPr>
        <w:tab/>
      </w:r>
      <w:r w:rsidRPr="00035F9B">
        <w:t>Surface</w:t>
      </w:r>
      <w:r w:rsidRPr="00035F9B">
        <w:rPr>
          <w:spacing w:val="-4"/>
        </w:rPr>
        <w:t xml:space="preserve"> </w:t>
      </w:r>
      <w:r w:rsidRPr="00035F9B">
        <w:t>Management</w:t>
      </w:r>
      <w:r w:rsidRPr="00035F9B">
        <w:rPr>
          <w:spacing w:val="-2"/>
        </w:rPr>
        <w:t xml:space="preserve"> Agency</w:t>
      </w:r>
    </w:p>
    <w:p w14:paraId="74F1B691" w14:textId="77777777" w:rsidR="007B4C18" w:rsidRPr="00035F9B" w:rsidRDefault="006655FA">
      <w:pPr>
        <w:pStyle w:val="BodyText"/>
        <w:tabs>
          <w:tab w:val="left" w:pos="1800"/>
        </w:tabs>
        <w:ind w:left="360"/>
      </w:pPr>
      <w:r w:rsidRPr="00035F9B">
        <w:rPr>
          <w:b/>
          <w:spacing w:val="-2"/>
        </w:rPr>
        <w:t>SMCRA</w:t>
      </w:r>
      <w:r w:rsidRPr="00035F9B">
        <w:rPr>
          <w:b/>
        </w:rPr>
        <w:tab/>
      </w:r>
      <w:r w:rsidRPr="00035F9B">
        <w:t>Surface</w:t>
      </w:r>
      <w:r w:rsidRPr="00035F9B">
        <w:rPr>
          <w:spacing w:val="-2"/>
        </w:rPr>
        <w:t xml:space="preserve"> </w:t>
      </w:r>
      <w:r w:rsidRPr="00035F9B">
        <w:t>Mining</w:t>
      </w:r>
      <w:r w:rsidRPr="00035F9B">
        <w:rPr>
          <w:spacing w:val="-4"/>
        </w:rPr>
        <w:t xml:space="preserve"> </w:t>
      </w:r>
      <w:r w:rsidRPr="00035F9B">
        <w:t>Control</w:t>
      </w:r>
      <w:r w:rsidRPr="00035F9B">
        <w:rPr>
          <w:spacing w:val="-1"/>
        </w:rPr>
        <w:t xml:space="preserve"> </w:t>
      </w:r>
      <w:r w:rsidRPr="00035F9B">
        <w:t>and</w:t>
      </w:r>
      <w:r w:rsidRPr="00035F9B">
        <w:rPr>
          <w:spacing w:val="-2"/>
        </w:rPr>
        <w:t xml:space="preserve"> </w:t>
      </w:r>
      <w:r w:rsidRPr="00035F9B">
        <w:t>Reclamation</w:t>
      </w:r>
      <w:r w:rsidRPr="00035F9B">
        <w:rPr>
          <w:spacing w:val="-1"/>
        </w:rPr>
        <w:t xml:space="preserve"> </w:t>
      </w:r>
      <w:r w:rsidRPr="00035F9B">
        <w:rPr>
          <w:spacing w:val="-5"/>
        </w:rPr>
        <w:t>Act</w:t>
      </w:r>
    </w:p>
    <w:p w14:paraId="77F5D248" w14:textId="77777777" w:rsidR="007B4C18" w:rsidRPr="00035F9B" w:rsidRDefault="006655FA">
      <w:pPr>
        <w:pStyle w:val="BodyText"/>
        <w:tabs>
          <w:tab w:val="left" w:pos="1800"/>
        </w:tabs>
        <w:ind w:left="360"/>
      </w:pPr>
      <w:r w:rsidRPr="00035F9B">
        <w:rPr>
          <w:b/>
          <w:spacing w:val="-5"/>
        </w:rPr>
        <w:t>SRA</w:t>
      </w:r>
      <w:r w:rsidRPr="00035F9B">
        <w:rPr>
          <w:b/>
        </w:rPr>
        <w:tab/>
      </w:r>
      <w:r w:rsidRPr="00035F9B">
        <w:t>State</w:t>
      </w:r>
      <w:r w:rsidRPr="00035F9B">
        <w:rPr>
          <w:spacing w:val="-2"/>
        </w:rPr>
        <w:t xml:space="preserve"> </w:t>
      </w:r>
      <w:r w:rsidRPr="00035F9B">
        <w:t>Regulatory</w:t>
      </w:r>
      <w:r w:rsidRPr="00035F9B">
        <w:rPr>
          <w:spacing w:val="-3"/>
        </w:rPr>
        <w:t xml:space="preserve"> </w:t>
      </w:r>
      <w:r w:rsidRPr="00035F9B">
        <w:rPr>
          <w:spacing w:val="-2"/>
        </w:rPr>
        <w:t>Agency</w:t>
      </w:r>
    </w:p>
    <w:p w14:paraId="2C910CDE" w14:textId="77777777" w:rsidR="007B4C18" w:rsidRPr="00035F9B" w:rsidRDefault="006655FA">
      <w:pPr>
        <w:pStyle w:val="BodyText"/>
        <w:tabs>
          <w:tab w:val="left" w:pos="1800"/>
        </w:tabs>
        <w:ind w:left="360"/>
      </w:pPr>
      <w:r w:rsidRPr="00035F9B">
        <w:rPr>
          <w:b/>
          <w:spacing w:val="-5"/>
        </w:rPr>
        <w:t>UMR</w:t>
      </w:r>
      <w:r w:rsidRPr="00035F9B">
        <w:rPr>
          <w:b/>
        </w:rPr>
        <w:tab/>
      </w:r>
      <w:r w:rsidRPr="00035F9B">
        <w:t>Ultimate</w:t>
      </w:r>
      <w:r w:rsidRPr="00035F9B">
        <w:rPr>
          <w:spacing w:val="-1"/>
        </w:rPr>
        <w:t xml:space="preserve"> </w:t>
      </w:r>
      <w:r w:rsidRPr="00035F9B">
        <w:t>Maximum</w:t>
      </w:r>
      <w:r w:rsidRPr="00035F9B">
        <w:rPr>
          <w:spacing w:val="-1"/>
        </w:rPr>
        <w:t xml:space="preserve"> </w:t>
      </w:r>
      <w:r w:rsidRPr="00035F9B">
        <w:rPr>
          <w:spacing w:val="-2"/>
        </w:rPr>
        <w:t>Recovery</w:t>
      </w:r>
    </w:p>
    <w:p w14:paraId="53A76C1A" w14:textId="77777777" w:rsidR="007B4C18" w:rsidRPr="00035F9B" w:rsidRDefault="006655FA">
      <w:pPr>
        <w:pStyle w:val="BodyText"/>
        <w:tabs>
          <w:tab w:val="left" w:pos="1800"/>
        </w:tabs>
        <w:ind w:left="360"/>
      </w:pPr>
      <w:r w:rsidRPr="00035F9B">
        <w:rPr>
          <w:b/>
          <w:spacing w:val="-4"/>
        </w:rPr>
        <w:t>USFS</w:t>
      </w:r>
      <w:r w:rsidRPr="00035F9B">
        <w:rPr>
          <w:b/>
        </w:rPr>
        <w:tab/>
      </w:r>
      <w:r w:rsidRPr="00035F9B">
        <w:t>U.S.</w:t>
      </w:r>
      <w:r w:rsidRPr="00035F9B">
        <w:rPr>
          <w:spacing w:val="-4"/>
        </w:rPr>
        <w:t xml:space="preserve"> </w:t>
      </w:r>
      <w:r w:rsidRPr="00035F9B">
        <w:t>Forest</w:t>
      </w:r>
      <w:r w:rsidRPr="00035F9B">
        <w:rPr>
          <w:spacing w:val="-1"/>
        </w:rPr>
        <w:t xml:space="preserve"> </w:t>
      </w:r>
      <w:r w:rsidRPr="00035F9B">
        <w:t>Service,</w:t>
      </w:r>
      <w:r w:rsidRPr="00035F9B">
        <w:rPr>
          <w:spacing w:val="-1"/>
        </w:rPr>
        <w:t xml:space="preserve"> </w:t>
      </w:r>
      <w:r w:rsidRPr="00035F9B">
        <w:t>Department</w:t>
      </w:r>
      <w:r w:rsidRPr="00035F9B">
        <w:rPr>
          <w:spacing w:val="-1"/>
        </w:rPr>
        <w:t xml:space="preserve"> </w:t>
      </w:r>
      <w:r w:rsidRPr="00035F9B">
        <w:t>of</w:t>
      </w:r>
      <w:r w:rsidRPr="00035F9B">
        <w:rPr>
          <w:spacing w:val="-1"/>
        </w:rPr>
        <w:t xml:space="preserve"> </w:t>
      </w:r>
      <w:r w:rsidRPr="00035F9B">
        <w:rPr>
          <w:spacing w:val="-2"/>
        </w:rPr>
        <w:t>Agriculture</w:t>
      </w:r>
    </w:p>
    <w:p w14:paraId="58EAF7E9" w14:textId="77777777" w:rsidR="007B4C18" w:rsidRPr="00035F9B" w:rsidRDefault="006655FA">
      <w:pPr>
        <w:pStyle w:val="BodyText"/>
        <w:tabs>
          <w:tab w:val="left" w:pos="1800"/>
        </w:tabs>
        <w:ind w:left="360"/>
      </w:pPr>
      <w:r w:rsidRPr="00035F9B">
        <w:rPr>
          <w:b/>
          <w:spacing w:val="-4"/>
        </w:rPr>
        <w:t>USGS</w:t>
      </w:r>
      <w:r w:rsidRPr="00035F9B">
        <w:rPr>
          <w:b/>
        </w:rPr>
        <w:tab/>
      </w:r>
      <w:r w:rsidRPr="00035F9B">
        <w:t>U.S.</w:t>
      </w:r>
      <w:r w:rsidRPr="00035F9B">
        <w:rPr>
          <w:spacing w:val="-3"/>
        </w:rPr>
        <w:t xml:space="preserve"> </w:t>
      </w:r>
      <w:r w:rsidRPr="00035F9B">
        <w:t>Geologic</w:t>
      </w:r>
      <w:r w:rsidRPr="00035F9B">
        <w:rPr>
          <w:spacing w:val="-1"/>
        </w:rPr>
        <w:t xml:space="preserve"> </w:t>
      </w:r>
      <w:r w:rsidRPr="00035F9B">
        <w:t>Survey,</w:t>
      </w:r>
      <w:r w:rsidRPr="00035F9B">
        <w:rPr>
          <w:spacing w:val="-1"/>
        </w:rPr>
        <w:t xml:space="preserve"> </w:t>
      </w:r>
      <w:r w:rsidRPr="00035F9B">
        <w:t>Department</w:t>
      </w:r>
      <w:r w:rsidRPr="00035F9B">
        <w:rPr>
          <w:spacing w:val="-1"/>
        </w:rPr>
        <w:t xml:space="preserve"> </w:t>
      </w:r>
      <w:r w:rsidRPr="00035F9B">
        <w:t>of</w:t>
      </w:r>
      <w:r w:rsidRPr="00035F9B">
        <w:rPr>
          <w:spacing w:val="-1"/>
        </w:rPr>
        <w:t xml:space="preserve"> </w:t>
      </w:r>
      <w:r w:rsidRPr="00035F9B">
        <w:t>the</w:t>
      </w:r>
      <w:r w:rsidRPr="00035F9B">
        <w:rPr>
          <w:spacing w:val="2"/>
        </w:rPr>
        <w:t xml:space="preserve"> </w:t>
      </w:r>
      <w:r w:rsidRPr="00035F9B">
        <w:rPr>
          <w:spacing w:val="-2"/>
        </w:rPr>
        <w:t>Interior</w:t>
      </w:r>
    </w:p>
    <w:p w14:paraId="49359703" w14:textId="77777777" w:rsidR="007B4C18" w:rsidRPr="00035F9B" w:rsidRDefault="007B4C18">
      <w:pPr>
        <w:pStyle w:val="BodyText"/>
        <w:sectPr w:rsidR="007B4C18" w:rsidRPr="00035F9B">
          <w:pgSz w:w="12240" w:h="15840"/>
          <w:pgMar w:top="1380" w:right="720" w:bottom="1220" w:left="1080" w:header="722" w:footer="1022" w:gutter="0"/>
          <w:cols w:space="720"/>
        </w:sectPr>
      </w:pPr>
    </w:p>
    <w:p w14:paraId="27EF211D" w14:textId="77777777" w:rsidR="007B4C18" w:rsidRPr="00035F9B" w:rsidRDefault="007B4C18">
      <w:pPr>
        <w:pStyle w:val="BodyText"/>
        <w:spacing w:before="89"/>
      </w:pPr>
    </w:p>
    <w:p w14:paraId="1BD612E7" w14:textId="77777777" w:rsidR="007B4C18" w:rsidRPr="00035F9B" w:rsidRDefault="006655FA">
      <w:pPr>
        <w:pStyle w:val="Heading1"/>
        <w:numPr>
          <w:ilvl w:val="1"/>
          <w:numId w:val="50"/>
        </w:numPr>
        <w:tabs>
          <w:tab w:val="left" w:pos="1080"/>
        </w:tabs>
      </w:pPr>
      <w:bookmarkStart w:id="0" w:name="_TOC_250049"/>
      <w:bookmarkEnd w:id="0"/>
      <w:r w:rsidRPr="00035F9B">
        <w:rPr>
          <w:spacing w:val="-2"/>
        </w:rPr>
        <w:t>Purpose</w:t>
      </w:r>
    </w:p>
    <w:p w14:paraId="7E9FF8B0" w14:textId="77777777" w:rsidR="007B4C18" w:rsidRPr="00035F9B" w:rsidRDefault="006655FA">
      <w:pPr>
        <w:pStyle w:val="BodyText"/>
        <w:ind w:left="360" w:right="797"/>
      </w:pPr>
      <w:r w:rsidRPr="00035F9B">
        <w:t>This handbook provides procedures and guidance for valuation of Federal coal offered for leasing.</w:t>
      </w:r>
      <w:r w:rsidRPr="00035F9B">
        <w:rPr>
          <w:spacing w:val="40"/>
        </w:rPr>
        <w:t xml:space="preserve"> </w:t>
      </w:r>
      <w:r w:rsidRPr="00035F9B">
        <w:t>The uniform application of these procedures will provide consistent and replicable valuation</w:t>
      </w:r>
      <w:r w:rsidRPr="00035F9B">
        <w:rPr>
          <w:spacing w:val="-3"/>
        </w:rPr>
        <w:t xml:space="preserve"> </w:t>
      </w:r>
      <w:r w:rsidRPr="00035F9B">
        <w:t>results.</w:t>
      </w:r>
      <w:r w:rsidRPr="00035F9B">
        <w:rPr>
          <w:spacing w:val="40"/>
        </w:rPr>
        <w:t xml:space="preserve"> </w:t>
      </w:r>
      <w:r w:rsidRPr="00035F9B">
        <w:t>The</w:t>
      </w:r>
      <w:r w:rsidRPr="00035F9B">
        <w:rPr>
          <w:spacing w:val="-5"/>
        </w:rPr>
        <w:t xml:space="preserve"> </w:t>
      </w:r>
      <w:r w:rsidRPr="00035F9B">
        <w:t>term</w:t>
      </w:r>
      <w:r w:rsidRPr="00035F9B">
        <w:rPr>
          <w:spacing w:val="-3"/>
        </w:rPr>
        <w:t xml:space="preserve"> </w:t>
      </w:r>
      <w:r w:rsidRPr="00035F9B">
        <w:t>Federal</w:t>
      </w:r>
      <w:r w:rsidRPr="00035F9B">
        <w:rPr>
          <w:spacing w:val="-3"/>
        </w:rPr>
        <w:t xml:space="preserve"> </w:t>
      </w:r>
      <w:r w:rsidRPr="00035F9B">
        <w:t>coal</w:t>
      </w:r>
      <w:r w:rsidRPr="00035F9B">
        <w:rPr>
          <w:spacing w:val="-3"/>
        </w:rPr>
        <w:t xml:space="preserve"> </w:t>
      </w:r>
      <w:r w:rsidRPr="00035F9B">
        <w:t>property,</w:t>
      </w:r>
      <w:r w:rsidRPr="00035F9B">
        <w:rPr>
          <w:spacing w:val="-1"/>
        </w:rPr>
        <w:t xml:space="preserve"> </w:t>
      </w:r>
      <w:r w:rsidRPr="00035F9B">
        <w:t>as</w:t>
      </w:r>
      <w:r w:rsidRPr="00035F9B">
        <w:rPr>
          <w:spacing w:val="-3"/>
        </w:rPr>
        <w:t xml:space="preserve"> </w:t>
      </w:r>
      <w:r w:rsidRPr="00035F9B">
        <w:t>used</w:t>
      </w:r>
      <w:r w:rsidRPr="00035F9B">
        <w:rPr>
          <w:spacing w:val="-3"/>
        </w:rPr>
        <w:t xml:space="preserve"> </w:t>
      </w:r>
      <w:r w:rsidRPr="00035F9B">
        <w:t>in</w:t>
      </w:r>
      <w:r w:rsidRPr="00035F9B">
        <w:rPr>
          <w:spacing w:val="-3"/>
        </w:rPr>
        <w:t xml:space="preserve"> </w:t>
      </w:r>
      <w:r w:rsidRPr="00035F9B">
        <w:t>this</w:t>
      </w:r>
      <w:r w:rsidRPr="00035F9B">
        <w:rPr>
          <w:spacing w:val="-3"/>
        </w:rPr>
        <w:t xml:space="preserve"> </w:t>
      </w:r>
      <w:r w:rsidRPr="00035F9B">
        <w:t>handbook,</w:t>
      </w:r>
      <w:r w:rsidRPr="00035F9B">
        <w:rPr>
          <w:spacing w:val="-3"/>
        </w:rPr>
        <w:t xml:space="preserve"> </w:t>
      </w:r>
      <w:r w:rsidRPr="00035F9B">
        <w:t>refers</w:t>
      </w:r>
      <w:r w:rsidRPr="00035F9B">
        <w:rPr>
          <w:spacing w:val="-3"/>
        </w:rPr>
        <w:t xml:space="preserve"> </w:t>
      </w:r>
      <w:r w:rsidRPr="00035F9B">
        <w:t>specifically</w:t>
      </w:r>
      <w:r w:rsidRPr="00035F9B">
        <w:rPr>
          <w:spacing w:val="-8"/>
        </w:rPr>
        <w:t xml:space="preserve"> </w:t>
      </w:r>
      <w:r w:rsidRPr="00035F9B">
        <w:t>to Federal interests in coal deposits proposed for lease or lease modification.</w:t>
      </w:r>
    </w:p>
    <w:p w14:paraId="5A1470CC" w14:textId="77777777" w:rsidR="007B4C18" w:rsidRPr="00035F9B" w:rsidRDefault="006655FA">
      <w:pPr>
        <w:pStyle w:val="BodyText"/>
        <w:spacing w:before="274"/>
        <w:ind w:left="360" w:right="828"/>
      </w:pPr>
      <w:r w:rsidRPr="00035F9B">
        <w:t>This handbook is not intended to be used for valuation of Federal coal property proposed for sale, exchange, or title transfer.</w:t>
      </w:r>
      <w:r w:rsidRPr="00035F9B">
        <w:rPr>
          <w:spacing w:val="40"/>
        </w:rPr>
        <w:t xml:space="preserve"> </w:t>
      </w:r>
      <w:r w:rsidRPr="00035F9B">
        <w:t>The Bureau of Land Management (BLM) is required to obtain fair</w:t>
      </w:r>
      <w:r w:rsidRPr="00035F9B">
        <w:rPr>
          <w:spacing w:val="-1"/>
        </w:rPr>
        <w:t xml:space="preserve"> </w:t>
      </w:r>
      <w:r w:rsidRPr="00035F9B">
        <w:t>market</w:t>
      </w:r>
      <w:r w:rsidRPr="00035F9B">
        <w:rPr>
          <w:spacing w:val="-1"/>
        </w:rPr>
        <w:t xml:space="preserve"> </w:t>
      </w:r>
      <w:r w:rsidRPr="00035F9B">
        <w:t>value</w:t>
      </w:r>
      <w:r w:rsidRPr="00035F9B">
        <w:rPr>
          <w:spacing w:val="-2"/>
        </w:rPr>
        <w:t xml:space="preserve"> </w:t>
      </w:r>
      <w:r w:rsidRPr="00035F9B">
        <w:t>when</w:t>
      </w:r>
      <w:r w:rsidRPr="00035F9B">
        <w:rPr>
          <w:spacing w:val="-1"/>
        </w:rPr>
        <w:t xml:space="preserve"> </w:t>
      </w:r>
      <w:r w:rsidRPr="00035F9B">
        <w:t>leasing</w:t>
      </w:r>
      <w:r w:rsidRPr="00035F9B">
        <w:rPr>
          <w:spacing w:val="-3"/>
        </w:rPr>
        <w:t xml:space="preserve"> </w:t>
      </w:r>
      <w:r w:rsidRPr="00035F9B">
        <w:t>the Federal coal</w:t>
      </w:r>
      <w:r w:rsidRPr="00035F9B">
        <w:rPr>
          <w:spacing w:val="-1"/>
        </w:rPr>
        <w:t xml:space="preserve"> </w:t>
      </w:r>
      <w:r w:rsidRPr="00035F9B">
        <w:t>property.</w:t>
      </w:r>
      <w:r w:rsidRPr="00035F9B">
        <w:rPr>
          <w:spacing w:val="40"/>
        </w:rPr>
        <w:t xml:space="preserve"> </w:t>
      </w:r>
      <w:r w:rsidRPr="00035F9B">
        <w:t>The</w:t>
      </w:r>
      <w:r w:rsidRPr="00035F9B">
        <w:rPr>
          <w:spacing w:val="-3"/>
        </w:rPr>
        <w:t xml:space="preserve"> </w:t>
      </w:r>
      <w:r w:rsidRPr="00035F9B">
        <w:t>Department of</w:t>
      </w:r>
      <w:r w:rsidRPr="00035F9B">
        <w:rPr>
          <w:spacing w:val="-2"/>
        </w:rPr>
        <w:t xml:space="preserve"> </w:t>
      </w:r>
      <w:r w:rsidRPr="00035F9B">
        <w:t>the Interior (DOI) Secretarial Order 3300, May</w:t>
      </w:r>
      <w:r w:rsidRPr="00035F9B">
        <w:rPr>
          <w:spacing w:val="-4"/>
        </w:rPr>
        <w:t xml:space="preserve"> </w:t>
      </w:r>
      <w:r w:rsidRPr="00035F9B">
        <w:t>21, 2010, and DOI Manual 112 DM 33, June 1, 2011, delegated to the Office of Valuation Services (OVS), under the Secretary of the Interior, the authority to estimate Fair Market Value (FMV) of real property and minerals, including Federal coal property, for the purposes of sale, exchange, or other forms of title transfer.</w:t>
      </w:r>
      <w:r w:rsidRPr="00035F9B">
        <w:rPr>
          <w:spacing w:val="40"/>
        </w:rPr>
        <w:t xml:space="preserve"> </w:t>
      </w:r>
      <w:r w:rsidRPr="00035F9B">
        <w:t>Although many of the</w:t>
      </w:r>
      <w:r w:rsidRPr="00035F9B">
        <w:rPr>
          <w:spacing w:val="-3"/>
        </w:rPr>
        <w:t xml:space="preserve"> </w:t>
      </w:r>
      <w:r w:rsidRPr="00035F9B">
        <w:t>procedures,</w:t>
      </w:r>
      <w:r w:rsidRPr="00035F9B">
        <w:rPr>
          <w:spacing w:val="-3"/>
        </w:rPr>
        <w:t xml:space="preserve"> </w:t>
      </w:r>
      <w:r w:rsidRPr="00035F9B">
        <w:t>processes,</w:t>
      </w:r>
      <w:r w:rsidRPr="00035F9B">
        <w:rPr>
          <w:spacing w:val="-3"/>
        </w:rPr>
        <w:t xml:space="preserve"> </w:t>
      </w:r>
      <w:r w:rsidRPr="00035F9B">
        <w:t>and</w:t>
      </w:r>
      <w:r w:rsidRPr="00035F9B">
        <w:rPr>
          <w:spacing w:val="-3"/>
        </w:rPr>
        <w:t xml:space="preserve"> </w:t>
      </w:r>
      <w:r w:rsidRPr="00035F9B">
        <w:t>terms</w:t>
      </w:r>
      <w:r w:rsidRPr="00035F9B">
        <w:rPr>
          <w:spacing w:val="-3"/>
        </w:rPr>
        <w:t xml:space="preserve"> </w:t>
      </w:r>
      <w:r w:rsidRPr="00035F9B">
        <w:t>used</w:t>
      </w:r>
      <w:r w:rsidRPr="00035F9B">
        <w:rPr>
          <w:spacing w:val="-3"/>
        </w:rPr>
        <w:t xml:space="preserve"> </w:t>
      </w:r>
      <w:r w:rsidRPr="00035F9B">
        <w:t>in</w:t>
      </w:r>
      <w:r w:rsidRPr="00035F9B">
        <w:rPr>
          <w:spacing w:val="-3"/>
        </w:rPr>
        <w:t xml:space="preserve"> </w:t>
      </w:r>
      <w:r w:rsidRPr="00035F9B">
        <w:t>this</w:t>
      </w:r>
      <w:r w:rsidRPr="00035F9B">
        <w:rPr>
          <w:spacing w:val="-1"/>
        </w:rPr>
        <w:t xml:space="preserve"> </w:t>
      </w:r>
      <w:r w:rsidRPr="00035F9B">
        <w:t>handbook</w:t>
      </w:r>
      <w:r w:rsidRPr="00035F9B">
        <w:rPr>
          <w:spacing w:val="-3"/>
        </w:rPr>
        <w:t xml:space="preserve"> </w:t>
      </w:r>
      <w:r w:rsidRPr="00035F9B">
        <w:t>are</w:t>
      </w:r>
      <w:r w:rsidRPr="00035F9B">
        <w:rPr>
          <w:spacing w:val="-5"/>
        </w:rPr>
        <w:t xml:space="preserve"> </w:t>
      </w:r>
      <w:r w:rsidRPr="00035F9B">
        <w:t>intentionally</w:t>
      </w:r>
      <w:r w:rsidRPr="00035F9B">
        <w:rPr>
          <w:spacing w:val="-6"/>
        </w:rPr>
        <w:t xml:space="preserve"> </w:t>
      </w:r>
      <w:r w:rsidRPr="00035F9B">
        <w:t>similar</w:t>
      </w:r>
      <w:r w:rsidRPr="00035F9B">
        <w:rPr>
          <w:spacing w:val="-3"/>
        </w:rPr>
        <w:t xml:space="preserve"> </w:t>
      </w:r>
      <w:r w:rsidRPr="00035F9B">
        <w:t>to</w:t>
      </w:r>
      <w:r w:rsidRPr="00035F9B">
        <w:rPr>
          <w:spacing w:val="-3"/>
        </w:rPr>
        <w:t xml:space="preserve"> </w:t>
      </w:r>
      <w:r w:rsidRPr="00035F9B">
        <w:t>those</w:t>
      </w:r>
      <w:r w:rsidRPr="00035F9B">
        <w:rPr>
          <w:spacing w:val="-3"/>
        </w:rPr>
        <w:t xml:space="preserve"> </w:t>
      </w:r>
      <w:r w:rsidRPr="00035F9B">
        <w:t>that would</w:t>
      </w:r>
      <w:r w:rsidRPr="00035F9B">
        <w:rPr>
          <w:spacing w:val="-2"/>
        </w:rPr>
        <w:t xml:space="preserve"> </w:t>
      </w:r>
      <w:r w:rsidRPr="00035F9B">
        <w:t>be</w:t>
      </w:r>
      <w:r w:rsidRPr="00035F9B">
        <w:rPr>
          <w:spacing w:val="-3"/>
        </w:rPr>
        <w:t xml:space="preserve"> </w:t>
      </w:r>
      <w:r w:rsidRPr="00035F9B">
        <w:t>used</w:t>
      </w:r>
      <w:r w:rsidRPr="00035F9B">
        <w:rPr>
          <w:spacing w:val="-3"/>
        </w:rPr>
        <w:t xml:space="preserve"> </w:t>
      </w:r>
      <w:r w:rsidRPr="00035F9B">
        <w:t>to</w:t>
      </w:r>
      <w:r w:rsidRPr="00035F9B">
        <w:rPr>
          <w:spacing w:val="-2"/>
        </w:rPr>
        <w:t xml:space="preserve"> </w:t>
      </w:r>
      <w:r w:rsidRPr="00035F9B">
        <w:t>value</w:t>
      </w:r>
      <w:r w:rsidRPr="00035F9B">
        <w:rPr>
          <w:spacing w:val="-3"/>
        </w:rPr>
        <w:t xml:space="preserve"> </w:t>
      </w:r>
      <w:r w:rsidRPr="00035F9B">
        <w:t>the</w:t>
      </w:r>
      <w:r w:rsidRPr="00035F9B">
        <w:rPr>
          <w:spacing w:val="-3"/>
        </w:rPr>
        <w:t xml:space="preserve"> </w:t>
      </w:r>
      <w:r w:rsidRPr="00035F9B">
        <w:t>coal</w:t>
      </w:r>
      <w:r w:rsidRPr="00035F9B">
        <w:rPr>
          <w:spacing w:val="-2"/>
        </w:rPr>
        <w:t xml:space="preserve"> </w:t>
      </w:r>
      <w:r w:rsidRPr="00035F9B">
        <w:t>for</w:t>
      </w:r>
      <w:r w:rsidRPr="00035F9B">
        <w:rPr>
          <w:spacing w:val="-2"/>
        </w:rPr>
        <w:t xml:space="preserve"> </w:t>
      </w:r>
      <w:r w:rsidRPr="00035F9B">
        <w:t>sale,</w:t>
      </w:r>
      <w:r w:rsidRPr="00035F9B">
        <w:rPr>
          <w:spacing w:val="-2"/>
        </w:rPr>
        <w:t xml:space="preserve"> </w:t>
      </w:r>
      <w:r w:rsidRPr="00035F9B">
        <w:t>exchange,</w:t>
      </w:r>
      <w:r w:rsidRPr="00035F9B">
        <w:rPr>
          <w:spacing w:val="-2"/>
        </w:rPr>
        <w:t xml:space="preserve"> </w:t>
      </w:r>
      <w:r w:rsidRPr="00035F9B">
        <w:t>or</w:t>
      </w:r>
      <w:r w:rsidRPr="00035F9B">
        <w:rPr>
          <w:spacing w:val="-2"/>
        </w:rPr>
        <w:t xml:space="preserve"> </w:t>
      </w:r>
      <w:r w:rsidRPr="00035F9B">
        <w:t>title</w:t>
      </w:r>
      <w:r w:rsidRPr="00035F9B">
        <w:rPr>
          <w:spacing w:val="-2"/>
        </w:rPr>
        <w:t xml:space="preserve"> </w:t>
      </w:r>
      <w:r w:rsidRPr="00035F9B">
        <w:t>transfer</w:t>
      </w:r>
      <w:r w:rsidRPr="00035F9B">
        <w:rPr>
          <w:spacing w:val="-2"/>
        </w:rPr>
        <w:t xml:space="preserve"> </w:t>
      </w:r>
      <w:r w:rsidRPr="00035F9B">
        <w:t>transaction of</w:t>
      </w:r>
      <w:r w:rsidRPr="00035F9B">
        <w:rPr>
          <w:spacing w:val="-3"/>
        </w:rPr>
        <w:t xml:space="preserve"> </w:t>
      </w:r>
      <w:r w:rsidRPr="00035F9B">
        <w:t>the</w:t>
      </w:r>
      <w:r w:rsidRPr="00035F9B">
        <w:rPr>
          <w:spacing w:val="-2"/>
        </w:rPr>
        <w:t xml:space="preserve"> </w:t>
      </w:r>
      <w:r w:rsidRPr="00035F9B">
        <w:t>minerals</w:t>
      </w:r>
      <w:r w:rsidRPr="00035F9B">
        <w:rPr>
          <w:spacing w:val="-2"/>
        </w:rPr>
        <w:t xml:space="preserve"> </w:t>
      </w:r>
      <w:r w:rsidRPr="00035F9B">
        <w:t>or property, this handbook is intend solely</w:t>
      </w:r>
      <w:r w:rsidRPr="00035F9B">
        <w:rPr>
          <w:spacing w:val="-5"/>
        </w:rPr>
        <w:t xml:space="preserve"> </w:t>
      </w:r>
      <w:r w:rsidRPr="00035F9B">
        <w:t>for the</w:t>
      </w:r>
      <w:r w:rsidRPr="00035F9B">
        <w:rPr>
          <w:spacing w:val="-1"/>
        </w:rPr>
        <w:t xml:space="preserve"> </w:t>
      </w:r>
      <w:r w:rsidRPr="00035F9B">
        <w:t>valuation of</w:t>
      </w:r>
      <w:r w:rsidRPr="00035F9B">
        <w:rPr>
          <w:spacing w:val="-1"/>
        </w:rPr>
        <w:t xml:space="preserve"> </w:t>
      </w:r>
      <w:r w:rsidRPr="00035F9B">
        <w:t>coal for</w:t>
      </w:r>
      <w:r w:rsidRPr="00035F9B">
        <w:rPr>
          <w:spacing w:val="-1"/>
        </w:rPr>
        <w:t xml:space="preserve"> </w:t>
      </w:r>
      <w:r w:rsidRPr="00035F9B">
        <w:t>leasing or modification of</w:t>
      </w:r>
      <w:r w:rsidRPr="00035F9B">
        <w:rPr>
          <w:spacing w:val="-1"/>
        </w:rPr>
        <w:t xml:space="preserve"> </w:t>
      </w:r>
      <w:r w:rsidRPr="00035F9B">
        <w:t>a coal lease.</w:t>
      </w:r>
    </w:p>
    <w:p w14:paraId="5D381B7F" w14:textId="77777777" w:rsidR="007B4C18" w:rsidRPr="00035F9B" w:rsidRDefault="007B4C18">
      <w:pPr>
        <w:pStyle w:val="BodyText"/>
      </w:pPr>
    </w:p>
    <w:p w14:paraId="4C83CBBA" w14:textId="77777777" w:rsidR="007B4C18" w:rsidRPr="00035F9B" w:rsidRDefault="006655FA">
      <w:pPr>
        <w:pStyle w:val="BodyText"/>
        <w:spacing w:before="1"/>
        <w:ind w:left="360" w:right="797"/>
      </w:pPr>
      <w:r w:rsidRPr="00035F9B">
        <w:t>The amount, type and quality of available data are the primary factors considered to determine what methods are used to estimate the pre-sale FMV.</w:t>
      </w:r>
      <w:r w:rsidRPr="00035F9B">
        <w:rPr>
          <w:spacing w:val="40"/>
        </w:rPr>
        <w:t xml:space="preserve"> </w:t>
      </w:r>
      <w:r w:rsidRPr="00035F9B">
        <w:t>A complete and well-documented valuation</w:t>
      </w:r>
      <w:r w:rsidRPr="00035F9B">
        <w:rPr>
          <w:spacing w:val="-3"/>
        </w:rPr>
        <w:t xml:space="preserve"> </w:t>
      </w:r>
      <w:r w:rsidRPr="00035F9B">
        <w:t>report</w:t>
      </w:r>
      <w:r w:rsidRPr="00035F9B">
        <w:rPr>
          <w:spacing w:val="-4"/>
        </w:rPr>
        <w:t xml:space="preserve"> </w:t>
      </w:r>
      <w:r w:rsidRPr="00035F9B">
        <w:t>must</w:t>
      </w:r>
      <w:r w:rsidRPr="00035F9B">
        <w:rPr>
          <w:spacing w:val="-3"/>
        </w:rPr>
        <w:t xml:space="preserve"> </w:t>
      </w:r>
      <w:r w:rsidRPr="00035F9B">
        <w:t>contain</w:t>
      </w:r>
      <w:r w:rsidRPr="00035F9B">
        <w:rPr>
          <w:spacing w:val="-2"/>
        </w:rPr>
        <w:t xml:space="preserve"> </w:t>
      </w:r>
      <w:r w:rsidRPr="00035F9B">
        <w:t>or</w:t>
      </w:r>
      <w:r w:rsidRPr="00035F9B">
        <w:rPr>
          <w:spacing w:val="-4"/>
        </w:rPr>
        <w:t xml:space="preserve"> </w:t>
      </w:r>
      <w:r w:rsidRPr="00035F9B">
        <w:t>reference</w:t>
      </w:r>
      <w:r w:rsidRPr="00035F9B">
        <w:rPr>
          <w:spacing w:val="-1"/>
        </w:rPr>
        <w:t xml:space="preserve"> </w:t>
      </w:r>
      <w:r w:rsidRPr="00035F9B">
        <w:t>all</w:t>
      </w:r>
      <w:r w:rsidRPr="00035F9B">
        <w:rPr>
          <w:spacing w:val="-2"/>
        </w:rPr>
        <w:t xml:space="preserve"> </w:t>
      </w:r>
      <w:r w:rsidRPr="00035F9B">
        <w:t>supporting</w:t>
      </w:r>
      <w:r w:rsidRPr="00035F9B">
        <w:rPr>
          <w:spacing w:val="-5"/>
        </w:rPr>
        <w:t xml:space="preserve"> </w:t>
      </w:r>
      <w:r w:rsidRPr="00035F9B">
        <w:t>facts</w:t>
      </w:r>
      <w:r w:rsidRPr="00035F9B">
        <w:rPr>
          <w:spacing w:val="-2"/>
        </w:rPr>
        <w:t xml:space="preserve"> </w:t>
      </w:r>
      <w:r w:rsidRPr="00035F9B">
        <w:t>and</w:t>
      </w:r>
      <w:r w:rsidRPr="00035F9B">
        <w:rPr>
          <w:spacing w:val="-3"/>
        </w:rPr>
        <w:t xml:space="preserve"> </w:t>
      </w:r>
      <w:r w:rsidRPr="00035F9B">
        <w:t>data,</w:t>
      </w:r>
      <w:r w:rsidRPr="00035F9B">
        <w:rPr>
          <w:spacing w:val="-3"/>
        </w:rPr>
        <w:t xml:space="preserve"> </w:t>
      </w:r>
      <w:r w:rsidRPr="00035F9B">
        <w:t>as</w:t>
      </w:r>
      <w:r w:rsidRPr="00035F9B">
        <w:rPr>
          <w:spacing w:val="-1"/>
        </w:rPr>
        <w:t xml:space="preserve"> </w:t>
      </w:r>
      <w:r w:rsidRPr="00035F9B">
        <w:t>well</w:t>
      </w:r>
      <w:r w:rsidRPr="00035F9B">
        <w:rPr>
          <w:spacing w:val="-3"/>
        </w:rPr>
        <w:t xml:space="preserve"> </w:t>
      </w:r>
      <w:r w:rsidRPr="00035F9B">
        <w:t>as</w:t>
      </w:r>
      <w:r w:rsidRPr="00035F9B">
        <w:rPr>
          <w:spacing w:val="-3"/>
        </w:rPr>
        <w:t xml:space="preserve"> </w:t>
      </w:r>
      <w:r w:rsidRPr="00035F9B">
        <w:t>document</w:t>
      </w:r>
      <w:r w:rsidRPr="00035F9B">
        <w:rPr>
          <w:spacing w:val="-2"/>
        </w:rPr>
        <w:t xml:space="preserve"> </w:t>
      </w:r>
      <w:r w:rsidRPr="00035F9B">
        <w:t>and explain assumptions, analyses and conclusions to the extent that the valuation estimate can be independently verified.</w:t>
      </w:r>
    </w:p>
    <w:p w14:paraId="772B6A52" w14:textId="5899724F" w:rsidR="007B4C18" w:rsidRPr="00035F9B" w:rsidRDefault="006655FA">
      <w:pPr>
        <w:pStyle w:val="BodyText"/>
        <w:spacing w:before="276"/>
        <w:ind w:left="360" w:right="721"/>
      </w:pPr>
      <w:r w:rsidRPr="00035F9B">
        <w:t>This handbook</w:t>
      </w:r>
      <w:r w:rsidR="003E6122" w:rsidRPr="00035F9B">
        <w:t>, in Chapter 4,</w:t>
      </w:r>
      <w:r w:rsidRPr="00035F9B">
        <w:t xml:space="preserve"> provides a hierarchical methodology for determining a pre-sale estimate of the value</w:t>
      </w:r>
      <w:r w:rsidRPr="00035F9B">
        <w:rPr>
          <w:spacing w:val="-3"/>
        </w:rPr>
        <w:t xml:space="preserve"> </w:t>
      </w:r>
      <w:r w:rsidRPr="00035F9B">
        <w:t>of</w:t>
      </w:r>
      <w:r w:rsidRPr="00035F9B">
        <w:rPr>
          <w:spacing w:val="-5"/>
        </w:rPr>
        <w:t xml:space="preserve"> </w:t>
      </w:r>
      <w:r w:rsidRPr="00035F9B">
        <w:t>a</w:t>
      </w:r>
      <w:r w:rsidRPr="00035F9B">
        <w:rPr>
          <w:spacing w:val="-4"/>
        </w:rPr>
        <w:t xml:space="preserve"> </w:t>
      </w:r>
      <w:r w:rsidRPr="00035F9B">
        <w:t>prospective</w:t>
      </w:r>
      <w:r w:rsidRPr="00035F9B">
        <w:rPr>
          <w:spacing w:val="-2"/>
        </w:rPr>
        <w:t xml:space="preserve"> </w:t>
      </w:r>
      <w:r w:rsidRPr="00035F9B">
        <w:t>coal</w:t>
      </w:r>
      <w:r w:rsidRPr="00035F9B">
        <w:rPr>
          <w:spacing w:val="-3"/>
        </w:rPr>
        <w:t xml:space="preserve"> </w:t>
      </w:r>
      <w:r w:rsidRPr="00035F9B">
        <w:t>lease.</w:t>
      </w:r>
      <w:r w:rsidRPr="00035F9B">
        <w:rPr>
          <w:spacing w:val="-3"/>
        </w:rPr>
        <w:t xml:space="preserve"> </w:t>
      </w:r>
      <w:r w:rsidRPr="00035F9B">
        <w:t>The</w:t>
      </w:r>
      <w:r w:rsidRPr="00035F9B">
        <w:rPr>
          <w:spacing w:val="-4"/>
        </w:rPr>
        <w:t xml:space="preserve"> </w:t>
      </w:r>
      <w:r w:rsidRPr="00035F9B">
        <w:t>hierarchal methodology</w:t>
      </w:r>
      <w:r w:rsidRPr="00035F9B">
        <w:rPr>
          <w:spacing w:val="-7"/>
        </w:rPr>
        <w:t xml:space="preserve"> </w:t>
      </w:r>
      <w:r w:rsidRPr="00035F9B">
        <w:t>structures</w:t>
      </w:r>
      <w:r w:rsidRPr="00035F9B">
        <w:rPr>
          <w:spacing w:val="-3"/>
        </w:rPr>
        <w:t xml:space="preserve"> </w:t>
      </w:r>
      <w:r w:rsidRPr="00035F9B">
        <w:t>the</w:t>
      </w:r>
      <w:r w:rsidRPr="00035F9B">
        <w:rPr>
          <w:spacing w:val="-3"/>
        </w:rPr>
        <w:t xml:space="preserve"> </w:t>
      </w:r>
      <w:r w:rsidRPr="00035F9B">
        <w:t>valuation</w:t>
      </w:r>
      <w:r w:rsidRPr="00035F9B">
        <w:rPr>
          <w:spacing w:val="-2"/>
        </w:rPr>
        <w:t xml:space="preserve"> </w:t>
      </w:r>
      <w:r w:rsidRPr="00035F9B">
        <w:t>analysis</w:t>
      </w:r>
      <w:r w:rsidRPr="00035F9B">
        <w:rPr>
          <w:spacing w:val="-2"/>
        </w:rPr>
        <w:t xml:space="preserve"> </w:t>
      </w:r>
      <w:r w:rsidRPr="00035F9B">
        <w:t>to apply the most reliable valuation approach using the available data.</w:t>
      </w:r>
      <w:r w:rsidRPr="00035F9B">
        <w:rPr>
          <w:spacing w:val="40"/>
        </w:rPr>
        <w:t xml:space="preserve"> </w:t>
      </w:r>
      <w:r w:rsidRPr="00035F9B">
        <w:t>The hierarchical methodology uses two primary approaches:</w:t>
      </w:r>
    </w:p>
    <w:p w14:paraId="579ABE21" w14:textId="77777777" w:rsidR="007B4C18" w:rsidRPr="00035F9B" w:rsidRDefault="006655FA">
      <w:pPr>
        <w:pStyle w:val="ListParagraph"/>
        <w:numPr>
          <w:ilvl w:val="0"/>
          <w:numId w:val="47"/>
        </w:numPr>
        <w:tabs>
          <w:tab w:val="left" w:pos="1080"/>
        </w:tabs>
        <w:spacing w:before="1"/>
        <w:ind w:right="748"/>
        <w:rPr>
          <w:sz w:val="24"/>
        </w:rPr>
      </w:pPr>
      <w:r w:rsidRPr="00035F9B">
        <w:rPr>
          <w:sz w:val="24"/>
        </w:rPr>
        <w:t>The comparable sales approach:</w:t>
      </w:r>
      <w:r w:rsidRPr="00035F9B">
        <w:rPr>
          <w:spacing w:val="40"/>
          <w:sz w:val="24"/>
        </w:rPr>
        <w:t xml:space="preserve"> </w:t>
      </w:r>
      <w:r w:rsidRPr="00035F9B">
        <w:rPr>
          <w:sz w:val="24"/>
        </w:rPr>
        <w:t>The prices paid in prior transactions for similar coal properties are used to value the prospective Federal coal property to be leased.</w:t>
      </w:r>
      <w:r w:rsidRPr="00035F9B">
        <w:rPr>
          <w:spacing w:val="40"/>
          <w:sz w:val="24"/>
        </w:rPr>
        <w:t xml:space="preserve"> </w:t>
      </w:r>
      <w:r w:rsidRPr="00035F9B">
        <w:rPr>
          <w:sz w:val="24"/>
        </w:rPr>
        <w:t>This method</w:t>
      </w:r>
      <w:r w:rsidRPr="00035F9B">
        <w:rPr>
          <w:spacing w:val="-3"/>
          <w:sz w:val="24"/>
        </w:rPr>
        <w:t xml:space="preserve"> </w:t>
      </w:r>
      <w:r w:rsidRPr="00035F9B">
        <w:rPr>
          <w:sz w:val="24"/>
        </w:rPr>
        <w:t>is</w:t>
      </w:r>
      <w:r w:rsidRPr="00035F9B">
        <w:rPr>
          <w:spacing w:val="-3"/>
          <w:sz w:val="24"/>
        </w:rPr>
        <w:t xml:space="preserve"> </w:t>
      </w:r>
      <w:r w:rsidRPr="00035F9B">
        <w:rPr>
          <w:sz w:val="24"/>
        </w:rPr>
        <w:t>preferred</w:t>
      </w:r>
      <w:r w:rsidRPr="00035F9B">
        <w:rPr>
          <w:spacing w:val="-3"/>
          <w:sz w:val="24"/>
        </w:rPr>
        <w:t xml:space="preserve"> </w:t>
      </w:r>
      <w:r w:rsidRPr="00035F9B">
        <w:rPr>
          <w:sz w:val="24"/>
        </w:rPr>
        <w:t>because</w:t>
      </w:r>
      <w:r w:rsidRPr="00035F9B">
        <w:rPr>
          <w:spacing w:val="-2"/>
          <w:sz w:val="24"/>
        </w:rPr>
        <w:t xml:space="preserve"> </w:t>
      </w:r>
      <w:r w:rsidRPr="00035F9B">
        <w:rPr>
          <w:sz w:val="24"/>
        </w:rPr>
        <w:t>the</w:t>
      </w:r>
      <w:r w:rsidRPr="00035F9B">
        <w:rPr>
          <w:spacing w:val="-4"/>
          <w:sz w:val="24"/>
        </w:rPr>
        <w:t xml:space="preserve"> </w:t>
      </w:r>
      <w:r w:rsidRPr="00035F9B">
        <w:rPr>
          <w:sz w:val="24"/>
        </w:rPr>
        <w:t>prices</w:t>
      </w:r>
      <w:r w:rsidRPr="00035F9B">
        <w:rPr>
          <w:spacing w:val="-3"/>
          <w:sz w:val="24"/>
        </w:rPr>
        <w:t xml:space="preserve"> </w:t>
      </w:r>
      <w:r w:rsidRPr="00035F9B">
        <w:rPr>
          <w:sz w:val="24"/>
        </w:rPr>
        <w:t>that</w:t>
      </w:r>
      <w:r w:rsidRPr="00035F9B">
        <w:rPr>
          <w:spacing w:val="-3"/>
          <w:sz w:val="24"/>
        </w:rPr>
        <w:t xml:space="preserve"> </w:t>
      </w:r>
      <w:r w:rsidRPr="00035F9B">
        <w:rPr>
          <w:sz w:val="24"/>
        </w:rPr>
        <w:t>were</w:t>
      </w:r>
      <w:r w:rsidRPr="00035F9B">
        <w:rPr>
          <w:spacing w:val="-3"/>
          <w:sz w:val="24"/>
        </w:rPr>
        <w:t xml:space="preserve"> </w:t>
      </w:r>
      <w:r w:rsidRPr="00035F9B">
        <w:rPr>
          <w:sz w:val="24"/>
        </w:rPr>
        <w:t>paid</w:t>
      </w:r>
      <w:r w:rsidRPr="00035F9B">
        <w:rPr>
          <w:spacing w:val="-3"/>
          <w:sz w:val="24"/>
        </w:rPr>
        <w:t xml:space="preserve"> </w:t>
      </w:r>
      <w:r w:rsidRPr="00035F9B">
        <w:rPr>
          <w:sz w:val="24"/>
        </w:rPr>
        <w:t>in</w:t>
      </w:r>
      <w:r w:rsidRPr="00035F9B">
        <w:rPr>
          <w:spacing w:val="-3"/>
          <w:sz w:val="24"/>
        </w:rPr>
        <w:t xml:space="preserve"> </w:t>
      </w:r>
      <w:r w:rsidRPr="00035F9B">
        <w:rPr>
          <w:sz w:val="24"/>
        </w:rPr>
        <w:t>prior</w:t>
      </w:r>
      <w:r w:rsidRPr="00035F9B">
        <w:rPr>
          <w:spacing w:val="-4"/>
          <w:sz w:val="24"/>
        </w:rPr>
        <w:t xml:space="preserve"> </w:t>
      </w:r>
      <w:r w:rsidRPr="00035F9B">
        <w:rPr>
          <w:sz w:val="24"/>
        </w:rPr>
        <w:t>transactions</w:t>
      </w:r>
      <w:r w:rsidRPr="00035F9B">
        <w:rPr>
          <w:spacing w:val="-1"/>
          <w:sz w:val="24"/>
        </w:rPr>
        <w:t xml:space="preserve"> </w:t>
      </w:r>
      <w:r w:rsidRPr="00035F9B">
        <w:rPr>
          <w:sz w:val="24"/>
        </w:rPr>
        <w:t>for</w:t>
      </w:r>
      <w:r w:rsidRPr="00035F9B">
        <w:rPr>
          <w:spacing w:val="-5"/>
          <w:sz w:val="24"/>
        </w:rPr>
        <w:t xml:space="preserve"> </w:t>
      </w:r>
      <w:r w:rsidRPr="00035F9B">
        <w:rPr>
          <w:sz w:val="24"/>
        </w:rPr>
        <w:t>similar</w:t>
      </w:r>
      <w:r w:rsidRPr="00035F9B">
        <w:rPr>
          <w:spacing w:val="-3"/>
          <w:sz w:val="24"/>
        </w:rPr>
        <w:t xml:space="preserve"> </w:t>
      </w:r>
      <w:r w:rsidRPr="00035F9B">
        <w:rPr>
          <w:sz w:val="24"/>
        </w:rPr>
        <w:t>coal properties provide the most reliable indication of value; and</w:t>
      </w:r>
    </w:p>
    <w:p w14:paraId="667CD905" w14:textId="77777777" w:rsidR="007B4C18" w:rsidRPr="00035F9B" w:rsidRDefault="006655FA">
      <w:pPr>
        <w:pStyle w:val="ListParagraph"/>
        <w:numPr>
          <w:ilvl w:val="0"/>
          <w:numId w:val="47"/>
        </w:numPr>
        <w:tabs>
          <w:tab w:val="left" w:pos="1080"/>
        </w:tabs>
        <w:ind w:right="886"/>
        <w:rPr>
          <w:sz w:val="24"/>
        </w:rPr>
      </w:pPr>
      <w:r w:rsidRPr="00035F9B">
        <w:rPr>
          <w:sz w:val="24"/>
        </w:rPr>
        <w:t>The income approach:</w:t>
      </w:r>
      <w:r w:rsidRPr="00035F9B">
        <w:rPr>
          <w:spacing w:val="40"/>
          <w:sz w:val="24"/>
        </w:rPr>
        <w:t xml:space="preserve"> </w:t>
      </w:r>
      <w:r w:rsidRPr="00035F9B">
        <w:rPr>
          <w:sz w:val="24"/>
        </w:rPr>
        <w:t>The realistic estimation of future annual revenues and costs associated</w:t>
      </w:r>
      <w:r w:rsidRPr="00035F9B">
        <w:rPr>
          <w:spacing w:val="-3"/>
          <w:sz w:val="24"/>
        </w:rPr>
        <w:t xml:space="preserve"> </w:t>
      </w:r>
      <w:r w:rsidRPr="00035F9B">
        <w:rPr>
          <w:sz w:val="24"/>
        </w:rPr>
        <w:t>with</w:t>
      </w:r>
      <w:r w:rsidRPr="00035F9B">
        <w:rPr>
          <w:spacing w:val="-3"/>
          <w:sz w:val="24"/>
        </w:rPr>
        <w:t xml:space="preserve"> </w:t>
      </w:r>
      <w:r w:rsidRPr="00035F9B">
        <w:rPr>
          <w:sz w:val="24"/>
        </w:rPr>
        <w:t>the</w:t>
      </w:r>
      <w:r w:rsidRPr="00035F9B">
        <w:rPr>
          <w:spacing w:val="-3"/>
          <w:sz w:val="24"/>
        </w:rPr>
        <w:t xml:space="preserve"> </w:t>
      </w:r>
      <w:r w:rsidRPr="00035F9B">
        <w:rPr>
          <w:sz w:val="24"/>
        </w:rPr>
        <w:t>development</w:t>
      </w:r>
      <w:r w:rsidRPr="00035F9B">
        <w:rPr>
          <w:spacing w:val="-3"/>
          <w:sz w:val="24"/>
        </w:rPr>
        <w:t xml:space="preserve"> </w:t>
      </w:r>
      <w:r w:rsidRPr="00035F9B">
        <w:rPr>
          <w:sz w:val="24"/>
        </w:rPr>
        <w:t>of</w:t>
      </w:r>
      <w:r w:rsidRPr="00035F9B">
        <w:rPr>
          <w:spacing w:val="-4"/>
          <w:sz w:val="24"/>
        </w:rPr>
        <w:t xml:space="preserve"> </w:t>
      </w:r>
      <w:proofErr w:type="gramStart"/>
      <w:r w:rsidRPr="00035F9B">
        <w:rPr>
          <w:sz w:val="24"/>
        </w:rPr>
        <w:t>the</w:t>
      </w:r>
      <w:r w:rsidRPr="00035F9B">
        <w:rPr>
          <w:spacing w:val="-3"/>
          <w:sz w:val="24"/>
        </w:rPr>
        <w:t xml:space="preserve"> </w:t>
      </w:r>
      <w:r w:rsidRPr="00035F9B">
        <w:rPr>
          <w:sz w:val="24"/>
        </w:rPr>
        <w:t>coal</w:t>
      </w:r>
      <w:proofErr w:type="gramEnd"/>
      <w:r w:rsidRPr="00035F9B">
        <w:rPr>
          <w:spacing w:val="-3"/>
          <w:sz w:val="24"/>
        </w:rPr>
        <w:t xml:space="preserve"> </w:t>
      </w:r>
      <w:r w:rsidRPr="00035F9B">
        <w:rPr>
          <w:sz w:val="24"/>
        </w:rPr>
        <w:t>property,</w:t>
      </w:r>
      <w:r w:rsidRPr="00035F9B">
        <w:rPr>
          <w:spacing w:val="-2"/>
          <w:sz w:val="24"/>
        </w:rPr>
        <w:t xml:space="preserve"> </w:t>
      </w:r>
      <w:r w:rsidRPr="00035F9B">
        <w:rPr>
          <w:sz w:val="24"/>
        </w:rPr>
        <w:t>which</w:t>
      </w:r>
      <w:r w:rsidRPr="00035F9B">
        <w:rPr>
          <w:spacing w:val="-3"/>
          <w:sz w:val="24"/>
        </w:rPr>
        <w:t xml:space="preserve"> </w:t>
      </w:r>
      <w:r w:rsidRPr="00035F9B">
        <w:rPr>
          <w:sz w:val="24"/>
        </w:rPr>
        <w:t>are</w:t>
      </w:r>
      <w:r w:rsidRPr="00035F9B">
        <w:rPr>
          <w:spacing w:val="-4"/>
          <w:sz w:val="24"/>
        </w:rPr>
        <w:t xml:space="preserve"> </w:t>
      </w:r>
      <w:r w:rsidRPr="00035F9B">
        <w:rPr>
          <w:sz w:val="24"/>
        </w:rPr>
        <w:t>reduced</w:t>
      </w:r>
      <w:r w:rsidRPr="00035F9B">
        <w:rPr>
          <w:spacing w:val="-3"/>
          <w:sz w:val="24"/>
        </w:rPr>
        <w:t xml:space="preserve"> </w:t>
      </w:r>
      <w:r w:rsidRPr="00035F9B">
        <w:rPr>
          <w:sz w:val="24"/>
        </w:rPr>
        <w:t>(or</w:t>
      </w:r>
      <w:r w:rsidRPr="00035F9B">
        <w:rPr>
          <w:spacing w:val="-3"/>
          <w:sz w:val="24"/>
        </w:rPr>
        <w:t xml:space="preserve"> </w:t>
      </w:r>
      <w:r w:rsidRPr="00035F9B">
        <w:rPr>
          <w:sz w:val="24"/>
        </w:rPr>
        <w:t>discounted) to a single (net present) value that provides an estimate of the property's present net income potential.</w:t>
      </w:r>
    </w:p>
    <w:p w14:paraId="5E9E7745" w14:textId="77777777" w:rsidR="007B4C18" w:rsidRPr="00035F9B" w:rsidRDefault="006655FA">
      <w:pPr>
        <w:pStyle w:val="ListParagraph"/>
        <w:numPr>
          <w:ilvl w:val="0"/>
          <w:numId w:val="47"/>
        </w:numPr>
        <w:tabs>
          <w:tab w:val="left" w:pos="1080"/>
        </w:tabs>
        <w:spacing w:before="1"/>
        <w:ind w:right="955"/>
        <w:rPr>
          <w:sz w:val="24"/>
        </w:rPr>
      </w:pPr>
      <w:r w:rsidRPr="00035F9B">
        <w:rPr>
          <w:sz w:val="24"/>
        </w:rPr>
        <w:t>Regulatory minimum value:</w:t>
      </w:r>
      <w:r w:rsidRPr="00035F9B">
        <w:rPr>
          <w:spacing w:val="40"/>
          <w:sz w:val="24"/>
        </w:rPr>
        <w:t xml:space="preserve"> </w:t>
      </w:r>
      <w:r w:rsidRPr="00035F9B">
        <w:rPr>
          <w:sz w:val="24"/>
        </w:rPr>
        <w:t>The value is based on the regulatory minimum value that can be received by Treasury for a coal lease (43 CFR 3422.1(c)(2)).</w:t>
      </w:r>
      <w:r w:rsidRPr="00035F9B">
        <w:rPr>
          <w:spacing w:val="40"/>
          <w:sz w:val="24"/>
        </w:rPr>
        <w:t xml:space="preserve"> </w:t>
      </w:r>
      <w:r w:rsidRPr="00035F9B">
        <w:rPr>
          <w:sz w:val="24"/>
        </w:rPr>
        <w:t>The minimum regulatory</w:t>
      </w:r>
      <w:r w:rsidRPr="00035F9B">
        <w:rPr>
          <w:spacing w:val="-8"/>
          <w:sz w:val="24"/>
        </w:rPr>
        <w:t xml:space="preserve"> </w:t>
      </w:r>
      <w:r w:rsidRPr="00035F9B">
        <w:rPr>
          <w:sz w:val="24"/>
        </w:rPr>
        <w:t>value</w:t>
      </w:r>
      <w:r w:rsidRPr="00035F9B">
        <w:rPr>
          <w:spacing w:val="-3"/>
          <w:sz w:val="24"/>
        </w:rPr>
        <w:t xml:space="preserve"> </w:t>
      </w:r>
      <w:r w:rsidRPr="00035F9B">
        <w:rPr>
          <w:sz w:val="24"/>
        </w:rPr>
        <w:t>will</w:t>
      </w:r>
      <w:r w:rsidRPr="00035F9B">
        <w:rPr>
          <w:spacing w:val="-2"/>
          <w:sz w:val="24"/>
        </w:rPr>
        <w:t xml:space="preserve"> </w:t>
      </w:r>
      <w:r w:rsidRPr="00035F9B">
        <w:rPr>
          <w:sz w:val="24"/>
        </w:rPr>
        <w:t>be</w:t>
      </w:r>
      <w:r w:rsidRPr="00035F9B">
        <w:rPr>
          <w:spacing w:val="-2"/>
          <w:sz w:val="24"/>
        </w:rPr>
        <w:t xml:space="preserve"> </w:t>
      </w:r>
      <w:r w:rsidRPr="00035F9B">
        <w:rPr>
          <w:sz w:val="24"/>
        </w:rPr>
        <w:t>used</w:t>
      </w:r>
      <w:r w:rsidRPr="00035F9B">
        <w:rPr>
          <w:spacing w:val="-4"/>
          <w:sz w:val="24"/>
        </w:rPr>
        <w:t xml:space="preserve"> </w:t>
      </w:r>
      <w:r w:rsidRPr="00035F9B">
        <w:rPr>
          <w:sz w:val="24"/>
        </w:rPr>
        <w:t>only</w:t>
      </w:r>
      <w:r w:rsidRPr="00035F9B">
        <w:rPr>
          <w:spacing w:val="-8"/>
          <w:sz w:val="24"/>
        </w:rPr>
        <w:t xml:space="preserve"> </w:t>
      </w:r>
      <w:r w:rsidRPr="00035F9B">
        <w:rPr>
          <w:sz w:val="24"/>
        </w:rPr>
        <w:t>when</w:t>
      </w:r>
      <w:r w:rsidRPr="00035F9B">
        <w:rPr>
          <w:spacing w:val="-3"/>
          <w:sz w:val="24"/>
        </w:rPr>
        <w:t xml:space="preserve"> </w:t>
      </w:r>
      <w:r w:rsidRPr="00035F9B">
        <w:rPr>
          <w:sz w:val="24"/>
        </w:rPr>
        <w:t>other</w:t>
      </w:r>
      <w:r w:rsidRPr="00035F9B">
        <w:rPr>
          <w:spacing w:val="-5"/>
          <w:sz w:val="24"/>
        </w:rPr>
        <w:t xml:space="preserve"> </w:t>
      </w:r>
      <w:r w:rsidRPr="00035F9B">
        <w:rPr>
          <w:sz w:val="24"/>
        </w:rPr>
        <w:t>methods</w:t>
      </w:r>
      <w:r w:rsidRPr="00035F9B">
        <w:rPr>
          <w:spacing w:val="-3"/>
          <w:sz w:val="24"/>
        </w:rPr>
        <w:t xml:space="preserve"> </w:t>
      </w:r>
      <w:r w:rsidRPr="00035F9B">
        <w:rPr>
          <w:sz w:val="24"/>
        </w:rPr>
        <w:t>of</w:t>
      </w:r>
      <w:r w:rsidRPr="00035F9B">
        <w:rPr>
          <w:spacing w:val="-3"/>
          <w:sz w:val="24"/>
        </w:rPr>
        <w:t xml:space="preserve"> </w:t>
      </w:r>
      <w:r w:rsidRPr="00035F9B">
        <w:rPr>
          <w:sz w:val="24"/>
        </w:rPr>
        <w:t>estimating</w:t>
      </w:r>
      <w:r w:rsidRPr="00035F9B">
        <w:rPr>
          <w:spacing w:val="-5"/>
          <w:sz w:val="24"/>
        </w:rPr>
        <w:t xml:space="preserve"> </w:t>
      </w:r>
      <w:r w:rsidRPr="00035F9B">
        <w:rPr>
          <w:sz w:val="24"/>
        </w:rPr>
        <w:t>value yield</w:t>
      </w:r>
      <w:r w:rsidRPr="00035F9B">
        <w:rPr>
          <w:spacing w:val="-3"/>
          <w:sz w:val="24"/>
        </w:rPr>
        <w:t xml:space="preserve"> </w:t>
      </w:r>
      <w:r w:rsidRPr="00035F9B">
        <w:rPr>
          <w:sz w:val="24"/>
        </w:rPr>
        <w:t>results that are less than the equivalent of $100 per acre.</w:t>
      </w:r>
    </w:p>
    <w:p w14:paraId="005285D6" w14:textId="77777777" w:rsidR="007B4C18" w:rsidRPr="00035F9B" w:rsidRDefault="006655FA">
      <w:pPr>
        <w:pStyle w:val="BodyText"/>
        <w:spacing w:before="274"/>
        <w:ind w:left="360" w:right="721"/>
      </w:pPr>
      <w:r w:rsidRPr="00035F9B">
        <w:t>Nothing in this handbook is intended to be a regulation or to modify or amend any Federal laws or</w:t>
      </w:r>
      <w:r w:rsidRPr="00035F9B">
        <w:rPr>
          <w:spacing w:val="-3"/>
        </w:rPr>
        <w:t xml:space="preserve"> </w:t>
      </w:r>
      <w:r w:rsidRPr="00035F9B">
        <w:t>regulations</w:t>
      </w:r>
      <w:r w:rsidRPr="00035F9B">
        <w:rPr>
          <w:spacing w:val="-2"/>
        </w:rPr>
        <w:t xml:space="preserve"> </w:t>
      </w:r>
      <w:r w:rsidRPr="00035F9B">
        <w:t>or</w:t>
      </w:r>
      <w:r w:rsidRPr="00035F9B">
        <w:rPr>
          <w:spacing w:val="-2"/>
        </w:rPr>
        <w:t xml:space="preserve"> </w:t>
      </w:r>
      <w:r w:rsidRPr="00035F9B">
        <w:t>create</w:t>
      </w:r>
      <w:r w:rsidRPr="00035F9B">
        <w:rPr>
          <w:spacing w:val="-3"/>
        </w:rPr>
        <w:t xml:space="preserve"> </w:t>
      </w:r>
      <w:r w:rsidRPr="00035F9B">
        <w:t>any</w:t>
      </w:r>
      <w:r w:rsidRPr="00035F9B">
        <w:rPr>
          <w:spacing w:val="-7"/>
        </w:rPr>
        <w:t xml:space="preserve"> </w:t>
      </w:r>
      <w:r w:rsidRPr="00035F9B">
        <w:t>rights</w:t>
      </w:r>
      <w:r w:rsidRPr="00035F9B">
        <w:rPr>
          <w:spacing w:val="-2"/>
        </w:rPr>
        <w:t xml:space="preserve"> </w:t>
      </w:r>
      <w:r w:rsidRPr="00035F9B">
        <w:t>or cause</w:t>
      </w:r>
      <w:r w:rsidRPr="00035F9B">
        <w:rPr>
          <w:spacing w:val="-2"/>
        </w:rPr>
        <w:t xml:space="preserve"> </w:t>
      </w:r>
      <w:r w:rsidRPr="00035F9B">
        <w:t>of</w:t>
      </w:r>
      <w:r w:rsidRPr="00035F9B">
        <w:rPr>
          <w:spacing w:val="-2"/>
        </w:rPr>
        <w:t xml:space="preserve"> </w:t>
      </w:r>
      <w:r w:rsidRPr="00035F9B">
        <w:t>action</w:t>
      </w:r>
      <w:r w:rsidRPr="00035F9B">
        <w:rPr>
          <w:spacing w:val="-2"/>
        </w:rPr>
        <w:t xml:space="preserve"> </w:t>
      </w:r>
      <w:r w:rsidRPr="00035F9B">
        <w:t>or</w:t>
      </w:r>
      <w:r w:rsidRPr="00035F9B">
        <w:rPr>
          <w:spacing w:val="-3"/>
        </w:rPr>
        <w:t xml:space="preserve"> </w:t>
      </w:r>
      <w:r w:rsidRPr="00035F9B">
        <w:t>trust</w:t>
      </w:r>
      <w:r w:rsidRPr="00035F9B">
        <w:rPr>
          <w:spacing w:val="-2"/>
        </w:rPr>
        <w:t xml:space="preserve"> </w:t>
      </w:r>
      <w:r w:rsidRPr="00035F9B">
        <w:t>obligation</w:t>
      </w:r>
      <w:r w:rsidRPr="00035F9B">
        <w:rPr>
          <w:spacing w:val="-2"/>
        </w:rPr>
        <w:t xml:space="preserve"> </w:t>
      </w:r>
      <w:r w:rsidRPr="00035F9B">
        <w:t>enforceable</w:t>
      </w:r>
      <w:r w:rsidRPr="00035F9B">
        <w:rPr>
          <w:spacing w:val="-3"/>
        </w:rPr>
        <w:t xml:space="preserve"> </w:t>
      </w:r>
      <w:r w:rsidRPr="00035F9B">
        <w:t>by</w:t>
      </w:r>
      <w:r w:rsidRPr="00035F9B">
        <w:rPr>
          <w:spacing w:val="-7"/>
        </w:rPr>
        <w:t xml:space="preserve"> </w:t>
      </w:r>
      <w:r w:rsidRPr="00035F9B">
        <w:t>any</w:t>
      </w:r>
      <w:r w:rsidRPr="00035F9B">
        <w:rPr>
          <w:spacing w:val="-7"/>
        </w:rPr>
        <w:t xml:space="preserve"> </w:t>
      </w:r>
      <w:r w:rsidRPr="00035F9B">
        <w:t>person or party through litigation or otherwise against the United States Government or any of its employees.</w:t>
      </w:r>
      <w:r w:rsidRPr="00035F9B">
        <w:rPr>
          <w:spacing w:val="40"/>
        </w:rPr>
        <w:t xml:space="preserve"> </w:t>
      </w:r>
      <w:r w:rsidRPr="00035F9B">
        <w:t>This Handbook is solely intended to aid in the coal valuation and management</w:t>
      </w:r>
    </w:p>
    <w:p w14:paraId="78E50834" w14:textId="77777777" w:rsidR="007B4C18" w:rsidRPr="00035F9B" w:rsidRDefault="007B4C18">
      <w:pPr>
        <w:pStyle w:val="BodyText"/>
        <w:sectPr w:rsidR="007B4C18" w:rsidRPr="00035F9B">
          <w:headerReference w:type="even" r:id="rId18"/>
          <w:headerReference w:type="default" r:id="rId19"/>
          <w:footerReference w:type="default" r:id="rId20"/>
          <w:headerReference w:type="first" r:id="rId21"/>
          <w:pgSz w:w="12240" w:h="15840"/>
          <w:pgMar w:top="1380" w:right="720" w:bottom="1220" w:left="1080" w:header="722" w:footer="1022" w:gutter="0"/>
          <w:pgNumType w:start="1"/>
          <w:cols w:space="720"/>
        </w:sectPr>
      </w:pPr>
    </w:p>
    <w:p w14:paraId="0578AC34" w14:textId="77777777" w:rsidR="007B4C18" w:rsidRPr="00035F9B" w:rsidRDefault="007B4C18">
      <w:pPr>
        <w:pStyle w:val="BodyText"/>
        <w:spacing w:before="84"/>
      </w:pPr>
    </w:p>
    <w:p w14:paraId="01730BC1" w14:textId="77777777" w:rsidR="007B4C18" w:rsidRPr="00035F9B" w:rsidRDefault="006655FA">
      <w:pPr>
        <w:pStyle w:val="BodyText"/>
        <w:ind w:left="360" w:right="721"/>
      </w:pPr>
      <w:r w:rsidRPr="00035F9B">
        <w:t>program</w:t>
      </w:r>
      <w:r w:rsidRPr="00035F9B">
        <w:rPr>
          <w:spacing w:val="-2"/>
        </w:rPr>
        <w:t xml:space="preserve"> </w:t>
      </w:r>
      <w:r w:rsidRPr="00035F9B">
        <w:t>of</w:t>
      </w:r>
      <w:r w:rsidRPr="00035F9B">
        <w:rPr>
          <w:spacing w:val="-3"/>
        </w:rPr>
        <w:t xml:space="preserve"> </w:t>
      </w:r>
      <w:r w:rsidRPr="00035F9B">
        <w:t>the</w:t>
      </w:r>
      <w:r w:rsidRPr="00035F9B">
        <w:rPr>
          <w:spacing w:val="-1"/>
        </w:rPr>
        <w:t xml:space="preserve"> </w:t>
      </w:r>
      <w:r w:rsidRPr="00035F9B">
        <w:t>BLM.</w:t>
      </w:r>
      <w:r w:rsidRPr="00035F9B">
        <w:rPr>
          <w:spacing w:val="40"/>
        </w:rPr>
        <w:t xml:space="preserve"> </w:t>
      </w:r>
      <w:r w:rsidRPr="00035F9B">
        <w:t>To the</w:t>
      </w:r>
      <w:r w:rsidRPr="00035F9B">
        <w:rPr>
          <w:spacing w:val="-2"/>
        </w:rPr>
        <w:t xml:space="preserve"> </w:t>
      </w:r>
      <w:r w:rsidRPr="00035F9B">
        <w:t>extent</w:t>
      </w:r>
      <w:r w:rsidRPr="00035F9B">
        <w:rPr>
          <w:spacing w:val="-2"/>
        </w:rPr>
        <w:t xml:space="preserve"> </w:t>
      </w:r>
      <w:r w:rsidRPr="00035F9B">
        <w:t>that</w:t>
      </w:r>
      <w:r w:rsidRPr="00035F9B">
        <w:rPr>
          <w:spacing w:val="-2"/>
        </w:rPr>
        <w:t xml:space="preserve"> </w:t>
      </w:r>
      <w:r w:rsidRPr="00035F9B">
        <w:t>there</w:t>
      </w:r>
      <w:r w:rsidRPr="00035F9B">
        <w:rPr>
          <w:spacing w:val="-3"/>
        </w:rPr>
        <w:t xml:space="preserve"> </w:t>
      </w:r>
      <w:r w:rsidRPr="00035F9B">
        <w:t>is</w:t>
      </w:r>
      <w:r w:rsidRPr="00035F9B">
        <w:rPr>
          <w:spacing w:val="-2"/>
        </w:rPr>
        <w:t xml:space="preserve"> </w:t>
      </w:r>
      <w:r w:rsidRPr="00035F9B">
        <w:t>any</w:t>
      </w:r>
      <w:r w:rsidRPr="00035F9B">
        <w:rPr>
          <w:spacing w:val="-7"/>
        </w:rPr>
        <w:t xml:space="preserve"> </w:t>
      </w:r>
      <w:r w:rsidRPr="00035F9B">
        <w:t>inconsistency</w:t>
      </w:r>
      <w:r w:rsidRPr="00035F9B">
        <w:rPr>
          <w:spacing w:val="-7"/>
        </w:rPr>
        <w:t xml:space="preserve"> </w:t>
      </w:r>
      <w:r w:rsidRPr="00035F9B">
        <w:t>between</w:t>
      </w:r>
      <w:r w:rsidRPr="00035F9B">
        <w:rPr>
          <w:spacing w:val="-2"/>
        </w:rPr>
        <w:t xml:space="preserve"> </w:t>
      </w:r>
      <w:r w:rsidRPr="00035F9B">
        <w:t>the</w:t>
      </w:r>
      <w:r w:rsidRPr="00035F9B">
        <w:rPr>
          <w:spacing w:val="-2"/>
        </w:rPr>
        <w:t xml:space="preserve"> </w:t>
      </w:r>
      <w:r w:rsidRPr="00035F9B">
        <w:t>provisions</w:t>
      </w:r>
      <w:r w:rsidRPr="00035F9B">
        <w:rPr>
          <w:spacing w:val="-2"/>
        </w:rPr>
        <w:t xml:space="preserve"> </w:t>
      </w:r>
      <w:r w:rsidRPr="00035F9B">
        <w:t>of</w:t>
      </w:r>
      <w:r w:rsidRPr="00035F9B">
        <w:rPr>
          <w:spacing w:val="-2"/>
        </w:rPr>
        <w:t xml:space="preserve"> </w:t>
      </w:r>
      <w:r w:rsidRPr="00035F9B">
        <w:t xml:space="preserve">this handbook and any Federal regulations or laws, the regulations or laws will supersede this </w:t>
      </w:r>
      <w:r w:rsidRPr="00035F9B">
        <w:rPr>
          <w:spacing w:val="-2"/>
        </w:rPr>
        <w:t>handbook.</w:t>
      </w:r>
    </w:p>
    <w:p w14:paraId="35969BD1" w14:textId="77777777" w:rsidR="007B4C18" w:rsidRPr="00035F9B" w:rsidRDefault="007B4C18">
      <w:pPr>
        <w:pStyle w:val="BodyText"/>
        <w:spacing w:before="5"/>
      </w:pPr>
    </w:p>
    <w:p w14:paraId="6DE47D50" w14:textId="77777777" w:rsidR="007B4C18" w:rsidRPr="00035F9B" w:rsidRDefault="006655FA">
      <w:pPr>
        <w:pStyle w:val="Heading1"/>
        <w:numPr>
          <w:ilvl w:val="1"/>
          <w:numId w:val="50"/>
        </w:numPr>
        <w:tabs>
          <w:tab w:val="left" w:pos="1080"/>
        </w:tabs>
      </w:pPr>
      <w:bookmarkStart w:id="1" w:name="_TOC_250048"/>
      <w:bookmarkEnd w:id="1"/>
      <w:r w:rsidRPr="00035F9B">
        <w:rPr>
          <w:spacing w:val="-2"/>
        </w:rPr>
        <w:t>Authorities</w:t>
      </w:r>
    </w:p>
    <w:p w14:paraId="71A849F0" w14:textId="77777777" w:rsidR="007B4C18" w:rsidRPr="00035F9B" w:rsidRDefault="006655FA">
      <w:pPr>
        <w:pStyle w:val="BodyText"/>
        <w:ind w:left="360" w:right="939"/>
      </w:pPr>
      <w:r w:rsidRPr="00035F9B">
        <w:t>The</w:t>
      </w:r>
      <w:r w:rsidRPr="00035F9B">
        <w:rPr>
          <w:spacing w:val="-5"/>
        </w:rPr>
        <w:t xml:space="preserve"> </w:t>
      </w:r>
      <w:r w:rsidRPr="00035F9B">
        <w:t>BLM’s</w:t>
      </w:r>
      <w:r w:rsidRPr="00035F9B">
        <w:rPr>
          <w:spacing w:val="-4"/>
        </w:rPr>
        <w:t xml:space="preserve"> </w:t>
      </w:r>
      <w:r w:rsidRPr="00035F9B">
        <w:t>authority</w:t>
      </w:r>
      <w:r w:rsidRPr="00035F9B">
        <w:rPr>
          <w:spacing w:val="-8"/>
        </w:rPr>
        <w:t xml:space="preserve"> </w:t>
      </w:r>
      <w:r w:rsidRPr="00035F9B">
        <w:t>to</w:t>
      </w:r>
      <w:r w:rsidRPr="00035F9B">
        <w:rPr>
          <w:spacing w:val="-1"/>
        </w:rPr>
        <w:t xml:space="preserve"> </w:t>
      </w:r>
      <w:r w:rsidRPr="00035F9B">
        <w:t>manage</w:t>
      </w:r>
      <w:r w:rsidRPr="00035F9B">
        <w:rPr>
          <w:spacing w:val="-4"/>
        </w:rPr>
        <w:t xml:space="preserve"> </w:t>
      </w:r>
      <w:r w:rsidRPr="00035F9B">
        <w:t>coal</w:t>
      </w:r>
      <w:r w:rsidRPr="00035F9B">
        <w:rPr>
          <w:spacing w:val="-3"/>
        </w:rPr>
        <w:t xml:space="preserve"> </w:t>
      </w:r>
      <w:r w:rsidRPr="00035F9B">
        <w:t>leasing</w:t>
      </w:r>
      <w:r w:rsidRPr="00035F9B">
        <w:rPr>
          <w:spacing w:val="-6"/>
        </w:rPr>
        <w:t xml:space="preserve"> </w:t>
      </w:r>
      <w:r w:rsidRPr="00035F9B">
        <w:t>on</w:t>
      </w:r>
      <w:r w:rsidRPr="00035F9B">
        <w:rPr>
          <w:spacing w:val="-3"/>
        </w:rPr>
        <w:t xml:space="preserve"> </w:t>
      </w:r>
      <w:r w:rsidRPr="00035F9B">
        <w:t>Federal</w:t>
      </w:r>
      <w:r w:rsidRPr="00035F9B">
        <w:rPr>
          <w:spacing w:val="-3"/>
        </w:rPr>
        <w:t xml:space="preserve"> </w:t>
      </w:r>
      <w:r w:rsidRPr="00035F9B">
        <w:t>lands</w:t>
      </w:r>
      <w:r w:rsidRPr="00035F9B">
        <w:rPr>
          <w:spacing w:val="-1"/>
        </w:rPr>
        <w:t xml:space="preserve"> </w:t>
      </w:r>
      <w:r w:rsidRPr="00035F9B">
        <w:t>comes</w:t>
      </w:r>
      <w:r w:rsidRPr="00035F9B">
        <w:rPr>
          <w:spacing w:val="-4"/>
        </w:rPr>
        <w:t xml:space="preserve"> </w:t>
      </w:r>
      <w:r w:rsidRPr="00035F9B">
        <w:t>from</w:t>
      </w:r>
      <w:r w:rsidRPr="00035F9B">
        <w:rPr>
          <w:spacing w:val="-2"/>
        </w:rPr>
        <w:t xml:space="preserve"> </w:t>
      </w:r>
      <w:r w:rsidRPr="00035F9B">
        <w:t>the</w:t>
      </w:r>
      <w:r w:rsidRPr="00035F9B">
        <w:rPr>
          <w:spacing w:val="-3"/>
        </w:rPr>
        <w:t xml:space="preserve"> </w:t>
      </w:r>
      <w:r w:rsidRPr="00035F9B">
        <w:t>Mineral</w:t>
      </w:r>
      <w:r w:rsidRPr="00035F9B">
        <w:rPr>
          <w:spacing w:val="-1"/>
        </w:rPr>
        <w:t xml:space="preserve"> </w:t>
      </w:r>
      <w:r w:rsidRPr="00035F9B">
        <w:t xml:space="preserve">Leasing Act of 1920, 30 U.S.C. §§ 181 </w:t>
      </w:r>
      <w:r w:rsidRPr="00035F9B">
        <w:rPr>
          <w:i/>
        </w:rPr>
        <w:t>et seq</w:t>
      </w:r>
      <w:r w:rsidRPr="00035F9B">
        <w:t>. (MLA), as amended and other laws listed in 43 CFR 3400.0-3.</w:t>
      </w:r>
      <w:r w:rsidRPr="00035F9B">
        <w:rPr>
          <w:spacing w:val="40"/>
        </w:rPr>
        <w:t xml:space="preserve"> </w:t>
      </w:r>
      <w:r w:rsidRPr="00035F9B">
        <w:t>Other authorities include:</w:t>
      </w:r>
    </w:p>
    <w:p w14:paraId="60298155" w14:textId="77777777" w:rsidR="007B4C18" w:rsidRPr="00035F9B" w:rsidRDefault="006655FA">
      <w:pPr>
        <w:pStyle w:val="ListParagraph"/>
        <w:numPr>
          <w:ilvl w:val="0"/>
          <w:numId w:val="48"/>
        </w:numPr>
        <w:tabs>
          <w:tab w:val="left" w:pos="1080"/>
        </w:tabs>
        <w:spacing w:before="1" w:line="237" w:lineRule="auto"/>
        <w:ind w:right="1197"/>
        <w:rPr>
          <w:sz w:val="24"/>
        </w:rPr>
      </w:pPr>
      <w:r w:rsidRPr="00035F9B">
        <w:rPr>
          <w:sz w:val="24"/>
        </w:rPr>
        <w:t>25</w:t>
      </w:r>
      <w:r w:rsidRPr="00035F9B">
        <w:rPr>
          <w:spacing w:val="-3"/>
          <w:sz w:val="24"/>
        </w:rPr>
        <w:t xml:space="preserve"> </w:t>
      </w:r>
      <w:r w:rsidRPr="00035F9B">
        <w:rPr>
          <w:sz w:val="24"/>
        </w:rPr>
        <w:t>CFR</w:t>
      </w:r>
      <w:r w:rsidRPr="00035F9B">
        <w:rPr>
          <w:spacing w:val="-3"/>
          <w:sz w:val="24"/>
        </w:rPr>
        <w:t xml:space="preserve"> </w:t>
      </w:r>
      <w:r w:rsidRPr="00035F9B">
        <w:rPr>
          <w:sz w:val="24"/>
        </w:rPr>
        <w:t>211.4,</w:t>
      </w:r>
      <w:r w:rsidRPr="00035F9B">
        <w:rPr>
          <w:spacing w:val="-3"/>
          <w:sz w:val="24"/>
        </w:rPr>
        <w:t xml:space="preserve"> </w:t>
      </w:r>
      <w:r w:rsidRPr="00035F9B">
        <w:rPr>
          <w:sz w:val="24"/>
        </w:rPr>
        <w:t>212.4,</w:t>
      </w:r>
      <w:r w:rsidRPr="00035F9B">
        <w:rPr>
          <w:spacing w:val="-3"/>
          <w:sz w:val="24"/>
        </w:rPr>
        <w:t xml:space="preserve"> </w:t>
      </w:r>
      <w:r w:rsidRPr="00035F9B">
        <w:rPr>
          <w:sz w:val="24"/>
        </w:rPr>
        <w:t>and</w:t>
      </w:r>
      <w:r w:rsidRPr="00035F9B">
        <w:rPr>
          <w:spacing w:val="-3"/>
          <w:sz w:val="24"/>
        </w:rPr>
        <w:t xml:space="preserve"> </w:t>
      </w:r>
      <w:r w:rsidRPr="00035F9B">
        <w:rPr>
          <w:sz w:val="24"/>
        </w:rPr>
        <w:t>225.4</w:t>
      </w:r>
      <w:r w:rsidRPr="00035F9B">
        <w:rPr>
          <w:spacing w:val="-3"/>
          <w:sz w:val="24"/>
        </w:rPr>
        <w:t xml:space="preserve"> </w:t>
      </w:r>
      <w:r w:rsidRPr="00035F9B">
        <w:rPr>
          <w:sz w:val="24"/>
        </w:rPr>
        <w:t>-</w:t>
      </w:r>
      <w:r w:rsidRPr="00035F9B">
        <w:rPr>
          <w:spacing w:val="-4"/>
          <w:sz w:val="24"/>
        </w:rPr>
        <w:t xml:space="preserve"> </w:t>
      </w:r>
      <w:r w:rsidRPr="00035F9B">
        <w:rPr>
          <w:sz w:val="24"/>
        </w:rPr>
        <w:t>Authority</w:t>
      </w:r>
      <w:r w:rsidRPr="00035F9B">
        <w:rPr>
          <w:spacing w:val="-6"/>
          <w:sz w:val="24"/>
        </w:rPr>
        <w:t xml:space="preserve"> </w:t>
      </w:r>
      <w:r w:rsidRPr="00035F9B">
        <w:rPr>
          <w:sz w:val="24"/>
        </w:rPr>
        <w:t>and</w:t>
      </w:r>
      <w:r w:rsidRPr="00035F9B">
        <w:rPr>
          <w:spacing w:val="-3"/>
          <w:sz w:val="24"/>
        </w:rPr>
        <w:t xml:space="preserve"> </w:t>
      </w:r>
      <w:r w:rsidRPr="00035F9B">
        <w:rPr>
          <w:sz w:val="24"/>
        </w:rPr>
        <w:t>responsibility</w:t>
      </w:r>
      <w:r w:rsidRPr="00035F9B">
        <w:rPr>
          <w:spacing w:val="-10"/>
          <w:sz w:val="24"/>
        </w:rPr>
        <w:t xml:space="preserve"> </w:t>
      </w:r>
      <w:r w:rsidRPr="00035F9B">
        <w:rPr>
          <w:sz w:val="24"/>
        </w:rPr>
        <w:t>of</w:t>
      </w:r>
      <w:r w:rsidRPr="00035F9B">
        <w:rPr>
          <w:spacing w:val="-3"/>
          <w:sz w:val="24"/>
        </w:rPr>
        <w:t xml:space="preserve"> </w:t>
      </w:r>
      <w:r w:rsidRPr="00035F9B">
        <w:rPr>
          <w:sz w:val="24"/>
        </w:rPr>
        <w:t>the</w:t>
      </w:r>
      <w:r w:rsidRPr="00035F9B">
        <w:rPr>
          <w:spacing w:val="-4"/>
          <w:sz w:val="24"/>
        </w:rPr>
        <w:t xml:space="preserve"> </w:t>
      </w:r>
      <w:r w:rsidRPr="00035F9B">
        <w:rPr>
          <w:sz w:val="24"/>
        </w:rPr>
        <w:t>Bureau</w:t>
      </w:r>
      <w:r w:rsidRPr="00035F9B">
        <w:rPr>
          <w:spacing w:val="-3"/>
          <w:sz w:val="24"/>
        </w:rPr>
        <w:t xml:space="preserve"> </w:t>
      </w:r>
      <w:r w:rsidRPr="00035F9B">
        <w:rPr>
          <w:sz w:val="24"/>
        </w:rPr>
        <w:t>of</w:t>
      </w:r>
      <w:r w:rsidRPr="00035F9B">
        <w:rPr>
          <w:spacing w:val="-2"/>
          <w:sz w:val="24"/>
        </w:rPr>
        <w:t xml:space="preserve"> </w:t>
      </w:r>
      <w:r w:rsidRPr="00035F9B">
        <w:rPr>
          <w:sz w:val="24"/>
        </w:rPr>
        <w:t>Land Management (BLM);</w:t>
      </w:r>
    </w:p>
    <w:p w14:paraId="3353918A" w14:textId="77777777" w:rsidR="007B4C18" w:rsidRPr="00035F9B" w:rsidRDefault="006655FA">
      <w:pPr>
        <w:pStyle w:val="ListParagraph"/>
        <w:numPr>
          <w:ilvl w:val="0"/>
          <w:numId w:val="48"/>
        </w:numPr>
        <w:tabs>
          <w:tab w:val="left" w:pos="1080"/>
        </w:tabs>
        <w:spacing w:before="3"/>
        <w:ind w:right="1654"/>
        <w:rPr>
          <w:sz w:val="24"/>
        </w:rPr>
      </w:pPr>
      <w:r w:rsidRPr="00035F9B">
        <w:rPr>
          <w:sz w:val="24"/>
        </w:rPr>
        <w:t>43</w:t>
      </w:r>
      <w:r w:rsidRPr="00035F9B">
        <w:rPr>
          <w:spacing w:val="-4"/>
          <w:sz w:val="24"/>
        </w:rPr>
        <w:t xml:space="preserve"> </w:t>
      </w:r>
      <w:r w:rsidRPr="00035F9B">
        <w:rPr>
          <w:sz w:val="24"/>
        </w:rPr>
        <w:t>CFR</w:t>
      </w:r>
      <w:r w:rsidRPr="00035F9B">
        <w:rPr>
          <w:spacing w:val="-4"/>
          <w:sz w:val="24"/>
        </w:rPr>
        <w:t xml:space="preserve"> </w:t>
      </w:r>
      <w:r w:rsidRPr="00035F9B">
        <w:rPr>
          <w:sz w:val="24"/>
        </w:rPr>
        <w:t>Part</w:t>
      </w:r>
      <w:r w:rsidRPr="00035F9B">
        <w:rPr>
          <w:spacing w:val="-4"/>
          <w:sz w:val="24"/>
        </w:rPr>
        <w:t xml:space="preserve"> </w:t>
      </w:r>
      <w:r w:rsidRPr="00035F9B">
        <w:rPr>
          <w:sz w:val="24"/>
        </w:rPr>
        <w:t>3400</w:t>
      </w:r>
      <w:r w:rsidRPr="00035F9B">
        <w:rPr>
          <w:spacing w:val="-4"/>
          <w:sz w:val="24"/>
        </w:rPr>
        <w:t xml:space="preserve"> </w:t>
      </w:r>
      <w:r w:rsidRPr="00035F9B">
        <w:rPr>
          <w:sz w:val="24"/>
        </w:rPr>
        <w:t>-</w:t>
      </w:r>
      <w:r w:rsidRPr="00035F9B">
        <w:rPr>
          <w:spacing w:val="-5"/>
          <w:sz w:val="24"/>
        </w:rPr>
        <w:t xml:space="preserve"> </w:t>
      </w:r>
      <w:r w:rsidRPr="00035F9B">
        <w:rPr>
          <w:sz w:val="24"/>
        </w:rPr>
        <w:t>Coal</w:t>
      </w:r>
      <w:r w:rsidRPr="00035F9B">
        <w:rPr>
          <w:spacing w:val="-4"/>
          <w:sz w:val="24"/>
        </w:rPr>
        <w:t xml:space="preserve"> </w:t>
      </w:r>
      <w:r w:rsidRPr="00035F9B">
        <w:rPr>
          <w:sz w:val="24"/>
        </w:rPr>
        <w:t>Management:</w:t>
      </w:r>
      <w:r w:rsidRPr="00035F9B">
        <w:rPr>
          <w:spacing w:val="-4"/>
          <w:sz w:val="24"/>
        </w:rPr>
        <w:t xml:space="preserve"> </w:t>
      </w:r>
      <w:r w:rsidRPr="00035F9B">
        <w:rPr>
          <w:sz w:val="24"/>
        </w:rPr>
        <w:t>General</w:t>
      </w:r>
      <w:r w:rsidRPr="00035F9B">
        <w:rPr>
          <w:spacing w:val="-4"/>
          <w:sz w:val="24"/>
        </w:rPr>
        <w:t xml:space="preserve"> </w:t>
      </w:r>
      <w:r w:rsidRPr="00035F9B">
        <w:rPr>
          <w:sz w:val="24"/>
        </w:rPr>
        <w:t>and</w:t>
      </w:r>
      <w:r w:rsidRPr="00035F9B">
        <w:rPr>
          <w:spacing w:val="-4"/>
          <w:sz w:val="24"/>
        </w:rPr>
        <w:t xml:space="preserve"> </w:t>
      </w:r>
      <w:r w:rsidRPr="00035F9B">
        <w:rPr>
          <w:sz w:val="24"/>
        </w:rPr>
        <w:t>the</w:t>
      </w:r>
      <w:r w:rsidRPr="00035F9B">
        <w:rPr>
          <w:spacing w:val="-4"/>
          <w:sz w:val="24"/>
        </w:rPr>
        <w:t xml:space="preserve"> </w:t>
      </w:r>
      <w:r w:rsidRPr="00035F9B">
        <w:rPr>
          <w:sz w:val="24"/>
        </w:rPr>
        <w:t>legislative</w:t>
      </w:r>
      <w:r w:rsidRPr="00035F9B">
        <w:rPr>
          <w:spacing w:val="-3"/>
          <w:sz w:val="24"/>
        </w:rPr>
        <w:t xml:space="preserve"> </w:t>
      </w:r>
      <w:r w:rsidRPr="00035F9B">
        <w:rPr>
          <w:sz w:val="24"/>
        </w:rPr>
        <w:t>and</w:t>
      </w:r>
      <w:r w:rsidRPr="00035F9B">
        <w:rPr>
          <w:spacing w:val="-4"/>
          <w:sz w:val="24"/>
        </w:rPr>
        <w:t xml:space="preserve"> </w:t>
      </w:r>
      <w:r w:rsidRPr="00035F9B">
        <w:rPr>
          <w:sz w:val="24"/>
        </w:rPr>
        <w:t>statutory authorities cited therein;</w:t>
      </w:r>
    </w:p>
    <w:p w14:paraId="2803380C" w14:textId="77777777" w:rsidR="007B4C18" w:rsidRPr="00035F9B" w:rsidRDefault="006655FA">
      <w:pPr>
        <w:pStyle w:val="ListParagraph"/>
        <w:numPr>
          <w:ilvl w:val="0"/>
          <w:numId w:val="48"/>
        </w:numPr>
        <w:tabs>
          <w:tab w:val="left" w:pos="1080"/>
        </w:tabs>
        <w:spacing w:before="2" w:line="277" w:lineRule="exact"/>
        <w:rPr>
          <w:sz w:val="24"/>
        </w:rPr>
      </w:pPr>
      <w:r w:rsidRPr="00035F9B">
        <w:rPr>
          <w:sz w:val="24"/>
        </w:rPr>
        <w:t>43</w:t>
      </w:r>
      <w:r w:rsidRPr="00035F9B">
        <w:rPr>
          <w:spacing w:val="-1"/>
          <w:sz w:val="24"/>
        </w:rPr>
        <w:t xml:space="preserve"> </w:t>
      </w:r>
      <w:r w:rsidRPr="00035F9B">
        <w:rPr>
          <w:sz w:val="24"/>
        </w:rPr>
        <w:t>CFR Part 3420</w:t>
      </w:r>
      <w:r w:rsidRPr="00035F9B">
        <w:rPr>
          <w:spacing w:val="-1"/>
          <w:sz w:val="24"/>
        </w:rPr>
        <w:t xml:space="preserve"> </w:t>
      </w:r>
      <w:r w:rsidRPr="00035F9B">
        <w:rPr>
          <w:sz w:val="24"/>
        </w:rPr>
        <w:t>-</w:t>
      </w:r>
      <w:r w:rsidRPr="00035F9B">
        <w:rPr>
          <w:spacing w:val="-1"/>
          <w:sz w:val="24"/>
        </w:rPr>
        <w:t xml:space="preserve"> </w:t>
      </w:r>
      <w:r w:rsidRPr="00035F9B">
        <w:rPr>
          <w:sz w:val="24"/>
        </w:rPr>
        <w:t>Competitive</w:t>
      </w:r>
      <w:r w:rsidRPr="00035F9B">
        <w:rPr>
          <w:spacing w:val="1"/>
          <w:sz w:val="24"/>
        </w:rPr>
        <w:t xml:space="preserve"> </w:t>
      </w:r>
      <w:r w:rsidRPr="00035F9B">
        <w:rPr>
          <w:spacing w:val="-2"/>
          <w:sz w:val="24"/>
        </w:rPr>
        <w:t>Leasing;</w:t>
      </w:r>
    </w:p>
    <w:p w14:paraId="1E89E0D4" w14:textId="65DD48E8" w:rsidR="007B4C18" w:rsidRPr="00035F9B" w:rsidRDefault="006655FA">
      <w:pPr>
        <w:pStyle w:val="ListParagraph"/>
        <w:numPr>
          <w:ilvl w:val="0"/>
          <w:numId w:val="48"/>
        </w:numPr>
        <w:tabs>
          <w:tab w:val="left" w:pos="1080"/>
          <w:tab w:val="left" w:leader="hyphen" w:pos="3622"/>
        </w:tabs>
        <w:spacing w:line="277" w:lineRule="exact"/>
        <w:rPr>
          <w:sz w:val="24"/>
        </w:rPr>
      </w:pPr>
      <w:r w:rsidRPr="00035F9B">
        <w:rPr>
          <w:sz w:val="24"/>
        </w:rPr>
        <w:t>43</w:t>
      </w:r>
      <w:r w:rsidRPr="00035F9B">
        <w:rPr>
          <w:spacing w:val="-1"/>
          <w:sz w:val="24"/>
        </w:rPr>
        <w:t xml:space="preserve"> </w:t>
      </w:r>
      <w:r w:rsidRPr="00035F9B">
        <w:rPr>
          <w:sz w:val="24"/>
        </w:rPr>
        <w:t>CFR</w:t>
      </w:r>
      <w:r w:rsidRPr="00035F9B">
        <w:rPr>
          <w:spacing w:val="-1"/>
          <w:sz w:val="24"/>
        </w:rPr>
        <w:t xml:space="preserve"> </w:t>
      </w:r>
      <w:r w:rsidRPr="00035F9B">
        <w:rPr>
          <w:sz w:val="24"/>
        </w:rPr>
        <w:t xml:space="preserve">Subpart </w:t>
      </w:r>
      <w:r w:rsidRPr="00035F9B">
        <w:rPr>
          <w:spacing w:val="-4"/>
          <w:sz w:val="24"/>
        </w:rPr>
        <w:t>3425</w:t>
      </w:r>
      <w:r w:rsidR="00184D67" w:rsidRPr="00035F9B">
        <w:rPr>
          <w:sz w:val="24"/>
        </w:rPr>
        <w:t xml:space="preserve"> - </w:t>
      </w:r>
      <w:r w:rsidRPr="00035F9B">
        <w:rPr>
          <w:sz w:val="24"/>
        </w:rPr>
        <w:t>Leasing</w:t>
      </w:r>
      <w:r w:rsidRPr="00035F9B">
        <w:rPr>
          <w:spacing w:val="-5"/>
          <w:sz w:val="24"/>
        </w:rPr>
        <w:t xml:space="preserve"> </w:t>
      </w:r>
      <w:r w:rsidRPr="00035F9B">
        <w:rPr>
          <w:sz w:val="24"/>
        </w:rPr>
        <w:t>on</w:t>
      </w:r>
      <w:r w:rsidRPr="00035F9B">
        <w:rPr>
          <w:spacing w:val="-1"/>
          <w:sz w:val="24"/>
        </w:rPr>
        <w:t xml:space="preserve"> </w:t>
      </w:r>
      <w:r w:rsidRPr="00035F9B">
        <w:rPr>
          <w:spacing w:val="-2"/>
          <w:sz w:val="24"/>
        </w:rPr>
        <w:t>Application;</w:t>
      </w:r>
    </w:p>
    <w:p w14:paraId="2A82EEE6" w14:textId="77777777" w:rsidR="007B4C18" w:rsidRPr="00035F9B" w:rsidRDefault="006655FA">
      <w:pPr>
        <w:pStyle w:val="ListParagraph"/>
        <w:numPr>
          <w:ilvl w:val="0"/>
          <w:numId w:val="48"/>
        </w:numPr>
        <w:tabs>
          <w:tab w:val="left" w:pos="1080"/>
        </w:tabs>
        <w:spacing w:before="1" w:line="277" w:lineRule="exact"/>
        <w:rPr>
          <w:sz w:val="24"/>
        </w:rPr>
      </w:pPr>
      <w:r w:rsidRPr="00035F9B">
        <w:rPr>
          <w:sz w:val="24"/>
        </w:rPr>
        <w:t>43</w:t>
      </w:r>
      <w:r w:rsidRPr="00035F9B">
        <w:rPr>
          <w:spacing w:val="-1"/>
          <w:sz w:val="24"/>
        </w:rPr>
        <w:t xml:space="preserve"> </w:t>
      </w:r>
      <w:r w:rsidRPr="00035F9B">
        <w:rPr>
          <w:sz w:val="24"/>
        </w:rPr>
        <w:t>CFR</w:t>
      </w:r>
      <w:r w:rsidRPr="00035F9B">
        <w:rPr>
          <w:spacing w:val="-1"/>
          <w:sz w:val="24"/>
        </w:rPr>
        <w:t xml:space="preserve"> </w:t>
      </w:r>
      <w:r w:rsidRPr="00035F9B">
        <w:rPr>
          <w:sz w:val="24"/>
        </w:rPr>
        <w:t>Subpart</w:t>
      </w:r>
      <w:r w:rsidRPr="00035F9B">
        <w:rPr>
          <w:spacing w:val="-1"/>
          <w:sz w:val="24"/>
        </w:rPr>
        <w:t xml:space="preserve"> </w:t>
      </w:r>
      <w:r w:rsidRPr="00035F9B">
        <w:rPr>
          <w:sz w:val="24"/>
        </w:rPr>
        <w:t>3432</w:t>
      </w:r>
      <w:r w:rsidRPr="00035F9B">
        <w:rPr>
          <w:spacing w:val="-1"/>
          <w:sz w:val="24"/>
        </w:rPr>
        <w:t xml:space="preserve"> </w:t>
      </w:r>
      <w:r w:rsidRPr="00035F9B">
        <w:rPr>
          <w:sz w:val="24"/>
        </w:rPr>
        <w:t>- Lease</w:t>
      </w:r>
      <w:r w:rsidRPr="00035F9B">
        <w:rPr>
          <w:spacing w:val="-1"/>
          <w:sz w:val="24"/>
        </w:rPr>
        <w:t xml:space="preserve"> </w:t>
      </w:r>
      <w:r w:rsidRPr="00035F9B">
        <w:rPr>
          <w:spacing w:val="-2"/>
          <w:sz w:val="24"/>
        </w:rPr>
        <w:t>Modifications;</w:t>
      </w:r>
    </w:p>
    <w:p w14:paraId="7C13A4C6" w14:textId="77777777" w:rsidR="007B4C18" w:rsidRPr="00035F9B" w:rsidRDefault="006655FA">
      <w:pPr>
        <w:pStyle w:val="ListParagraph"/>
        <w:numPr>
          <w:ilvl w:val="0"/>
          <w:numId w:val="48"/>
        </w:numPr>
        <w:tabs>
          <w:tab w:val="left" w:pos="1080"/>
        </w:tabs>
        <w:spacing w:line="276" w:lineRule="exact"/>
        <w:rPr>
          <w:sz w:val="24"/>
        </w:rPr>
      </w:pPr>
      <w:r w:rsidRPr="00035F9B">
        <w:rPr>
          <w:sz w:val="24"/>
        </w:rPr>
        <w:t>43</w:t>
      </w:r>
      <w:r w:rsidRPr="00035F9B">
        <w:rPr>
          <w:spacing w:val="-3"/>
          <w:sz w:val="24"/>
        </w:rPr>
        <w:t xml:space="preserve"> </w:t>
      </w:r>
      <w:r w:rsidRPr="00035F9B">
        <w:rPr>
          <w:sz w:val="24"/>
        </w:rPr>
        <w:t>CFR Part</w:t>
      </w:r>
      <w:r w:rsidRPr="00035F9B">
        <w:rPr>
          <w:spacing w:val="-1"/>
          <w:sz w:val="24"/>
        </w:rPr>
        <w:t xml:space="preserve"> </w:t>
      </w:r>
      <w:r w:rsidRPr="00035F9B">
        <w:rPr>
          <w:sz w:val="24"/>
        </w:rPr>
        <w:t>3460 -</w:t>
      </w:r>
      <w:r w:rsidRPr="00035F9B">
        <w:rPr>
          <w:spacing w:val="-1"/>
          <w:sz w:val="24"/>
        </w:rPr>
        <w:t xml:space="preserve"> </w:t>
      </w:r>
      <w:r w:rsidRPr="00035F9B">
        <w:rPr>
          <w:spacing w:val="-2"/>
          <w:sz w:val="24"/>
        </w:rPr>
        <w:t>Environment;</w:t>
      </w:r>
    </w:p>
    <w:p w14:paraId="18A53B1D" w14:textId="77777777" w:rsidR="007B4C18" w:rsidRPr="00035F9B" w:rsidRDefault="006655FA">
      <w:pPr>
        <w:pStyle w:val="ListParagraph"/>
        <w:numPr>
          <w:ilvl w:val="0"/>
          <w:numId w:val="48"/>
        </w:numPr>
        <w:tabs>
          <w:tab w:val="left" w:pos="1080"/>
        </w:tabs>
        <w:spacing w:line="277" w:lineRule="exact"/>
        <w:rPr>
          <w:sz w:val="24"/>
        </w:rPr>
      </w:pPr>
      <w:r w:rsidRPr="00035F9B">
        <w:rPr>
          <w:sz w:val="24"/>
        </w:rPr>
        <w:t>43</w:t>
      </w:r>
      <w:r w:rsidRPr="00035F9B">
        <w:rPr>
          <w:spacing w:val="-1"/>
          <w:sz w:val="24"/>
        </w:rPr>
        <w:t xml:space="preserve"> </w:t>
      </w:r>
      <w:r w:rsidRPr="00035F9B">
        <w:rPr>
          <w:sz w:val="24"/>
        </w:rPr>
        <w:t>CFR</w:t>
      </w:r>
      <w:r w:rsidRPr="00035F9B">
        <w:rPr>
          <w:spacing w:val="-1"/>
          <w:sz w:val="24"/>
        </w:rPr>
        <w:t xml:space="preserve"> </w:t>
      </w:r>
      <w:r w:rsidRPr="00035F9B">
        <w:rPr>
          <w:sz w:val="24"/>
        </w:rPr>
        <w:t>Part 3480</w:t>
      </w:r>
      <w:r w:rsidRPr="00035F9B">
        <w:rPr>
          <w:spacing w:val="-1"/>
          <w:sz w:val="24"/>
        </w:rPr>
        <w:t xml:space="preserve"> </w:t>
      </w:r>
      <w:r w:rsidRPr="00035F9B">
        <w:rPr>
          <w:sz w:val="24"/>
        </w:rPr>
        <w:t>-</w:t>
      </w:r>
      <w:r w:rsidRPr="00035F9B">
        <w:rPr>
          <w:spacing w:val="-1"/>
          <w:sz w:val="24"/>
        </w:rPr>
        <w:t xml:space="preserve"> </w:t>
      </w:r>
      <w:r w:rsidRPr="00035F9B">
        <w:rPr>
          <w:sz w:val="24"/>
        </w:rPr>
        <w:t>Coal</w:t>
      </w:r>
      <w:r w:rsidRPr="00035F9B">
        <w:rPr>
          <w:spacing w:val="-1"/>
          <w:sz w:val="24"/>
        </w:rPr>
        <w:t xml:space="preserve"> </w:t>
      </w:r>
      <w:r w:rsidRPr="00035F9B">
        <w:rPr>
          <w:sz w:val="24"/>
        </w:rPr>
        <w:t>Exploration and</w:t>
      </w:r>
      <w:r w:rsidRPr="00035F9B">
        <w:rPr>
          <w:spacing w:val="-1"/>
          <w:sz w:val="24"/>
        </w:rPr>
        <w:t xml:space="preserve"> </w:t>
      </w:r>
      <w:r w:rsidRPr="00035F9B">
        <w:rPr>
          <w:sz w:val="24"/>
        </w:rPr>
        <w:t>Mining</w:t>
      </w:r>
      <w:r w:rsidRPr="00035F9B">
        <w:rPr>
          <w:spacing w:val="-2"/>
          <w:sz w:val="24"/>
        </w:rPr>
        <w:t xml:space="preserve"> </w:t>
      </w:r>
      <w:r w:rsidRPr="00035F9B">
        <w:rPr>
          <w:sz w:val="24"/>
        </w:rPr>
        <w:t>Operations</w:t>
      </w:r>
      <w:r w:rsidRPr="00035F9B">
        <w:rPr>
          <w:spacing w:val="-1"/>
          <w:sz w:val="24"/>
        </w:rPr>
        <w:t xml:space="preserve"> </w:t>
      </w:r>
      <w:r w:rsidRPr="00035F9B">
        <w:rPr>
          <w:sz w:val="24"/>
        </w:rPr>
        <w:t xml:space="preserve">Rules; </w:t>
      </w:r>
      <w:r w:rsidRPr="00035F9B">
        <w:rPr>
          <w:spacing w:val="-5"/>
          <w:sz w:val="24"/>
        </w:rPr>
        <w:t>and</w:t>
      </w:r>
    </w:p>
    <w:p w14:paraId="15D992B1" w14:textId="77777777" w:rsidR="007B4C18" w:rsidRPr="00035F9B" w:rsidRDefault="006655FA">
      <w:pPr>
        <w:pStyle w:val="ListParagraph"/>
        <w:numPr>
          <w:ilvl w:val="0"/>
          <w:numId w:val="48"/>
        </w:numPr>
        <w:tabs>
          <w:tab w:val="left" w:pos="1080"/>
        </w:tabs>
        <w:spacing w:before="1"/>
        <w:rPr>
          <w:sz w:val="24"/>
        </w:rPr>
      </w:pPr>
      <w:r w:rsidRPr="00035F9B">
        <w:rPr>
          <w:sz w:val="24"/>
        </w:rPr>
        <w:t>43</w:t>
      </w:r>
      <w:r w:rsidRPr="00035F9B">
        <w:rPr>
          <w:spacing w:val="-3"/>
          <w:sz w:val="24"/>
        </w:rPr>
        <w:t xml:space="preserve"> </w:t>
      </w:r>
      <w:r w:rsidRPr="00035F9B">
        <w:rPr>
          <w:sz w:val="24"/>
        </w:rPr>
        <w:t>CFR</w:t>
      </w:r>
      <w:r w:rsidRPr="00035F9B">
        <w:rPr>
          <w:spacing w:val="-1"/>
          <w:sz w:val="24"/>
        </w:rPr>
        <w:t xml:space="preserve"> </w:t>
      </w:r>
      <w:r w:rsidRPr="00035F9B">
        <w:rPr>
          <w:sz w:val="24"/>
        </w:rPr>
        <w:t>Part</w:t>
      </w:r>
      <w:r w:rsidRPr="00035F9B">
        <w:rPr>
          <w:spacing w:val="-1"/>
          <w:sz w:val="24"/>
        </w:rPr>
        <w:t xml:space="preserve"> </w:t>
      </w:r>
      <w:r w:rsidRPr="00035F9B">
        <w:rPr>
          <w:sz w:val="24"/>
        </w:rPr>
        <w:t>3590 -</w:t>
      </w:r>
      <w:r w:rsidRPr="00035F9B">
        <w:rPr>
          <w:spacing w:val="-2"/>
          <w:sz w:val="24"/>
        </w:rPr>
        <w:t xml:space="preserve"> </w:t>
      </w:r>
      <w:r w:rsidRPr="00035F9B">
        <w:rPr>
          <w:sz w:val="24"/>
        </w:rPr>
        <w:t>Solid</w:t>
      </w:r>
      <w:r w:rsidRPr="00035F9B">
        <w:rPr>
          <w:spacing w:val="-1"/>
          <w:sz w:val="24"/>
        </w:rPr>
        <w:t xml:space="preserve"> </w:t>
      </w:r>
      <w:r w:rsidRPr="00035F9B">
        <w:rPr>
          <w:sz w:val="24"/>
        </w:rPr>
        <w:t>Minerals (other</w:t>
      </w:r>
      <w:r w:rsidRPr="00035F9B">
        <w:rPr>
          <w:spacing w:val="-3"/>
          <w:sz w:val="24"/>
        </w:rPr>
        <w:t xml:space="preserve"> </w:t>
      </w:r>
      <w:r w:rsidRPr="00035F9B">
        <w:rPr>
          <w:sz w:val="24"/>
        </w:rPr>
        <w:t>than coal) Exploration</w:t>
      </w:r>
      <w:r w:rsidRPr="00035F9B">
        <w:rPr>
          <w:spacing w:val="-1"/>
          <w:sz w:val="24"/>
        </w:rPr>
        <w:t xml:space="preserve"> </w:t>
      </w:r>
      <w:r w:rsidRPr="00035F9B">
        <w:rPr>
          <w:sz w:val="24"/>
        </w:rPr>
        <w:t>and</w:t>
      </w:r>
      <w:r w:rsidRPr="00035F9B">
        <w:rPr>
          <w:spacing w:val="-1"/>
          <w:sz w:val="24"/>
        </w:rPr>
        <w:t xml:space="preserve"> </w:t>
      </w:r>
      <w:r w:rsidRPr="00035F9B">
        <w:rPr>
          <w:sz w:val="24"/>
        </w:rPr>
        <w:t>Mining</w:t>
      </w:r>
      <w:r w:rsidRPr="00035F9B">
        <w:rPr>
          <w:spacing w:val="-3"/>
          <w:sz w:val="24"/>
        </w:rPr>
        <w:t xml:space="preserve"> </w:t>
      </w:r>
      <w:r w:rsidRPr="00035F9B">
        <w:rPr>
          <w:spacing w:val="-2"/>
          <w:sz w:val="24"/>
        </w:rPr>
        <w:t>Operations.</w:t>
      </w:r>
    </w:p>
    <w:p w14:paraId="56DD4AE5" w14:textId="77777777" w:rsidR="007B4C18" w:rsidRPr="00035F9B" w:rsidRDefault="007B4C18">
      <w:pPr>
        <w:pStyle w:val="BodyText"/>
        <w:spacing w:before="3"/>
      </w:pPr>
    </w:p>
    <w:p w14:paraId="028F0EAF" w14:textId="77777777" w:rsidR="007B4C18" w:rsidRPr="00035F9B" w:rsidRDefault="006655FA">
      <w:pPr>
        <w:pStyle w:val="Heading1"/>
        <w:numPr>
          <w:ilvl w:val="1"/>
          <w:numId w:val="50"/>
        </w:numPr>
        <w:tabs>
          <w:tab w:val="left" w:pos="1080"/>
        </w:tabs>
      </w:pPr>
      <w:bookmarkStart w:id="2" w:name="_TOC_250047"/>
      <w:r w:rsidRPr="00035F9B">
        <w:t>Lease-by-Application</w:t>
      </w:r>
      <w:r w:rsidRPr="00035F9B">
        <w:rPr>
          <w:spacing w:val="-5"/>
        </w:rPr>
        <w:t xml:space="preserve"> </w:t>
      </w:r>
      <w:bookmarkEnd w:id="2"/>
      <w:r w:rsidRPr="00035F9B">
        <w:rPr>
          <w:spacing w:val="-2"/>
        </w:rPr>
        <w:t>Process</w:t>
      </w:r>
    </w:p>
    <w:p w14:paraId="4532FABC" w14:textId="77777777" w:rsidR="007B4C18" w:rsidRPr="00035F9B" w:rsidRDefault="006655FA">
      <w:pPr>
        <w:pStyle w:val="BodyText"/>
        <w:ind w:left="360" w:right="919"/>
      </w:pPr>
      <w:r w:rsidRPr="00035F9B">
        <w:t>Determining</w:t>
      </w:r>
      <w:r w:rsidRPr="00035F9B">
        <w:rPr>
          <w:spacing w:val="-5"/>
        </w:rPr>
        <w:t xml:space="preserve"> </w:t>
      </w:r>
      <w:r w:rsidRPr="00035F9B">
        <w:t>the</w:t>
      </w:r>
      <w:r w:rsidRPr="00035F9B">
        <w:rPr>
          <w:spacing w:val="-4"/>
        </w:rPr>
        <w:t xml:space="preserve"> </w:t>
      </w:r>
      <w:r w:rsidRPr="00035F9B">
        <w:t>pre-sale</w:t>
      </w:r>
      <w:r w:rsidRPr="00035F9B">
        <w:rPr>
          <w:spacing w:val="-1"/>
        </w:rPr>
        <w:t xml:space="preserve"> </w:t>
      </w:r>
      <w:r w:rsidRPr="00035F9B">
        <w:t>FMV</w:t>
      </w:r>
      <w:r w:rsidRPr="00035F9B">
        <w:rPr>
          <w:spacing w:val="-3"/>
        </w:rPr>
        <w:t xml:space="preserve"> </w:t>
      </w:r>
      <w:r w:rsidRPr="00035F9B">
        <w:t>estimate</w:t>
      </w:r>
      <w:r w:rsidRPr="00035F9B">
        <w:rPr>
          <w:spacing w:val="-3"/>
        </w:rPr>
        <w:t xml:space="preserve"> </w:t>
      </w:r>
      <w:r w:rsidRPr="00035F9B">
        <w:t>of</w:t>
      </w:r>
      <w:r w:rsidRPr="00035F9B">
        <w:rPr>
          <w:spacing w:val="-2"/>
        </w:rPr>
        <w:t xml:space="preserve"> </w:t>
      </w:r>
      <w:r w:rsidRPr="00035F9B">
        <w:t>a</w:t>
      </w:r>
      <w:r w:rsidRPr="00035F9B">
        <w:rPr>
          <w:spacing w:val="-4"/>
        </w:rPr>
        <w:t xml:space="preserve"> </w:t>
      </w:r>
      <w:proofErr w:type="gramStart"/>
      <w:r w:rsidRPr="00035F9B">
        <w:t>Federal</w:t>
      </w:r>
      <w:proofErr w:type="gramEnd"/>
      <w:r w:rsidRPr="00035F9B">
        <w:rPr>
          <w:spacing w:val="-3"/>
        </w:rPr>
        <w:t xml:space="preserve"> </w:t>
      </w:r>
      <w:r w:rsidRPr="00035F9B">
        <w:t>coal</w:t>
      </w:r>
      <w:r w:rsidRPr="00035F9B">
        <w:rPr>
          <w:spacing w:val="-3"/>
        </w:rPr>
        <w:t xml:space="preserve"> </w:t>
      </w:r>
      <w:r w:rsidRPr="00035F9B">
        <w:t>property</w:t>
      </w:r>
      <w:r w:rsidRPr="00035F9B">
        <w:rPr>
          <w:spacing w:val="-7"/>
        </w:rPr>
        <w:t xml:space="preserve"> </w:t>
      </w:r>
      <w:r w:rsidRPr="00035F9B">
        <w:t>is</w:t>
      </w:r>
      <w:r w:rsidRPr="00035F9B">
        <w:rPr>
          <w:spacing w:val="-3"/>
        </w:rPr>
        <w:t xml:space="preserve"> </w:t>
      </w:r>
      <w:r w:rsidRPr="00035F9B">
        <w:t>one</w:t>
      </w:r>
      <w:r w:rsidRPr="00035F9B">
        <w:rPr>
          <w:spacing w:val="-4"/>
        </w:rPr>
        <w:t xml:space="preserve"> </w:t>
      </w:r>
      <w:r w:rsidRPr="00035F9B">
        <w:t>of</w:t>
      </w:r>
      <w:r w:rsidRPr="00035F9B">
        <w:rPr>
          <w:spacing w:val="-2"/>
        </w:rPr>
        <w:t xml:space="preserve"> </w:t>
      </w:r>
      <w:r w:rsidRPr="00035F9B">
        <w:t>many</w:t>
      </w:r>
      <w:r w:rsidRPr="00035F9B">
        <w:rPr>
          <w:spacing w:val="-7"/>
        </w:rPr>
        <w:t xml:space="preserve"> </w:t>
      </w:r>
      <w:r w:rsidRPr="00035F9B">
        <w:t>integral</w:t>
      </w:r>
      <w:r w:rsidRPr="00035F9B">
        <w:rPr>
          <w:spacing w:val="-3"/>
        </w:rPr>
        <w:t xml:space="preserve"> </w:t>
      </w:r>
      <w:r w:rsidRPr="00035F9B">
        <w:t>parts of</w:t>
      </w:r>
      <w:r w:rsidRPr="00035F9B">
        <w:rPr>
          <w:spacing w:val="-3"/>
        </w:rPr>
        <w:t xml:space="preserve"> </w:t>
      </w:r>
      <w:r w:rsidRPr="00035F9B">
        <w:t>the</w:t>
      </w:r>
      <w:r w:rsidRPr="00035F9B">
        <w:rPr>
          <w:spacing w:val="-2"/>
        </w:rPr>
        <w:t xml:space="preserve"> </w:t>
      </w:r>
      <w:r w:rsidRPr="00035F9B">
        <w:t>lease-by-application</w:t>
      </w:r>
      <w:r w:rsidRPr="00035F9B">
        <w:rPr>
          <w:spacing w:val="-2"/>
        </w:rPr>
        <w:t xml:space="preserve"> </w:t>
      </w:r>
      <w:r w:rsidRPr="00035F9B">
        <w:t>process described</w:t>
      </w:r>
      <w:r w:rsidRPr="00035F9B">
        <w:rPr>
          <w:spacing w:val="-2"/>
        </w:rPr>
        <w:t xml:space="preserve"> </w:t>
      </w:r>
      <w:r w:rsidRPr="00035F9B">
        <w:t>in</w:t>
      </w:r>
      <w:r w:rsidRPr="00035F9B">
        <w:rPr>
          <w:spacing w:val="-2"/>
        </w:rPr>
        <w:t xml:space="preserve"> </w:t>
      </w:r>
      <w:r w:rsidRPr="00035F9B">
        <w:t>43 CFR</w:t>
      </w:r>
      <w:r w:rsidRPr="00035F9B">
        <w:rPr>
          <w:spacing w:val="-2"/>
        </w:rPr>
        <w:t xml:space="preserve"> </w:t>
      </w:r>
      <w:r w:rsidRPr="00035F9B">
        <w:t>Subpart</w:t>
      </w:r>
      <w:r w:rsidRPr="00035F9B">
        <w:rPr>
          <w:spacing w:val="-2"/>
        </w:rPr>
        <w:t xml:space="preserve"> </w:t>
      </w:r>
      <w:r w:rsidRPr="00035F9B">
        <w:t>3425.</w:t>
      </w:r>
      <w:r w:rsidRPr="00035F9B">
        <w:rPr>
          <w:spacing w:val="40"/>
        </w:rPr>
        <w:t xml:space="preserve"> </w:t>
      </w:r>
      <w:r w:rsidRPr="00035F9B">
        <w:t>The</w:t>
      </w:r>
      <w:r w:rsidRPr="00035F9B">
        <w:rPr>
          <w:spacing w:val="-1"/>
        </w:rPr>
        <w:t xml:space="preserve"> </w:t>
      </w:r>
      <w:r w:rsidRPr="00035F9B">
        <w:t>Federal</w:t>
      </w:r>
      <w:r w:rsidRPr="00035F9B">
        <w:rPr>
          <w:spacing w:val="-2"/>
        </w:rPr>
        <w:t xml:space="preserve"> </w:t>
      </w:r>
      <w:r w:rsidRPr="00035F9B">
        <w:t>coal</w:t>
      </w:r>
      <w:r w:rsidRPr="00035F9B">
        <w:rPr>
          <w:spacing w:val="-2"/>
        </w:rPr>
        <w:t xml:space="preserve"> </w:t>
      </w:r>
      <w:r w:rsidRPr="00035F9B">
        <w:t>lease-by-application process involves an extensive procedure that is illustrated by Figure 1.1.</w:t>
      </w:r>
      <w:r w:rsidRPr="00035F9B">
        <w:rPr>
          <w:spacing w:val="40"/>
        </w:rPr>
        <w:t xml:space="preserve"> </w:t>
      </w:r>
      <w:r w:rsidRPr="00035F9B">
        <w:t>The leasing</w:t>
      </w:r>
      <w:r w:rsidRPr="00035F9B">
        <w:rPr>
          <w:spacing w:val="-1"/>
        </w:rPr>
        <w:t xml:space="preserve"> </w:t>
      </w:r>
      <w:r w:rsidRPr="00035F9B">
        <w:t>process includes consultation with the State Governor, completion of an environmental analysis under the National Environmental Policy Act (NEPA), review for compliance with established land use plans, review for unsuitability for mining under 43 CFR Subpart 3461, analysis of maximum economic recovery, several opportunities for public outreach, and establishment of the pre-sale FMV estimate.</w:t>
      </w:r>
    </w:p>
    <w:p w14:paraId="4FC9C9C0" w14:textId="77777777" w:rsidR="007B4C18" w:rsidRPr="00035F9B" w:rsidRDefault="006655FA">
      <w:pPr>
        <w:pStyle w:val="BodyText"/>
        <w:spacing w:before="274"/>
        <w:ind w:left="360"/>
      </w:pPr>
      <w:r w:rsidRPr="00035F9B">
        <w:t>After</w:t>
      </w:r>
      <w:r w:rsidRPr="00035F9B">
        <w:rPr>
          <w:spacing w:val="-5"/>
        </w:rPr>
        <w:t xml:space="preserve"> </w:t>
      </w:r>
      <w:r w:rsidRPr="00035F9B">
        <w:t>a</w:t>
      </w:r>
      <w:r w:rsidRPr="00035F9B">
        <w:rPr>
          <w:spacing w:val="-1"/>
        </w:rPr>
        <w:t xml:space="preserve"> </w:t>
      </w:r>
      <w:r w:rsidRPr="00035F9B">
        <w:t>lease</w:t>
      </w:r>
      <w:r w:rsidRPr="00035F9B">
        <w:rPr>
          <w:spacing w:val="-2"/>
        </w:rPr>
        <w:t xml:space="preserve"> </w:t>
      </w:r>
      <w:r w:rsidRPr="00035F9B">
        <w:t>sale, the high</w:t>
      </w:r>
      <w:r w:rsidRPr="00035F9B">
        <w:rPr>
          <w:spacing w:val="-1"/>
        </w:rPr>
        <w:t xml:space="preserve"> </w:t>
      </w:r>
      <w:r w:rsidRPr="00035F9B">
        <w:t>bid</w:t>
      </w:r>
      <w:r w:rsidRPr="00035F9B">
        <w:rPr>
          <w:spacing w:val="1"/>
        </w:rPr>
        <w:t xml:space="preserve"> </w:t>
      </w:r>
      <w:r w:rsidRPr="00035F9B">
        <w:t>and</w:t>
      </w:r>
      <w:r w:rsidRPr="00035F9B">
        <w:rPr>
          <w:spacing w:val="-1"/>
        </w:rPr>
        <w:t xml:space="preserve"> </w:t>
      </w:r>
      <w:r w:rsidRPr="00035F9B">
        <w:t xml:space="preserve">high bidder are evaluated to </w:t>
      </w:r>
      <w:r w:rsidRPr="00035F9B">
        <w:rPr>
          <w:spacing w:val="-2"/>
        </w:rPr>
        <w:t>determine:</w:t>
      </w:r>
    </w:p>
    <w:p w14:paraId="0B4DB839" w14:textId="77777777" w:rsidR="007B4C18" w:rsidRPr="00035F9B" w:rsidRDefault="006655FA">
      <w:pPr>
        <w:pStyle w:val="ListParagraph"/>
        <w:numPr>
          <w:ilvl w:val="0"/>
          <w:numId w:val="49"/>
        </w:numPr>
        <w:tabs>
          <w:tab w:val="left" w:pos="1080"/>
        </w:tabs>
        <w:spacing w:before="2" w:line="293" w:lineRule="exact"/>
        <w:rPr>
          <w:sz w:val="24"/>
        </w:rPr>
      </w:pPr>
      <w:r w:rsidRPr="00035F9B">
        <w:rPr>
          <w:sz w:val="24"/>
        </w:rPr>
        <w:t>If</w:t>
      </w:r>
      <w:r w:rsidRPr="00035F9B">
        <w:rPr>
          <w:spacing w:val="-2"/>
          <w:sz w:val="24"/>
        </w:rPr>
        <w:t xml:space="preserve"> </w:t>
      </w:r>
      <w:r w:rsidRPr="00035F9B">
        <w:rPr>
          <w:sz w:val="24"/>
        </w:rPr>
        <w:t>the</w:t>
      </w:r>
      <w:r w:rsidRPr="00035F9B">
        <w:rPr>
          <w:spacing w:val="-1"/>
          <w:sz w:val="24"/>
        </w:rPr>
        <w:t xml:space="preserve"> </w:t>
      </w:r>
      <w:r w:rsidRPr="00035F9B">
        <w:rPr>
          <w:sz w:val="24"/>
        </w:rPr>
        <w:t>bid</w:t>
      </w:r>
      <w:r w:rsidRPr="00035F9B">
        <w:rPr>
          <w:spacing w:val="-1"/>
          <w:sz w:val="24"/>
        </w:rPr>
        <w:t xml:space="preserve"> </w:t>
      </w:r>
      <w:r w:rsidRPr="00035F9B">
        <w:rPr>
          <w:sz w:val="24"/>
        </w:rPr>
        <w:t>met</w:t>
      </w:r>
      <w:r w:rsidRPr="00035F9B">
        <w:rPr>
          <w:spacing w:val="-1"/>
          <w:sz w:val="24"/>
        </w:rPr>
        <w:t xml:space="preserve"> </w:t>
      </w:r>
      <w:r w:rsidRPr="00035F9B">
        <w:rPr>
          <w:sz w:val="24"/>
        </w:rPr>
        <w:t>or</w:t>
      </w:r>
      <w:r w:rsidRPr="00035F9B">
        <w:rPr>
          <w:spacing w:val="-1"/>
          <w:sz w:val="24"/>
        </w:rPr>
        <w:t xml:space="preserve"> </w:t>
      </w:r>
      <w:r w:rsidRPr="00035F9B">
        <w:rPr>
          <w:sz w:val="24"/>
        </w:rPr>
        <w:t>exceeded</w:t>
      </w:r>
      <w:r w:rsidRPr="00035F9B">
        <w:rPr>
          <w:spacing w:val="-1"/>
          <w:sz w:val="24"/>
        </w:rPr>
        <w:t xml:space="preserve"> </w:t>
      </w:r>
      <w:r w:rsidRPr="00035F9B">
        <w:rPr>
          <w:sz w:val="24"/>
        </w:rPr>
        <w:t>the pre-sale</w:t>
      </w:r>
      <w:r w:rsidRPr="00035F9B">
        <w:rPr>
          <w:spacing w:val="58"/>
          <w:sz w:val="24"/>
        </w:rPr>
        <w:t xml:space="preserve"> </w:t>
      </w:r>
      <w:r w:rsidRPr="00035F9B">
        <w:rPr>
          <w:sz w:val="24"/>
        </w:rPr>
        <w:t>FMV estimate</w:t>
      </w:r>
      <w:r w:rsidRPr="00035F9B">
        <w:rPr>
          <w:spacing w:val="-1"/>
          <w:sz w:val="24"/>
        </w:rPr>
        <w:t xml:space="preserve"> </w:t>
      </w:r>
      <w:r w:rsidRPr="00035F9B">
        <w:rPr>
          <w:sz w:val="24"/>
        </w:rPr>
        <w:t>(43</w:t>
      </w:r>
      <w:r w:rsidRPr="00035F9B">
        <w:rPr>
          <w:spacing w:val="-1"/>
          <w:sz w:val="24"/>
        </w:rPr>
        <w:t xml:space="preserve"> </w:t>
      </w:r>
      <w:r w:rsidRPr="00035F9B">
        <w:rPr>
          <w:sz w:val="24"/>
        </w:rPr>
        <w:t xml:space="preserve">CFR </w:t>
      </w:r>
      <w:r w:rsidRPr="00035F9B">
        <w:rPr>
          <w:spacing w:val="-2"/>
          <w:sz w:val="24"/>
        </w:rPr>
        <w:t>3422.1(c)(1));</w:t>
      </w:r>
    </w:p>
    <w:p w14:paraId="3FA124A5" w14:textId="77777777" w:rsidR="007B4C18" w:rsidRPr="00035F9B" w:rsidRDefault="006655FA">
      <w:pPr>
        <w:pStyle w:val="ListParagraph"/>
        <w:numPr>
          <w:ilvl w:val="0"/>
          <w:numId w:val="49"/>
        </w:numPr>
        <w:tabs>
          <w:tab w:val="left" w:pos="1080"/>
        </w:tabs>
        <w:spacing w:line="293" w:lineRule="exact"/>
        <w:rPr>
          <w:sz w:val="24"/>
        </w:rPr>
      </w:pPr>
      <w:r w:rsidRPr="00035F9B">
        <w:rPr>
          <w:sz w:val="24"/>
        </w:rPr>
        <w:t>If the</w:t>
      </w:r>
      <w:r w:rsidRPr="00035F9B">
        <w:rPr>
          <w:spacing w:val="-1"/>
          <w:sz w:val="24"/>
        </w:rPr>
        <w:t xml:space="preserve"> </w:t>
      </w:r>
      <w:r w:rsidRPr="00035F9B">
        <w:rPr>
          <w:sz w:val="24"/>
        </w:rPr>
        <w:t>high</w:t>
      </w:r>
      <w:r w:rsidRPr="00035F9B">
        <w:rPr>
          <w:spacing w:val="-1"/>
          <w:sz w:val="24"/>
        </w:rPr>
        <w:t xml:space="preserve"> </w:t>
      </w:r>
      <w:r w:rsidRPr="00035F9B">
        <w:rPr>
          <w:sz w:val="24"/>
        </w:rPr>
        <w:t>bidder</w:t>
      </w:r>
      <w:r w:rsidRPr="00035F9B">
        <w:rPr>
          <w:spacing w:val="-3"/>
          <w:sz w:val="24"/>
        </w:rPr>
        <w:t xml:space="preserve"> </w:t>
      </w:r>
      <w:r w:rsidRPr="00035F9B">
        <w:rPr>
          <w:sz w:val="24"/>
        </w:rPr>
        <w:t>is</w:t>
      </w:r>
      <w:r w:rsidRPr="00035F9B">
        <w:rPr>
          <w:spacing w:val="2"/>
          <w:sz w:val="24"/>
        </w:rPr>
        <w:t xml:space="preserve"> </w:t>
      </w:r>
      <w:r w:rsidRPr="00035F9B">
        <w:rPr>
          <w:sz w:val="24"/>
        </w:rPr>
        <w:t>qualified</w:t>
      </w:r>
      <w:r w:rsidRPr="00035F9B">
        <w:rPr>
          <w:spacing w:val="-1"/>
          <w:sz w:val="24"/>
        </w:rPr>
        <w:t xml:space="preserve"> </w:t>
      </w:r>
      <w:r w:rsidRPr="00035F9B">
        <w:rPr>
          <w:sz w:val="24"/>
        </w:rPr>
        <w:t>to</w:t>
      </w:r>
      <w:r w:rsidRPr="00035F9B">
        <w:rPr>
          <w:spacing w:val="-1"/>
          <w:sz w:val="24"/>
        </w:rPr>
        <w:t xml:space="preserve"> </w:t>
      </w:r>
      <w:r w:rsidRPr="00035F9B">
        <w:rPr>
          <w:sz w:val="24"/>
        </w:rPr>
        <w:t>hold</w:t>
      </w:r>
      <w:r w:rsidRPr="00035F9B">
        <w:rPr>
          <w:spacing w:val="-1"/>
          <w:sz w:val="24"/>
        </w:rPr>
        <w:t xml:space="preserve"> </w:t>
      </w:r>
      <w:r w:rsidRPr="00035F9B">
        <w:rPr>
          <w:sz w:val="24"/>
        </w:rPr>
        <w:t>a</w:t>
      </w:r>
      <w:r w:rsidRPr="00035F9B">
        <w:rPr>
          <w:spacing w:val="-2"/>
          <w:sz w:val="24"/>
        </w:rPr>
        <w:t xml:space="preserve"> </w:t>
      </w:r>
      <w:proofErr w:type="gramStart"/>
      <w:r w:rsidRPr="00035F9B">
        <w:rPr>
          <w:sz w:val="24"/>
        </w:rPr>
        <w:t>Federal</w:t>
      </w:r>
      <w:proofErr w:type="gramEnd"/>
      <w:r w:rsidRPr="00035F9B">
        <w:rPr>
          <w:sz w:val="24"/>
        </w:rPr>
        <w:t xml:space="preserve"> coal</w:t>
      </w:r>
      <w:r w:rsidRPr="00035F9B">
        <w:rPr>
          <w:spacing w:val="1"/>
          <w:sz w:val="24"/>
        </w:rPr>
        <w:t xml:space="preserve"> </w:t>
      </w:r>
      <w:r w:rsidRPr="00035F9B">
        <w:rPr>
          <w:sz w:val="24"/>
        </w:rPr>
        <w:t>lease</w:t>
      </w:r>
      <w:r w:rsidRPr="00035F9B">
        <w:rPr>
          <w:spacing w:val="-2"/>
          <w:sz w:val="24"/>
        </w:rPr>
        <w:t xml:space="preserve"> </w:t>
      </w:r>
      <w:r w:rsidRPr="00035F9B">
        <w:rPr>
          <w:sz w:val="24"/>
        </w:rPr>
        <w:t>(43</w:t>
      </w:r>
      <w:r w:rsidRPr="00035F9B">
        <w:rPr>
          <w:spacing w:val="-1"/>
          <w:sz w:val="24"/>
        </w:rPr>
        <w:t xml:space="preserve"> </w:t>
      </w:r>
      <w:r w:rsidRPr="00035F9B">
        <w:rPr>
          <w:sz w:val="24"/>
        </w:rPr>
        <w:t>CFR</w:t>
      </w:r>
      <w:r w:rsidRPr="00035F9B">
        <w:rPr>
          <w:spacing w:val="-1"/>
          <w:sz w:val="24"/>
        </w:rPr>
        <w:t xml:space="preserve"> </w:t>
      </w:r>
      <w:r w:rsidRPr="00035F9B">
        <w:rPr>
          <w:sz w:val="24"/>
        </w:rPr>
        <w:t>Subpart</w:t>
      </w:r>
      <w:r w:rsidRPr="00035F9B">
        <w:rPr>
          <w:spacing w:val="1"/>
          <w:sz w:val="24"/>
        </w:rPr>
        <w:t xml:space="preserve"> </w:t>
      </w:r>
      <w:r w:rsidRPr="00035F9B">
        <w:rPr>
          <w:spacing w:val="-2"/>
          <w:sz w:val="24"/>
        </w:rPr>
        <w:t>3472);</w:t>
      </w:r>
    </w:p>
    <w:p w14:paraId="2407A1CA" w14:textId="223CBD20" w:rsidR="007B4C18" w:rsidRPr="00035F9B" w:rsidRDefault="006655FA">
      <w:pPr>
        <w:pStyle w:val="ListParagraph"/>
        <w:numPr>
          <w:ilvl w:val="0"/>
          <w:numId w:val="49"/>
        </w:numPr>
        <w:tabs>
          <w:tab w:val="left" w:pos="1080"/>
        </w:tabs>
        <w:spacing w:before="4" w:line="237" w:lineRule="auto"/>
        <w:ind w:right="1284"/>
        <w:rPr>
          <w:sz w:val="24"/>
        </w:rPr>
      </w:pPr>
      <w:r w:rsidRPr="00035F9B">
        <w:rPr>
          <w:sz w:val="24"/>
        </w:rPr>
        <w:t>If</w:t>
      </w:r>
      <w:r w:rsidRPr="00035F9B">
        <w:rPr>
          <w:spacing w:val="-2"/>
          <w:sz w:val="24"/>
        </w:rPr>
        <w:t xml:space="preserve"> </w:t>
      </w:r>
      <w:r w:rsidRPr="00035F9B">
        <w:rPr>
          <w:sz w:val="24"/>
        </w:rPr>
        <w:t>the</w:t>
      </w:r>
      <w:r w:rsidRPr="00035F9B">
        <w:rPr>
          <w:spacing w:val="-3"/>
          <w:sz w:val="24"/>
        </w:rPr>
        <w:t xml:space="preserve"> </w:t>
      </w:r>
      <w:r w:rsidRPr="00035F9B">
        <w:rPr>
          <w:sz w:val="24"/>
        </w:rPr>
        <w:t>Department</w:t>
      </w:r>
      <w:r w:rsidRPr="00035F9B">
        <w:rPr>
          <w:spacing w:val="-3"/>
          <w:sz w:val="24"/>
        </w:rPr>
        <w:t xml:space="preserve"> </w:t>
      </w:r>
      <w:r w:rsidRPr="00035F9B">
        <w:rPr>
          <w:sz w:val="24"/>
        </w:rPr>
        <w:t>of</w:t>
      </w:r>
      <w:r w:rsidRPr="00035F9B">
        <w:rPr>
          <w:spacing w:val="-3"/>
          <w:sz w:val="24"/>
        </w:rPr>
        <w:t xml:space="preserve"> </w:t>
      </w:r>
      <w:r w:rsidRPr="00035F9B">
        <w:rPr>
          <w:sz w:val="24"/>
        </w:rPr>
        <w:t>Justice</w:t>
      </w:r>
      <w:r w:rsidRPr="00035F9B">
        <w:rPr>
          <w:spacing w:val="-4"/>
          <w:sz w:val="24"/>
        </w:rPr>
        <w:t xml:space="preserve"> </w:t>
      </w:r>
      <w:r w:rsidRPr="00035F9B">
        <w:rPr>
          <w:sz w:val="24"/>
        </w:rPr>
        <w:t>review</w:t>
      </w:r>
      <w:r w:rsidRPr="00035F9B">
        <w:rPr>
          <w:spacing w:val="-3"/>
          <w:sz w:val="24"/>
        </w:rPr>
        <w:t xml:space="preserve"> </w:t>
      </w:r>
      <w:r w:rsidRPr="00035F9B">
        <w:rPr>
          <w:sz w:val="24"/>
        </w:rPr>
        <w:t>of</w:t>
      </w:r>
      <w:r w:rsidRPr="00035F9B">
        <w:rPr>
          <w:spacing w:val="-5"/>
          <w:sz w:val="24"/>
        </w:rPr>
        <w:t xml:space="preserve"> </w:t>
      </w:r>
      <w:r w:rsidRPr="00035F9B">
        <w:rPr>
          <w:sz w:val="24"/>
        </w:rPr>
        <w:t>the</w:t>
      </w:r>
      <w:r w:rsidRPr="00035F9B">
        <w:rPr>
          <w:spacing w:val="-3"/>
          <w:sz w:val="24"/>
        </w:rPr>
        <w:t xml:space="preserve"> </w:t>
      </w:r>
      <w:r w:rsidRPr="00035F9B">
        <w:rPr>
          <w:sz w:val="24"/>
        </w:rPr>
        <w:t>high</w:t>
      </w:r>
      <w:r w:rsidRPr="00035F9B">
        <w:rPr>
          <w:spacing w:val="-3"/>
          <w:sz w:val="24"/>
        </w:rPr>
        <w:t xml:space="preserve"> </w:t>
      </w:r>
      <w:r w:rsidRPr="00035F9B">
        <w:rPr>
          <w:sz w:val="24"/>
        </w:rPr>
        <w:t>bidder’s</w:t>
      </w:r>
      <w:r w:rsidRPr="00035F9B">
        <w:rPr>
          <w:spacing w:val="-3"/>
          <w:sz w:val="24"/>
        </w:rPr>
        <w:t xml:space="preserve"> </w:t>
      </w:r>
      <w:r w:rsidRPr="00035F9B">
        <w:rPr>
          <w:sz w:val="24"/>
        </w:rPr>
        <w:t>assets</w:t>
      </w:r>
      <w:r w:rsidRPr="00035F9B">
        <w:rPr>
          <w:spacing w:val="-3"/>
          <w:sz w:val="24"/>
        </w:rPr>
        <w:t xml:space="preserve"> </w:t>
      </w:r>
      <w:r w:rsidR="0086186C" w:rsidRPr="00035F9B">
        <w:rPr>
          <w:sz w:val="24"/>
        </w:rPr>
        <w:t>meets</w:t>
      </w:r>
      <w:r w:rsidRPr="00035F9B">
        <w:rPr>
          <w:spacing w:val="-3"/>
          <w:sz w:val="24"/>
        </w:rPr>
        <w:t xml:space="preserve"> </w:t>
      </w:r>
      <w:r w:rsidRPr="00035F9B">
        <w:rPr>
          <w:sz w:val="24"/>
        </w:rPr>
        <w:t>antitrust requirements (43 CFR 3422.3-4); and</w:t>
      </w:r>
    </w:p>
    <w:p w14:paraId="53D67FAC" w14:textId="0F30439A" w:rsidR="007B4C18" w:rsidRPr="00035F9B" w:rsidRDefault="006655FA">
      <w:pPr>
        <w:pStyle w:val="ListParagraph"/>
        <w:numPr>
          <w:ilvl w:val="0"/>
          <w:numId w:val="49"/>
        </w:numPr>
        <w:tabs>
          <w:tab w:val="left" w:pos="1080"/>
        </w:tabs>
        <w:spacing w:before="4" w:line="237" w:lineRule="auto"/>
        <w:ind w:right="878"/>
        <w:rPr>
          <w:sz w:val="24"/>
        </w:rPr>
      </w:pPr>
      <w:r w:rsidRPr="00035F9B">
        <w:rPr>
          <w:sz w:val="24"/>
        </w:rPr>
        <w:t>If</w:t>
      </w:r>
      <w:r w:rsidRPr="00035F9B">
        <w:rPr>
          <w:spacing w:val="-2"/>
          <w:sz w:val="24"/>
        </w:rPr>
        <w:t xml:space="preserve"> </w:t>
      </w:r>
      <w:r w:rsidRPr="00035F9B">
        <w:rPr>
          <w:sz w:val="24"/>
        </w:rPr>
        <w:t>the</w:t>
      </w:r>
      <w:r w:rsidRPr="00035F9B">
        <w:rPr>
          <w:spacing w:val="-3"/>
          <w:sz w:val="24"/>
        </w:rPr>
        <w:t xml:space="preserve"> </w:t>
      </w:r>
      <w:r w:rsidRPr="00035F9B">
        <w:rPr>
          <w:sz w:val="24"/>
        </w:rPr>
        <w:t>high</w:t>
      </w:r>
      <w:r w:rsidRPr="00035F9B">
        <w:rPr>
          <w:spacing w:val="-3"/>
          <w:sz w:val="24"/>
        </w:rPr>
        <w:t xml:space="preserve"> </w:t>
      </w:r>
      <w:r w:rsidRPr="00035F9B">
        <w:rPr>
          <w:sz w:val="24"/>
        </w:rPr>
        <w:t>bidder</w:t>
      </w:r>
      <w:r w:rsidRPr="00035F9B">
        <w:rPr>
          <w:spacing w:val="-5"/>
          <w:sz w:val="24"/>
        </w:rPr>
        <w:t xml:space="preserve"> </w:t>
      </w:r>
      <w:r w:rsidRPr="00035F9B">
        <w:rPr>
          <w:sz w:val="24"/>
        </w:rPr>
        <w:t>has</w:t>
      </w:r>
      <w:r w:rsidRPr="00035F9B">
        <w:rPr>
          <w:spacing w:val="-3"/>
          <w:sz w:val="24"/>
        </w:rPr>
        <w:t xml:space="preserve"> </w:t>
      </w:r>
      <w:r w:rsidRPr="00035F9B">
        <w:rPr>
          <w:sz w:val="24"/>
        </w:rPr>
        <w:t>provided</w:t>
      </w:r>
      <w:r w:rsidRPr="00035F9B">
        <w:rPr>
          <w:spacing w:val="-3"/>
          <w:sz w:val="24"/>
        </w:rPr>
        <w:t xml:space="preserve"> </w:t>
      </w:r>
      <w:r w:rsidRPr="00035F9B">
        <w:rPr>
          <w:sz w:val="24"/>
        </w:rPr>
        <w:t>a</w:t>
      </w:r>
      <w:r w:rsidRPr="00035F9B">
        <w:rPr>
          <w:spacing w:val="-5"/>
          <w:sz w:val="24"/>
        </w:rPr>
        <w:t xml:space="preserve"> </w:t>
      </w:r>
      <w:r w:rsidRPr="00035F9B">
        <w:rPr>
          <w:sz w:val="24"/>
        </w:rPr>
        <w:t>sufficient</w:t>
      </w:r>
      <w:r w:rsidRPr="00035F9B">
        <w:rPr>
          <w:spacing w:val="-3"/>
          <w:sz w:val="24"/>
        </w:rPr>
        <w:t xml:space="preserve"> </w:t>
      </w:r>
      <w:r w:rsidR="0036651A" w:rsidRPr="00035F9B">
        <w:rPr>
          <w:spacing w:val="-3"/>
          <w:sz w:val="24"/>
        </w:rPr>
        <w:t>financial assurance</w:t>
      </w:r>
      <w:r w:rsidRPr="00035F9B">
        <w:rPr>
          <w:spacing w:val="-6"/>
          <w:sz w:val="24"/>
        </w:rPr>
        <w:t xml:space="preserve"> </w:t>
      </w:r>
      <w:r w:rsidRPr="00035F9B">
        <w:rPr>
          <w:sz w:val="24"/>
        </w:rPr>
        <w:t>bond (43</w:t>
      </w:r>
      <w:r w:rsidRPr="00035F9B">
        <w:rPr>
          <w:spacing w:val="-3"/>
          <w:sz w:val="24"/>
        </w:rPr>
        <w:t xml:space="preserve"> </w:t>
      </w:r>
      <w:r w:rsidRPr="00035F9B">
        <w:rPr>
          <w:sz w:val="24"/>
        </w:rPr>
        <w:t>CFR</w:t>
      </w:r>
      <w:r w:rsidRPr="00035F9B">
        <w:rPr>
          <w:spacing w:val="-3"/>
          <w:sz w:val="24"/>
        </w:rPr>
        <w:t xml:space="preserve"> </w:t>
      </w:r>
      <w:r w:rsidRPr="00035F9B">
        <w:rPr>
          <w:sz w:val="24"/>
        </w:rPr>
        <w:t>Subpart</w:t>
      </w:r>
      <w:r w:rsidRPr="00035F9B">
        <w:rPr>
          <w:spacing w:val="-3"/>
          <w:sz w:val="24"/>
        </w:rPr>
        <w:t xml:space="preserve"> </w:t>
      </w:r>
      <w:r w:rsidRPr="00035F9B">
        <w:rPr>
          <w:sz w:val="24"/>
        </w:rPr>
        <w:t>3474)(see</w:t>
      </w:r>
      <w:r w:rsidRPr="00035F9B">
        <w:rPr>
          <w:spacing w:val="-4"/>
          <w:sz w:val="24"/>
        </w:rPr>
        <w:t xml:space="preserve"> </w:t>
      </w:r>
      <w:r w:rsidRPr="00035F9B">
        <w:rPr>
          <w:sz w:val="24"/>
        </w:rPr>
        <w:t>MS-</w:t>
      </w:r>
      <w:r w:rsidRPr="00035F9B">
        <w:rPr>
          <w:spacing w:val="-2"/>
          <w:sz w:val="24"/>
        </w:rPr>
        <w:t>3474).</w:t>
      </w:r>
    </w:p>
    <w:p w14:paraId="66ECD9A6" w14:textId="77777777" w:rsidR="007B4C18" w:rsidRPr="00035F9B" w:rsidRDefault="007B4C18">
      <w:pPr>
        <w:pStyle w:val="BodyText"/>
        <w:spacing w:before="5"/>
      </w:pPr>
    </w:p>
    <w:p w14:paraId="2766B249" w14:textId="77777777" w:rsidR="007B4C18" w:rsidRPr="00035F9B" w:rsidRDefault="006655FA">
      <w:pPr>
        <w:pStyle w:val="Heading1"/>
        <w:numPr>
          <w:ilvl w:val="1"/>
          <w:numId w:val="50"/>
        </w:numPr>
        <w:tabs>
          <w:tab w:val="left" w:pos="1080"/>
        </w:tabs>
        <w:spacing w:before="1"/>
      </w:pPr>
      <w:bookmarkStart w:id="3" w:name="_TOC_250046"/>
      <w:r w:rsidRPr="00035F9B">
        <w:t>Lease</w:t>
      </w:r>
      <w:r w:rsidRPr="00035F9B">
        <w:rPr>
          <w:spacing w:val="-1"/>
        </w:rPr>
        <w:t xml:space="preserve"> </w:t>
      </w:r>
      <w:bookmarkEnd w:id="3"/>
      <w:r w:rsidRPr="00035F9B">
        <w:rPr>
          <w:spacing w:val="-2"/>
        </w:rPr>
        <w:t>Modifications</w:t>
      </w:r>
    </w:p>
    <w:p w14:paraId="29D27376" w14:textId="70EC1A19" w:rsidR="007B4C18" w:rsidRPr="00035F9B" w:rsidRDefault="006655FA">
      <w:pPr>
        <w:pStyle w:val="BodyText"/>
        <w:ind w:left="360" w:right="776"/>
      </w:pPr>
      <w:r w:rsidRPr="00035F9B">
        <w:t>A Federal coal lessee may request the addition of up to 960 acres be added to an authorized Federal</w:t>
      </w:r>
      <w:r w:rsidRPr="00035F9B">
        <w:rPr>
          <w:spacing w:val="-3"/>
        </w:rPr>
        <w:t xml:space="preserve"> </w:t>
      </w:r>
      <w:r w:rsidRPr="00035F9B">
        <w:t>coal</w:t>
      </w:r>
      <w:r w:rsidRPr="00035F9B">
        <w:rPr>
          <w:spacing w:val="-2"/>
        </w:rPr>
        <w:t xml:space="preserve"> </w:t>
      </w:r>
      <w:r w:rsidRPr="00035F9B">
        <w:t>lease</w:t>
      </w:r>
      <w:r w:rsidRPr="00035F9B">
        <w:rPr>
          <w:spacing w:val="-4"/>
        </w:rPr>
        <w:t xml:space="preserve"> </w:t>
      </w:r>
      <w:r w:rsidRPr="00035F9B">
        <w:t>through</w:t>
      </w:r>
      <w:r w:rsidRPr="00035F9B">
        <w:rPr>
          <w:spacing w:val="-3"/>
        </w:rPr>
        <w:t xml:space="preserve"> </w:t>
      </w:r>
      <w:r w:rsidRPr="00035F9B">
        <w:t>a</w:t>
      </w:r>
      <w:r w:rsidRPr="00035F9B">
        <w:rPr>
          <w:spacing w:val="-4"/>
        </w:rPr>
        <w:t xml:space="preserve"> </w:t>
      </w:r>
      <w:r w:rsidRPr="00035F9B">
        <w:t>lease</w:t>
      </w:r>
      <w:r w:rsidRPr="00035F9B">
        <w:rPr>
          <w:spacing w:val="-4"/>
        </w:rPr>
        <w:t xml:space="preserve"> </w:t>
      </w:r>
      <w:r w:rsidRPr="00035F9B">
        <w:t>modification,</w:t>
      </w:r>
      <w:r w:rsidRPr="00035F9B">
        <w:rPr>
          <w:spacing w:val="-3"/>
        </w:rPr>
        <w:t xml:space="preserve"> </w:t>
      </w:r>
      <w:r w:rsidRPr="00035F9B">
        <w:t>43</w:t>
      </w:r>
      <w:r w:rsidRPr="00035F9B">
        <w:rPr>
          <w:spacing w:val="-3"/>
        </w:rPr>
        <w:t xml:space="preserve"> </w:t>
      </w:r>
      <w:r w:rsidRPr="00035F9B">
        <w:t>CFR</w:t>
      </w:r>
      <w:r w:rsidRPr="00035F9B">
        <w:rPr>
          <w:spacing w:val="-3"/>
        </w:rPr>
        <w:t xml:space="preserve"> </w:t>
      </w:r>
      <w:r w:rsidRPr="00035F9B">
        <w:t>Subpart</w:t>
      </w:r>
      <w:r w:rsidRPr="00035F9B">
        <w:rPr>
          <w:spacing w:val="-3"/>
        </w:rPr>
        <w:t xml:space="preserve"> </w:t>
      </w:r>
      <w:r w:rsidRPr="00035F9B">
        <w:t>3432.</w:t>
      </w:r>
      <w:r w:rsidRPr="00035F9B">
        <w:rPr>
          <w:spacing w:val="40"/>
        </w:rPr>
        <w:t xml:space="preserve"> </w:t>
      </w:r>
      <w:r w:rsidRPr="00035F9B">
        <w:t>A</w:t>
      </w:r>
      <w:r w:rsidRPr="00035F9B">
        <w:rPr>
          <w:spacing w:val="-3"/>
        </w:rPr>
        <w:t xml:space="preserve"> </w:t>
      </w:r>
      <w:r w:rsidRPr="00035F9B">
        <w:t>lease</w:t>
      </w:r>
      <w:r w:rsidRPr="00035F9B">
        <w:rPr>
          <w:spacing w:val="-4"/>
        </w:rPr>
        <w:t xml:space="preserve"> </w:t>
      </w:r>
      <w:r w:rsidRPr="00035F9B">
        <w:t>modification</w:t>
      </w:r>
      <w:r w:rsidRPr="00035F9B">
        <w:rPr>
          <w:spacing w:val="-3"/>
        </w:rPr>
        <w:t xml:space="preserve"> </w:t>
      </w:r>
      <w:r w:rsidRPr="00035F9B">
        <w:t>is</w:t>
      </w:r>
      <w:r w:rsidRPr="00035F9B">
        <w:rPr>
          <w:spacing w:val="-3"/>
        </w:rPr>
        <w:t xml:space="preserve"> </w:t>
      </w:r>
      <w:r w:rsidRPr="00035F9B">
        <w:t xml:space="preserve">a non-competitive lease sale, but the lessee is required to pay FMV for the </w:t>
      </w:r>
      <w:r w:rsidR="00DD1A1F" w:rsidRPr="00035F9B">
        <w:t xml:space="preserve">leasing of coal on the </w:t>
      </w:r>
      <w:r w:rsidRPr="00035F9B">
        <w:t>additional Federal lands, 43 CFR 3432.2(c).</w:t>
      </w:r>
      <w:r w:rsidRPr="00035F9B">
        <w:rPr>
          <w:spacing w:val="40"/>
        </w:rPr>
        <w:t xml:space="preserve"> </w:t>
      </w:r>
      <w:r w:rsidRPr="00035F9B">
        <w:t>Therefore, this Handbook in its entirety is applicable to the determination of FMV for lease modifications.</w:t>
      </w:r>
    </w:p>
    <w:p w14:paraId="09A440A6" w14:textId="77777777" w:rsidR="007B4C18" w:rsidRPr="00035F9B" w:rsidRDefault="007B4C18">
      <w:pPr>
        <w:pStyle w:val="BodyText"/>
        <w:sectPr w:rsidR="007B4C18" w:rsidRPr="00035F9B">
          <w:pgSz w:w="12240" w:h="15840"/>
          <w:pgMar w:top="1380" w:right="720" w:bottom="1220" w:left="1080" w:header="722" w:footer="1022" w:gutter="0"/>
          <w:cols w:space="720"/>
        </w:sectPr>
      </w:pPr>
    </w:p>
    <w:p w14:paraId="7D50DE6B" w14:textId="54A37583" w:rsidR="007B4C18" w:rsidRPr="00035F9B" w:rsidRDefault="007B4C18">
      <w:pPr>
        <w:pStyle w:val="BodyText"/>
        <w:spacing w:before="89"/>
      </w:pPr>
    </w:p>
    <w:p w14:paraId="22719EF7" w14:textId="0FCEBEBB" w:rsidR="007B4C18" w:rsidRPr="00035F9B" w:rsidRDefault="006655FA">
      <w:pPr>
        <w:pStyle w:val="Heading1"/>
        <w:spacing w:line="240" w:lineRule="auto"/>
        <w:ind w:left="4" w:right="364" w:firstLine="0"/>
        <w:jc w:val="center"/>
      </w:pPr>
      <w:r w:rsidRPr="00035F9B">
        <w:t>Figure</w:t>
      </w:r>
      <w:r w:rsidRPr="00035F9B">
        <w:rPr>
          <w:spacing w:val="-4"/>
        </w:rPr>
        <w:t xml:space="preserve"> </w:t>
      </w:r>
      <w:r w:rsidRPr="00035F9B">
        <w:rPr>
          <w:spacing w:val="-5"/>
        </w:rPr>
        <w:t>1.1</w:t>
      </w:r>
    </w:p>
    <w:p w14:paraId="7BEC3960" w14:textId="0D7EBC27" w:rsidR="007B4C18" w:rsidRPr="00035F9B" w:rsidRDefault="006655FA">
      <w:pPr>
        <w:ind w:left="3" w:right="364"/>
        <w:jc w:val="center"/>
        <w:rPr>
          <w:b/>
          <w:sz w:val="24"/>
          <w:szCs w:val="24"/>
        </w:rPr>
      </w:pPr>
      <w:r w:rsidRPr="00035F9B">
        <w:rPr>
          <w:b/>
          <w:sz w:val="24"/>
          <w:szCs w:val="24"/>
        </w:rPr>
        <w:t>Federal</w:t>
      </w:r>
      <w:r w:rsidRPr="00035F9B">
        <w:rPr>
          <w:b/>
          <w:spacing w:val="-4"/>
          <w:sz w:val="24"/>
          <w:szCs w:val="24"/>
        </w:rPr>
        <w:t xml:space="preserve"> </w:t>
      </w:r>
      <w:r w:rsidRPr="00035F9B">
        <w:rPr>
          <w:b/>
          <w:sz w:val="24"/>
          <w:szCs w:val="24"/>
        </w:rPr>
        <w:t>Lease-By-Application</w:t>
      </w:r>
      <w:r w:rsidRPr="00035F9B">
        <w:rPr>
          <w:b/>
          <w:spacing w:val="-3"/>
          <w:sz w:val="24"/>
          <w:szCs w:val="24"/>
        </w:rPr>
        <w:t xml:space="preserve"> </w:t>
      </w:r>
      <w:r w:rsidRPr="00035F9B">
        <w:rPr>
          <w:b/>
          <w:spacing w:val="-2"/>
          <w:sz w:val="24"/>
          <w:szCs w:val="24"/>
        </w:rPr>
        <w:t>Process</w:t>
      </w:r>
    </w:p>
    <w:p w14:paraId="30621B4D" w14:textId="5D10A137" w:rsidR="007B4C18" w:rsidRPr="00035F9B" w:rsidRDefault="005E2B71">
      <w:pPr>
        <w:jc w:val="center"/>
        <w:rPr>
          <w:b/>
          <w:sz w:val="24"/>
        </w:rPr>
        <w:sectPr w:rsidR="007B4C18" w:rsidRPr="00035F9B">
          <w:pgSz w:w="12240" w:h="15840"/>
          <w:pgMar w:top="1380" w:right="720" w:bottom="1220" w:left="1080" w:header="722" w:footer="1022" w:gutter="0"/>
          <w:cols w:space="720"/>
        </w:sectPr>
      </w:pPr>
      <w:r w:rsidRPr="00035F9B">
        <w:rPr>
          <w:noProof/>
        </w:rPr>
        <w:drawing>
          <wp:inline distT="0" distB="0" distL="0" distR="0" wp14:anchorId="62059FE8" wp14:editId="541047B8">
            <wp:extent cx="5437052" cy="7481709"/>
            <wp:effectExtent l="0" t="0" r="0" b="5080"/>
            <wp:docPr id="747526716" name="Picture 3" descr="Federal lease by Application Process flow chart. Diagram shows the application review process steps, NEPA steps, Lease Sale, at what points there are rejections to steps, Post Sale Analysis steps, Post Bond and finally Issue the Lease ste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526716" name="Picture 3" descr="Federal lease by Application Process flow chart. Diagram shows the application review process steps, NEPA steps, Lease Sale, at what points there are rejections to steps, Post Sale Analysis steps, Post Bond and finally Issue the Lease step.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19870" cy="7595671"/>
                    </a:xfrm>
                    <a:prstGeom prst="rect">
                      <a:avLst/>
                    </a:prstGeom>
                    <a:noFill/>
                    <a:ln>
                      <a:noFill/>
                    </a:ln>
                  </pic:spPr>
                </pic:pic>
              </a:graphicData>
            </a:graphic>
          </wp:inline>
        </w:drawing>
      </w:r>
    </w:p>
    <w:p w14:paraId="3EBE2387" w14:textId="77777777" w:rsidR="007B4C18" w:rsidRPr="00035F9B" w:rsidRDefault="007B4C18">
      <w:pPr>
        <w:pStyle w:val="BodyText"/>
        <w:spacing w:before="89"/>
        <w:rPr>
          <w:b/>
        </w:rPr>
      </w:pPr>
    </w:p>
    <w:p w14:paraId="1F65C19E" w14:textId="77777777" w:rsidR="007B4C18" w:rsidRPr="00035F9B" w:rsidRDefault="006655FA">
      <w:pPr>
        <w:pStyle w:val="Heading1"/>
        <w:numPr>
          <w:ilvl w:val="1"/>
          <w:numId w:val="50"/>
        </w:numPr>
        <w:tabs>
          <w:tab w:val="left" w:pos="1080"/>
        </w:tabs>
        <w:spacing w:line="240" w:lineRule="auto"/>
      </w:pPr>
      <w:bookmarkStart w:id="4" w:name="_TOC_250045"/>
      <w:r w:rsidRPr="00035F9B">
        <w:t>Regulatory</w:t>
      </w:r>
      <w:r w:rsidRPr="00035F9B">
        <w:rPr>
          <w:spacing w:val="-4"/>
        </w:rPr>
        <w:t xml:space="preserve"> </w:t>
      </w:r>
      <w:bookmarkEnd w:id="4"/>
      <w:r w:rsidRPr="00035F9B">
        <w:rPr>
          <w:spacing w:val="-2"/>
        </w:rPr>
        <w:t>Concepts</w:t>
      </w:r>
    </w:p>
    <w:p w14:paraId="1DC1A07E" w14:textId="77777777" w:rsidR="007B4C18" w:rsidRPr="00035F9B" w:rsidRDefault="006655FA">
      <w:pPr>
        <w:pStyle w:val="ListParagraph"/>
        <w:numPr>
          <w:ilvl w:val="2"/>
          <w:numId w:val="50"/>
        </w:numPr>
        <w:tabs>
          <w:tab w:val="left" w:pos="1080"/>
        </w:tabs>
        <w:spacing w:line="274" w:lineRule="exact"/>
        <w:rPr>
          <w:b/>
          <w:sz w:val="24"/>
        </w:rPr>
      </w:pPr>
      <w:r w:rsidRPr="00035F9B">
        <w:rPr>
          <w:b/>
          <w:sz w:val="24"/>
        </w:rPr>
        <w:t>Fair</w:t>
      </w:r>
      <w:r w:rsidRPr="00035F9B">
        <w:rPr>
          <w:b/>
          <w:spacing w:val="-2"/>
          <w:sz w:val="24"/>
        </w:rPr>
        <w:t xml:space="preserve"> </w:t>
      </w:r>
      <w:r w:rsidRPr="00035F9B">
        <w:rPr>
          <w:b/>
          <w:sz w:val="24"/>
        </w:rPr>
        <w:t>Market</w:t>
      </w:r>
      <w:r w:rsidRPr="00035F9B">
        <w:rPr>
          <w:b/>
          <w:spacing w:val="-1"/>
          <w:sz w:val="24"/>
        </w:rPr>
        <w:t xml:space="preserve"> </w:t>
      </w:r>
      <w:r w:rsidRPr="00035F9B">
        <w:rPr>
          <w:b/>
          <w:sz w:val="24"/>
        </w:rPr>
        <w:t>Value</w:t>
      </w:r>
      <w:r w:rsidRPr="00035F9B">
        <w:rPr>
          <w:b/>
          <w:spacing w:val="-2"/>
          <w:sz w:val="24"/>
        </w:rPr>
        <w:t xml:space="preserve"> </w:t>
      </w:r>
      <w:r w:rsidRPr="00035F9B">
        <w:rPr>
          <w:b/>
          <w:spacing w:val="-4"/>
          <w:sz w:val="24"/>
        </w:rPr>
        <w:t>(FMV)</w:t>
      </w:r>
    </w:p>
    <w:p w14:paraId="2836D04D" w14:textId="6D503FF0" w:rsidR="007B4C18" w:rsidRPr="00035F9B" w:rsidRDefault="006655FA">
      <w:pPr>
        <w:pStyle w:val="BodyText"/>
        <w:ind w:left="360" w:right="797"/>
      </w:pPr>
      <w:r w:rsidRPr="00035F9B">
        <w:t>A</w:t>
      </w:r>
      <w:r w:rsidRPr="00035F9B">
        <w:rPr>
          <w:spacing w:val="-3"/>
        </w:rPr>
        <w:t xml:space="preserve"> </w:t>
      </w:r>
      <w:r w:rsidRPr="00035F9B">
        <w:t>valuation</w:t>
      </w:r>
      <w:r w:rsidRPr="00035F9B">
        <w:rPr>
          <w:spacing w:val="-3"/>
        </w:rPr>
        <w:t xml:space="preserve"> </w:t>
      </w:r>
      <w:r w:rsidRPr="00035F9B">
        <w:t>analysis</w:t>
      </w:r>
      <w:r w:rsidRPr="00035F9B">
        <w:rPr>
          <w:spacing w:val="-3"/>
        </w:rPr>
        <w:t xml:space="preserve"> </w:t>
      </w:r>
      <w:r w:rsidRPr="00035F9B">
        <w:t>is</w:t>
      </w:r>
      <w:r w:rsidRPr="00035F9B">
        <w:rPr>
          <w:spacing w:val="-3"/>
        </w:rPr>
        <w:t xml:space="preserve"> </w:t>
      </w:r>
      <w:r w:rsidRPr="00035F9B">
        <w:t>focused</w:t>
      </w:r>
      <w:r w:rsidRPr="00035F9B">
        <w:rPr>
          <w:spacing w:val="-4"/>
        </w:rPr>
        <w:t xml:space="preserve"> </w:t>
      </w:r>
      <w:r w:rsidRPr="00035F9B">
        <w:t>upon</w:t>
      </w:r>
      <w:r w:rsidRPr="00035F9B">
        <w:rPr>
          <w:spacing w:val="-3"/>
        </w:rPr>
        <w:t xml:space="preserve"> </w:t>
      </w:r>
      <w:r w:rsidRPr="00035F9B">
        <w:t>the</w:t>
      </w:r>
      <w:r w:rsidRPr="00035F9B">
        <w:rPr>
          <w:spacing w:val="-3"/>
        </w:rPr>
        <w:t xml:space="preserve"> </w:t>
      </w:r>
      <w:r w:rsidRPr="00035F9B">
        <w:t>determination</w:t>
      </w:r>
      <w:r w:rsidRPr="00035F9B">
        <w:rPr>
          <w:spacing w:val="-3"/>
        </w:rPr>
        <w:t xml:space="preserve"> </w:t>
      </w:r>
      <w:r w:rsidRPr="00035F9B">
        <w:t>of</w:t>
      </w:r>
      <w:r w:rsidRPr="00035F9B">
        <w:rPr>
          <w:spacing w:val="-4"/>
        </w:rPr>
        <w:t xml:space="preserve"> </w:t>
      </w:r>
      <w:r w:rsidRPr="00035F9B">
        <w:t>a</w:t>
      </w:r>
      <w:r w:rsidRPr="00035F9B">
        <w:rPr>
          <w:spacing w:val="-4"/>
        </w:rPr>
        <w:t xml:space="preserve"> </w:t>
      </w:r>
      <w:r w:rsidRPr="00035F9B">
        <w:t>pre-sale</w:t>
      </w:r>
      <w:r w:rsidRPr="00035F9B">
        <w:rPr>
          <w:spacing w:val="-2"/>
        </w:rPr>
        <w:t xml:space="preserve"> </w:t>
      </w:r>
      <w:r w:rsidRPr="00035F9B">
        <w:t>estimated</w:t>
      </w:r>
      <w:r w:rsidRPr="00035F9B">
        <w:rPr>
          <w:spacing w:val="-3"/>
        </w:rPr>
        <w:t xml:space="preserve"> </w:t>
      </w:r>
      <w:r w:rsidRPr="00035F9B">
        <w:t>FMV</w:t>
      </w:r>
      <w:r w:rsidRPr="00035F9B">
        <w:rPr>
          <w:spacing w:val="-3"/>
        </w:rPr>
        <w:t xml:space="preserve"> </w:t>
      </w:r>
      <w:r w:rsidRPr="00035F9B">
        <w:t>of</w:t>
      </w:r>
      <w:r w:rsidRPr="00035F9B">
        <w:rPr>
          <w:spacing w:val="-2"/>
        </w:rPr>
        <w:t xml:space="preserve"> </w:t>
      </w:r>
      <w:r w:rsidRPr="00035F9B">
        <w:t>a</w:t>
      </w:r>
      <w:r w:rsidRPr="00035F9B">
        <w:rPr>
          <w:spacing w:val="-4"/>
        </w:rPr>
        <w:t xml:space="preserve"> </w:t>
      </w:r>
      <w:r w:rsidRPr="00035F9B">
        <w:t xml:space="preserve">Federal coal property. Under the </w:t>
      </w:r>
      <w:r w:rsidR="00D6471A" w:rsidRPr="00035F9B">
        <w:t xml:space="preserve">Mineral Leasing Act, as amended by the </w:t>
      </w:r>
      <w:r w:rsidRPr="00035F9B">
        <w:t>Federal Coal Leasing Amendments Act (FCLAA), the Secretary</w:t>
      </w:r>
      <w:r w:rsidRPr="00035F9B">
        <w:rPr>
          <w:spacing w:val="-2"/>
        </w:rPr>
        <w:t xml:space="preserve"> </w:t>
      </w:r>
      <w:r w:rsidRPr="00035F9B">
        <w:t>of the Interior must not accept a bid that is less than the FMV of the coal within the lease.</w:t>
      </w:r>
      <w:r w:rsidR="00316FB2" w:rsidRPr="00035F9B">
        <w:t xml:space="preserve">  30 U.S.C. § 201</w:t>
      </w:r>
      <w:r w:rsidR="00867144" w:rsidRPr="00035F9B">
        <w:t>(a)(1)</w:t>
      </w:r>
      <w:r w:rsidR="00316FB2" w:rsidRPr="00035F9B">
        <w:t>.</w:t>
      </w:r>
      <w:r w:rsidRPr="00035F9B">
        <w:rPr>
          <w:spacing w:val="40"/>
        </w:rPr>
        <w:t xml:space="preserve"> </w:t>
      </w:r>
      <w:r w:rsidRPr="00035F9B">
        <w:t>The regulatory definition of FMV (43 CFR 3400.0-5(n)) provides:</w:t>
      </w:r>
    </w:p>
    <w:p w14:paraId="59E1DB3C" w14:textId="77777777" w:rsidR="007B4C18" w:rsidRPr="00035F9B" w:rsidRDefault="006655FA">
      <w:pPr>
        <w:spacing w:before="250"/>
        <w:ind w:left="1080" w:right="771"/>
        <w:rPr>
          <w:i/>
          <w:sz w:val="24"/>
        </w:rPr>
      </w:pPr>
      <w:r w:rsidRPr="00035F9B">
        <w:rPr>
          <w:i/>
          <w:sz w:val="24"/>
        </w:rPr>
        <w:t>Fair</w:t>
      </w:r>
      <w:r w:rsidRPr="00035F9B">
        <w:rPr>
          <w:i/>
          <w:spacing w:val="-3"/>
          <w:sz w:val="24"/>
        </w:rPr>
        <w:t xml:space="preserve"> </w:t>
      </w:r>
      <w:r w:rsidRPr="00035F9B">
        <w:rPr>
          <w:i/>
          <w:sz w:val="24"/>
        </w:rPr>
        <w:t>market</w:t>
      </w:r>
      <w:r w:rsidRPr="00035F9B">
        <w:rPr>
          <w:i/>
          <w:spacing w:val="-3"/>
          <w:sz w:val="24"/>
        </w:rPr>
        <w:t xml:space="preserve"> </w:t>
      </w:r>
      <w:r w:rsidRPr="00035F9B">
        <w:rPr>
          <w:i/>
          <w:sz w:val="24"/>
        </w:rPr>
        <w:t>value</w:t>
      </w:r>
      <w:r w:rsidRPr="00035F9B">
        <w:rPr>
          <w:i/>
          <w:spacing w:val="-3"/>
          <w:sz w:val="24"/>
        </w:rPr>
        <w:t xml:space="preserve"> </w:t>
      </w:r>
      <w:r w:rsidRPr="00035F9B">
        <w:rPr>
          <w:i/>
          <w:sz w:val="24"/>
        </w:rPr>
        <w:t>means</w:t>
      </w:r>
      <w:r w:rsidRPr="00035F9B">
        <w:rPr>
          <w:i/>
          <w:spacing w:val="-1"/>
          <w:sz w:val="24"/>
        </w:rPr>
        <w:t xml:space="preserve"> </w:t>
      </w:r>
      <w:r w:rsidRPr="00035F9B">
        <w:rPr>
          <w:i/>
          <w:sz w:val="24"/>
        </w:rPr>
        <w:t>that</w:t>
      </w:r>
      <w:r w:rsidRPr="00035F9B">
        <w:rPr>
          <w:i/>
          <w:spacing w:val="-3"/>
          <w:sz w:val="24"/>
        </w:rPr>
        <w:t xml:space="preserve"> </w:t>
      </w:r>
      <w:r w:rsidRPr="00035F9B">
        <w:rPr>
          <w:i/>
          <w:sz w:val="24"/>
        </w:rPr>
        <w:t>amount</w:t>
      </w:r>
      <w:r w:rsidRPr="00035F9B">
        <w:rPr>
          <w:i/>
          <w:spacing w:val="-3"/>
          <w:sz w:val="24"/>
        </w:rPr>
        <w:t xml:space="preserve"> </w:t>
      </w:r>
      <w:r w:rsidRPr="00035F9B">
        <w:rPr>
          <w:i/>
          <w:sz w:val="24"/>
        </w:rPr>
        <w:t>in</w:t>
      </w:r>
      <w:r w:rsidRPr="00035F9B">
        <w:rPr>
          <w:i/>
          <w:spacing w:val="-3"/>
          <w:sz w:val="24"/>
        </w:rPr>
        <w:t xml:space="preserve"> </w:t>
      </w:r>
      <w:r w:rsidRPr="00035F9B">
        <w:rPr>
          <w:i/>
          <w:sz w:val="24"/>
        </w:rPr>
        <w:t>cash,</w:t>
      </w:r>
      <w:r w:rsidRPr="00035F9B">
        <w:rPr>
          <w:i/>
          <w:spacing w:val="-3"/>
          <w:sz w:val="24"/>
        </w:rPr>
        <w:t xml:space="preserve"> </w:t>
      </w:r>
      <w:r w:rsidRPr="00035F9B">
        <w:rPr>
          <w:i/>
          <w:sz w:val="24"/>
        </w:rPr>
        <w:t>or</w:t>
      </w:r>
      <w:r w:rsidRPr="00035F9B">
        <w:rPr>
          <w:i/>
          <w:spacing w:val="-3"/>
          <w:sz w:val="24"/>
        </w:rPr>
        <w:t xml:space="preserve"> </w:t>
      </w:r>
      <w:r w:rsidRPr="00035F9B">
        <w:rPr>
          <w:i/>
          <w:sz w:val="24"/>
        </w:rPr>
        <w:t>on</w:t>
      </w:r>
      <w:r w:rsidRPr="00035F9B">
        <w:rPr>
          <w:i/>
          <w:spacing w:val="-3"/>
          <w:sz w:val="24"/>
        </w:rPr>
        <w:t xml:space="preserve"> </w:t>
      </w:r>
      <w:r w:rsidRPr="00035F9B">
        <w:rPr>
          <w:i/>
          <w:sz w:val="24"/>
        </w:rPr>
        <w:t>terms</w:t>
      </w:r>
      <w:r w:rsidRPr="00035F9B">
        <w:rPr>
          <w:i/>
          <w:spacing w:val="-3"/>
          <w:sz w:val="24"/>
        </w:rPr>
        <w:t xml:space="preserve"> </w:t>
      </w:r>
      <w:r w:rsidRPr="00035F9B">
        <w:rPr>
          <w:i/>
          <w:sz w:val="24"/>
        </w:rPr>
        <w:t>reasonably</w:t>
      </w:r>
      <w:r w:rsidRPr="00035F9B">
        <w:rPr>
          <w:i/>
          <w:spacing w:val="-3"/>
          <w:sz w:val="24"/>
        </w:rPr>
        <w:t xml:space="preserve"> </w:t>
      </w:r>
      <w:r w:rsidRPr="00035F9B">
        <w:rPr>
          <w:i/>
          <w:sz w:val="24"/>
        </w:rPr>
        <w:t>equivalent</w:t>
      </w:r>
      <w:r w:rsidRPr="00035F9B">
        <w:rPr>
          <w:i/>
          <w:spacing w:val="-3"/>
          <w:sz w:val="24"/>
        </w:rPr>
        <w:t xml:space="preserve"> </w:t>
      </w:r>
      <w:r w:rsidRPr="00035F9B">
        <w:rPr>
          <w:i/>
          <w:sz w:val="24"/>
        </w:rPr>
        <w:t>to</w:t>
      </w:r>
      <w:r w:rsidRPr="00035F9B">
        <w:rPr>
          <w:i/>
          <w:spacing w:val="-3"/>
          <w:sz w:val="24"/>
        </w:rPr>
        <w:t xml:space="preserve"> </w:t>
      </w:r>
      <w:r w:rsidRPr="00035F9B">
        <w:rPr>
          <w:i/>
          <w:sz w:val="24"/>
        </w:rPr>
        <w:t>cash, for which in all probability the coal deposit would be sold or leased by a knowledgeable owner willing but not obligated to sell or lease to a knowledgeable purchaser who desires but is not obligated to buy or lease.</w:t>
      </w:r>
    </w:p>
    <w:p w14:paraId="48A46EA7" w14:textId="77777777" w:rsidR="007B4C18" w:rsidRPr="00035F9B" w:rsidRDefault="007B4C18">
      <w:pPr>
        <w:pStyle w:val="BodyText"/>
        <w:rPr>
          <w:i/>
        </w:rPr>
      </w:pPr>
    </w:p>
    <w:p w14:paraId="6735DF0C" w14:textId="77777777" w:rsidR="007B4C18" w:rsidRPr="00035F9B" w:rsidRDefault="006655FA">
      <w:pPr>
        <w:pStyle w:val="BodyText"/>
        <w:ind w:left="360"/>
      </w:pPr>
      <w:r w:rsidRPr="00035F9B">
        <w:t>The</w:t>
      </w:r>
      <w:r w:rsidRPr="00035F9B">
        <w:rPr>
          <w:spacing w:val="-3"/>
        </w:rPr>
        <w:t xml:space="preserve"> </w:t>
      </w:r>
      <w:r w:rsidRPr="00035F9B">
        <w:t>salient</w:t>
      </w:r>
      <w:r w:rsidRPr="00035F9B">
        <w:rPr>
          <w:spacing w:val="-1"/>
        </w:rPr>
        <w:t xml:space="preserve"> </w:t>
      </w:r>
      <w:r w:rsidRPr="00035F9B">
        <w:t>features</w:t>
      </w:r>
      <w:r w:rsidRPr="00035F9B">
        <w:rPr>
          <w:spacing w:val="-1"/>
        </w:rPr>
        <w:t xml:space="preserve"> </w:t>
      </w:r>
      <w:r w:rsidRPr="00035F9B">
        <w:t>of fair</w:t>
      </w:r>
      <w:r w:rsidRPr="00035F9B">
        <w:rPr>
          <w:spacing w:val="-1"/>
        </w:rPr>
        <w:t xml:space="preserve"> </w:t>
      </w:r>
      <w:r w:rsidRPr="00035F9B">
        <w:t>market</w:t>
      </w:r>
      <w:r w:rsidRPr="00035F9B">
        <w:rPr>
          <w:spacing w:val="-1"/>
        </w:rPr>
        <w:t xml:space="preserve"> </w:t>
      </w:r>
      <w:r w:rsidRPr="00035F9B">
        <w:t>value</w:t>
      </w:r>
      <w:r w:rsidRPr="00035F9B">
        <w:rPr>
          <w:spacing w:val="-1"/>
        </w:rPr>
        <w:t xml:space="preserve"> </w:t>
      </w:r>
      <w:r w:rsidRPr="00035F9B">
        <w:rPr>
          <w:spacing w:val="-4"/>
        </w:rPr>
        <w:t>are:</w:t>
      </w:r>
    </w:p>
    <w:p w14:paraId="18BABC28" w14:textId="77777777" w:rsidR="007B4C18" w:rsidRPr="00035F9B" w:rsidRDefault="006655FA">
      <w:pPr>
        <w:pStyle w:val="ListParagraph"/>
        <w:numPr>
          <w:ilvl w:val="3"/>
          <w:numId w:val="50"/>
        </w:numPr>
        <w:tabs>
          <w:tab w:val="left" w:pos="1080"/>
        </w:tabs>
        <w:spacing w:before="5" w:line="237" w:lineRule="auto"/>
        <w:ind w:right="2015"/>
        <w:rPr>
          <w:sz w:val="24"/>
        </w:rPr>
      </w:pPr>
      <w:r w:rsidRPr="00035F9B">
        <w:rPr>
          <w:sz w:val="24"/>
        </w:rPr>
        <w:t>The</w:t>
      </w:r>
      <w:r w:rsidRPr="00035F9B">
        <w:rPr>
          <w:spacing w:val="-6"/>
          <w:sz w:val="24"/>
        </w:rPr>
        <w:t xml:space="preserve"> </w:t>
      </w:r>
      <w:r w:rsidRPr="00035F9B">
        <w:rPr>
          <w:sz w:val="24"/>
        </w:rPr>
        <w:t>FMV</w:t>
      </w:r>
      <w:r w:rsidRPr="00035F9B">
        <w:rPr>
          <w:spacing w:val="-4"/>
          <w:sz w:val="24"/>
        </w:rPr>
        <w:t xml:space="preserve"> </w:t>
      </w:r>
      <w:r w:rsidRPr="00035F9B">
        <w:rPr>
          <w:sz w:val="24"/>
        </w:rPr>
        <w:t>is</w:t>
      </w:r>
      <w:r w:rsidRPr="00035F9B">
        <w:rPr>
          <w:spacing w:val="-4"/>
          <w:sz w:val="24"/>
        </w:rPr>
        <w:t xml:space="preserve"> </w:t>
      </w:r>
      <w:r w:rsidRPr="00035F9B">
        <w:rPr>
          <w:sz w:val="24"/>
        </w:rPr>
        <w:t>characterized</w:t>
      </w:r>
      <w:r w:rsidRPr="00035F9B">
        <w:rPr>
          <w:spacing w:val="-4"/>
          <w:sz w:val="24"/>
        </w:rPr>
        <w:t xml:space="preserve"> </w:t>
      </w:r>
      <w:r w:rsidRPr="00035F9B">
        <w:rPr>
          <w:sz w:val="24"/>
        </w:rPr>
        <w:t>as,</w:t>
      </w:r>
      <w:r w:rsidRPr="00035F9B">
        <w:rPr>
          <w:spacing w:val="-4"/>
          <w:sz w:val="24"/>
        </w:rPr>
        <w:t xml:space="preserve"> </w:t>
      </w:r>
      <w:r w:rsidRPr="00035F9B">
        <w:rPr>
          <w:sz w:val="24"/>
        </w:rPr>
        <w:t>or</w:t>
      </w:r>
      <w:r w:rsidRPr="00035F9B">
        <w:rPr>
          <w:spacing w:val="-4"/>
          <w:sz w:val="24"/>
        </w:rPr>
        <w:t xml:space="preserve"> </w:t>
      </w:r>
      <w:r w:rsidRPr="00035F9B">
        <w:rPr>
          <w:sz w:val="24"/>
        </w:rPr>
        <w:t>is</w:t>
      </w:r>
      <w:r w:rsidRPr="00035F9B">
        <w:rPr>
          <w:spacing w:val="-4"/>
          <w:sz w:val="24"/>
        </w:rPr>
        <w:t xml:space="preserve"> </w:t>
      </w:r>
      <w:r w:rsidRPr="00035F9B">
        <w:rPr>
          <w:sz w:val="24"/>
        </w:rPr>
        <w:t>representative</w:t>
      </w:r>
      <w:r w:rsidRPr="00035F9B">
        <w:rPr>
          <w:spacing w:val="-3"/>
          <w:sz w:val="24"/>
        </w:rPr>
        <w:t xml:space="preserve"> </w:t>
      </w:r>
      <w:r w:rsidRPr="00035F9B">
        <w:rPr>
          <w:sz w:val="24"/>
        </w:rPr>
        <w:t>of,</w:t>
      </w:r>
      <w:r w:rsidRPr="00035F9B">
        <w:rPr>
          <w:spacing w:val="-4"/>
          <w:sz w:val="24"/>
        </w:rPr>
        <w:t xml:space="preserve"> </w:t>
      </w:r>
      <w:r w:rsidRPr="00035F9B">
        <w:rPr>
          <w:sz w:val="24"/>
        </w:rPr>
        <w:t>a</w:t>
      </w:r>
      <w:r w:rsidRPr="00035F9B">
        <w:rPr>
          <w:spacing w:val="-5"/>
          <w:sz w:val="24"/>
        </w:rPr>
        <w:t xml:space="preserve"> </w:t>
      </w:r>
      <w:r w:rsidRPr="00035F9B">
        <w:rPr>
          <w:sz w:val="24"/>
        </w:rPr>
        <w:t>transaction</w:t>
      </w:r>
      <w:r w:rsidRPr="00035F9B">
        <w:rPr>
          <w:spacing w:val="-4"/>
          <w:sz w:val="24"/>
        </w:rPr>
        <w:t xml:space="preserve"> </w:t>
      </w:r>
      <w:r w:rsidRPr="00035F9B">
        <w:rPr>
          <w:sz w:val="24"/>
        </w:rPr>
        <w:t>between</w:t>
      </w:r>
      <w:r w:rsidRPr="00035F9B">
        <w:rPr>
          <w:spacing w:val="-2"/>
          <w:sz w:val="24"/>
        </w:rPr>
        <w:t xml:space="preserve"> </w:t>
      </w:r>
      <w:r w:rsidRPr="00035F9B">
        <w:rPr>
          <w:sz w:val="24"/>
        </w:rPr>
        <w:t>a knowledgeable buyer and a knowledgeable seller.</w:t>
      </w:r>
    </w:p>
    <w:p w14:paraId="4ED11A7B" w14:textId="77777777" w:rsidR="007B4C18" w:rsidRPr="00035F9B" w:rsidRDefault="006655FA">
      <w:pPr>
        <w:pStyle w:val="ListParagraph"/>
        <w:numPr>
          <w:ilvl w:val="0"/>
          <w:numId w:val="48"/>
        </w:numPr>
        <w:tabs>
          <w:tab w:val="left" w:pos="1080"/>
        </w:tabs>
        <w:spacing w:before="1"/>
        <w:rPr>
          <w:sz w:val="24"/>
        </w:rPr>
      </w:pPr>
      <w:r w:rsidRPr="00035F9B">
        <w:rPr>
          <w:sz w:val="24"/>
        </w:rPr>
        <w:t>Neither</w:t>
      </w:r>
      <w:r w:rsidRPr="00035F9B">
        <w:rPr>
          <w:spacing w:val="-3"/>
          <w:sz w:val="24"/>
        </w:rPr>
        <w:t xml:space="preserve"> </w:t>
      </w:r>
      <w:r w:rsidRPr="00035F9B">
        <w:rPr>
          <w:sz w:val="24"/>
        </w:rPr>
        <w:t>the</w:t>
      </w:r>
      <w:r w:rsidRPr="00035F9B">
        <w:rPr>
          <w:spacing w:val="-2"/>
          <w:sz w:val="24"/>
        </w:rPr>
        <w:t xml:space="preserve"> </w:t>
      </w:r>
      <w:r w:rsidRPr="00035F9B">
        <w:rPr>
          <w:sz w:val="24"/>
        </w:rPr>
        <w:t>buyer</w:t>
      </w:r>
      <w:r w:rsidRPr="00035F9B">
        <w:rPr>
          <w:spacing w:val="-1"/>
          <w:sz w:val="24"/>
        </w:rPr>
        <w:t xml:space="preserve"> </w:t>
      </w:r>
      <w:r w:rsidRPr="00035F9B">
        <w:rPr>
          <w:sz w:val="24"/>
        </w:rPr>
        <w:t>nor</w:t>
      </w:r>
      <w:r w:rsidRPr="00035F9B">
        <w:rPr>
          <w:spacing w:val="-1"/>
          <w:sz w:val="24"/>
        </w:rPr>
        <w:t xml:space="preserve"> </w:t>
      </w:r>
      <w:r w:rsidRPr="00035F9B">
        <w:rPr>
          <w:sz w:val="24"/>
        </w:rPr>
        <w:t>the seller is</w:t>
      </w:r>
      <w:r w:rsidRPr="00035F9B">
        <w:rPr>
          <w:spacing w:val="-1"/>
          <w:sz w:val="24"/>
        </w:rPr>
        <w:t xml:space="preserve"> </w:t>
      </w:r>
      <w:r w:rsidRPr="00035F9B">
        <w:rPr>
          <w:sz w:val="24"/>
        </w:rPr>
        <w:t>obligated or under</w:t>
      </w:r>
      <w:r w:rsidRPr="00035F9B">
        <w:rPr>
          <w:spacing w:val="-1"/>
          <w:sz w:val="24"/>
        </w:rPr>
        <w:t xml:space="preserve"> </w:t>
      </w:r>
      <w:r w:rsidRPr="00035F9B">
        <w:rPr>
          <w:sz w:val="24"/>
        </w:rPr>
        <w:t>duress to</w:t>
      </w:r>
      <w:r w:rsidRPr="00035F9B">
        <w:rPr>
          <w:spacing w:val="-1"/>
          <w:sz w:val="24"/>
        </w:rPr>
        <w:t xml:space="preserve"> </w:t>
      </w:r>
      <w:r w:rsidRPr="00035F9B">
        <w:rPr>
          <w:sz w:val="24"/>
        </w:rPr>
        <w:t>buy</w:t>
      </w:r>
      <w:r w:rsidRPr="00035F9B">
        <w:rPr>
          <w:spacing w:val="-5"/>
          <w:sz w:val="24"/>
        </w:rPr>
        <w:t xml:space="preserve"> </w:t>
      </w:r>
      <w:r w:rsidRPr="00035F9B">
        <w:rPr>
          <w:sz w:val="24"/>
        </w:rPr>
        <w:t xml:space="preserve">or </w:t>
      </w:r>
      <w:r w:rsidRPr="00035F9B">
        <w:rPr>
          <w:spacing w:val="-2"/>
          <w:sz w:val="24"/>
        </w:rPr>
        <w:t>sell.</w:t>
      </w:r>
    </w:p>
    <w:p w14:paraId="46F1B341" w14:textId="77777777" w:rsidR="007B4C18" w:rsidRPr="00035F9B" w:rsidRDefault="006655FA">
      <w:pPr>
        <w:pStyle w:val="ListParagraph"/>
        <w:numPr>
          <w:ilvl w:val="0"/>
          <w:numId w:val="48"/>
        </w:numPr>
        <w:tabs>
          <w:tab w:val="left" w:pos="1080"/>
        </w:tabs>
        <w:spacing w:before="4" w:line="237" w:lineRule="auto"/>
        <w:ind w:right="899"/>
        <w:rPr>
          <w:sz w:val="24"/>
        </w:rPr>
      </w:pPr>
      <w:r w:rsidRPr="00035F9B">
        <w:rPr>
          <w:sz w:val="24"/>
        </w:rPr>
        <w:t>The</w:t>
      </w:r>
      <w:r w:rsidRPr="00035F9B">
        <w:rPr>
          <w:spacing w:val="-5"/>
          <w:sz w:val="24"/>
        </w:rPr>
        <w:t xml:space="preserve"> </w:t>
      </w:r>
      <w:r w:rsidRPr="00035F9B">
        <w:rPr>
          <w:sz w:val="24"/>
        </w:rPr>
        <w:t>FMV</w:t>
      </w:r>
      <w:r w:rsidRPr="00035F9B">
        <w:rPr>
          <w:spacing w:val="-3"/>
          <w:sz w:val="24"/>
        </w:rPr>
        <w:t xml:space="preserve"> </w:t>
      </w:r>
      <w:r w:rsidRPr="00035F9B">
        <w:rPr>
          <w:sz w:val="24"/>
        </w:rPr>
        <w:t>is</w:t>
      </w:r>
      <w:r w:rsidRPr="00035F9B">
        <w:rPr>
          <w:spacing w:val="-3"/>
          <w:sz w:val="24"/>
        </w:rPr>
        <w:t xml:space="preserve"> </w:t>
      </w:r>
      <w:r w:rsidRPr="00035F9B">
        <w:rPr>
          <w:sz w:val="24"/>
        </w:rPr>
        <w:t>determined</w:t>
      </w:r>
      <w:r w:rsidRPr="00035F9B">
        <w:rPr>
          <w:spacing w:val="-1"/>
          <w:sz w:val="24"/>
        </w:rPr>
        <w:t xml:space="preserve"> </w:t>
      </w:r>
      <w:r w:rsidRPr="00035F9B">
        <w:rPr>
          <w:sz w:val="24"/>
        </w:rPr>
        <w:t>by</w:t>
      </w:r>
      <w:r w:rsidRPr="00035F9B">
        <w:rPr>
          <w:spacing w:val="-8"/>
          <w:sz w:val="24"/>
        </w:rPr>
        <w:t xml:space="preserve"> </w:t>
      </w:r>
      <w:r w:rsidRPr="00035F9B">
        <w:rPr>
          <w:sz w:val="24"/>
        </w:rPr>
        <w:t>reference</w:t>
      </w:r>
      <w:r w:rsidRPr="00035F9B">
        <w:rPr>
          <w:spacing w:val="-4"/>
          <w:sz w:val="24"/>
        </w:rPr>
        <w:t xml:space="preserve"> </w:t>
      </w:r>
      <w:r w:rsidRPr="00035F9B">
        <w:rPr>
          <w:sz w:val="24"/>
        </w:rPr>
        <w:t>to</w:t>
      </w:r>
      <w:r w:rsidRPr="00035F9B">
        <w:rPr>
          <w:spacing w:val="-3"/>
          <w:sz w:val="24"/>
        </w:rPr>
        <w:t xml:space="preserve"> </w:t>
      </w:r>
      <w:r w:rsidRPr="00035F9B">
        <w:rPr>
          <w:sz w:val="24"/>
        </w:rPr>
        <w:t>a</w:t>
      </w:r>
      <w:r w:rsidRPr="00035F9B">
        <w:rPr>
          <w:spacing w:val="-3"/>
          <w:sz w:val="24"/>
        </w:rPr>
        <w:t xml:space="preserve"> </w:t>
      </w:r>
      <w:r w:rsidRPr="00035F9B">
        <w:rPr>
          <w:sz w:val="24"/>
        </w:rPr>
        <w:t>competitive</w:t>
      </w:r>
      <w:r w:rsidRPr="00035F9B">
        <w:rPr>
          <w:spacing w:val="-4"/>
          <w:sz w:val="24"/>
        </w:rPr>
        <w:t xml:space="preserve"> </w:t>
      </w:r>
      <w:r w:rsidRPr="00035F9B">
        <w:rPr>
          <w:sz w:val="24"/>
        </w:rPr>
        <w:t>market</w:t>
      </w:r>
      <w:r w:rsidRPr="00035F9B">
        <w:rPr>
          <w:spacing w:val="-3"/>
          <w:sz w:val="24"/>
        </w:rPr>
        <w:t xml:space="preserve"> </w:t>
      </w:r>
      <w:r w:rsidRPr="00035F9B">
        <w:rPr>
          <w:sz w:val="24"/>
        </w:rPr>
        <w:t>rather</w:t>
      </w:r>
      <w:r w:rsidRPr="00035F9B">
        <w:rPr>
          <w:spacing w:val="-3"/>
          <w:sz w:val="24"/>
        </w:rPr>
        <w:t xml:space="preserve"> </w:t>
      </w:r>
      <w:r w:rsidRPr="00035F9B">
        <w:rPr>
          <w:sz w:val="24"/>
        </w:rPr>
        <w:t>than</w:t>
      </w:r>
      <w:r w:rsidRPr="00035F9B">
        <w:rPr>
          <w:spacing w:val="-3"/>
          <w:sz w:val="24"/>
        </w:rPr>
        <w:t xml:space="preserve"> </w:t>
      </w:r>
      <w:r w:rsidRPr="00035F9B">
        <w:rPr>
          <w:sz w:val="24"/>
        </w:rPr>
        <w:t>to</w:t>
      </w:r>
      <w:r w:rsidRPr="00035F9B">
        <w:rPr>
          <w:spacing w:val="-1"/>
          <w:sz w:val="24"/>
        </w:rPr>
        <w:t xml:space="preserve"> </w:t>
      </w:r>
      <w:r w:rsidRPr="00035F9B">
        <w:rPr>
          <w:sz w:val="24"/>
        </w:rPr>
        <w:t>the</w:t>
      </w:r>
      <w:r w:rsidRPr="00035F9B">
        <w:rPr>
          <w:spacing w:val="-3"/>
          <w:sz w:val="24"/>
        </w:rPr>
        <w:t xml:space="preserve"> </w:t>
      </w:r>
      <w:r w:rsidRPr="00035F9B">
        <w:rPr>
          <w:sz w:val="24"/>
        </w:rPr>
        <w:t>personal or inherent value of the property.</w:t>
      </w:r>
    </w:p>
    <w:p w14:paraId="4176A4E5" w14:textId="77777777" w:rsidR="007B4C18" w:rsidRPr="00035F9B" w:rsidRDefault="006655FA">
      <w:pPr>
        <w:pStyle w:val="ListParagraph"/>
        <w:numPr>
          <w:ilvl w:val="0"/>
          <w:numId w:val="48"/>
        </w:numPr>
        <w:tabs>
          <w:tab w:val="left" w:pos="1080"/>
        </w:tabs>
        <w:spacing w:before="2"/>
        <w:rPr>
          <w:sz w:val="24"/>
        </w:rPr>
      </w:pPr>
      <w:r w:rsidRPr="00035F9B">
        <w:rPr>
          <w:sz w:val="24"/>
        </w:rPr>
        <w:t>The</w:t>
      </w:r>
      <w:r w:rsidRPr="00035F9B">
        <w:rPr>
          <w:spacing w:val="-5"/>
          <w:sz w:val="24"/>
        </w:rPr>
        <w:t xml:space="preserve"> </w:t>
      </w:r>
      <w:r w:rsidRPr="00035F9B">
        <w:rPr>
          <w:sz w:val="24"/>
        </w:rPr>
        <w:t>property</w:t>
      </w:r>
      <w:r w:rsidRPr="00035F9B">
        <w:rPr>
          <w:spacing w:val="-5"/>
          <w:sz w:val="24"/>
        </w:rPr>
        <w:t xml:space="preserve"> </w:t>
      </w:r>
      <w:r w:rsidRPr="00035F9B">
        <w:rPr>
          <w:sz w:val="24"/>
        </w:rPr>
        <w:t>is exposed</w:t>
      </w:r>
      <w:r w:rsidRPr="00035F9B">
        <w:rPr>
          <w:spacing w:val="-2"/>
          <w:sz w:val="24"/>
        </w:rPr>
        <w:t xml:space="preserve"> </w:t>
      </w:r>
      <w:r w:rsidRPr="00035F9B">
        <w:rPr>
          <w:sz w:val="24"/>
        </w:rPr>
        <w:t>to a competitive market</w:t>
      </w:r>
      <w:r w:rsidRPr="00035F9B">
        <w:rPr>
          <w:spacing w:val="-1"/>
          <w:sz w:val="24"/>
        </w:rPr>
        <w:t xml:space="preserve"> </w:t>
      </w:r>
      <w:r w:rsidRPr="00035F9B">
        <w:rPr>
          <w:sz w:val="24"/>
        </w:rPr>
        <w:t>for</w:t>
      </w:r>
      <w:r w:rsidRPr="00035F9B">
        <w:rPr>
          <w:spacing w:val="-1"/>
          <w:sz w:val="24"/>
        </w:rPr>
        <w:t xml:space="preserve"> </w:t>
      </w:r>
      <w:r w:rsidRPr="00035F9B">
        <w:rPr>
          <w:sz w:val="24"/>
        </w:rPr>
        <w:t>a</w:t>
      </w:r>
      <w:r w:rsidRPr="00035F9B">
        <w:rPr>
          <w:spacing w:val="-1"/>
          <w:sz w:val="24"/>
        </w:rPr>
        <w:t xml:space="preserve"> </w:t>
      </w:r>
      <w:r w:rsidRPr="00035F9B">
        <w:rPr>
          <w:sz w:val="24"/>
        </w:rPr>
        <w:t xml:space="preserve">reasonable </w:t>
      </w:r>
      <w:r w:rsidRPr="00035F9B">
        <w:rPr>
          <w:spacing w:val="-2"/>
          <w:sz w:val="24"/>
        </w:rPr>
        <w:t>time.</w:t>
      </w:r>
    </w:p>
    <w:p w14:paraId="7FA0CEB0" w14:textId="77777777" w:rsidR="007B4C18" w:rsidRPr="00035F9B" w:rsidRDefault="006655FA">
      <w:pPr>
        <w:pStyle w:val="ListParagraph"/>
        <w:numPr>
          <w:ilvl w:val="0"/>
          <w:numId w:val="48"/>
        </w:numPr>
        <w:tabs>
          <w:tab w:val="left" w:pos="1080"/>
        </w:tabs>
        <w:spacing w:before="4" w:line="237" w:lineRule="auto"/>
        <w:ind w:right="876"/>
        <w:rPr>
          <w:sz w:val="24"/>
        </w:rPr>
      </w:pPr>
      <w:r w:rsidRPr="00035F9B">
        <w:rPr>
          <w:sz w:val="24"/>
        </w:rPr>
        <w:t>The</w:t>
      </w:r>
      <w:r w:rsidRPr="00035F9B">
        <w:rPr>
          <w:spacing w:val="-5"/>
          <w:sz w:val="24"/>
        </w:rPr>
        <w:t xml:space="preserve"> </w:t>
      </w:r>
      <w:r w:rsidRPr="00035F9B">
        <w:rPr>
          <w:sz w:val="24"/>
        </w:rPr>
        <w:t>market</w:t>
      </w:r>
      <w:r w:rsidRPr="00035F9B">
        <w:rPr>
          <w:spacing w:val="-3"/>
          <w:sz w:val="24"/>
        </w:rPr>
        <w:t xml:space="preserve"> </w:t>
      </w:r>
      <w:r w:rsidRPr="00035F9B">
        <w:rPr>
          <w:sz w:val="24"/>
        </w:rPr>
        <w:t>value</w:t>
      </w:r>
      <w:r w:rsidRPr="00035F9B">
        <w:rPr>
          <w:spacing w:val="-3"/>
          <w:sz w:val="24"/>
        </w:rPr>
        <w:t xml:space="preserve"> </w:t>
      </w:r>
      <w:r w:rsidRPr="00035F9B">
        <w:rPr>
          <w:sz w:val="24"/>
        </w:rPr>
        <w:t>is</w:t>
      </w:r>
      <w:r w:rsidRPr="00035F9B">
        <w:rPr>
          <w:spacing w:val="-3"/>
          <w:sz w:val="24"/>
        </w:rPr>
        <w:t xml:space="preserve"> </w:t>
      </w:r>
      <w:r w:rsidRPr="00035F9B">
        <w:rPr>
          <w:sz w:val="24"/>
        </w:rPr>
        <w:t>only</w:t>
      </w:r>
      <w:r w:rsidRPr="00035F9B">
        <w:rPr>
          <w:spacing w:val="-6"/>
          <w:sz w:val="24"/>
        </w:rPr>
        <w:t xml:space="preserve"> </w:t>
      </w:r>
      <w:r w:rsidRPr="00035F9B">
        <w:rPr>
          <w:sz w:val="24"/>
        </w:rPr>
        <w:t>that</w:t>
      </w:r>
      <w:r w:rsidRPr="00035F9B">
        <w:rPr>
          <w:spacing w:val="-3"/>
          <w:sz w:val="24"/>
        </w:rPr>
        <w:t xml:space="preserve"> </w:t>
      </w:r>
      <w:r w:rsidRPr="00035F9B">
        <w:rPr>
          <w:sz w:val="24"/>
        </w:rPr>
        <w:t>value</w:t>
      </w:r>
      <w:r w:rsidRPr="00035F9B">
        <w:rPr>
          <w:spacing w:val="-3"/>
          <w:sz w:val="24"/>
        </w:rPr>
        <w:t xml:space="preserve"> </w:t>
      </w:r>
      <w:r w:rsidRPr="00035F9B">
        <w:rPr>
          <w:sz w:val="24"/>
        </w:rPr>
        <w:t>transferable</w:t>
      </w:r>
      <w:r w:rsidRPr="00035F9B">
        <w:rPr>
          <w:spacing w:val="-2"/>
          <w:sz w:val="24"/>
        </w:rPr>
        <w:t xml:space="preserve"> </w:t>
      </w:r>
      <w:r w:rsidRPr="00035F9B">
        <w:rPr>
          <w:sz w:val="24"/>
        </w:rPr>
        <w:t>from</w:t>
      </w:r>
      <w:r w:rsidRPr="00035F9B">
        <w:rPr>
          <w:spacing w:val="-3"/>
          <w:sz w:val="24"/>
        </w:rPr>
        <w:t xml:space="preserve"> </w:t>
      </w:r>
      <w:r w:rsidRPr="00035F9B">
        <w:rPr>
          <w:sz w:val="24"/>
        </w:rPr>
        <w:t>owner</w:t>
      </w:r>
      <w:r w:rsidRPr="00035F9B">
        <w:rPr>
          <w:spacing w:val="-3"/>
          <w:sz w:val="24"/>
        </w:rPr>
        <w:t xml:space="preserve"> </w:t>
      </w:r>
      <w:r w:rsidRPr="00035F9B">
        <w:rPr>
          <w:sz w:val="24"/>
        </w:rPr>
        <w:t>to</w:t>
      </w:r>
      <w:r w:rsidRPr="00035F9B">
        <w:rPr>
          <w:spacing w:val="-3"/>
          <w:sz w:val="24"/>
        </w:rPr>
        <w:t xml:space="preserve"> </w:t>
      </w:r>
      <w:r w:rsidRPr="00035F9B">
        <w:rPr>
          <w:sz w:val="24"/>
        </w:rPr>
        <w:t>owner;</w:t>
      </w:r>
      <w:r w:rsidRPr="00035F9B">
        <w:rPr>
          <w:spacing w:val="-3"/>
          <w:sz w:val="24"/>
        </w:rPr>
        <w:t xml:space="preserve"> </w:t>
      </w:r>
      <w:r w:rsidRPr="00035F9B">
        <w:rPr>
          <w:sz w:val="24"/>
        </w:rPr>
        <w:t>in</w:t>
      </w:r>
      <w:r w:rsidRPr="00035F9B">
        <w:rPr>
          <w:spacing w:val="-3"/>
          <w:sz w:val="24"/>
        </w:rPr>
        <w:t xml:space="preserve"> </w:t>
      </w:r>
      <w:r w:rsidRPr="00035F9B">
        <w:rPr>
          <w:sz w:val="24"/>
        </w:rPr>
        <w:t>most</w:t>
      </w:r>
      <w:r w:rsidRPr="00035F9B">
        <w:rPr>
          <w:spacing w:val="-3"/>
          <w:sz w:val="24"/>
        </w:rPr>
        <w:t xml:space="preserve"> </w:t>
      </w:r>
      <w:r w:rsidRPr="00035F9B">
        <w:rPr>
          <w:sz w:val="24"/>
        </w:rPr>
        <w:t>cases</w:t>
      </w:r>
      <w:r w:rsidRPr="00035F9B">
        <w:rPr>
          <w:spacing w:val="-3"/>
          <w:sz w:val="24"/>
        </w:rPr>
        <w:t xml:space="preserve"> </w:t>
      </w:r>
      <w:r w:rsidRPr="00035F9B">
        <w:rPr>
          <w:sz w:val="24"/>
        </w:rPr>
        <w:t>this means private market value.</w:t>
      </w:r>
    </w:p>
    <w:p w14:paraId="57262C8C" w14:textId="77777777" w:rsidR="007B4C18" w:rsidRPr="00035F9B" w:rsidRDefault="006655FA">
      <w:pPr>
        <w:pStyle w:val="ListParagraph"/>
        <w:numPr>
          <w:ilvl w:val="0"/>
          <w:numId w:val="48"/>
        </w:numPr>
        <w:tabs>
          <w:tab w:val="left" w:pos="1080"/>
        </w:tabs>
        <w:spacing w:before="2"/>
        <w:ind w:right="733"/>
        <w:rPr>
          <w:sz w:val="24"/>
        </w:rPr>
      </w:pPr>
      <w:r w:rsidRPr="00035F9B">
        <w:rPr>
          <w:sz w:val="24"/>
        </w:rPr>
        <w:t>A</w:t>
      </w:r>
      <w:r w:rsidRPr="00035F9B">
        <w:rPr>
          <w:spacing w:val="-3"/>
          <w:sz w:val="24"/>
        </w:rPr>
        <w:t xml:space="preserve"> </w:t>
      </w:r>
      <w:r w:rsidRPr="00035F9B">
        <w:rPr>
          <w:sz w:val="24"/>
        </w:rPr>
        <w:t>property</w:t>
      </w:r>
      <w:r w:rsidRPr="00035F9B">
        <w:rPr>
          <w:spacing w:val="-7"/>
          <w:sz w:val="24"/>
        </w:rPr>
        <w:t xml:space="preserve"> </w:t>
      </w:r>
      <w:r w:rsidRPr="00035F9B">
        <w:rPr>
          <w:sz w:val="24"/>
        </w:rPr>
        <w:t>for</w:t>
      </w:r>
      <w:r w:rsidRPr="00035F9B">
        <w:rPr>
          <w:spacing w:val="-2"/>
          <w:sz w:val="24"/>
        </w:rPr>
        <w:t xml:space="preserve"> </w:t>
      </w:r>
      <w:r w:rsidRPr="00035F9B">
        <w:rPr>
          <w:sz w:val="24"/>
        </w:rPr>
        <w:t>which</w:t>
      </w:r>
      <w:r w:rsidRPr="00035F9B">
        <w:rPr>
          <w:spacing w:val="-2"/>
          <w:sz w:val="24"/>
        </w:rPr>
        <w:t xml:space="preserve"> </w:t>
      </w:r>
      <w:r w:rsidRPr="00035F9B">
        <w:rPr>
          <w:sz w:val="24"/>
        </w:rPr>
        <w:t>there</w:t>
      </w:r>
      <w:r w:rsidRPr="00035F9B">
        <w:rPr>
          <w:spacing w:val="-4"/>
          <w:sz w:val="24"/>
        </w:rPr>
        <w:t xml:space="preserve"> </w:t>
      </w:r>
      <w:r w:rsidRPr="00035F9B">
        <w:rPr>
          <w:sz w:val="24"/>
        </w:rPr>
        <w:t>is</w:t>
      </w:r>
      <w:r w:rsidRPr="00035F9B">
        <w:rPr>
          <w:spacing w:val="-2"/>
          <w:sz w:val="24"/>
        </w:rPr>
        <w:t xml:space="preserve"> </w:t>
      </w:r>
      <w:r w:rsidRPr="00035F9B">
        <w:rPr>
          <w:sz w:val="24"/>
        </w:rPr>
        <w:t>no</w:t>
      </w:r>
      <w:r w:rsidRPr="00035F9B">
        <w:rPr>
          <w:spacing w:val="-2"/>
          <w:sz w:val="24"/>
        </w:rPr>
        <w:t xml:space="preserve"> </w:t>
      </w:r>
      <w:r w:rsidRPr="00035F9B">
        <w:rPr>
          <w:sz w:val="24"/>
        </w:rPr>
        <w:t>competitive</w:t>
      </w:r>
      <w:r w:rsidRPr="00035F9B">
        <w:rPr>
          <w:spacing w:val="-1"/>
          <w:sz w:val="24"/>
        </w:rPr>
        <w:t xml:space="preserve"> </w:t>
      </w:r>
      <w:r w:rsidRPr="00035F9B">
        <w:rPr>
          <w:sz w:val="24"/>
        </w:rPr>
        <w:t>interest,</w:t>
      </w:r>
      <w:r w:rsidRPr="00035F9B">
        <w:rPr>
          <w:spacing w:val="-2"/>
          <w:sz w:val="24"/>
        </w:rPr>
        <w:t xml:space="preserve"> </w:t>
      </w:r>
      <w:r w:rsidRPr="00035F9B">
        <w:rPr>
          <w:sz w:val="24"/>
        </w:rPr>
        <w:t>but</w:t>
      </w:r>
      <w:r w:rsidRPr="00035F9B">
        <w:rPr>
          <w:spacing w:val="-2"/>
          <w:sz w:val="24"/>
        </w:rPr>
        <w:t xml:space="preserve"> </w:t>
      </w:r>
      <w:r w:rsidRPr="00035F9B">
        <w:rPr>
          <w:sz w:val="24"/>
        </w:rPr>
        <w:t>which</w:t>
      </w:r>
      <w:r w:rsidRPr="00035F9B">
        <w:rPr>
          <w:spacing w:val="-2"/>
          <w:sz w:val="24"/>
        </w:rPr>
        <w:t xml:space="preserve"> </w:t>
      </w:r>
      <w:r w:rsidRPr="00035F9B">
        <w:rPr>
          <w:sz w:val="24"/>
        </w:rPr>
        <w:t>can</w:t>
      </w:r>
      <w:r w:rsidRPr="00035F9B">
        <w:rPr>
          <w:spacing w:val="-2"/>
          <w:sz w:val="24"/>
        </w:rPr>
        <w:t xml:space="preserve"> </w:t>
      </w:r>
      <w:r w:rsidRPr="00035F9B">
        <w:rPr>
          <w:sz w:val="24"/>
        </w:rPr>
        <w:t>likely</w:t>
      </w:r>
      <w:r w:rsidRPr="00035F9B">
        <w:rPr>
          <w:spacing w:val="-5"/>
          <w:sz w:val="24"/>
        </w:rPr>
        <w:t xml:space="preserve"> </w:t>
      </w:r>
      <w:r w:rsidRPr="00035F9B">
        <w:rPr>
          <w:sz w:val="24"/>
        </w:rPr>
        <w:t>become</w:t>
      </w:r>
      <w:r w:rsidRPr="00035F9B">
        <w:rPr>
          <w:spacing w:val="-2"/>
          <w:sz w:val="24"/>
        </w:rPr>
        <w:t xml:space="preserve"> </w:t>
      </w:r>
      <w:r w:rsidRPr="00035F9B">
        <w:rPr>
          <w:sz w:val="24"/>
        </w:rPr>
        <w:t>part</w:t>
      </w:r>
      <w:r w:rsidRPr="00035F9B">
        <w:rPr>
          <w:spacing w:val="-2"/>
          <w:sz w:val="24"/>
        </w:rPr>
        <w:t xml:space="preserve"> </w:t>
      </w:r>
      <w:r w:rsidRPr="00035F9B">
        <w:rPr>
          <w:sz w:val="24"/>
        </w:rPr>
        <w:t>of a larger competition property, can be valued based on being a part of a larger property.</w:t>
      </w:r>
    </w:p>
    <w:p w14:paraId="6E87E560" w14:textId="77777777" w:rsidR="007B4C18" w:rsidRPr="00035F9B" w:rsidRDefault="007B4C18">
      <w:pPr>
        <w:pStyle w:val="BodyText"/>
        <w:spacing w:before="5"/>
      </w:pPr>
    </w:p>
    <w:p w14:paraId="6E779101" w14:textId="77777777" w:rsidR="007B4C18" w:rsidRPr="00035F9B" w:rsidRDefault="006655FA">
      <w:pPr>
        <w:pStyle w:val="Heading1"/>
        <w:numPr>
          <w:ilvl w:val="2"/>
          <w:numId w:val="50"/>
        </w:numPr>
        <w:tabs>
          <w:tab w:val="left" w:pos="1080"/>
        </w:tabs>
      </w:pPr>
      <w:r w:rsidRPr="00035F9B">
        <w:t>Maximum</w:t>
      </w:r>
      <w:r w:rsidRPr="00035F9B">
        <w:rPr>
          <w:spacing w:val="-5"/>
        </w:rPr>
        <w:t xml:space="preserve"> </w:t>
      </w:r>
      <w:r w:rsidRPr="00035F9B">
        <w:t>Economic</w:t>
      </w:r>
      <w:r w:rsidRPr="00035F9B">
        <w:rPr>
          <w:spacing w:val="-2"/>
        </w:rPr>
        <w:t xml:space="preserve"> </w:t>
      </w:r>
      <w:r w:rsidRPr="00035F9B">
        <w:t>Recovery</w:t>
      </w:r>
      <w:r w:rsidRPr="00035F9B">
        <w:rPr>
          <w:spacing w:val="-1"/>
        </w:rPr>
        <w:t xml:space="preserve"> </w:t>
      </w:r>
      <w:r w:rsidRPr="00035F9B">
        <w:rPr>
          <w:spacing w:val="-2"/>
        </w:rPr>
        <w:t>(MER)</w:t>
      </w:r>
    </w:p>
    <w:p w14:paraId="7C02BA63" w14:textId="277B7A4C" w:rsidR="007B4C18" w:rsidRPr="00035F9B" w:rsidRDefault="006655FA">
      <w:pPr>
        <w:pStyle w:val="BodyText"/>
        <w:ind w:left="360" w:right="828"/>
      </w:pPr>
      <w:r w:rsidRPr="00035F9B">
        <w:t>A valuation analysis using</w:t>
      </w:r>
      <w:r w:rsidRPr="00035F9B">
        <w:rPr>
          <w:spacing w:val="-3"/>
        </w:rPr>
        <w:t xml:space="preserve"> </w:t>
      </w:r>
      <w:r w:rsidRPr="00035F9B">
        <w:t>the income</w:t>
      </w:r>
      <w:r w:rsidRPr="00035F9B">
        <w:rPr>
          <w:spacing w:val="-1"/>
        </w:rPr>
        <w:t xml:space="preserve"> </w:t>
      </w:r>
      <w:r w:rsidRPr="00035F9B">
        <w:t>approach requires knowledge</w:t>
      </w:r>
      <w:r w:rsidRPr="00035F9B">
        <w:rPr>
          <w:spacing w:val="-1"/>
        </w:rPr>
        <w:t xml:space="preserve"> </w:t>
      </w:r>
      <w:r w:rsidRPr="00035F9B">
        <w:t>of the geology</w:t>
      </w:r>
      <w:r w:rsidRPr="00035F9B">
        <w:rPr>
          <w:spacing w:val="-5"/>
        </w:rPr>
        <w:t xml:space="preserve"> </w:t>
      </w:r>
      <w:r w:rsidRPr="00035F9B">
        <w:t>of the</w:t>
      </w:r>
      <w:r w:rsidRPr="00035F9B">
        <w:rPr>
          <w:spacing w:val="-2"/>
        </w:rPr>
        <w:t xml:space="preserve"> </w:t>
      </w:r>
      <w:r w:rsidRPr="00035F9B">
        <w:t>coal reserve and how much of the coal reserve is economically recoverable.</w:t>
      </w:r>
      <w:r w:rsidRPr="00035F9B">
        <w:rPr>
          <w:spacing w:val="40"/>
        </w:rPr>
        <w:t xml:space="preserve"> </w:t>
      </w:r>
      <w:r w:rsidRPr="00035F9B">
        <w:t xml:space="preserve">An income approach analysis </w:t>
      </w:r>
      <w:proofErr w:type="gramStart"/>
      <w:r w:rsidRPr="00035F9B">
        <w:t>predicated</w:t>
      </w:r>
      <w:proofErr w:type="gramEnd"/>
      <w:r w:rsidRPr="00035F9B">
        <w:t xml:space="preserve"> on the recovery</w:t>
      </w:r>
      <w:r w:rsidRPr="00035F9B">
        <w:rPr>
          <w:spacing w:val="-5"/>
        </w:rPr>
        <w:t xml:space="preserve"> </w:t>
      </w:r>
      <w:r w:rsidRPr="00035F9B">
        <w:t>of coal reserves that are</w:t>
      </w:r>
      <w:r w:rsidRPr="00035F9B">
        <w:rPr>
          <w:spacing w:val="-1"/>
        </w:rPr>
        <w:t xml:space="preserve"> </w:t>
      </w:r>
      <w:r w:rsidRPr="00035F9B">
        <w:t>not economically</w:t>
      </w:r>
      <w:r w:rsidRPr="00035F9B">
        <w:rPr>
          <w:spacing w:val="-5"/>
        </w:rPr>
        <w:t xml:space="preserve"> </w:t>
      </w:r>
      <w:r w:rsidRPr="00035F9B">
        <w:t>recoverable will yield</w:t>
      </w:r>
      <w:r w:rsidRPr="00035F9B">
        <w:rPr>
          <w:spacing w:val="-4"/>
        </w:rPr>
        <w:t xml:space="preserve"> </w:t>
      </w:r>
      <w:r w:rsidRPr="00035F9B">
        <w:t>unreliable</w:t>
      </w:r>
      <w:r w:rsidRPr="00035F9B">
        <w:rPr>
          <w:spacing w:val="-4"/>
        </w:rPr>
        <w:t xml:space="preserve"> </w:t>
      </w:r>
      <w:r w:rsidRPr="00035F9B">
        <w:t>estimates</w:t>
      </w:r>
      <w:r w:rsidRPr="00035F9B">
        <w:rPr>
          <w:spacing w:val="-2"/>
        </w:rPr>
        <w:t xml:space="preserve"> </w:t>
      </w:r>
      <w:r w:rsidRPr="00035F9B">
        <w:t>of</w:t>
      </w:r>
      <w:r w:rsidRPr="00035F9B">
        <w:rPr>
          <w:spacing w:val="-4"/>
        </w:rPr>
        <w:t xml:space="preserve"> </w:t>
      </w:r>
      <w:r w:rsidRPr="00035F9B">
        <w:t>value.</w:t>
      </w:r>
      <w:r w:rsidRPr="00035F9B">
        <w:rPr>
          <w:spacing w:val="40"/>
        </w:rPr>
        <w:t xml:space="preserve"> </w:t>
      </w:r>
      <w:r w:rsidRPr="00035F9B">
        <w:t>Therefore,</w:t>
      </w:r>
      <w:r w:rsidRPr="00035F9B">
        <w:rPr>
          <w:spacing w:val="-4"/>
        </w:rPr>
        <w:t xml:space="preserve"> </w:t>
      </w:r>
      <w:r w:rsidRPr="00035F9B">
        <w:t>it</w:t>
      </w:r>
      <w:r w:rsidRPr="00035F9B">
        <w:rPr>
          <w:spacing w:val="-4"/>
        </w:rPr>
        <w:t xml:space="preserve"> </w:t>
      </w:r>
      <w:r w:rsidRPr="00035F9B">
        <w:t>is</w:t>
      </w:r>
      <w:r w:rsidRPr="00035F9B">
        <w:rPr>
          <w:spacing w:val="-4"/>
        </w:rPr>
        <w:t xml:space="preserve"> </w:t>
      </w:r>
      <w:r w:rsidRPr="00035F9B">
        <w:t>critical</w:t>
      </w:r>
      <w:r w:rsidRPr="00035F9B">
        <w:rPr>
          <w:spacing w:val="-4"/>
        </w:rPr>
        <w:t xml:space="preserve"> </w:t>
      </w:r>
      <w:r w:rsidRPr="00035F9B">
        <w:t>for</w:t>
      </w:r>
      <w:r w:rsidRPr="00035F9B">
        <w:rPr>
          <w:spacing w:val="-3"/>
        </w:rPr>
        <w:t xml:space="preserve"> </w:t>
      </w:r>
      <w:r w:rsidRPr="00035F9B">
        <w:t>an</w:t>
      </w:r>
      <w:r w:rsidRPr="00035F9B">
        <w:rPr>
          <w:spacing w:val="-4"/>
        </w:rPr>
        <w:t xml:space="preserve"> </w:t>
      </w:r>
      <w:r w:rsidRPr="00035F9B">
        <w:t>analyst</w:t>
      </w:r>
      <w:r w:rsidRPr="00035F9B">
        <w:rPr>
          <w:spacing w:val="-4"/>
        </w:rPr>
        <w:t xml:space="preserve"> </w:t>
      </w:r>
      <w:r w:rsidRPr="00035F9B">
        <w:t>and Evaluation</w:t>
      </w:r>
      <w:r w:rsidRPr="00035F9B">
        <w:rPr>
          <w:spacing w:val="-4"/>
        </w:rPr>
        <w:t xml:space="preserve"> </w:t>
      </w:r>
      <w:r w:rsidRPr="00035F9B">
        <w:t xml:space="preserve">Team (ET) to have </w:t>
      </w:r>
      <w:r w:rsidR="00251943" w:rsidRPr="00035F9B">
        <w:t>relevant experience and</w:t>
      </w:r>
      <w:r w:rsidR="00521B8F" w:rsidRPr="00035F9B">
        <w:t xml:space="preserve"> working </w:t>
      </w:r>
      <w:r w:rsidRPr="00035F9B">
        <w:t xml:space="preserve">knowledge of maximum economic recovery (MER) for Federal coal </w:t>
      </w:r>
      <w:r w:rsidRPr="00035F9B">
        <w:rPr>
          <w:spacing w:val="-2"/>
        </w:rPr>
        <w:t>lands.</w:t>
      </w:r>
    </w:p>
    <w:p w14:paraId="0FB55EE1" w14:textId="470F7AFE" w:rsidR="007B4C18" w:rsidRPr="00035F9B" w:rsidRDefault="006655FA">
      <w:pPr>
        <w:pStyle w:val="BodyText"/>
        <w:spacing w:before="271"/>
        <w:ind w:left="360" w:right="721"/>
      </w:pPr>
      <w:r w:rsidRPr="00035F9B">
        <w:t>The regulations concerning MER of Federal coal (43 CFR 3480.0-5</w:t>
      </w:r>
      <w:r w:rsidR="008E23A4" w:rsidRPr="00035F9B">
        <w:t>(a)(21)</w:t>
      </w:r>
      <w:r w:rsidR="000F60AC" w:rsidRPr="00035F9B">
        <w:t>, 348</w:t>
      </w:r>
      <w:r w:rsidR="00954424" w:rsidRPr="00035F9B">
        <w:t>2.2(a)(2)</w:t>
      </w:r>
      <w:r w:rsidRPr="00035F9B">
        <w:t>) prescribe that, based on standard industry operating practices, all profitable portions of the coal deposit must be mined. MER defines the maximum limit or extent of profitable mining.</w:t>
      </w:r>
      <w:r w:rsidRPr="00035F9B">
        <w:rPr>
          <w:spacing w:val="40"/>
        </w:rPr>
        <w:t xml:space="preserve"> </w:t>
      </w:r>
      <w:r w:rsidRPr="00035F9B">
        <w:t>MER is an economic test based on when the direct mining, beneficiation, and royalty</w:t>
      </w:r>
      <w:r w:rsidRPr="00035F9B">
        <w:rPr>
          <w:spacing w:val="-4"/>
        </w:rPr>
        <w:t xml:space="preserve"> </w:t>
      </w:r>
      <w:r w:rsidRPr="00035F9B">
        <w:t>and tax costs for producing</w:t>
      </w:r>
      <w:r w:rsidRPr="00035F9B">
        <w:rPr>
          <w:spacing w:val="-1"/>
        </w:rPr>
        <w:t xml:space="preserve"> </w:t>
      </w:r>
      <w:r w:rsidRPr="00035F9B">
        <w:t>the next unit of coal into a marketable condition, are equal to the value derived from the sale of the same unit of coal.</w:t>
      </w:r>
      <w:r w:rsidRPr="00035F9B">
        <w:rPr>
          <w:spacing w:val="40"/>
        </w:rPr>
        <w:t xml:space="preserve"> </w:t>
      </w:r>
      <w:r w:rsidRPr="00035F9B">
        <w:t>Said another way, the revenue from the sale of each incremental ton of coal must meet or exceed the direct costs to mine, transport, beneficiate, and pay royalty and taxes incurred to produce the next incremental ton of coal mined.</w:t>
      </w:r>
      <w:r w:rsidRPr="00035F9B">
        <w:rPr>
          <w:spacing w:val="40"/>
        </w:rPr>
        <w:t xml:space="preserve"> </w:t>
      </w:r>
      <w:r w:rsidRPr="00035F9B">
        <w:t xml:space="preserve">MER is achieved at the point where </w:t>
      </w:r>
      <w:r w:rsidR="000C2725" w:rsidRPr="00035F9B">
        <w:t xml:space="preserve">the </w:t>
      </w:r>
      <w:r w:rsidRPr="00035F9B">
        <w:t>recoverable reserves become uneconomical.</w:t>
      </w:r>
      <w:r w:rsidRPr="00035F9B">
        <w:rPr>
          <w:spacing w:val="40"/>
        </w:rPr>
        <w:t xml:space="preserve"> </w:t>
      </w:r>
      <w:r w:rsidRPr="00035F9B">
        <w:t>Therefore, the extent of economical reserve can be determined from the breakeven point, the place profit becomes zero and further mining would not be profitable.</w:t>
      </w:r>
      <w:r w:rsidRPr="00035F9B">
        <w:rPr>
          <w:spacing w:val="40"/>
        </w:rPr>
        <w:t xml:space="preserve"> </w:t>
      </w:r>
      <w:r w:rsidRPr="00035F9B">
        <w:t>The breakeven point can be determined by an incremental analysis</w:t>
      </w:r>
      <w:r w:rsidRPr="00035F9B">
        <w:rPr>
          <w:spacing w:val="-2"/>
        </w:rPr>
        <w:t xml:space="preserve"> </w:t>
      </w:r>
      <w:r w:rsidRPr="00035F9B">
        <w:t>where</w:t>
      </w:r>
      <w:r w:rsidRPr="00035F9B">
        <w:rPr>
          <w:spacing w:val="-3"/>
        </w:rPr>
        <w:t xml:space="preserve"> </w:t>
      </w:r>
      <w:r w:rsidRPr="00035F9B">
        <w:t>costs</w:t>
      </w:r>
      <w:r w:rsidRPr="00035F9B">
        <w:rPr>
          <w:spacing w:val="-2"/>
        </w:rPr>
        <w:t xml:space="preserve"> </w:t>
      </w:r>
      <w:r w:rsidRPr="00035F9B">
        <w:t>are</w:t>
      </w:r>
      <w:r w:rsidRPr="00035F9B">
        <w:rPr>
          <w:spacing w:val="-2"/>
        </w:rPr>
        <w:t xml:space="preserve"> </w:t>
      </w:r>
      <w:r w:rsidRPr="00035F9B">
        <w:t>exactly</w:t>
      </w:r>
      <w:r w:rsidRPr="00035F9B">
        <w:rPr>
          <w:spacing w:val="-7"/>
        </w:rPr>
        <w:t xml:space="preserve"> </w:t>
      </w:r>
      <w:r w:rsidRPr="00035F9B">
        <w:t>equal</w:t>
      </w:r>
      <w:r w:rsidRPr="00035F9B">
        <w:rPr>
          <w:spacing w:val="-2"/>
        </w:rPr>
        <w:t xml:space="preserve"> </w:t>
      </w:r>
      <w:r w:rsidRPr="00035F9B">
        <w:t>to</w:t>
      </w:r>
      <w:r w:rsidRPr="00035F9B">
        <w:rPr>
          <w:spacing w:val="-2"/>
        </w:rPr>
        <w:t xml:space="preserve"> </w:t>
      </w:r>
      <w:r w:rsidRPr="00035F9B">
        <w:t>revenue</w:t>
      </w:r>
      <w:r w:rsidRPr="00035F9B">
        <w:rPr>
          <w:spacing w:val="-2"/>
        </w:rPr>
        <w:t xml:space="preserve"> </w:t>
      </w:r>
      <w:r w:rsidRPr="00035F9B">
        <w:t>and</w:t>
      </w:r>
      <w:r w:rsidRPr="00035F9B">
        <w:rPr>
          <w:spacing w:val="-2"/>
        </w:rPr>
        <w:t xml:space="preserve"> </w:t>
      </w:r>
      <w:r w:rsidRPr="00035F9B">
        <w:t>there</w:t>
      </w:r>
      <w:r w:rsidRPr="00035F9B">
        <w:rPr>
          <w:spacing w:val="-3"/>
        </w:rPr>
        <w:t xml:space="preserve"> </w:t>
      </w:r>
      <w:r w:rsidRPr="00035F9B">
        <w:t>is</w:t>
      </w:r>
      <w:r w:rsidRPr="00035F9B">
        <w:rPr>
          <w:spacing w:val="-2"/>
        </w:rPr>
        <w:t xml:space="preserve"> </w:t>
      </w:r>
      <w:r w:rsidRPr="00035F9B">
        <w:t>no</w:t>
      </w:r>
      <w:r w:rsidRPr="00035F9B">
        <w:rPr>
          <w:spacing w:val="-2"/>
        </w:rPr>
        <w:t xml:space="preserve"> </w:t>
      </w:r>
      <w:r w:rsidRPr="00035F9B">
        <w:t>consideration</w:t>
      </w:r>
      <w:r w:rsidRPr="00035F9B">
        <w:rPr>
          <w:spacing w:val="-2"/>
        </w:rPr>
        <w:t xml:space="preserve"> </w:t>
      </w:r>
      <w:r w:rsidRPr="00035F9B">
        <w:t>for</w:t>
      </w:r>
      <w:r w:rsidRPr="00035F9B">
        <w:rPr>
          <w:spacing w:val="-3"/>
        </w:rPr>
        <w:t xml:space="preserve"> </w:t>
      </w:r>
      <w:r w:rsidRPr="00035F9B">
        <w:t>an</w:t>
      </w:r>
      <w:r w:rsidRPr="00035F9B">
        <w:rPr>
          <w:spacing w:val="-2"/>
        </w:rPr>
        <w:t xml:space="preserve"> </w:t>
      </w:r>
      <w:r w:rsidRPr="00035F9B">
        <w:t>incremental profit margin, rate of return, or amortization of sunk costs.</w:t>
      </w:r>
    </w:p>
    <w:p w14:paraId="3C059B68" w14:textId="77777777" w:rsidR="007B4C18" w:rsidRPr="00035F9B" w:rsidRDefault="007B4C18">
      <w:pPr>
        <w:pStyle w:val="BodyText"/>
        <w:sectPr w:rsidR="007B4C18" w:rsidRPr="00035F9B">
          <w:pgSz w:w="12240" w:h="15840"/>
          <w:pgMar w:top="1380" w:right="720" w:bottom="1220" w:left="1080" w:header="722" w:footer="1022" w:gutter="0"/>
          <w:cols w:space="720"/>
        </w:sectPr>
      </w:pPr>
    </w:p>
    <w:p w14:paraId="3E27AB10" w14:textId="77777777" w:rsidR="007B4C18" w:rsidRPr="00035F9B" w:rsidRDefault="007B4C18">
      <w:pPr>
        <w:pStyle w:val="BodyText"/>
      </w:pPr>
    </w:p>
    <w:p w14:paraId="12DA6D31" w14:textId="77777777" w:rsidR="007B4C18" w:rsidRPr="00035F9B" w:rsidRDefault="007B4C18">
      <w:pPr>
        <w:pStyle w:val="BodyText"/>
        <w:spacing w:before="84"/>
      </w:pPr>
    </w:p>
    <w:p w14:paraId="609BA540" w14:textId="77777777" w:rsidR="007B4C18" w:rsidRPr="00035F9B" w:rsidRDefault="006655FA">
      <w:pPr>
        <w:pStyle w:val="BodyText"/>
        <w:ind w:left="360" w:right="828"/>
      </w:pPr>
      <w:r w:rsidRPr="00035F9B">
        <w:t>The</w:t>
      </w:r>
      <w:r w:rsidRPr="00035F9B">
        <w:rPr>
          <w:spacing w:val="-5"/>
        </w:rPr>
        <w:t xml:space="preserve"> </w:t>
      </w:r>
      <w:r w:rsidRPr="00035F9B">
        <w:t>MER</w:t>
      </w:r>
      <w:r w:rsidRPr="00035F9B">
        <w:rPr>
          <w:spacing w:val="-3"/>
        </w:rPr>
        <w:t xml:space="preserve"> </w:t>
      </w:r>
      <w:r w:rsidRPr="00035F9B">
        <w:t>definition</w:t>
      </w:r>
      <w:r w:rsidRPr="00035F9B">
        <w:rPr>
          <w:spacing w:val="-3"/>
        </w:rPr>
        <w:t xml:space="preserve"> </w:t>
      </w:r>
      <w:r w:rsidRPr="00035F9B">
        <w:t>and</w:t>
      </w:r>
      <w:r w:rsidRPr="00035F9B">
        <w:rPr>
          <w:spacing w:val="-3"/>
        </w:rPr>
        <w:t xml:space="preserve"> </w:t>
      </w:r>
      <w:r w:rsidRPr="00035F9B">
        <w:t>requirement</w:t>
      </w:r>
      <w:r w:rsidRPr="00035F9B">
        <w:rPr>
          <w:spacing w:val="-3"/>
        </w:rPr>
        <w:t xml:space="preserve"> </w:t>
      </w:r>
      <w:r w:rsidRPr="00035F9B">
        <w:t>is</w:t>
      </w:r>
      <w:r w:rsidRPr="00035F9B">
        <w:rPr>
          <w:spacing w:val="-2"/>
        </w:rPr>
        <w:t xml:space="preserve"> </w:t>
      </w:r>
      <w:r w:rsidRPr="00035F9B">
        <w:t>restricted</w:t>
      </w:r>
      <w:r w:rsidRPr="00035F9B">
        <w:rPr>
          <w:spacing w:val="-2"/>
        </w:rPr>
        <w:t xml:space="preserve"> </w:t>
      </w:r>
      <w:r w:rsidRPr="00035F9B">
        <w:t>to</w:t>
      </w:r>
      <w:r w:rsidRPr="00035F9B">
        <w:rPr>
          <w:spacing w:val="-3"/>
        </w:rPr>
        <w:t xml:space="preserve"> </w:t>
      </w:r>
      <w:r w:rsidRPr="00035F9B">
        <w:t>Federal</w:t>
      </w:r>
      <w:r w:rsidRPr="00035F9B">
        <w:rPr>
          <w:spacing w:val="-3"/>
        </w:rPr>
        <w:t xml:space="preserve"> </w:t>
      </w:r>
      <w:r w:rsidRPr="00035F9B">
        <w:t>coal</w:t>
      </w:r>
      <w:r w:rsidRPr="00035F9B">
        <w:rPr>
          <w:spacing w:val="-2"/>
        </w:rPr>
        <w:t xml:space="preserve"> </w:t>
      </w:r>
      <w:r w:rsidRPr="00035F9B">
        <w:t>and</w:t>
      </w:r>
      <w:r w:rsidRPr="00035F9B">
        <w:rPr>
          <w:spacing w:val="-3"/>
        </w:rPr>
        <w:t xml:space="preserve"> </w:t>
      </w:r>
      <w:r w:rsidRPr="00035F9B">
        <w:t>does</w:t>
      </w:r>
      <w:r w:rsidRPr="00035F9B">
        <w:rPr>
          <w:spacing w:val="-2"/>
        </w:rPr>
        <w:t xml:space="preserve"> </w:t>
      </w:r>
      <w:r w:rsidRPr="00035F9B">
        <w:t>not</w:t>
      </w:r>
      <w:r w:rsidRPr="00035F9B">
        <w:rPr>
          <w:spacing w:val="-3"/>
        </w:rPr>
        <w:t xml:space="preserve"> </w:t>
      </w:r>
      <w:r w:rsidRPr="00035F9B">
        <w:t>apply</w:t>
      </w:r>
      <w:r w:rsidRPr="00035F9B">
        <w:rPr>
          <w:spacing w:val="-8"/>
        </w:rPr>
        <w:t xml:space="preserve"> </w:t>
      </w:r>
      <w:r w:rsidRPr="00035F9B">
        <w:t>to</w:t>
      </w:r>
      <w:r w:rsidRPr="00035F9B">
        <w:rPr>
          <w:spacing w:val="-2"/>
        </w:rPr>
        <w:t xml:space="preserve"> </w:t>
      </w:r>
      <w:r w:rsidRPr="00035F9B">
        <w:t>Indian lands (43 CFR 3480.0-4).</w:t>
      </w:r>
    </w:p>
    <w:p w14:paraId="4E1F67C8" w14:textId="77777777" w:rsidR="007B4C18" w:rsidRPr="00035F9B" w:rsidRDefault="007B4C18">
      <w:pPr>
        <w:pStyle w:val="BodyText"/>
        <w:spacing w:before="5"/>
      </w:pPr>
    </w:p>
    <w:p w14:paraId="25DD5433" w14:textId="77777777" w:rsidR="007B4C18" w:rsidRPr="00035F9B" w:rsidRDefault="006655FA">
      <w:pPr>
        <w:pStyle w:val="Heading1"/>
        <w:numPr>
          <w:ilvl w:val="2"/>
          <w:numId w:val="50"/>
        </w:numPr>
        <w:tabs>
          <w:tab w:val="left" w:pos="1080"/>
        </w:tabs>
      </w:pPr>
      <w:r w:rsidRPr="00035F9B">
        <w:t>Ultimate</w:t>
      </w:r>
      <w:r w:rsidRPr="00035F9B">
        <w:rPr>
          <w:spacing w:val="-5"/>
        </w:rPr>
        <w:t xml:space="preserve"> </w:t>
      </w:r>
      <w:r w:rsidRPr="00035F9B">
        <w:t>Maximum</w:t>
      </w:r>
      <w:r w:rsidRPr="00035F9B">
        <w:rPr>
          <w:spacing w:val="-5"/>
        </w:rPr>
        <w:t xml:space="preserve"> </w:t>
      </w:r>
      <w:r w:rsidRPr="00035F9B">
        <w:t>Recovery of Indian</w:t>
      </w:r>
      <w:r w:rsidRPr="00035F9B">
        <w:rPr>
          <w:spacing w:val="1"/>
        </w:rPr>
        <w:t xml:space="preserve"> </w:t>
      </w:r>
      <w:r w:rsidRPr="00035F9B">
        <w:rPr>
          <w:spacing w:val="-4"/>
        </w:rPr>
        <w:t>Coal</w:t>
      </w:r>
    </w:p>
    <w:p w14:paraId="36F3FBA0" w14:textId="77777777" w:rsidR="007B4C18" w:rsidRPr="00035F9B" w:rsidRDefault="006655FA">
      <w:pPr>
        <w:pStyle w:val="BodyText"/>
        <w:ind w:left="360" w:right="828"/>
      </w:pPr>
      <w:proofErr w:type="gramStart"/>
      <w:r w:rsidRPr="00035F9B">
        <w:t>Similar</w:t>
      </w:r>
      <w:r w:rsidRPr="00035F9B">
        <w:rPr>
          <w:spacing w:val="-3"/>
        </w:rPr>
        <w:t xml:space="preserve"> </w:t>
      </w:r>
      <w:r w:rsidRPr="00035F9B">
        <w:t>to</w:t>
      </w:r>
      <w:proofErr w:type="gramEnd"/>
      <w:r w:rsidRPr="00035F9B">
        <w:rPr>
          <w:spacing w:val="-3"/>
        </w:rPr>
        <w:t xml:space="preserve"> </w:t>
      </w:r>
      <w:r w:rsidRPr="00035F9B">
        <w:t>required</w:t>
      </w:r>
      <w:r w:rsidRPr="00035F9B">
        <w:rPr>
          <w:spacing w:val="-3"/>
        </w:rPr>
        <w:t xml:space="preserve"> </w:t>
      </w:r>
      <w:r w:rsidRPr="00035F9B">
        <w:t>knowledge</w:t>
      </w:r>
      <w:r w:rsidRPr="00035F9B">
        <w:rPr>
          <w:spacing w:val="-5"/>
        </w:rPr>
        <w:t xml:space="preserve"> </w:t>
      </w:r>
      <w:r w:rsidRPr="00035F9B">
        <w:t>of</w:t>
      </w:r>
      <w:r w:rsidRPr="00035F9B">
        <w:rPr>
          <w:spacing w:val="-3"/>
        </w:rPr>
        <w:t xml:space="preserve"> </w:t>
      </w:r>
      <w:r w:rsidRPr="00035F9B">
        <w:t>MER</w:t>
      </w:r>
      <w:r w:rsidRPr="00035F9B">
        <w:rPr>
          <w:spacing w:val="-3"/>
        </w:rPr>
        <w:t xml:space="preserve"> </w:t>
      </w:r>
      <w:r w:rsidRPr="00035F9B">
        <w:t>for Federal</w:t>
      </w:r>
      <w:r w:rsidRPr="00035F9B">
        <w:rPr>
          <w:spacing w:val="-3"/>
        </w:rPr>
        <w:t xml:space="preserve"> </w:t>
      </w:r>
      <w:r w:rsidRPr="00035F9B">
        <w:t>coal</w:t>
      </w:r>
      <w:r w:rsidRPr="00035F9B">
        <w:rPr>
          <w:spacing w:val="-2"/>
        </w:rPr>
        <w:t xml:space="preserve"> </w:t>
      </w:r>
      <w:r w:rsidRPr="00035F9B">
        <w:t>lands,</w:t>
      </w:r>
      <w:r w:rsidRPr="00035F9B">
        <w:rPr>
          <w:spacing w:val="-3"/>
        </w:rPr>
        <w:t xml:space="preserve"> </w:t>
      </w:r>
      <w:r w:rsidRPr="00035F9B">
        <w:t>an</w:t>
      </w:r>
      <w:r w:rsidRPr="00035F9B">
        <w:rPr>
          <w:spacing w:val="-3"/>
        </w:rPr>
        <w:t xml:space="preserve"> </w:t>
      </w:r>
      <w:r w:rsidRPr="00035F9B">
        <w:t>analyst</w:t>
      </w:r>
      <w:r w:rsidRPr="00035F9B">
        <w:rPr>
          <w:spacing w:val="-3"/>
        </w:rPr>
        <w:t xml:space="preserve"> </w:t>
      </w:r>
      <w:r w:rsidRPr="00035F9B">
        <w:t>or</w:t>
      </w:r>
      <w:r w:rsidRPr="00035F9B">
        <w:rPr>
          <w:spacing w:val="-1"/>
        </w:rPr>
        <w:t xml:space="preserve"> </w:t>
      </w:r>
      <w:r w:rsidRPr="00035F9B">
        <w:t>ET</w:t>
      </w:r>
      <w:r w:rsidRPr="00035F9B">
        <w:rPr>
          <w:spacing w:val="-3"/>
        </w:rPr>
        <w:t xml:space="preserve"> </w:t>
      </w:r>
      <w:r w:rsidRPr="00035F9B">
        <w:t>must</w:t>
      </w:r>
      <w:r w:rsidRPr="00035F9B">
        <w:rPr>
          <w:spacing w:val="-3"/>
        </w:rPr>
        <w:t xml:space="preserve"> </w:t>
      </w:r>
      <w:r w:rsidRPr="00035F9B">
        <w:t>have knowledge on ultimate maximum recovery when valuing a coal lease on tribal lands.</w:t>
      </w:r>
    </w:p>
    <w:p w14:paraId="4908ED76" w14:textId="10A480AF" w:rsidR="007B4C18" w:rsidRPr="00035F9B" w:rsidRDefault="006655FA">
      <w:pPr>
        <w:pStyle w:val="BodyText"/>
        <w:spacing w:before="274"/>
        <w:ind w:left="360" w:right="721"/>
      </w:pPr>
      <w:r w:rsidRPr="00035F9B">
        <w:t>The Bureau of Indian Affairs (BIA) regulations at 25 CFR 211.4, 212.4, and 225.4, governing</w:t>
      </w:r>
      <w:r w:rsidRPr="00035F9B">
        <w:rPr>
          <w:spacing w:val="40"/>
        </w:rPr>
        <w:t xml:space="preserve"> </w:t>
      </w:r>
      <w:r w:rsidRPr="00035F9B">
        <w:t>the authority and responsibility of the BLM for leasing of tribal lands for mineral development, incorporate, through an explicit cross-reference, the BLM regulations at 43 CFR Parts 3480 and 3590, which respectively govern exploration and</w:t>
      </w:r>
      <w:r w:rsidRPr="00035F9B">
        <w:rPr>
          <w:spacing w:val="40"/>
        </w:rPr>
        <w:t xml:space="preserve"> </w:t>
      </w:r>
      <w:r w:rsidRPr="00035F9B">
        <w:t>mining operations for coal and solid, leasable minerals.</w:t>
      </w:r>
      <w:r w:rsidRPr="00035F9B">
        <w:rPr>
          <w:spacing w:val="40"/>
        </w:rPr>
        <w:t xml:space="preserve"> </w:t>
      </w:r>
      <w:r w:rsidRPr="00035F9B">
        <w:t>Unless expressly exempted, the provisions contained in 43 CFR Parts 3480 and 3590 apply to Indian coal lands.</w:t>
      </w:r>
      <w:r w:rsidRPr="00035F9B">
        <w:rPr>
          <w:spacing w:val="40"/>
        </w:rPr>
        <w:t xml:space="preserve"> </w:t>
      </w:r>
      <w:r w:rsidRPr="00035F9B">
        <w:t>The BIA regulations equally apply 43 CFR Part 3480 and 3590 to Indian</w:t>
      </w:r>
      <w:r w:rsidRPr="00035F9B">
        <w:rPr>
          <w:spacing w:val="-3"/>
        </w:rPr>
        <w:t xml:space="preserve"> </w:t>
      </w:r>
      <w:r w:rsidRPr="00035F9B">
        <w:t>land</w:t>
      </w:r>
      <w:r w:rsidRPr="00035F9B">
        <w:rPr>
          <w:spacing w:val="-3"/>
        </w:rPr>
        <w:t xml:space="preserve"> </w:t>
      </w:r>
      <w:r w:rsidRPr="00035F9B">
        <w:t>without</w:t>
      </w:r>
      <w:r w:rsidRPr="00035F9B">
        <w:rPr>
          <w:spacing w:val="-3"/>
        </w:rPr>
        <w:t xml:space="preserve"> </w:t>
      </w:r>
      <w:r w:rsidRPr="00035F9B">
        <w:t>restrictions</w:t>
      </w:r>
      <w:r w:rsidRPr="00035F9B">
        <w:rPr>
          <w:spacing w:val="-3"/>
        </w:rPr>
        <w:t xml:space="preserve"> </w:t>
      </w:r>
      <w:r w:rsidRPr="00035F9B">
        <w:t>to</w:t>
      </w:r>
      <w:r w:rsidRPr="00035F9B">
        <w:rPr>
          <w:spacing w:val="-3"/>
        </w:rPr>
        <w:t xml:space="preserve"> </w:t>
      </w:r>
      <w:r w:rsidRPr="00035F9B">
        <w:t>the</w:t>
      </w:r>
      <w:r w:rsidRPr="00035F9B">
        <w:rPr>
          <w:spacing w:val="-3"/>
        </w:rPr>
        <w:t xml:space="preserve"> </w:t>
      </w:r>
      <w:r w:rsidRPr="00035F9B">
        <w:t>type</w:t>
      </w:r>
      <w:r w:rsidRPr="00035F9B">
        <w:rPr>
          <w:spacing w:val="-4"/>
        </w:rPr>
        <w:t xml:space="preserve"> </w:t>
      </w:r>
      <w:r w:rsidRPr="00035F9B">
        <w:t>of</w:t>
      </w:r>
      <w:r w:rsidRPr="00035F9B">
        <w:rPr>
          <w:spacing w:val="-3"/>
        </w:rPr>
        <w:t xml:space="preserve"> </w:t>
      </w:r>
      <w:r w:rsidRPr="00035F9B">
        <w:t>mineral.</w:t>
      </w:r>
      <w:r w:rsidRPr="00035F9B">
        <w:rPr>
          <w:spacing w:val="40"/>
        </w:rPr>
        <w:t xml:space="preserve"> </w:t>
      </w:r>
      <w:r w:rsidRPr="00035F9B">
        <w:t>However,</w:t>
      </w:r>
      <w:r w:rsidRPr="00035F9B">
        <w:rPr>
          <w:spacing w:val="-3"/>
        </w:rPr>
        <w:t xml:space="preserve"> </w:t>
      </w:r>
      <w:r w:rsidRPr="00035F9B">
        <w:t>the</w:t>
      </w:r>
      <w:r w:rsidRPr="00035F9B">
        <w:rPr>
          <w:spacing w:val="-3"/>
        </w:rPr>
        <w:t xml:space="preserve"> </w:t>
      </w:r>
      <w:r w:rsidRPr="00035F9B">
        <w:t>BLM</w:t>
      </w:r>
      <w:r w:rsidRPr="00035F9B">
        <w:rPr>
          <w:spacing w:val="-3"/>
        </w:rPr>
        <w:t xml:space="preserve"> </w:t>
      </w:r>
      <w:r w:rsidRPr="00035F9B">
        <w:t>regulations</w:t>
      </w:r>
      <w:r w:rsidRPr="00035F9B">
        <w:rPr>
          <w:spacing w:val="-3"/>
        </w:rPr>
        <w:t xml:space="preserve"> </w:t>
      </w:r>
      <w:r w:rsidRPr="00035F9B">
        <w:t>at</w:t>
      </w:r>
      <w:r w:rsidRPr="00035F9B">
        <w:rPr>
          <w:spacing w:val="-3"/>
        </w:rPr>
        <w:t xml:space="preserve"> </w:t>
      </w:r>
      <w:r w:rsidRPr="00035F9B">
        <w:t>43</w:t>
      </w:r>
      <w:r w:rsidRPr="00035F9B">
        <w:rPr>
          <w:spacing w:val="-3"/>
        </w:rPr>
        <w:t xml:space="preserve"> </w:t>
      </w:r>
      <w:r w:rsidRPr="00035F9B">
        <w:t>CFR 3480.0-4 further provide that the provisions of Part 3480 relating to advance royalty, diligent development, continued operation, maximum economic recovery (MER), and logical mining units (LMUs) do not apply to Indian lands, leases, and permits.</w:t>
      </w:r>
      <w:r w:rsidRPr="00035F9B">
        <w:rPr>
          <w:spacing w:val="40"/>
        </w:rPr>
        <w:t xml:space="preserve"> </w:t>
      </w:r>
      <w:r w:rsidRPr="00035F9B">
        <w:t>Therefore, for Indian lands, the BLM’s regulations for MER (43 CFR 3480.0-5(a)(21)) do not apply</w:t>
      </w:r>
      <w:r w:rsidR="00193158" w:rsidRPr="00035F9B">
        <w:t>.</w:t>
      </w:r>
    </w:p>
    <w:p w14:paraId="768A9484" w14:textId="77777777" w:rsidR="007B4C18" w:rsidRPr="00035F9B" w:rsidRDefault="007B4C18">
      <w:pPr>
        <w:pStyle w:val="BodyText"/>
      </w:pPr>
    </w:p>
    <w:p w14:paraId="3D708530" w14:textId="77777777" w:rsidR="007B4C18" w:rsidRPr="00035F9B" w:rsidRDefault="006655FA">
      <w:pPr>
        <w:pStyle w:val="BodyText"/>
        <w:spacing w:before="1"/>
        <w:ind w:left="360" w:right="729"/>
      </w:pPr>
      <w:r w:rsidRPr="00035F9B">
        <w:t>The BLM’s ultimate maximum recovery</w:t>
      </w:r>
      <w:r w:rsidRPr="00035F9B">
        <w:rPr>
          <w:spacing w:val="-2"/>
        </w:rPr>
        <w:t xml:space="preserve"> </w:t>
      </w:r>
      <w:r w:rsidRPr="00035F9B">
        <w:t>(UMR) regulation (43 CFR 3590.0-5(h)) extends to the oversight</w:t>
      </w:r>
      <w:r w:rsidRPr="00035F9B">
        <w:rPr>
          <w:spacing w:val="-3"/>
        </w:rPr>
        <w:t xml:space="preserve"> </w:t>
      </w:r>
      <w:r w:rsidRPr="00035F9B">
        <w:t>of</w:t>
      </w:r>
      <w:r w:rsidRPr="00035F9B">
        <w:rPr>
          <w:spacing w:val="-3"/>
        </w:rPr>
        <w:t xml:space="preserve"> </w:t>
      </w:r>
      <w:r w:rsidRPr="00035F9B">
        <w:t>all</w:t>
      </w:r>
      <w:r w:rsidRPr="00035F9B">
        <w:rPr>
          <w:spacing w:val="-3"/>
        </w:rPr>
        <w:t xml:space="preserve"> </w:t>
      </w:r>
      <w:r w:rsidRPr="00035F9B">
        <w:t>minerals</w:t>
      </w:r>
      <w:r w:rsidRPr="00035F9B">
        <w:rPr>
          <w:spacing w:val="-1"/>
        </w:rPr>
        <w:t xml:space="preserve"> </w:t>
      </w:r>
      <w:r w:rsidRPr="00035F9B">
        <w:t>on</w:t>
      </w:r>
      <w:r w:rsidRPr="00035F9B">
        <w:rPr>
          <w:spacing w:val="-1"/>
        </w:rPr>
        <w:t xml:space="preserve"> </w:t>
      </w:r>
      <w:r w:rsidRPr="00035F9B">
        <w:t>Indian</w:t>
      </w:r>
      <w:r w:rsidRPr="00035F9B">
        <w:rPr>
          <w:spacing w:val="-2"/>
        </w:rPr>
        <w:t xml:space="preserve"> </w:t>
      </w:r>
      <w:r w:rsidRPr="00035F9B">
        <w:t>lands</w:t>
      </w:r>
      <w:r w:rsidRPr="00035F9B">
        <w:rPr>
          <w:spacing w:val="-3"/>
        </w:rPr>
        <w:t xml:space="preserve"> </w:t>
      </w:r>
      <w:r w:rsidRPr="00035F9B">
        <w:t>because</w:t>
      </w:r>
      <w:r w:rsidRPr="00035F9B">
        <w:rPr>
          <w:spacing w:val="-2"/>
        </w:rPr>
        <w:t xml:space="preserve"> </w:t>
      </w:r>
      <w:r w:rsidRPr="00035F9B">
        <w:t>43</w:t>
      </w:r>
      <w:r w:rsidRPr="00035F9B">
        <w:rPr>
          <w:spacing w:val="-3"/>
        </w:rPr>
        <w:t xml:space="preserve"> </w:t>
      </w:r>
      <w:r w:rsidRPr="00035F9B">
        <w:t>CFR</w:t>
      </w:r>
      <w:r w:rsidRPr="00035F9B">
        <w:rPr>
          <w:spacing w:val="-3"/>
        </w:rPr>
        <w:t xml:space="preserve"> </w:t>
      </w:r>
      <w:r w:rsidRPr="00035F9B">
        <w:t>3590.0-7</w:t>
      </w:r>
      <w:r w:rsidRPr="00035F9B">
        <w:rPr>
          <w:spacing w:val="-3"/>
        </w:rPr>
        <w:t xml:space="preserve"> </w:t>
      </w:r>
      <w:r w:rsidRPr="00035F9B">
        <w:t>provides</w:t>
      </w:r>
      <w:r w:rsidRPr="00035F9B">
        <w:rPr>
          <w:spacing w:val="-3"/>
        </w:rPr>
        <w:t xml:space="preserve"> </w:t>
      </w:r>
      <w:r w:rsidRPr="00035F9B">
        <w:t>that</w:t>
      </w:r>
      <w:r w:rsidRPr="00035F9B">
        <w:rPr>
          <w:spacing w:val="-3"/>
        </w:rPr>
        <w:t xml:space="preserve"> </w:t>
      </w:r>
      <w:r w:rsidRPr="00035F9B">
        <w:t>the</w:t>
      </w:r>
      <w:r w:rsidRPr="00035F9B">
        <w:rPr>
          <w:spacing w:val="-3"/>
        </w:rPr>
        <w:t xml:space="preserve"> </w:t>
      </w:r>
      <w:r w:rsidRPr="00035F9B">
        <w:t>43</w:t>
      </w:r>
      <w:r w:rsidRPr="00035F9B">
        <w:rPr>
          <w:spacing w:val="-3"/>
        </w:rPr>
        <w:t xml:space="preserve"> </w:t>
      </w:r>
      <w:r w:rsidRPr="00035F9B">
        <w:t>CFR</w:t>
      </w:r>
      <w:r w:rsidRPr="00035F9B">
        <w:rPr>
          <w:spacing w:val="-3"/>
        </w:rPr>
        <w:t xml:space="preserve"> </w:t>
      </w:r>
      <w:r w:rsidRPr="00035F9B">
        <w:t>Part 3590 regulations “also govern operations for all minerals on Indian tribal lands and allotted Indian lands leased under 25 CFR parts 211 and 212.”</w:t>
      </w:r>
      <w:r w:rsidRPr="00035F9B">
        <w:rPr>
          <w:spacing w:val="40"/>
        </w:rPr>
        <w:t xml:space="preserve"> </w:t>
      </w:r>
      <w:r w:rsidRPr="00035F9B">
        <w:t>The MER standard at 43 CFR 3400.0-5(a)(21) for Federal coal and the UMR standard at 43 CFR 3590.0-5(h) achieve similar management objectives.</w:t>
      </w:r>
    </w:p>
    <w:p w14:paraId="20B25862" w14:textId="77777777" w:rsidR="007B4C18" w:rsidRPr="00035F9B" w:rsidRDefault="007B4C18">
      <w:pPr>
        <w:pStyle w:val="BodyText"/>
      </w:pPr>
    </w:p>
    <w:p w14:paraId="74F56830" w14:textId="11E97F7C" w:rsidR="007B4C18" w:rsidRPr="00035F9B" w:rsidRDefault="006655FA">
      <w:pPr>
        <w:pStyle w:val="BodyText"/>
        <w:ind w:left="360" w:right="721"/>
      </w:pPr>
      <w:r w:rsidRPr="00035F9B">
        <w:t>Therefore,</w:t>
      </w:r>
      <w:r w:rsidRPr="00035F9B">
        <w:rPr>
          <w:spacing w:val="-2"/>
        </w:rPr>
        <w:t xml:space="preserve"> </w:t>
      </w:r>
      <w:r w:rsidRPr="00035F9B">
        <w:t>consistent</w:t>
      </w:r>
      <w:r w:rsidRPr="00035F9B">
        <w:rPr>
          <w:spacing w:val="-4"/>
        </w:rPr>
        <w:t xml:space="preserve"> </w:t>
      </w:r>
      <w:r w:rsidRPr="00035F9B">
        <w:t>with</w:t>
      </w:r>
      <w:r w:rsidRPr="00035F9B">
        <w:rPr>
          <w:spacing w:val="-4"/>
        </w:rPr>
        <w:t xml:space="preserve"> </w:t>
      </w:r>
      <w:r w:rsidRPr="00035F9B">
        <w:t>BLM’s</w:t>
      </w:r>
      <w:r w:rsidRPr="00035F9B">
        <w:rPr>
          <w:spacing w:val="-5"/>
        </w:rPr>
        <w:t xml:space="preserve"> </w:t>
      </w:r>
      <w:r w:rsidRPr="00035F9B">
        <w:t>obligations</w:t>
      </w:r>
      <w:r w:rsidRPr="00035F9B">
        <w:rPr>
          <w:spacing w:val="-5"/>
        </w:rPr>
        <w:t xml:space="preserve"> </w:t>
      </w:r>
      <w:r w:rsidRPr="00035F9B">
        <w:t>to</w:t>
      </w:r>
      <w:r w:rsidRPr="00035F9B">
        <w:rPr>
          <w:spacing w:val="-4"/>
        </w:rPr>
        <w:t xml:space="preserve"> </w:t>
      </w:r>
      <w:r w:rsidRPr="00035F9B">
        <w:t>maximize</w:t>
      </w:r>
      <w:r w:rsidRPr="00035F9B">
        <w:rPr>
          <w:spacing w:val="-3"/>
        </w:rPr>
        <w:t xml:space="preserve"> </w:t>
      </w:r>
      <w:r w:rsidRPr="00035F9B">
        <w:t>recovery</w:t>
      </w:r>
      <w:r w:rsidRPr="00035F9B">
        <w:rPr>
          <w:spacing w:val="-8"/>
        </w:rPr>
        <w:t xml:space="preserve"> </w:t>
      </w:r>
      <w:r w:rsidRPr="00035F9B">
        <w:t>under</w:t>
      </w:r>
      <w:r w:rsidRPr="00035F9B">
        <w:rPr>
          <w:spacing w:val="-1"/>
        </w:rPr>
        <w:t xml:space="preserve"> </w:t>
      </w:r>
      <w:r w:rsidRPr="00035F9B">
        <w:t>Indian</w:t>
      </w:r>
      <w:r w:rsidRPr="00035F9B">
        <w:rPr>
          <w:spacing w:val="-4"/>
        </w:rPr>
        <w:t xml:space="preserve"> </w:t>
      </w:r>
      <w:r w:rsidRPr="00035F9B">
        <w:t>leases,</w:t>
      </w:r>
      <w:r w:rsidRPr="00035F9B">
        <w:rPr>
          <w:spacing w:val="-4"/>
        </w:rPr>
        <w:t xml:space="preserve"> </w:t>
      </w:r>
      <w:r w:rsidRPr="00035F9B">
        <w:t>MER</w:t>
      </w:r>
      <w:r w:rsidRPr="00035F9B">
        <w:rPr>
          <w:spacing w:val="-4"/>
        </w:rPr>
        <w:t xml:space="preserve"> </w:t>
      </w:r>
      <w:r w:rsidRPr="00035F9B">
        <w:t>or an</w:t>
      </w:r>
      <w:r w:rsidRPr="00035F9B">
        <w:rPr>
          <w:spacing w:val="-3"/>
        </w:rPr>
        <w:t xml:space="preserve"> </w:t>
      </w:r>
      <w:r w:rsidRPr="00035F9B">
        <w:t>equivalent</w:t>
      </w:r>
      <w:r w:rsidRPr="00035F9B">
        <w:rPr>
          <w:spacing w:val="-3"/>
        </w:rPr>
        <w:t xml:space="preserve"> </w:t>
      </w:r>
      <w:r w:rsidRPr="00035F9B">
        <w:t>concept</w:t>
      </w:r>
      <w:r w:rsidRPr="00035F9B">
        <w:rPr>
          <w:spacing w:val="-3"/>
        </w:rPr>
        <w:t xml:space="preserve"> </w:t>
      </w:r>
      <w:r w:rsidRPr="00035F9B">
        <w:t>is</w:t>
      </w:r>
      <w:r w:rsidRPr="00035F9B">
        <w:rPr>
          <w:spacing w:val="-3"/>
        </w:rPr>
        <w:t xml:space="preserve"> </w:t>
      </w:r>
      <w:r w:rsidRPr="00035F9B">
        <w:t>important</w:t>
      </w:r>
      <w:r w:rsidRPr="00035F9B">
        <w:rPr>
          <w:spacing w:val="-3"/>
        </w:rPr>
        <w:t xml:space="preserve"> </w:t>
      </w:r>
      <w:r w:rsidRPr="00035F9B">
        <w:t>for</w:t>
      </w:r>
      <w:r w:rsidRPr="00035F9B">
        <w:rPr>
          <w:spacing w:val="-4"/>
        </w:rPr>
        <w:t xml:space="preserve"> </w:t>
      </w:r>
      <w:r w:rsidRPr="00035F9B">
        <w:t>effective</w:t>
      </w:r>
      <w:r w:rsidRPr="00035F9B">
        <w:rPr>
          <w:spacing w:val="-2"/>
        </w:rPr>
        <w:t xml:space="preserve"> </w:t>
      </w:r>
      <w:r w:rsidRPr="00035F9B">
        <w:t>resource</w:t>
      </w:r>
      <w:r w:rsidRPr="00035F9B">
        <w:rPr>
          <w:spacing w:val="-4"/>
        </w:rPr>
        <w:t xml:space="preserve"> </w:t>
      </w:r>
      <w:r w:rsidRPr="00035F9B">
        <w:t>management</w:t>
      </w:r>
      <w:r w:rsidRPr="00035F9B">
        <w:rPr>
          <w:spacing w:val="-3"/>
        </w:rPr>
        <w:t xml:space="preserve"> </w:t>
      </w:r>
      <w:r w:rsidRPr="00035F9B">
        <w:t>and</w:t>
      </w:r>
      <w:r w:rsidRPr="00035F9B">
        <w:rPr>
          <w:spacing w:val="-3"/>
        </w:rPr>
        <w:t xml:space="preserve"> </w:t>
      </w:r>
      <w:r w:rsidRPr="00035F9B">
        <w:t>development</w:t>
      </w:r>
      <w:r w:rsidRPr="00035F9B">
        <w:rPr>
          <w:spacing w:val="-3"/>
        </w:rPr>
        <w:t xml:space="preserve"> </w:t>
      </w:r>
      <w:r w:rsidRPr="00035F9B">
        <w:t xml:space="preserve">of </w:t>
      </w:r>
      <w:r w:rsidR="001D0B15" w:rsidRPr="00035F9B">
        <w:t>coal on</w:t>
      </w:r>
      <w:r w:rsidRPr="00035F9B">
        <w:rPr>
          <w:spacing w:val="-2"/>
        </w:rPr>
        <w:t xml:space="preserve"> </w:t>
      </w:r>
      <w:r w:rsidRPr="00035F9B">
        <w:t xml:space="preserve">Indian </w:t>
      </w:r>
      <w:r w:rsidR="001D0B15" w:rsidRPr="00035F9B">
        <w:t>lands</w:t>
      </w:r>
      <w:r w:rsidRPr="00035F9B">
        <w:t>.</w:t>
      </w:r>
      <w:r w:rsidRPr="00035F9B">
        <w:rPr>
          <w:spacing w:val="40"/>
        </w:rPr>
        <w:t xml:space="preserve"> </w:t>
      </w:r>
      <w:r w:rsidRPr="00035F9B">
        <w:t>Consequently, to achieve maximum recovery of coal on Indian lands, the BLM manages Indian coal development by applying the UMR regulations found in 43 CFR Part 3590.</w:t>
      </w:r>
      <w:r w:rsidRPr="00035F9B">
        <w:rPr>
          <w:spacing w:val="40"/>
        </w:rPr>
        <w:t xml:space="preserve"> </w:t>
      </w:r>
      <w:r w:rsidRPr="00035F9B">
        <w:t>See 43 CFR 3590.0-5(h); 43 CFR 3590.0-7; 43 CFR 3594.1.</w:t>
      </w:r>
    </w:p>
    <w:p w14:paraId="05AAE94F" w14:textId="77777777" w:rsidR="007B4C18" w:rsidRPr="00035F9B" w:rsidRDefault="007B4C18">
      <w:pPr>
        <w:pStyle w:val="BodyText"/>
        <w:spacing w:before="5"/>
      </w:pPr>
    </w:p>
    <w:p w14:paraId="08C53686" w14:textId="77777777" w:rsidR="007B4C18" w:rsidRPr="00035F9B" w:rsidRDefault="006655FA">
      <w:pPr>
        <w:pStyle w:val="Heading1"/>
        <w:numPr>
          <w:ilvl w:val="2"/>
          <w:numId w:val="50"/>
        </w:numPr>
        <w:tabs>
          <w:tab w:val="left" w:pos="1080"/>
        </w:tabs>
      </w:pPr>
      <w:r w:rsidRPr="00035F9B">
        <w:t>Mining</w:t>
      </w:r>
      <w:r w:rsidRPr="00035F9B">
        <w:rPr>
          <w:spacing w:val="-2"/>
        </w:rPr>
        <w:t xml:space="preserve"> </w:t>
      </w:r>
      <w:r w:rsidRPr="00035F9B">
        <w:t>Unit</w:t>
      </w:r>
      <w:r w:rsidRPr="00035F9B">
        <w:rPr>
          <w:spacing w:val="1"/>
        </w:rPr>
        <w:t xml:space="preserve"> </w:t>
      </w:r>
      <w:r w:rsidRPr="00035F9B">
        <w:rPr>
          <w:spacing w:val="-4"/>
        </w:rPr>
        <w:t>(MU)</w:t>
      </w:r>
    </w:p>
    <w:p w14:paraId="10C95659" w14:textId="77777777" w:rsidR="007B4C18" w:rsidRPr="00035F9B" w:rsidRDefault="006655FA">
      <w:pPr>
        <w:pStyle w:val="BodyText"/>
        <w:ind w:left="360" w:right="752"/>
      </w:pPr>
      <w:r w:rsidRPr="00035F9B">
        <w:t>The value of a proposed lease can be dependent on existing development or common ownership in</w:t>
      </w:r>
      <w:r w:rsidRPr="00035F9B">
        <w:rPr>
          <w:spacing w:val="-2"/>
        </w:rPr>
        <w:t xml:space="preserve"> </w:t>
      </w:r>
      <w:r w:rsidRPr="00035F9B">
        <w:t>adjoining</w:t>
      </w:r>
      <w:r w:rsidRPr="00035F9B">
        <w:rPr>
          <w:spacing w:val="-5"/>
        </w:rPr>
        <w:t xml:space="preserve"> </w:t>
      </w:r>
      <w:r w:rsidRPr="00035F9B">
        <w:t>properties.</w:t>
      </w:r>
      <w:r w:rsidRPr="00035F9B">
        <w:rPr>
          <w:spacing w:val="40"/>
        </w:rPr>
        <w:t xml:space="preserve"> </w:t>
      </w:r>
      <w:r w:rsidRPr="00035F9B">
        <w:t>In</w:t>
      </w:r>
      <w:r w:rsidRPr="00035F9B">
        <w:rPr>
          <w:spacing w:val="-2"/>
        </w:rPr>
        <w:t xml:space="preserve"> </w:t>
      </w:r>
      <w:r w:rsidRPr="00035F9B">
        <w:t>such</w:t>
      </w:r>
      <w:r w:rsidRPr="00035F9B">
        <w:rPr>
          <w:spacing w:val="-2"/>
        </w:rPr>
        <w:t xml:space="preserve"> </w:t>
      </w:r>
      <w:r w:rsidRPr="00035F9B">
        <w:t>cases,</w:t>
      </w:r>
      <w:r w:rsidRPr="00035F9B">
        <w:rPr>
          <w:spacing w:val="-2"/>
        </w:rPr>
        <w:t xml:space="preserve"> </w:t>
      </w:r>
      <w:r w:rsidRPr="00035F9B">
        <w:t>the</w:t>
      </w:r>
      <w:r w:rsidRPr="00035F9B">
        <w:rPr>
          <w:spacing w:val="-3"/>
        </w:rPr>
        <w:t xml:space="preserve"> </w:t>
      </w:r>
      <w:r w:rsidRPr="00035F9B">
        <w:t>prospective</w:t>
      </w:r>
      <w:r w:rsidRPr="00035F9B">
        <w:rPr>
          <w:spacing w:val="-3"/>
        </w:rPr>
        <w:t xml:space="preserve"> </w:t>
      </w:r>
      <w:r w:rsidRPr="00035F9B">
        <w:t>lease</w:t>
      </w:r>
      <w:r w:rsidRPr="00035F9B">
        <w:rPr>
          <w:spacing w:val="-3"/>
        </w:rPr>
        <w:t xml:space="preserve"> </w:t>
      </w:r>
      <w:r w:rsidRPr="00035F9B">
        <w:t>must</w:t>
      </w:r>
      <w:r w:rsidRPr="00035F9B">
        <w:rPr>
          <w:spacing w:val="-2"/>
        </w:rPr>
        <w:t xml:space="preserve"> </w:t>
      </w:r>
      <w:r w:rsidRPr="00035F9B">
        <w:t>be</w:t>
      </w:r>
      <w:r w:rsidRPr="00035F9B">
        <w:rPr>
          <w:spacing w:val="-3"/>
        </w:rPr>
        <w:t xml:space="preserve"> </w:t>
      </w:r>
      <w:r w:rsidRPr="00035F9B">
        <w:t>evaluated</w:t>
      </w:r>
      <w:r w:rsidRPr="00035F9B">
        <w:rPr>
          <w:spacing w:val="-2"/>
        </w:rPr>
        <w:t xml:space="preserve"> </w:t>
      </w:r>
      <w:r w:rsidRPr="00035F9B">
        <w:t>based</w:t>
      </w:r>
      <w:r w:rsidRPr="00035F9B">
        <w:rPr>
          <w:spacing w:val="-2"/>
        </w:rPr>
        <w:t xml:space="preserve"> </w:t>
      </w:r>
      <w:r w:rsidRPr="00035F9B">
        <w:t>on</w:t>
      </w:r>
      <w:r w:rsidRPr="00035F9B">
        <w:rPr>
          <w:spacing w:val="-2"/>
        </w:rPr>
        <w:t xml:space="preserve"> </w:t>
      </w:r>
      <w:r w:rsidRPr="00035F9B">
        <w:t>a</w:t>
      </w:r>
      <w:r w:rsidRPr="00035F9B">
        <w:rPr>
          <w:spacing w:val="-3"/>
        </w:rPr>
        <w:t xml:space="preserve"> </w:t>
      </w:r>
      <w:r w:rsidRPr="00035F9B">
        <w:t>mining unit (MU) that would include the proposed lease and any existing infrastructure and ownership on adjoining lands.</w:t>
      </w:r>
      <w:r w:rsidRPr="00035F9B">
        <w:rPr>
          <w:spacing w:val="40"/>
        </w:rPr>
        <w:t xml:space="preserve"> </w:t>
      </w:r>
      <w:r w:rsidRPr="00035F9B">
        <w:t>An MU is a property that is under common control for the purpose of a mining</w:t>
      </w:r>
      <w:r w:rsidRPr="00035F9B">
        <w:rPr>
          <w:spacing w:val="-1"/>
        </w:rPr>
        <w:t xml:space="preserve"> </w:t>
      </w:r>
      <w:r w:rsidRPr="00035F9B">
        <w:t>operation that can encompass Federal and non-Federal coal lands, and that in total and in common can be developed and mined in an efficient, economic, and orderly manner with due regard for MER of the Federal coal and conservation of other resources.</w:t>
      </w:r>
    </w:p>
    <w:p w14:paraId="1702597E" w14:textId="77777777" w:rsidR="007B4C18" w:rsidRPr="00035F9B" w:rsidRDefault="007B4C18">
      <w:pPr>
        <w:pStyle w:val="BodyText"/>
        <w:spacing w:before="3"/>
      </w:pPr>
    </w:p>
    <w:p w14:paraId="50300359" w14:textId="77777777" w:rsidR="007B4C18" w:rsidRPr="00035F9B" w:rsidRDefault="006655FA">
      <w:pPr>
        <w:pStyle w:val="Heading1"/>
        <w:numPr>
          <w:ilvl w:val="1"/>
          <w:numId w:val="50"/>
        </w:numPr>
        <w:tabs>
          <w:tab w:val="left" w:pos="1080"/>
        </w:tabs>
      </w:pPr>
      <w:bookmarkStart w:id="5" w:name="_TOC_250044"/>
      <w:r w:rsidRPr="00035F9B">
        <w:t>Tract</w:t>
      </w:r>
      <w:r w:rsidRPr="00035F9B">
        <w:rPr>
          <w:spacing w:val="-3"/>
        </w:rPr>
        <w:t xml:space="preserve"> </w:t>
      </w:r>
      <w:bookmarkEnd w:id="5"/>
      <w:r w:rsidRPr="00035F9B">
        <w:rPr>
          <w:spacing w:val="-2"/>
        </w:rPr>
        <w:t>Configuration</w:t>
      </w:r>
    </w:p>
    <w:p w14:paraId="5CFD5F99" w14:textId="77777777" w:rsidR="007B4C18" w:rsidRPr="00035F9B" w:rsidRDefault="006655FA">
      <w:pPr>
        <w:pStyle w:val="BodyText"/>
        <w:ind w:left="360" w:right="828"/>
      </w:pPr>
      <w:r w:rsidRPr="00035F9B">
        <w:t xml:space="preserve">An application for a </w:t>
      </w:r>
      <w:proofErr w:type="gramStart"/>
      <w:r w:rsidRPr="00035F9B">
        <w:t>new coal</w:t>
      </w:r>
      <w:proofErr w:type="gramEnd"/>
      <w:r w:rsidRPr="00035F9B">
        <w:t xml:space="preserve"> lease or lease modification will contain a description of the requested</w:t>
      </w:r>
      <w:r w:rsidRPr="00035F9B">
        <w:rPr>
          <w:spacing w:val="-3"/>
        </w:rPr>
        <w:t xml:space="preserve"> </w:t>
      </w:r>
      <w:r w:rsidRPr="00035F9B">
        <w:t>lands.</w:t>
      </w:r>
      <w:r w:rsidRPr="00035F9B">
        <w:rPr>
          <w:spacing w:val="40"/>
        </w:rPr>
        <w:t xml:space="preserve"> </w:t>
      </w:r>
      <w:r w:rsidRPr="00035F9B">
        <w:t>The</w:t>
      </w:r>
      <w:r w:rsidRPr="00035F9B">
        <w:rPr>
          <w:spacing w:val="-4"/>
        </w:rPr>
        <w:t xml:space="preserve"> </w:t>
      </w:r>
      <w:r w:rsidRPr="00035F9B">
        <w:t>BLM</w:t>
      </w:r>
      <w:r w:rsidRPr="00035F9B">
        <w:rPr>
          <w:spacing w:val="-2"/>
        </w:rPr>
        <w:t xml:space="preserve"> </w:t>
      </w:r>
      <w:r w:rsidRPr="00035F9B">
        <w:t>has</w:t>
      </w:r>
      <w:r w:rsidRPr="00035F9B">
        <w:rPr>
          <w:spacing w:val="-3"/>
        </w:rPr>
        <w:t xml:space="preserve"> </w:t>
      </w:r>
      <w:r w:rsidRPr="00035F9B">
        <w:t>authority</w:t>
      </w:r>
      <w:r w:rsidRPr="00035F9B">
        <w:rPr>
          <w:spacing w:val="-8"/>
        </w:rPr>
        <w:t xml:space="preserve"> </w:t>
      </w:r>
      <w:r w:rsidRPr="00035F9B">
        <w:t>to</w:t>
      </w:r>
      <w:r w:rsidRPr="00035F9B">
        <w:rPr>
          <w:spacing w:val="-3"/>
        </w:rPr>
        <w:t xml:space="preserve"> </w:t>
      </w:r>
      <w:r w:rsidRPr="00035F9B">
        <w:t>alter</w:t>
      </w:r>
      <w:r w:rsidRPr="00035F9B">
        <w:rPr>
          <w:spacing w:val="-3"/>
        </w:rPr>
        <w:t xml:space="preserve"> </w:t>
      </w:r>
      <w:r w:rsidRPr="00035F9B">
        <w:t>the</w:t>
      </w:r>
      <w:r w:rsidRPr="00035F9B">
        <w:rPr>
          <w:spacing w:val="-4"/>
        </w:rPr>
        <w:t xml:space="preserve"> </w:t>
      </w:r>
      <w:r w:rsidRPr="00035F9B">
        <w:t>tract</w:t>
      </w:r>
      <w:r w:rsidRPr="00035F9B">
        <w:rPr>
          <w:spacing w:val="-1"/>
        </w:rPr>
        <w:t xml:space="preserve"> </w:t>
      </w:r>
      <w:r w:rsidRPr="00035F9B">
        <w:t>configuration</w:t>
      </w:r>
      <w:r w:rsidRPr="00035F9B">
        <w:rPr>
          <w:spacing w:val="-3"/>
        </w:rPr>
        <w:t xml:space="preserve"> </w:t>
      </w:r>
      <w:r w:rsidRPr="00035F9B">
        <w:t>as</w:t>
      </w:r>
      <w:r w:rsidRPr="00035F9B">
        <w:rPr>
          <w:spacing w:val="-1"/>
        </w:rPr>
        <w:t xml:space="preserve"> </w:t>
      </w:r>
      <w:r w:rsidRPr="00035F9B">
        <w:t>needed</w:t>
      </w:r>
      <w:r w:rsidRPr="00035F9B">
        <w:rPr>
          <w:spacing w:val="-3"/>
        </w:rPr>
        <w:t xml:space="preserve"> </w:t>
      </w:r>
      <w:r w:rsidRPr="00035F9B">
        <w:t>(43</w:t>
      </w:r>
      <w:r w:rsidRPr="00035F9B">
        <w:rPr>
          <w:spacing w:val="-4"/>
        </w:rPr>
        <w:t xml:space="preserve"> </w:t>
      </w:r>
      <w:r w:rsidRPr="00035F9B">
        <w:t>CFR</w:t>
      </w:r>
    </w:p>
    <w:p w14:paraId="7F494A7E" w14:textId="77777777" w:rsidR="007B4C18" w:rsidRPr="00035F9B" w:rsidRDefault="007B4C18">
      <w:pPr>
        <w:pStyle w:val="BodyText"/>
        <w:sectPr w:rsidR="007B4C18" w:rsidRPr="00035F9B">
          <w:pgSz w:w="12240" w:h="15840"/>
          <w:pgMar w:top="1380" w:right="720" w:bottom="1220" w:left="1080" w:header="722" w:footer="1022" w:gutter="0"/>
          <w:cols w:space="720"/>
        </w:sectPr>
      </w:pPr>
    </w:p>
    <w:p w14:paraId="39BBC2C7" w14:textId="77777777" w:rsidR="007B4C18" w:rsidRPr="00035F9B" w:rsidRDefault="007B4C18">
      <w:pPr>
        <w:pStyle w:val="BodyText"/>
        <w:spacing w:before="84"/>
      </w:pPr>
    </w:p>
    <w:p w14:paraId="732C21A2" w14:textId="77777777" w:rsidR="007B4C18" w:rsidRPr="00035F9B" w:rsidRDefault="006655FA">
      <w:pPr>
        <w:pStyle w:val="BodyText"/>
        <w:ind w:left="360" w:right="797"/>
      </w:pPr>
      <w:r w:rsidRPr="00035F9B">
        <w:t>3425.1-9)</w:t>
      </w:r>
      <w:r w:rsidRPr="00035F9B">
        <w:rPr>
          <w:spacing w:val="-2"/>
        </w:rPr>
        <w:t xml:space="preserve"> </w:t>
      </w:r>
      <w:r w:rsidRPr="00035F9B">
        <w:t>for</w:t>
      </w:r>
      <w:r w:rsidRPr="00035F9B">
        <w:rPr>
          <w:spacing w:val="-1"/>
        </w:rPr>
        <w:t xml:space="preserve"> </w:t>
      </w:r>
      <w:r w:rsidRPr="00035F9B">
        <w:t>reasons</w:t>
      </w:r>
      <w:r w:rsidRPr="00035F9B">
        <w:rPr>
          <w:spacing w:val="-2"/>
        </w:rPr>
        <w:t xml:space="preserve"> </w:t>
      </w:r>
      <w:r w:rsidRPr="00035F9B">
        <w:t>the</w:t>
      </w:r>
      <w:r w:rsidRPr="00035F9B">
        <w:rPr>
          <w:spacing w:val="-1"/>
        </w:rPr>
        <w:t xml:space="preserve"> </w:t>
      </w:r>
      <w:r w:rsidRPr="00035F9B">
        <w:t>BLM</w:t>
      </w:r>
      <w:r w:rsidRPr="00035F9B">
        <w:rPr>
          <w:spacing w:val="-2"/>
        </w:rPr>
        <w:t xml:space="preserve"> </w:t>
      </w:r>
      <w:r w:rsidRPr="00035F9B">
        <w:t>determines</w:t>
      </w:r>
      <w:r w:rsidRPr="00035F9B">
        <w:rPr>
          <w:spacing w:val="-2"/>
        </w:rPr>
        <w:t xml:space="preserve"> </w:t>
      </w:r>
      <w:r w:rsidRPr="00035F9B">
        <w:t>to</w:t>
      </w:r>
      <w:r w:rsidRPr="00035F9B">
        <w:rPr>
          <w:spacing w:val="-2"/>
        </w:rPr>
        <w:t xml:space="preserve"> </w:t>
      </w:r>
      <w:r w:rsidRPr="00035F9B">
        <w:t>be</w:t>
      </w:r>
      <w:r w:rsidRPr="00035F9B">
        <w:rPr>
          <w:spacing w:val="-3"/>
        </w:rPr>
        <w:t xml:space="preserve"> </w:t>
      </w:r>
      <w:r w:rsidRPr="00035F9B">
        <w:t>of</w:t>
      </w:r>
      <w:r w:rsidRPr="00035F9B">
        <w:rPr>
          <w:spacing w:val="-2"/>
        </w:rPr>
        <w:t xml:space="preserve"> </w:t>
      </w:r>
      <w:r w:rsidRPr="00035F9B">
        <w:t>public</w:t>
      </w:r>
      <w:r w:rsidRPr="00035F9B">
        <w:rPr>
          <w:spacing w:val="-3"/>
        </w:rPr>
        <w:t xml:space="preserve"> </w:t>
      </w:r>
      <w:r w:rsidRPr="00035F9B">
        <w:t>interest.</w:t>
      </w:r>
      <w:r w:rsidRPr="00035F9B">
        <w:rPr>
          <w:spacing w:val="40"/>
        </w:rPr>
        <w:t xml:space="preserve"> </w:t>
      </w:r>
      <w:r w:rsidRPr="00035F9B">
        <w:t>In</w:t>
      </w:r>
      <w:r w:rsidRPr="00035F9B">
        <w:rPr>
          <w:spacing w:val="-2"/>
        </w:rPr>
        <w:t xml:space="preserve"> </w:t>
      </w:r>
      <w:r w:rsidRPr="00035F9B">
        <w:t>the configuration</w:t>
      </w:r>
      <w:r w:rsidRPr="00035F9B">
        <w:rPr>
          <w:spacing w:val="-1"/>
        </w:rPr>
        <w:t xml:space="preserve"> </w:t>
      </w:r>
      <w:r w:rsidRPr="00035F9B">
        <w:t>process, the BLM will review the requested lands, and a few alternative configurations, in the environmental analysis conducted under the National Environmental Policy</w:t>
      </w:r>
      <w:r w:rsidRPr="00035F9B">
        <w:rPr>
          <w:spacing w:val="-2"/>
        </w:rPr>
        <w:t xml:space="preserve"> </w:t>
      </w:r>
      <w:r w:rsidRPr="00035F9B">
        <w:t>Act (NEPA) for the prospective lease.</w:t>
      </w:r>
      <w:r w:rsidRPr="00035F9B">
        <w:rPr>
          <w:spacing w:val="40"/>
        </w:rPr>
        <w:t xml:space="preserve"> </w:t>
      </w:r>
      <w:r w:rsidRPr="00035F9B">
        <w:t>The final tract configuration will be documented in the Record of Decision (ROD)</w:t>
      </w:r>
      <w:r w:rsidRPr="00035F9B">
        <w:rPr>
          <w:spacing w:val="-5"/>
        </w:rPr>
        <w:t xml:space="preserve"> </w:t>
      </w:r>
      <w:r w:rsidRPr="00035F9B">
        <w:t>following</w:t>
      </w:r>
      <w:r w:rsidRPr="00035F9B">
        <w:rPr>
          <w:spacing w:val="-7"/>
        </w:rPr>
        <w:t xml:space="preserve"> </w:t>
      </w:r>
      <w:r w:rsidRPr="00035F9B">
        <w:t>completion</w:t>
      </w:r>
      <w:r w:rsidRPr="00035F9B">
        <w:rPr>
          <w:spacing w:val="-4"/>
        </w:rPr>
        <w:t xml:space="preserve"> </w:t>
      </w:r>
      <w:r w:rsidRPr="00035F9B">
        <w:t>of</w:t>
      </w:r>
      <w:r w:rsidRPr="00035F9B">
        <w:rPr>
          <w:spacing w:val="-5"/>
        </w:rPr>
        <w:t xml:space="preserve"> </w:t>
      </w:r>
      <w:r w:rsidRPr="00035F9B">
        <w:t>the</w:t>
      </w:r>
      <w:r w:rsidRPr="00035F9B">
        <w:rPr>
          <w:spacing w:val="-4"/>
        </w:rPr>
        <w:t xml:space="preserve"> </w:t>
      </w:r>
      <w:r w:rsidRPr="00035F9B">
        <w:t>environmental analysis.</w:t>
      </w:r>
      <w:r w:rsidRPr="00035F9B">
        <w:rPr>
          <w:spacing w:val="40"/>
        </w:rPr>
        <w:t xml:space="preserve"> </w:t>
      </w:r>
      <w:r w:rsidRPr="00035F9B">
        <w:t>Some</w:t>
      </w:r>
      <w:r w:rsidRPr="00035F9B">
        <w:rPr>
          <w:spacing w:val="-4"/>
        </w:rPr>
        <w:t xml:space="preserve"> </w:t>
      </w:r>
      <w:r w:rsidRPr="00035F9B">
        <w:t>considerations</w:t>
      </w:r>
      <w:r w:rsidRPr="00035F9B">
        <w:rPr>
          <w:spacing w:val="-4"/>
        </w:rPr>
        <w:t xml:space="preserve"> </w:t>
      </w:r>
      <w:r w:rsidRPr="00035F9B">
        <w:t>for</w:t>
      </w:r>
      <w:r w:rsidRPr="00035F9B">
        <w:rPr>
          <w:spacing w:val="-6"/>
        </w:rPr>
        <w:t xml:space="preserve"> </w:t>
      </w:r>
      <w:r w:rsidRPr="00035F9B">
        <w:t>alternative tract configurations can include:</w:t>
      </w:r>
    </w:p>
    <w:p w14:paraId="7F133FC8" w14:textId="77777777" w:rsidR="007B4C18" w:rsidRPr="00035F9B" w:rsidRDefault="006655FA">
      <w:pPr>
        <w:pStyle w:val="ListParagraph"/>
        <w:numPr>
          <w:ilvl w:val="0"/>
          <w:numId w:val="46"/>
        </w:numPr>
        <w:tabs>
          <w:tab w:val="left" w:pos="1080"/>
        </w:tabs>
        <w:rPr>
          <w:sz w:val="24"/>
        </w:rPr>
      </w:pPr>
      <w:r w:rsidRPr="00035F9B">
        <w:rPr>
          <w:sz w:val="24"/>
        </w:rPr>
        <w:t>Providing</w:t>
      </w:r>
      <w:r w:rsidRPr="00035F9B">
        <w:rPr>
          <w:spacing w:val="-5"/>
          <w:sz w:val="24"/>
        </w:rPr>
        <w:t xml:space="preserve"> </w:t>
      </w:r>
      <w:r w:rsidRPr="00035F9B">
        <w:rPr>
          <w:sz w:val="24"/>
        </w:rPr>
        <w:t>development potential to as many</w:t>
      </w:r>
      <w:r w:rsidRPr="00035F9B">
        <w:rPr>
          <w:spacing w:val="-5"/>
          <w:sz w:val="24"/>
        </w:rPr>
        <w:t xml:space="preserve"> </w:t>
      </w:r>
      <w:r w:rsidRPr="00035F9B">
        <w:rPr>
          <w:sz w:val="24"/>
        </w:rPr>
        <w:t>potential</w:t>
      </w:r>
      <w:r w:rsidRPr="00035F9B">
        <w:rPr>
          <w:spacing w:val="1"/>
          <w:sz w:val="24"/>
        </w:rPr>
        <w:t xml:space="preserve"> </w:t>
      </w:r>
      <w:r w:rsidRPr="00035F9B">
        <w:rPr>
          <w:sz w:val="24"/>
        </w:rPr>
        <w:t xml:space="preserve">bidders as </w:t>
      </w:r>
      <w:r w:rsidRPr="00035F9B">
        <w:rPr>
          <w:spacing w:val="-2"/>
          <w:sz w:val="24"/>
        </w:rPr>
        <w:t>possible;</w:t>
      </w:r>
    </w:p>
    <w:p w14:paraId="2082C648" w14:textId="77777777" w:rsidR="007B4C18" w:rsidRPr="00035F9B" w:rsidRDefault="006655FA">
      <w:pPr>
        <w:pStyle w:val="ListParagraph"/>
        <w:numPr>
          <w:ilvl w:val="0"/>
          <w:numId w:val="46"/>
        </w:numPr>
        <w:tabs>
          <w:tab w:val="left" w:pos="1080"/>
        </w:tabs>
        <w:ind w:right="1378"/>
        <w:rPr>
          <w:sz w:val="24"/>
        </w:rPr>
      </w:pPr>
      <w:r w:rsidRPr="00035F9B">
        <w:rPr>
          <w:sz w:val="24"/>
        </w:rPr>
        <w:t>Encompassing</w:t>
      </w:r>
      <w:r w:rsidRPr="00035F9B">
        <w:rPr>
          <w:spacing w:val="-4"/>
          <w:sz w:val="24"/>
        </w:rPr>
        <w:t xml:space="preserve"> </w:t>
      </w:r>
      <w:r w:rsidRPr="00035F9B">
        <w:rPr>
          <w:sz w:val="24"/>
        </w:rPr>
        <w:t>as</w:t>
      </w:r>
      <w:r w:rsidRPr="00035F9B">
        <w:rPr>
          <w:spacing w:val="-4"/>
          <w:sz w:val="24"/>
        </w:rPr>
        <w:t xml:space="preserve"> </w:t>
      </w:r>
      <w:r w:rsidRPr="00035F9B">
        <w:rPr>
          <w:sz w:val="24"/>
        </w:rPr>
        <w:t>much</w:t>
      </w:r>
      <w:r w:rsidRPr="00035F9B">
        <w:rPr>
          <w:spacing w:val="-4"/>
          <w:sz w:val="24"/>
        </w:rPr>
        <w:t xml:space="preserve"> </w:t>
      </w:r>
      <w:r w:rsidRPr="00035F9B">
        <w:rPr>
          <w:sz w:val="24"/>
        </w:rPr>
        <w:t>Federal</w:t>
      </w:r>
      <w:r w:rsidRPr="00035F9B">
        <w:rPr>
          <w:spacing w:val="-2"/>
          <w:sz w:val="24"/>
        </w:rPr>
        <w:t xml:space="preserve"> </w:t>
      </w:r>
      <w:r w:rsidRPr="00035F9B">
        <w:rPr>
          <w:sz w:val="24"/>
        </w:rPr>
        <w:t>coal</w:t>
      </w:r>
      <w:r w:rsidRPr="00035F9B">
        <w:rPr>
          <w:spacing w:val="-3"/>
          <w:sz w:val="24"/>
        </w:rPr>
        <w:t xml:space="preserve"> </w:t>
      </w:r>
      <w:r w:rsidRPr="00035F9B">
        <w:rPr>
          <w:sz w:val="24"/>
        </w:rPr>
        <w:t>as</w:t>
      </w:r>
      <w:r w:rsidRPr="00035F9B">
        <w:rPr>
          <w:spacing w:val="-4"/>
          <w:sz w:val="24"/>
        </w:rPr>
        <w:t xml:space="preserve"> </w:t>
      </w:r>
      <w:r w:rsidRPr="00035F9B">
        <w:rPr>
          <w:sz w:val="24"/>
        </w:rPr>
        <w:t>possible</w:t>
      </w:r>
      <w:r w:rsidRPr="00035F9B">
        <w:rPr>
          <w:spacing w:val="-5"/>
          <w:sz w:val="24"/>
        </w:rPr>
        <w:t xml:space="preserve"> </w:t>
      </w:r>
      <w:r w:rsidRPr="00035F9B">
        <w:rPr>
          <w:sz w:val="24"/>
        </w:rPr>
        <w:t>that</w:t>
      </w:r>
      <w:r w:rsidRPr="00035F9B">
        <w:rPr>
          <w:spacing w:val="-4"/>
          <w:sz w:val="24"/>
        </w:rPr>
        <w:t xml:space="preserve"> </w:t>
      </w:r>
      <w:r w:rsidRPr="00035F9B">
        <w:rPr>
          <w:sz w:val="24"/>
        </w:rPr>
        <w:t>can</w:t>
      </w:r>
      <w:r w:rsidRPr="00035F9B">
        <w:rPr>
          <w:spacing w:val="-4"/>
          <w:sz w:val="24"/>
        </w:rPr>
        <w:t xml:space="preserve"> </w:t>
      </w:r>
      <w:r w:rsidRPr="00035F9B">
        <w:rPr>
          <w:sz w:val="24"/>
        </w:rPr>
        <w:t>currently</w:t>
      </w:r>
      <w:r w:rsidRPr="00035F9B">
        <w:rPr>
          <w:spacing w:val="-8"/>
          <w:sz w:val="24"/>
        </w:rPr>
        <w:t xml:space="preserve"> </w:t>
      </w:r>
      <w:r w:rsidRPr="00035F9B">
        <w:rPr>
          <w:sz w:val="24"/>
        </w:rPr>
        <w:t>be</w:t>
      </w:r>
      <w:r w:rsidRPr="00035F9B">
        <w:rPr>
          <w:spacing w:val="-3"/>
          <w:sz w:val="24"/>
        </w:rPr>
        <w:t xml:space="preserve"> </w:t>
      </w:r>
      <w:r w:rsidRPr="00035F9B">
        <w:rPr>
          <w:sz w:val="24"/>
        </w:rPr>
        <w:t>economically developed and assure consistent application of MER principles;</w:t>
      </w:r>
    </w:p>
    <w:p w14:paraId="53FD7DEA" w14:textId="77777777" w:rsidR="007B4C18" w:rsidRPr="00035F9B" w:rsidRDefault="006655FA">
      <w:pPr>
        <w:pStyle w:val="ListParagraph"/>
        <w:numPr>
          <w:ilvl w:val="0"/>
          <w:numId w:val="46"/>
        </w:numPr>
        <w:tabs>
          <w:tab w:val="left" w:pos="1080"/>
        </w:tabs>
        <w:ind w:right="938"/>
        <w:rPr>
          <w:sz w:val="24"/>
        </w:rPr>
      </w:pPr>
      <w:r w:rsidRPr="00035F9B">
        <w:rPr>
          <w:sz w:val="24"/>
        </w:rPr>
        <w:t>Accommodating</w:t>
      </w:r>
      <w:r w:rsidRPr="00035F9B">
        <w:rPr>
          <w:spacing w:val="-7"/>
          <w:sz w:val="24"/>
        </w:rPr>
        <w:t xml:space="preserve"> </w:t>
      </w:r>
      <w:r w:rsidRPr="00035F9B">
        <w:rPr>
          <w:sz w:val="24"/>
        </w:rPr>
        <w:t>other</w:t>
      </w:r>
      <w:r w:rsidRPr="00035F9B">
        <w:rPr>
          <w:spacing w:val="-6"/>
          <w:sz w:val="24"/>
        </w:rPr>
        <w:t xml:space="preserve"> </w:t>
      </w:r>
      <w:r w:rsidRPr="00035F9B">
        <w:rPr>
          <w:sz w:val="24"/>
        </w:rPr>
        <w:t>prior</w:t>
      </w:r>
      <w:r w:rsidRPr="00035F9B">
        <w:rPr>
          <w:spacing w:val="-4"/>
          <w:sz w:val="24"/>
        </w:rPr>
        <w:t xml:space="preserve"> </w:t>
      </w:r>
      <w:r w:rsidRPr="00035F9B">
        <w:rPr>
          <w:sz w:val="24"/>
        </w:rPr>
        <w:t>existing</w:t>
      </w:r>
      <w:r w:rsidRPr="00035F9B">
        <w:rPr>
          <w:spacing w:val="-6"/>
          <w:sz w:val="24"/>
        </w:rPr>
        <w:t xml:space="preserve"> </w:t>
      </w:r>
      <w:r w:rsidRPr="00035F9B">
        <w:rPr>
          <w:sz w:val="24"/>
        </w:rPr>
        <w:t>rights,</w:t>
      </w:r>
      <w:r w:rsidRPr="00035F9B">
        <w:rPr>
          <w:spacing w:val="-4"/>
          <w:sz w:val="24"/>
        </w:rPr>
        <w:t xml:space="preserve"> </w:t>
      </w:r>
      <w:r w:rsidRPr="00035F9B">
        <w:rPr>
          <w:sz w:val="24"/>
        </w:rPr>
        <w:t>resource</w:t>
      </w:r>
      <w:r w:rsidRPr="00035F9B">
        <w:rPr>
          <w:spacing w:val="-5"/>
          <w:sz w:val="24"/>
        </w:rPr>
        <w:t xml:space="preserve"> </w:t>
      </w:r>
      <w:r w:rsidRPr="00035F9B">
        <w:rPr>
          <w:sz w:val="24"/>
        </w:rPr>
        <w:t>requirements,</w:t>
      </w:r>
      <w:r w:rsidRPr="00035F9B">
        <w:rPr>
          <w:spacing w:val="-4"/>
          <w:sz w:val="24"/>
        </w:rPr>
        <w:t xml:space="preserve"> </w:t>
      </w:r>
      <w:r w:rsidRPr="00035F9B">
        <w:rPr>
          <w:sz w:val="24"/>
        </w:rPr>
        <w:t>or</w:t>
      </w:r>
      <w:r w:rsidRPr="00035F9B">
        <w:rPr>
          <w:spacing w:val="-4"/>
          <w:sz w:val="24"/>
        </w:rPr>
        <w:t xml:space="preserve"> </w:t>
      </w:r>
      <w:r w:rsidRPr="00035F9B">
        <w:rPr>
          <w:sz w:val="24"/>
        </w:rPr>
        <w:t>land</w:t>
      </w:r>
      <w:r w:rsidRPr="00035F9B">
        <w:rPr>
          <w:spacing w:val="-2"/>
          <w:sz w:val="24"/>
        </w:rPr>
        <w:t xml:space="preserve"> </w:t>
      </w:r>
      <w:r w:rsidRPr="00035F9B">
        <w:rPr>
          <w:sz w:val="24"/>
        </w:rPr>
        <w:t>use</w:t>
      </w:r>
      <w:r w:rsidRPr="00035F9B">
        <w:rPr>
          <w:spacing w:val="-4"/>
          <w:sz w:val="24"/>
        </w:rPr>
        <w:t xml:space="preserve"> </w:t>
      </w:r>
      <w:r w:rsidRPr="00035F9B">
        <w:rPr>
          <w:sz w:val="24"/>
        </w:rPr>
        <w:t xml:space="preserve">planning </w:t>
      </w:r>
      <w:r w:rsidRPr="00035F9B">
        <w:rPr>
          <w:spacing w:val="-2"/>
          <w:sz w:val="24"/>
        </w:rPr>
        <w:t>requirements;</w:t>
      </w:r>
    </w:p>
    <w:p w14:paraId="3ED457F8" w14:textId="77777777" w:rsidR="007B4C18" w:rsidRPr="00035F9B" w:rsidRDefault="006655FA">
      <w:pPr>
        <w:pStyle w:val="ListParagraph"/>
        <w:numPr>
          <w:ilvl w:val="0"/>
          <w:numId w:val="46"/>
        </w:numPr>
        <w:tabs>
          <w:tab w:val="left" w:pos="1080"/>
        </w:tabs>
        <w:ind w:right="749"/>
        <w:rPr>
          <w:sz w:val="24"/>
        </w:rPr>
      </w:pPr>
      <w:r w:rsidRPr="00035F9B">
        <w:rPr>
          <w:sz w:val="24"/>
        </w:rPr>
        <w:t>Not</w:t>
      </w:r>
      <w:r w:rsidRPr="00035F9B">
        <w:rPr>
          <w:spacing w:val="-3"/>
          <w:sz w:val="24"/>
        </w:rPr>
        <w:t xml:space="preserve"> </w:t>
      </w:r>
      <w:r w:rsidRPr="00035F9B">
        <w:rPr>
          <w:sz w:val="24"/>
        </w:rPr>
        <w:t>allowing</w:t>
      </w:r>
      <w:r w:rsidRPr="00035F9B">
        <w:rPr>
          <w:spacing w:val="-5"/>
          <w:sz w:val="24"/>
        </w:rPr>
        <w:t xml:space="preserve"> </w:t>
      </w:r>
      <w:r w:rsidRPr="00035F9B">
        <w:rPr>
          <w:sz w:val="24"/>
        </w:rPr>
        <w:t>any</w:t>
      </w:r>
      <w:r w:rsidRPr="00035F9B">
        <w:rPr>
          <w:spacing w:val="-7"/>
          <w:sz w:val="24"/>
        </w:rPr>
        <w:t xml:space="preserve"> </w:t>
      </w:r>
      <w:r w:rsidRPr="00035F9B">
        <w:rPr>
          <w:sz w:val="24"/>
        </w:rPr>
        <w:t>portion</w:t>
      </w:r>
      <w:r w:rsidRPr="00035F9B">
        <w:rPr>
          <w:spacing w:val="-3"/>
          <w:sz w:val="24"/>
        </w:rPr>
        <w:t xml:space="preserve"> </w:t>
      </w:r>
      <w:r w:rsidRPr="00035F9B">
        <w:rPr>
          <w:sz w:val="24"/>
        </w:rPr>
        <w:t>of</w:t>
      </w:r>
      <w:r w:rsidRPr="00035F9B">
        <w:rPr>
          <w:spacing w:val="-3"/>
          <w:sz w:val="24"/>
        </w:rPr>
        <w:t xml:space="preserve"> </w:t>
      </w:r>
      <w:r w:rsidRPr="00035F9B">
        <w:rPr>
          <w:sz w:val="24"/>
        </w:rPr>
        <w:t>the</w:t>
      </w:r>
      <w:r w:rsidRPr="00035F9B">
        <w:rPr>
          <w:spacing w:val="-4"/>
          <w:sz w:val="24"/>
        </w:rPr>
        <w:t xml:space="preserve"> </w:t>
      </w:r>
      <w:r w:rsidRPr="00035F9B">
        <w:rPr>
          <w:sz w:val="24"/>
        </w:rPr>
        <w:t>coal</w:t>
      </w:r>
      <w:r w:rsidRPr="00035F9B">
        <w:rPr>
          <w:spacing w:val="-3"/>
          <w:sz w:val="24"/>
        </w:rPr>
        <w:t xml:space="preserve"> </w:t>
      </w:r>
      <w:r w:rsidRPr="00035F9B">
        <w:rPr>
          <w:sz w:val="24"/>
        </w:rPr>
        <w:t>deposit</w:t>
      </w:r>
      <w:r w:rsidRPr="00035F9B">
        <w:rPr>
          <w:spacing w:val="-2"/>
          <w:sz w:val="24"/>
        </w:rPr>
        <w:t xml:space="preserve"> </w:t>
      </w:r>
      <w:r w:rsidRPr="00035F9B">
        <w:rPr>
          <w:sz w:val="24"/>
        </w:rPr>
        <w:t>to</w:t>
      </w:r>
      <w:r w:rsidRPr="00035F9B">
        <w:rPr>
          <w:spacing w:val="-3"/>
          <w:sz w:val="24"/>
        </w:rPr>
        <w:t xml:space="preserve"> </w:t>
      </w:r>
      <w:r w:rsidRPr="00035F9B">
        <w:rPr>
          <w:sz w:val="24"/>
        </w:rPr>
        <w:t>be</w:t>
      </w:r>
      <w:r w:rsidRPr="00035F9B">
        <w:rPr>
          <w:spacing w:val="-2"/>
          <w:sz w:val="24"/>
        </w:rPr>
        <w:t xml:space="preserve"> </w:t>
      </w:r>
      <w:r w:rsidRPr="00035F9B">
        <w:rPr>
          <w:sz w:val="24"/>
        </w:rPr>
        <w:t>stranded</w:t>
      </w:r>
      <w:r w:rsidRPr="00035F9B">
        <w:rPr>
          <w:spacing w:val="-3"/>
          <w:sz w:val="24"/>
        </w:rPr>
        <w:t xml:space="preserve"> </w:t>
      </w:r>
      <w:r w:rsidRPr="00035F9B">
        <w:rPr>
          <w:sz w:val="24"/>
        </w:rPr>
        <w:t>into</w:t>
      </w:r>
      <w:r w:rsidRPr="00035F9B">
        <w:rPr>
          <w:spacing w:val="-3"/>
          <w:sz w:val="24"/>
        </w:rPr>
        <w:t xml:space="preserve"> </w:t>
      </w:r>
      <w:r w:rsidRPr="00035F9B">
        <w:rPr>
          <w:sz w:val="24"/>
        </w:rPr>
        <w:t>isolated</w:t>
      </w:r>
      <w:r w:rsidRPr="00035F9B">
        <w:rPr>
          <w:spacing w:val="-3"/>
          <w:sz w:val="24"/>
        </w:rPr>
        <w:t xml:space="preserve"> </w:t>
      </w:r>
      <w:r w:rsidRPr="00035F9B">
        <w:rPr>
          <w:sz w:val="24"/>
        </w:rPr>
        <w:t>tracts</w:t>
      </w:r>
      <w:r w:rsidRPr="00035F9B">
        <w:rPr>
          <w:spacing w:val="-3"/>
          <w:sz w:val="24"/>
        </w:rPr>
        <w:t xml:space="preserve"> </w:t>
      </w:r>
      <w:r w:rsidRPr="00035F9B">
        <w:rPr>
          <w:sz w:val="24"/>
        </w:rPr>
        <w:t>that</w:t>
      </w:r>
      <w:r w:rsidRPr="00035F9B">
        <w:rPr>
          <w:spacing w:val="-3"/>
          <w:sz w:val="24"/>
        </w:rPr>
        <w:t xml:space="preserve"> </w:t>
      </w:r>
      <w:r w:rsidRPr="00035F9B">
        <w:rPr>
          <w:sz w:val="24"/>
        </w:rPr>
        <w:t>are</w:t>
      </w:r>
      <w:r w:rsidRPr="00035F9B">
        <w:rPr>
          <w:spacing w:val="-4"/>
          <w:sz w:val="24"/>
        </w:rPr>
        <w:t xml:space="preserve"> </w:t>
      </w:r>
      <w:r w:rsidRPr="00035F9B">
        <w:rPr>
          <w:sz w:val="24"/>
        </w:rPr>
        <w:t>too small to be economically developed independently or in combination with other</w:t>
      </w:r>
      <w:r w:rsidRPr="00035F9B">
        <w:rPr>
          <w:spacing w:val="40"/>
          <w:sz w:val="24"/>
        </w:rPr>
        <w:t xml:space="preserve"> </w:t>
      </w:r>
      <w:r w:rsidRPr="00035F9B">
        <w:rPr>
          <w:sz w:val="24"/>
        </w:rPr>
        <w:t>adjoining mining operations; and</w:t>
      </w:r>
    </w:p>
    <w:p w14:paraId="733F9663" w14:textId="77777777" w:rsidR="007B4C18" w:rsidRPr="00035F9B" w:rsidRDefault="006655FA">
      <w:pPr>
        <w:pStyle w:val="ListParagraph"/>
        <w:numPr>
          <w:ilvl w:val="0"/>
          <w:numId w:val="46"/>
        </w:numPr>
        <w:tabs>
          <w:tab w:val="left" w:pos="1080"/>
        </w:tabs>
        <w:spacing w:before="1"/>
        <w:ind w:right="1030"/>
        <w:rPr>
          <w:sz w:val="24"/>
        </w:rPr>
      </w:pPr>
      <w:r w:rsidRPr="00035F9B">
        <w:rPr>
          <w:sz w:val="24"/>
        </w:rPr>
        <w:t>Assuring that all economically recoverable Federal coal resources outside of a tract configuration</w:t>
      </w:r>
      <w:r w:rsidRPr="00035F9B">
        <w:rPr>
          <w:spacing w:val="-3"/>
          <w:sz w:val="24"/>
        </w:rPr>
        <w:t xml:space="preserve"> </w:t>
      </w:r>
      <w:r w:rsidRPr="00035F9B">
        <w:rPr>
          <w:sz w:val="24"/>
        </w:rPr>
        <w:t>may</w:t>
      </w:r>
      <w:r w:rsidRPr="00035F9B">
        <w:rPr>
          <w:spacing w:val="-7"/>
          <w:sz w:val="24"/>
        </w:rPr>
        <w:t xml:space="preserve"> </w:t>
      </w:r>
      <w:r w:rsidRPr="00035F9B">
        <w:rPr>
          <w:sz w:val="24"/>
        </w:rPr>
        <w:t>be</w:t>
      </w:r>
      <w:r w:rsidRPr="00035F9B">
        <w:rPr>
          <w:spacing w:val="-2"/>
          <w:sz w:val="24"/>
        </w:rPr>
        <w:t xml:space="preserve"> </w:t>
      </w:r>
      <w:r w:rsidRPr="00035F9B">
        <w:rPr>
          <w:sz w:val="24"/>
        </w:rPr>
        <w:t>efficiently</w:t>
      </w:r>
      <w:r w:rsidRPr="00035F9B">
        <w:rPr>
          <w:spacing w:val="-7"/>
          <w:sz w:val="24"/>
        </w:rPr>
        <w:t xml:space="preserve"> </w:t>
      </w:r>
      <w:r w:rsidRPr="00035F9B">
        <w:rPr>
          <w:sz w:val="24"/>
        </w:rPr>
        <w:t>mined</w:t>
      </w:r>
      <w:r w:rsidRPr="00035F9B">
        <w:rPr>
          <w:spacing w:val="-3"/>
          <w:sz w:val="24"/>
        </w:rPr>
        <w:t xml:space="preserve"> </w:t>
      </w:r>
      <w:r w:rsidRPr="00035F9B">
        <w:rPr>
          <w:sz w:val="24"/>
        </w:rPr>
        <w:t>by</w:t>
      </w:r>
      <w:r w:rsidRPr="00035F9B">
        <w:rPr>
          <w:spacing w:val="-7"/>
          <w:sz w:val="24"/>
        </w:rPr>
        <w:t xml:space="preserve"> </w:t>
      </w:r>
      <w:r w:rsidRPr="00035F9B">
        <w:rPr>
          <w:sz w:val="24"/>
        </w:rPr>
        <w:t>other</w:t>
      </w:r>
      <w:r w:rsidRPr="00035F9B">
        <w:rPr>
          <w:spacing w:val="-3"/>
          <w:sz w:val="24"/>
        </w:rPr>
        <w:t xml:space="preserve"> </w:t>
      </w:r>
      <w:r w:rsidRPr="00035F9B">
        <w:rPr>
          <w:sz w:val="24"/>
        </w:rPr>
        <w:t>adjoining</w:t>
      </w:r>
      <w:r w:rsidRPr="00035F9B">
        <w:rPr>
          <w:spacing w:val="-5"/>
          <w:sz w:val="24"/>
        </w:rPr>
        <w:t xml:space="preserve"> </w:t>
      </w:r>
      <w:r w:rsidRPr="00035F9B">
        <w:rPr>
          <w:sz w:val="24"/>
        </w:rPr>
        <w:t>or</w:t>
      </w:r>
      <w:r w:rsidRPr="00035F9B">
        <w:rPr>
          <w:spacing w:val="-3"/>
          <w:sz w:val="24"/>
        </w:rPr>
        <w:t xml:space="preserve"> </w:t>
      </w:r>
      <w:r w:rsidRPr="00035F9B">
        <w:rPr>
          <w:sz w:val="24"/>
        </w:rPr>
        <w:t>future</w:t>
      </w:r>
      <w:r w:rsidRPr="00035F9B">
        <w:rPr>
          <w:spacing w:val="-5"/>
          <w:sz w:val="24"/>
        </w:rPr>
        <w:t xml:space="preserve"> </w:t>
      </w:r>
      <w:r w:rsidRPr="00035F9B">
        <w:rPr>
          <w:sz w:val="24"/>
        </w:rPr>
        <w:t>mining</w:t>
      </w:r>
      <w:r w:rsidRPr="00035F9B">
        <w:rPr>
          <w:spacing w:val="-4"/>
          <w:sz w:val="24"/>
        </w:rPr>
        <w:t xml:space="preserve"> </w:t>
      </w:r>
      <w:r w:rsidRPr="00035F9B">
        <w:rPr>
          <w:sz w:val="24"/>
        </w:rPr>
        <w:t>operations. Refer to section 4.2.</w:t>
      </w:r>
    </w:p>
    <w:p w14:paraId="6979573D" w14:textId="77777777" w:rsidR="007B4C18" w:rsidRPr="00035F9B" w:rsidRDefault="007B4C18">
      <w:pPr>
        <w:pStyle w:val="ListParagraph"/>
        <w:rPr>
          <w:sz w:val="24"/>
        </w:rPr>
        <w:sectPr w:rsidR="007B4C18" w:rsidRPr="00035F9B">
          <w:pgSz w:w="12240" w:h="15840"/>
          <w:pgMar w:top="1380" w:right="720" w:bottom="1220" w:left="1080" w:header="722" w:footer="1022" w:gutter="0"/>
          <w:cols w:space="720"/>
        </w:sectPr>
      </w:pPr>
    </w:p>
    <w:p w14:paraId="6F14A1FD" w14:textId="77777777" w:rsidR="007B4C18" w:rsidRPr="00035F9B" w:rsidRDefault="007B4C18">
      <w:pPr>
        <w:pStyle w:val="BodyText"/>
        <w:spacing w:before="89"/>
      </w:pPr>
    </w:p>
    <w:p w14:paraId="05975728" w14:textId="77777777" w:rsidR="007B4C18" w:rsidRPr="00035F9B" w:rsidRDefault="006655FA">
      <w:pPr>
        <w:pStyle w:val="Heading1"/>
        <w:numPr>
          <w:ilvl w:val="1"/>
          <w:numId w:val="45"/>
        </w:numPr>
        <w:tabs>
          <w:tab w:val="left" w:pos="1080"/>
        </w:tabs>
      </w:pPr>
      <w:bookmarkStart w:id="6" w:name="_TOC_250043"/>
      <w:bookmarkEnd w:id="6"/>
      <w:r w:rsidRPr="00035F9B">
        <w:rPr>
          <w:spacing w:val="-2"/>
        </w:rPr>
        <w:t>Introduction</w:t>
      </w:r>
    </w:p>
    <w:p w14:paraId="19F750E8" w14:textId="77777777" w:rsidR="007B4C18" w:rsidRPr="00035F9B" w:rsidRDefault="006655FA">
      <w:pPr>
        <w:pStyle w:val="BodyText"/>
        <w:ind w:left="360" w:right="721"/>
      </w:pPr>
      <w:r w:rsidRPr="00035F9B">
        <w:t>Creating a complete valuation report for a mineral commodity is a complex task that requires integration</w:t>
      </w:r>
      <w:r w:rsidRPr="00035F9B">
        <w:rPr>
          <w:spacing w:val="-4"/>
        </w:rPr>
        <w:t xml:space="preserve"> </w:t>
      </w:r>
      <w:r w:rsidRPr="00035F9B">
        <w:t>of</w:t>
      </w:r>
      <w:r w:rsidRPr="00035F9B">
        <w:rPr>
          <w:spacing w:val="-5"/>
        </w:rPr>
        <w:t xml:space="preserve"> </w:t>
      </w:r>
      <w:r w:rsidRPr="00035F9B">
        <w:t>many</w:t>
      </w:r>
      <w:r w:rsidRPr="00035F9B">
        <w:rPr>
          <w:spacing w:val="-9"/>
        </w:rPr>
        <w:t xml:space="preserve"> </w:t>
      </w:r>
      <w:r w:rsidRPr="00035F9B">
        <w:t>specialized</w:t>
      </w:r>
      <w:r w:rsidRPr="00035F9B">
        <w:rPr>
          <w:spacing w:val="-4"/>
        </w:rPr>
        <w:t xml:space="preserve"> </w:t>
      </w:r>
      <w:r w:rsidRPr="00035F9B">
        <w:t>skills.</w:t>
      </w:r>
      <w:r w:rsidRPr="00035F9B">
        <w:rPr>
          <w:spacing w:val="40"/>
        </w:rPr>
        <w:t xml:space="preserve"> </w:t>
      </w:r>
      <w:r w:rsidRPr="00035F9B">
        <w:t>Advanced</w:t>
      </w:r>
      <w:r w:rsidRPr="00035F9B">
        <w:rPr>
          <w:spacing w:val="-4"/>
        </w:rPr>
        <w:t xml:space="preserve"> </w:t>
      </w:r>
      <w:r w:rsidRPr="00035F9B">
        <w:t>geologic,</w:t>
      </w:r>
      <w:r w:rsidRPr="00035F9B">
        <w:rPr>
          <w:spacing w:val="-3"/>
        </w:rPr>
        <w:t xml:space="preserve"> </w:t>
      </w:r>
      <w:r w:rsidRPr="00035F9B">
        <w:t>engineering,</w:t>
      </w:r>
      <w:r w:rsidRPr="00035F9B">
        <w:rPr>
          <w:spacing w:val="-2"/>
        </w:rPr>
        <w:t xml:space="preserve"> </w:t>
      </w:r>
      <w:r w:rsidRPr="00035F9B">
        <w:t>economic,</w:t>
      </w:r>
      <w:r w:rsidRPr="00035F9B">
        <w:rPr>
          <w:spacing w:val="-4"/>
        </w:rPr>
        <w:t xml:space="preserve"> </w:t>
      </w:r>
      <w:r w:rsidRPr="00035F9B">
        <w:t>and</w:t>
      </w:r>
      <w:r w:rsidRPr="00035F9B">
        <w:rPr>
          <w:spacing w:val="-4"/>
        </w:rPr>
        <w:t xml:space="preserve"> </w:t>
      </w:r>
      <w:r w:rsidRPr="00035F9B">
        <w:t>valuation information must be aggregated and professionally analyzed.</w:t>
      </w:r>
      <w:r w:rsidRPr="00035F9B">
        <w:rPr>
          <w:spacing w:val="40"/>
        </w:rPr>
        <w:t xml:space="preserve"> </w:t>
      </w:r>
      <w:r w:rsidRPr="00035F9B">
        <w:t>Environmental and legal expertise is</w:t>
      </w:r>
      <w:r w:rsidRPr="00035F9B">
        <w:rPr>
          <w:spacing w:val="-2"/>
        </w:rPr>
        <w:t xml:space="preserve"> </w:t>
      </w:r>
      <w:r w:rsidRPr="00035F9B">
        <w:t>also</w:t>
      </w:r>
      <w:r w:rsidRPr="00035F9B">
        <w:rPr>
          <w:spacing w:val="-2"/>
        </w:rPr>
        <w:t xml:space="preserve"> </w:t>
      </w:r>
      <w:r w:rsidRPr="00035F9B">
        <w:t>required</w:t>
      </w:r>
      <w:r w:rsidRPr="00035F9B">
        <w:rPr>
          <w:spacing w:val="-2"/>
        </w:rPr>
        <w:t xml:space="preserve"> </w:t>
      </w:r>
      <w:r w:rsidRPr="00035F9B">
        <w:t>as</w:t>
      </w:r>
      <w:r w:rsidRPr="00035F9B">
        <w:rPr>
          <w:spacing w:val="-2"/>
        </w:rPr>
        <w:t xml:space="preserve"> </w:t>
      </w:r>
      <w:r w:rsidRPr="00035F9B">
        <w:t>these</w:t>
      </w:r>
      <w:r w:rsidRPr="00035F9B">
        <w:rPr>
          <w:spacing w:val="-3"/>
        </w:rPr>
        <w:t xml:space="preserve"> </w:t>
      </w:r>
      <w:r w:rsidRPr="00035F9B">
        <w:t>functions</w:t>
      </w:r>
      <w:r w:rsidRPr="00035F9B">
        <w:rPr>
          <w:spacing w:val="-2"/>
        </w:rPr>
        <w:t xml:space="preserve"> </w:t>
      </w:r>
      <w:r w:rsidRPr="00035F9B">
        <w:t>play</w:t>
      </w:r>
      <w:r w:rsidRPr="00035F9B">
        <w:rPr>
          <w:spacing w:val="-7"/>
        </w:rPr>
        <w:t xml:space="preserve"> </w:t>
      </w:r>
      <w:r w:rsidRPr="00035F9B">
        <w:t>a</w:t>
      </w:r>
      <w:r w:rsidRPr="00035F9B">
        <w:rPr>
          <w:spacing w:val="-1"/>
        </w:rPr>
        <w:t xml:space="preserve"> </w:t>
      </w:r>
      <w:r w:rsidRPr="00035F9B">
        <w:t>role</w:t>
      </w:r>
      <w:r w:rsidRPr="00035F9B">
        <w:rPr>
          <w:spacing w:val="-4"/>
        </w:rPr>
        <w:t xml:space="preserve"> </w:t>
      </w:r>
      <w:r w:rsidRPr="00035F9B">
        <w:t>in</w:t>
      </w:r>
      <w:r w:rsidRPr="00035F9B">
        <w:rPr>
          <w:spacing w:val="-2"/>
        </w:rPr>
        <w:t xml:space="preserve"> </w:t>
      </w:r>
      <w:r w:rsidRPr="00035F9B">
        <w:t>the configuration</w:t>
      </w:r>
      <w:r w:rsidRPr="00035F9B">
        <w:rPr>
          <w:spacing w:val="-1"/>
        </w:rPr>
        <w:t xml:space="preserve"> </w:t>
      </w:r>
      <w:r w:rsidRPr="00035F9B">
        <w:t>of</w:t>
      </w:r>
      <w:r w:rsidRPr="00035F9B">
        <w:rPr>
          <w:spacing w:val="-3"/>
        </w:rPr>
        <w:t xml:space="preserve"> </w:t>
      </w:r>
      <w:r w:rsidRPr="00035F9B">
        <w:t>the</w:t>
      </w:r>
      <w:r w:rsidRPr="00035F9B">
        <w:rPr>
          <w:spacing w:val="-2"/>
        </w:rPr>
        <w:t xml:space="preserve"> </w:t>
      </w:r>
      <w:r w:rsidRPr="00035F9B">
        <w:t>coal</w:t>
      </w:r>
      <w:r w:rsidRPr="00035F9B">
        <w:rPr>
          <w:spacing w:val="-2"/>
        </w:rPr>
        <w:t xml:space="preserve"> </w:t>
      </w:r>
      <w:r w:rsidRPr="00035F9B">
        <w:t>tract</w:t>
      </w:r>
      <w:r w:rsidRPr="00035F9B">
        <w:rPr>
          <w:spacing w:val="-2"/>
        </w:rPr>
        <w:t xml:space="preserve"> </w:t>
      </w:r>
      <w:r w:rsidRPr="00035F9B">
        <w:t>offered</w:t>
      </w:r>
      <w:r w:rsidRPr="00035F9B">
        <w:rPr>
          <w:spacing w:val="-2"/>
        </w:rPr>
        <w:t xml:space="preserve"> </w:t>
      </w:r>
      <w:r w:rsidRPr="00035F9B">
        <w:t>for</w:t>
      </w:r>
      <w:r w:rsidRPr="00035F9B">
        <w:rPr>
          <w:spacing w:val="-4"/>
        </w:rPr>
        <w:t xml:space="preserve"> </w:t>
      </w:r>
      <w:r w:rsidRPr="00035F9B">
        <w:t>sale and analysis of associated mitigation costs.</w:t>
      </w:r>
    </w:p>
    <w:p w14:paraId="3FE790AC" w14:textId="77777777" w:rsidR="007B4C18" w:rsidRPr="00035F9B" w:rsidRDefault="006655FA">
      <w:pPr>
        <w:pStyle w:val="BodyText"/>
        <w:spacing w:before="274"/>
        <w:ind w:left="360" w:right="776"/>
      </w:pPr>
      <w:r w:rsidRPr="00035F9B">
        <w:t>The</w:t>
      </w:r>
      <w:r w:rsidRPr="00035F9B">
        <w:rPr>
          <w:spacing w:val="-4"/>
        </w:rPr>
        <w:t xml:space="preserve"> </w:t>
      </w:r>
      <w:r w:rsidRPr="00035F9B">
        <w:t>DOI</w:t>
      </w:r>
      <w:r w:rsidRPr="00035F9B">
        <w:rPr>
          <w:spacing w:val="-6"/>
        </w:rPr>
        <w:t xml:space="preserve"> </w:t>
      </w:r>
      <w:r w:rsidRPr="00035F9B">
        <w:t>may</w:t>
      </w:r>
      <w:r w:rsidRPr="00035F9B">
        <w:rPr>
          <w:spacing w:val="-5"/>
        </w:rPr>
        <w:t xml:space="preserve"> </w:t>
      </w:r>
      <w:r w:rsidRPr="00035F9B">
        <w:t>contract</w:t>
      </w:r>
      <w:r w:rsidRPr="00035F9B">
        <w:rPr>
          <w:spacing w:val="-3"/>
        </w:rPr>
        <w:t xml:space="preserve"> </w:t>
      </w:r>
      <w:r w:rsidRPr="00035F9B">
        <w:t>for</w:t>
      </w:r>
      <w:r w:rsidRPr="00035F9B">
        <w:rPr>
          <w:spacing w:val="-3"/>
        </w:rPr>
        <w:t xml:space="preserve"> </w:t>
      </w:r>
      <w:r w:rsidRPr="00035F9B">
        <w:t>services</w:t>
      </w:r>
      <w:r w:rsidRPr="00035F9B">
        <w:rPr>
          <w:spacing w:val="-1"/>
        </w:rPr>
        <w:t xml:space="preserve"> </w:t>
      </w:r>
      <w:r w:rsidRPr="00035F9B">
        <w:t>to</w:t>
      </w:r>
      <w:r w:rsidRPr="00035F9B">
        <w:rPr>
          <w:spacing w:val="-1"/>
        </w:rPr>
        <w:t xml:space="preserve"> </w:t>
      </w:r>
      <w:r w:rsidRPr="00035F9B">
        <w:t>aid</w:t>
      </w:r>
      <w:r w:rsidRPr="00035F9B">
        <w:rPr>
          <w:spacing w:val="-3"/>
        </w:rPr>
        <w:t xml:space="preserve"> </w:t>
      </w:r>
      <w:r w:rsidRPr="00035F9B">
        <w:t>in</w:t>
      </w:r>
      <w:r w:rsidRPr="00035F9B">
        <w:rPr>
          <w:spacing w:val="-3"/>
        </w:rPr>
        <w:t xml:space="preserve"> </w:t>
      </w:r>
      <w:r w:rsidRPr="00035F9B">
        <w:t>the</w:t>
      </w:r>
      <w:r w:rsidRPr="00035F9B">
        <w:rPr>
          <w:spacing w:val="-3"/>
        </w:rPr>
        <w:t xml:space="preserve"> </w:t>
      </w:r>
      <w:r w:rsidRPr="00035F9B">
        <w:t>development</w:t>
      </w:r>
      <w:r w:rsidRPr="00035F9B">
        <w:rPr>
          <w:spacing w:val="-3"/>
        </w:rPr>
        <w:t xml:space="preserve"> </w:t>
      </w:r>
      <w:r w:rsidRPr="00035F9B">
        <w:t>of</w:t>
      </w:r>
      <w:r w:rsidRPr="00035F9B">
        <w:rPr>
          <w:spacing w:val="-3"/>
        </w:rPr>
        <w:t xml:space="preserve"> </w:t>
      </w:r>
      <w:r w:rsidRPr="00035F9B">
        <w:t>an</w:t>
      </w:r>
      <w:r w:rsidRPr="00035F9B">
        <w:rPr>
          <w:spacing w:val="-3"/>
        </w:rPr>
        <w:t xml:space="preserve"> </w:t>
      </w:r>
      <w:r w:rsidRPr="00035F9B">
        <w:t>estimate of</w:t>
      </w:r>
      <w:r w:rsidRPr="00035F9B">
        <w:rPr>
          <w:spacing w:val="-3"/>
        </w:rPr>
        <w:t xml:space="preserve"> </w:t>
      </w:r>
      <w:r w:rsidRPr="00035F9B">
        <w:t>mineral</w:t>
      </w:r>
      <w:r w:rsidRPr="00035F9B">
        <w:rPr>
          <w:spacing w:val="-3"/>
        </w:rPr>
        <w:t xml:space="preserve"> </w:t>
      </w:r>
      <w:r w:rsidRPr="00035F9B">
        <w:t>value,</w:t>
      </w:r>
      <w:r w:rsidRPr="00035F9B">
        <w:rPr>
          <w:spacing w:val="-3"/>
        </w:rPr>
        <w:t xml:space="preserve"> </w:t>
      </w:r>
      <w:r w:rsidRPr="00035F9B">
        <w:t>but the contractor must meet the same or similar qualification requirements as BLM staff that perform similar duties.</w:t>
      </w:r>
    </w:p>
    <w:p w14:paraId="31A5FFC3" w14:textId="77777777" w:rsidR="007B4C18" w:rsidRPr="00035F9B" w:rsidRDefault="007B4C18">
      <w:pPr>
        <w:pStyle w:val="BodyText"/>
      </w:pPr>
    </w:p>
    <w:p w14:paraId="4851972F" w14:textId="55FC852F" w:rsidR="007B4C18" w:rsidRPr="00035F9B" w:rsidRDefault="006655FA">
      <w:pPr>
        <w:pStyle w:val="BodyText"/>
        <w:ind w:left="360" w:right="733"/>
      </w:pPr>
      <w:r w:rsidRPr="00035F9B">
        <w:t>A</w:t>
      </w:r>
      <w:r w:rsidRPr="00035F9B">
        <w:rPr>
          <w:spacing w:val="-3"/>
        </w:rPr>
        <w:t xml:space="preserve"> </w:t>
      </w:r>
      <w:r w:rsidRPr="00035F9B">
        <w:t>team</w:t>
      </w:r>
      <w:r w:rsidRPr="00035F9B">
        <w:rPr>
          <w:spacing w:val="-3"/>
        </w:rPr>
        <w:t xml:space="preserve"> </w:t>
      </w:r>
      <w:r w:rsidRPr="00035F9B">
        <w:t>approach</w:t>
      </w:r>
      <w:r w:rsidRPr="00035F9B">
        <w:rPr>
          <w:spacing w:val="-3"/>
        </w:rPr>
        <w:t xml:space="preserve"> </w:t>
      </w:r>
      <w:r w:rsidRPr="00035F9B">
        <w:t>will</w:t>
      </w:r>
      <w:r w:rsidRPr="00035F9B">
        <w:rPr>
          <w:spacing w:val="-3"/>
        </w:rPr>
        <w:t xml:space="preserve"> </w:t>
      </w:r>
      <w:proofErr w:type="gramStart"/>
      <w:r w:rsidRPr="00035F9B">
        <w:t>assure</w:t>
      </w:r>
      <w:proofErr w:type="gramEnd"/>
      <w:r w:rsidRPr="00035F9B">
        <w:rPr>
          <w:spacing w:val="-4"/>
        </w:rPr>
        <w:t xml:space="preserve"> </w:t>
      </w:r>
      <w:r w:rsidRPr="00035F9B">
        <w:t>that</w:t>
      </w:r>
      <w:r w:rsidRPr="00035F9B">
        <w:rPr>
          <w:spacing w:val="-3"/>
        </w:rPr>
        <w:t xml:space="preserve"> </w:t>
      </w:r>
      <w:r w:rsidRPr="00035F9B">
        <w:t>the</w:t>
      </w:r>
      <w:r w:rsidRPr="00035F9B">
        <w:rPr>
          <w:spacing w:val="-3"/>
        </w:rPr>
        <w:t xml:space="preserve"> </w:t>
      </w:r>
      <w:r w:rsidRPr="00035F9B">
        <w:t>necessary</w:t>
      </w:r>
      <w:r w:rsidRPr="00035F9B">
        <w:rPr>
          <w:spacing w:val="-8"/>
        </w:rPr>
        <w:t xml:space="preserve"> </w:t>
      </w:r>
      <w:r w:rsidRPr="00035F9B">
        <w:t>critical</w:t>
      </w:r>
      <w:r w:rsidRPr="00035F9B">
        <w:rPr>
          <w:spacing w:val="-3"/>
        </w:rPr>
        <w:t xml:space="preserve"> </w:t>
      </w:r>
      <w:r w:rsidRPr="00035F9B">
        <w:t>skills</w:t>
      </w:r>
      <w:r w:rsidRPr="00035F9B">
        <w:rPr>
          <w:spacing w:val="-3"/>
        </w:rPr>
        <w:t xml:space="preserve"> </w:t>
      </w:r>
      <w:r w:rsidRPr="00035F9B">
        <w:t>are</w:t>
      </w:r>
      <w:r w:rsidRPr="00035F9B">
        <w:rPr>
          <w:spacing w:val="-4"/>
        </w:rPr>
        <w:t xml:space="preserve"> </w:t>
      </w:r>
      <w:r w:rsidRPr="00035F9B">
        <w:t>available</w:t>
      </w:r>
      <w:r w:rsidRPr="00035F9B">
        <w:rPr>
          <w:spacing w:val="-4"/>
        </w:rPr>
        <w:t xml:space="preserve"> </w:t>
      </w:r>
      <w:r w:rsidRPr="00035F9B">
        <w:t>to</w:t>
      </w:r>
      <w:r w:rsidRPr="00035F9B">
        <w:rPr>
          <w:spacing w:val="-3"/>
        </w:rPr>
        <w:t xml:space="preserve"> </w:t>
      </w:r>
      <w:r w:rsidRPr="00035F9B">
        <w:t>facilitate</w:t>
      </w:r>
      <w:r w:rsidRPr="00035F9B">
        <w:rPr>
          <w:spacing w:val="-3"/>
        </w:rPr>
        <w:t xml:space="preserve"> </w:t>
      </w:r>
      <w:r w:rsidRPr="00035F9B">
        <w:t>completion of a valuation report.</w:t>
      </w:r>
      <w:r w:rsidRPr="00035F9B">
        <w:rPr>
          <w:spacing w:val="74"/>
        </w:rPr>
        <w:t xml:space="preserve"> </w:t>
      </w:r>
      <w:r w:rsidRPr="00035F9B">
        <w:t xml:space="preserve">An Evaluation Team (ET) is the vehicle to integrate all the skills required to complete a </w:t>
      </w:r>
      <w:proofErr w:type="gramStart"/>
      <w:r w:rsidRPr="00035F9B">
        <w:t>Federal</w:t>
      </w:r>
      <w:proofErr w:type="gramEnd"/>
      <w:r w:rsidRPr="00035F9B">
        <w:t xml:space="preserve"> coal evaluation.</w:t>
      </w:r>
      <w:r w:rsidRPr="00035F9B">
        <w:rPr>
          <w:spacing w:val="78"/>
        </w:rPr>
        <w:t xml:space="preserve"> </w:t>
      </w:r>
      <w:r w:rsidRPr="00035F9B">
        <w:t>A typical ET is comprised of a geologist, a mine</w:t>
      </w:r>
      <w:r w:rsidRPr="00035F9B">
        <w:rPr>
          <w:spacing w:val="40"/>
        </w:rPr>
        <w:t xml:space="preserve"> </w:t>
      </w:r>
      <w:r w:rsidRPr="00035F9B">
        <w:t>engineer, an economist, a mineral evaluation analyst, and a peer reviewer.</w:t>
      </w:r>
      <w:r w:rsidRPr="00035F9B">
        <w:rPr>
          <w:spacing w:val="40"/>
        </w:rPr>
        <w:t xml:space="preserve"> </w:t>
      </w:r>
      <w:proofErr w:type="gramStart"/>
      <w:r w:rsidRPr="00035F9B">
        <w:t>An ET</w:t>
      </w:r>
      <w:proofErr w:type="gramEnd"/>
      <w:r w:rsidRPr="00035F9B">
        <w:t xml:space="preserve"> may have participants</w:t>
      </w:r>
      <w:r w:rsidRPr="00035F9B">
        <w:rPr>
          <w:spacing w:val="-2"/>
        </w:rPr>
        <w:t xml:space="preserve"> </w:t>
      </w:r>
      <w:r w:rsidRPr="00035F9B">
        <w:t>from</w:t>
      </w:r>
      <w:r w:rsidRPr="00035F9B">
        <w:rPr>
          <w:spacing w:val="-2"/>
        </w:rPr>
        <w:t xml:space="preserve"> </w:t>
      </w:r>
      <w:r w:rsidRPr="00035F9B">
        <w:t>multiple</w:t>
      </w:r>
      <w:r w:rsidRPr="00035F9B">
        <w:rPr>
          <w:spacing w:val="-3"/>
        </w:rPr>
        <w:t xml:space="preserve"> </w:t>
      </w:r>
      <w:r w:rsidRPr="00035F9B">
        <w:t>BLM</w:t>
      </w:r>
      <w:r w:rsidRPr="00035F9B">
        <w:rPr>
          <w:spacing w:val="-2"/>
        </w:rPr>
        <w:t xml:space="preserve"> </w:t>
      </w:r>
      <w:r w:rsidRPr="00035F9B">
        <w:t>offices.</w:t>
      </w:r>
      <w:r w:rsidRPr="00035F9B">
        <w:rPr>
          <w:spacing w:val="40"/>
        </w:rPr>
        <w:t xml:space="preserve"> </w:t>
      </w:r>
      <w:r w:rsidRPr="00035F9B">
        <w:t>Based</w:t>
      </w:r>
      <w:r w:rsidRPr="00035F9B">
        <w:rPr>
          <w:spacing w:val="-2"/>
        </w:rPr>
        <w:t xml:space="preserve"> </w:t>
      </w:r>
      <w:r w:rsidRPr="00035F9B">
        <w:t>on</w:t>
      </w:r>
      <w:r w:rsidRPr="00035F9B">
        <w:rPr>
          <w:spacing w:val="-2"/>
        </w:rPr>
        <w:t xml:space="preserve"> </w:t>
      </w:r>
      <w:r w:rsidRPr="00035F9B">
        <w:t>the</w:t>
      </w:r>
      <w:r w:rsidRPr="00035F9B">
        <w:rPr>
          <w:spacing w:val="-2"/>
        </w:rPr>
        <w:t xml:space="preserve"> </w:t>
      </w:r>
      <w:r w:rsidRPr="00035F9B">
        <w:t>experience</w:t>
      </w:r>
      <w:r w:rsidRPr="00035F9B">
        <w:rPr>
          <w:spacing w:val="-3"/>
        </w:rPr>
        <w:t xml:space="preserve"> </w:t>
      </w:r>
      <w:r w:rsidRPr="00035F9B">
        <w:t>of</w:t>
      </w:r>
      <w:r w:rsidRPr="00035F9B">
        <w:rPr>
          <w:spacing w:val="-2"/>
        </w:rPr>
        <w:t xml:space="preserve"> </w:t>
      </w:r>
      <w:r w:rsidRPr="00035F9B">
        <w:t>the</w:t>
      </w:r>
      <w:r w:rsidRPr="00035F9B">
        <w:rPr>
          <w:spacing w:val="-4"/>
        </w:rPr>
        <w:t xml:space="preserve"> </w:t>
      </w:r>
      <w:r w:rsidRPr="00035F9B">
        <w:t>persons</w:t>
      </w:r>
      <w:r w:rsidRPr="00035F9B">
        <w:rPr>
          <w:spacing w:val="-2"/>
        </w:rPr>
        <w:t xml:space="preserve"> </w:t>
      </w:r>
      <w:r w:rsidRPr="00035F9B">
        <w:t>appointed</w:t>
      </w:r>
      <w:r w:rsidRPr="00035F9B">
        <w:rPr>
          <w:spacing w:val="-2"/>
        </w:rPr>
        <w:t xml:space="preserve"> </w:t>
      </w:r>
      <w:r w:rsidRPr="00035F9B">
        <w:t>to</w:t>
      </w:r>
      <w:r w:rsidRPr="00035F9B">
        <w:rPr>
          <w:spacing w:val="-2"/>
        </w:rPr>
        <w:t xml:space="preserve"> </w:t>
      </w:r>
      <w:r w:rsidRPr="00035F9B">
        <w:t>the ET, one person may serve in several capacities.</w:t>
      </w:r>
      <w:r w:rsidRPr="00035F9B">
        <w:rPr>
          <w:spacing w:val="40"/>
        </w:rPr>
        <w:t xml:space="preserve"> </w:t>
      </w:r>
      <w:proofErr w:type="gramStart"/>
      <w:r w:rsidRPr="00035F9B">
        <w:t>However</w:t>
      </w:r>
      <w:proofErr w:type="gramEnd"/>
      <w:r w:rsidRPr="00035F9B">
        <w:t xml:space="preserve"> the peer reviewer must always be a person or entity who has not been involved in the evaluation.</w:t>
      </w:r>
    </w:p>
    <w:p w14:paraId="7D21BA84" w14:textId="77777777" w:rsidR="007B4C18" w:rsidRPr="00035F9B" w:rsidRDefault="007B4C18">
      <w:pPr>
        <w:pStyle w:val="BodyText"/>
      </w:pPr>
    </w:p>
    <w:p w14:paraId="11FD4EFF" w14:textId="77777777" w:rsidR="007B4C18" w:rsidRPr="00035F9B" w:rsidRDefault="006655FA">
      <w:pPr>
        <w:pStyle w:val="BodyText"/>
        <w:spacing w:before="1"/>
        <w:ind w:left="360" w:right="828"/>
      </w:pPr>
      <w:r w:rsidRPr="00035F9B">
        <w:t>In addition, the analysis of pre-sale FMV estimate must be reviewed by individuals that are knowledgeable</w:t>
      </w:r>
      <w:r w:rsidRPr="00035F9B">
        <w:rPr>
          <w:spacing w:val="-2"/>
        </w:rPr>
        <w:t xml:space="preserve"> </w:t>
      </w:r>
      <w:r w:rsidRPr="00035F9B">
        <w:t>and</w:t>
      </w:r>
      <w:r w:rsidRPr="00035F9B">
        <w:rPr>
          <w:spacing w:val="-3"/>
        </w:rPr>
        <w:t xml:space="preserve"> </w:t>
      </w:r>
      <w:r w:rsidRPr="00035F9B">
        <w:t>familiar</w:t>
      </w:r>
      <w:r w:rsidRPr="00035F9B">
        <w:rPr>
          <w:spacing w:val="-5"/>
        </w:rPr>
        <w:t xml:space="preserve"> </w:t>
      </w:r>
      <w:r w:rsidRPr="00035F9B">
        <w:t>with</w:t>
      </w:r>
      <w:r w:rsidRPr="00035F9B">
        <w:rPr>
          <w:spacing w:val="-3"/>
        </w:rPr>
        <w:t xml:space="preserve"> </w:t>
      </w:r>
      <w:r w:rsidRPr="00035F9B">
        <w:t>mineral</w:t>
      </w:r>
      <w:r w:rsidRPr="00035F9B">
        <w:rPr>
          <w:spacing w:val="-3"/>
        </w:rPr>
        <w:t xml:space="preserve"> </w:t>
      </w:r>
      <w:r w:rsidRPr="00035F9B">
        <w:t>evaluation</w:t>
      </w:r>
      <w:r w:rsidRPr="00035F9B">
        <w:rPr>
          <w:spacing w:val="-3"/>
        </w:rPr>
        <w:t xml:space="preserve"> </w:t>
      </w:r>
      <w:r w:rsidRPr="00035F9B">
        <w:t>methods</w:t>
      </w:r>
      <w:r w:rsidRPr="00035F9B">
        <w:rPr>
          <w:spacing w:val="-3"/>
        </w:rPr>
        <w:t xml:space="preserve"> </w:t>
      </w:r>
      <w:r w:rsidRPr="00035F9B">
        <w:t>and</w:t>
      </w:r>
      <w:r w:rsidRPr="00035F9B">
        <w:rPr>
          <w:spacing w:val="-3"/>
        </w:rPr>
        <w:t xml:space="preserve"> </w:t>
      </w:r>
      <w:r w:rsidRPr="00035F9B">
        <w:t>procedures,</w:t>
      </w:r>
      <w:r w:rsidRPr="00035F9B">
        <w:rPr>
          <w:spacing w:val="-3"/>
        </w:rPr>
        <w:t xml:space="preserve"> </w:t>
      </w:r>
      <w:r w:rsidRPr="00035F9B">
        <w:t>but</w:t>
      </w:r>
      <w:r w:rsidRPr="00035F9B">
        <w:rPr>
          <w:spacing w:val="-3"/>
        </w:rPr>
        <w:t xml:space="preserve"> </w:t>
      </w:r>
      <w:r w:rsidRPr="00035F9B">
        <w:t>that</w:t>
      </w:r>
      <w:r w:rsidRPr="00035F9B">
        <w:rPr>
          <w:spacing w:val="-3"/>
        </w:rPr>
        <w:t xml:space="preserve"> </w:t>
      </w:r>
      <w:r w:rsidRPr="00035F9B">
        <w:t>have</w:t>
      </w:r>
      <w:r w:rsidRPr="00035F9B">
        <w:rPr>
          <w:spacing w:val="-5"/>
        </w:rPr>
        <w:t xml:space="preserve"> </w:t>
      </w:r>
      <w:r w:rsidRPr="00035F9B">
        <w:t>not been involved in the development of the mineral valuation that they are asked to review.</w:t>
      </w:r>
    </w:p>
    <w:p w14:paraId="3DCC359F" w14:textId="77777777" w:rsidR="007B4C18" w:rsidRPr="00035F9B" w:rsidRDefault="007B4C18">
      <w:pPr>
        <w:pStyle w:val="BodyText"/>
        <w:spacing w:before="4"/>
      </w:pPr>
    </w:p>
    <w:p w14:paraId="5E31FC50" w14:textId="77777777" w:rsidR="007B4C18" w:rsidRPr="00035F9B" w:rsidRDefault="006655FA">
      <w:pPr>
        <w:pStyle w:val="Heading1"/>
        <w:numPr>
          <w:ilvl w:val="1"/>
          <w:numId w:val="45"/>
        </w:numPr>
        <w:tabs>
          <w:tab w:val="left" w:pos="1080"/>
        </w:tabs>
      </w:pPr>
      <w:bookmarkStart w:id="7" w:name="_TOC_250042"/>
      <w:r w:rsidRPr="00035F9B">
        <w:t>Duties</w:t>
      </w:r>
      <w:r w:rsidRPr="00035F9B">
        <w:rPr>
          <w:spacing w:val="-1"/>
        </w:rPr>
        <w:t xml:space="preserve"> </w:t>
      </w:r>
      <w:r w:rsidRPr="00035F9B">
        <w:t>for</w:t>
      </w:r>
      <w:r w:rsidRPr="00035F9B">
        <w:rPr>
          <w:spacing w:val="-2"/>
        </w:rPr>
        <w:t xml:space="preserve"> </w:t>
      </w:r>
      <w:r w:rsidRPr="00035F9B">
        <w:t>the</w:t>
      </w:r>
      <w:r w:rsidRPr="00035F9B">
        <w:rPr>
          <w:spacing w:val="-2"/>
        </w:rPr>
        <w:t xml:space="preserve"> </w:t>
      </w:r>
      <w:r w:rsidRPr="00035F9B">
        <w:t xml:space="preserve">Evaluation </w:t>
      </w:r>
      <w:bookmarkEnd w:id="7"/>
      <w:r w:rsidRPr="00035F9B">
        <w:rPr>
          <w:spacing w:val="-4"/>
        </w:rPr>
        <w:t>Team</w:t>
      </w:r>
    </w:p>
    <w:p w14:paraId="3EA963F3" w14:textId="77777777" w:rsidR="007B4C18" w:rsidRPr="00035F9B" w:rsidRDefault="006655FA">
      <w:pPr>
        <w:pStyle w:val="BodyText"/>
        <w:ind w:left="360" w:right="721"/>
      </w:pPr>
      <w:r w:rsidRPr="00035F9B">
        <w:t xml:space="preserve">The ET must determine the appropriate information and </w:t>
      </w:r>
      <w:proofErr w:type="gramStart"/>
      <w:r w:rsidRPr="00035F9B">
        <w:t>work-flow</w:t>
      </w:r>
      <w:proofErr w:type="gramEnd"/>
      <w:r w:rsidRPr="00035F9B">
        <w:t xml:space="preserve"> required to prepare a valuation report.</w:t>
      </w:r>
      <w:r w:rsidRPr="00035F9B">
        <w:rPr>
          <w:spacing w:val="40"/>
        </w:rPr>
        <w:t xml:space="preserve"> </w:t>
      </w:r>
      <w:r w:rsidRPr="00035F9B">
        <w:t>This may require local, regional, state-wide, or industry-wide data and information to develop a comprehensive geologic, engineering, and market analysis for the coal property being evaluated.</w:t>
      </w:r>
      <w:r w:rsidRPr="00035F9B">
        <w:rPr>
          <w:spacing w:val="40"/>
        </w:rPr>
        <w:t xml:space="preserve"> </w:t>
      </w:r>
      <w:r w:rsidRPr="00035F9B">
        <w:t>Any limitations in the scope of analysis (e.g. only having state-wide information)</w:t>
      </w:r>
      <w:r w:rsidRPr="00035F9B">
        <w:rPr>
          <w:spacing w:val="-4"/>
        </w:rPr>
        <w:t xml:space="preserve"> </w:t>
      </w:r>
      <w:r w:rsidRPr="00035F9B">
        <w:t>must</w:t>
      </w:r>
      <w:r w:rsidRPr="00035F9B">
        <w:rPr>
          <w:spacing w:val="-4"/>
        </w:rPr>
        <w:t xml:space="preserve"> </w:t>
      </w:r>
      <w:r w:rsidRPr="00035F9B">
        <w:t>be</w:t>
      </w:r>
      <w:r w:rsidRPr="00035F9B">
        <w:rPr>
          <w:spacing w:val="-4"/>
        </w:rPr>
        <w:t xml:space="preserve"> </w:t>
      </w:r>
      <w:r w:rsidRPr="00035F9B">
        <w:t>described</w:t>
      </w:r>
      <w:r w:rsidRPr="00035F9B">
        <w:rPr>
          <w:spacing w:val="-4"/>
        </w:rPr>
        <w:t xml:space="preserve"> </w:t>
      </w:r>
      <w:r w:rsidRPr="00035F9B">
        <w:t>as</w:t>
      </w:r>
      <w:r w:rsidRPr="00035F9B">
        <w:rPr>
          <w:spacing w:val="-4"/>
        </w:rPr>
        <w:t xml:space="preserve"> </w:t>
      </w:r>
      <w:r w:rsidRPr="00035F9B">
        <w:t>to</w:t>
      </w:r>
      <w:r w:rsidRPr="00035F9B">
        <w:rPr>
          <w:spacing w:val="-4"/>
        </w:rPr>
        <w:t xml:space="preserve"> </w:t>
      </w:r>
      <w:r w:rsidRPr="00035F9B">
        <w:t>why</w:t>
      </w:r>
      <w:r w:rsidRPr="00035F9B">
        <w:rPr>
          <w:spacing w:val="-6"/>
        </w:rPr>
        <w:t xml:space="preserve"> </w:t>
      </w:r>
      <w:r w:rsidRPr="00035F9B">
        <w:t>certain geologic,</w:t>
      </w:r>
      <w:r w:rsidRPr="00035F9B">
        <w:rPr>
          <w:spacing w:val="-3"/>
        </w:rPr>
        <w:t xml:space="preserve"> </w:t>
      </w:r>
      <w:r w:rsidRPr="00035F9B">
        <w:t>engineering,</w:t>
      </w:r>
      <w:r w:rsidRPr="00035F9B">
        <w:rPr>
          <w:spacing w:val="-2"/>
        </w:rPr>
        <w:t xml:space="preserve"> </w:t>
      </w:r>
      <w:r w:rsidRPr="00035F9B">
        <w:t>and</w:t>
      </w:r>
      <w:r w:rsidRPr="00035F9B">
        <w:rPr>
          <w:spacing w:val="-2"/>
        </w:rPr>
        <w:t xml:space="preserve"> </w:t>
      </w:r>
      <w:r w:rsidRPr="00035F9B">
        <w:t>market</w:t>
      </w:r>
      <w:r w:rsidRPr="00035F9B">
        <w:rPr>
          <w:spacing w:val="-4"/>
        </w:rPr>
        <w:t xml:space="preserve"> </w:t>
      </w:r>
      <w:r w:rsidRPr="00035F9B">
        <w:t>criteria</w:t>
      </w:r>
      <w:r w:rsidRPr="00035F9B">
        <w:rPr>
          <w:spacing w:val="-5"/>
        </w:rPr>
        <w:t xml:space="preserve"> </w:t>
      </w:r>
      <w:r w:rsidRPr="00035F9B">
        <w:t>were used in the analysis.</w:t>
      </w:r>
    </w:p>
    <w:p w14:paraId="036C47C9" w14:textId="77777777" w:rsidR="007B4C18" w:rsidRPr="00035F9B" w:rsidRDefault="006655FA">
      <w:pPr>
        <w:pStyle w:val="BodyText"/>
        <w:spacing w:before="275"/>
        <w:ind w:left="360"/>
        <w:jc w:val="both"/>
      </w:pPr>
      <w:r w:rsidRPr="00035F9B">
        <w:t>The</w:t>
      </w:r>
      <w:r w:rsidRPr="00035F9B">
        <w:rPr>
          <w:spacing w:val="-3"/>
        </w:rPr>
        <w:t xml:space="preserve"> </w:t>
      </w:r>
      <w:r w:rsidRPr="00035F9B">
        <w:t>Evaluation</w:t>
      </w:r>
      <w:r w:rsidRPr="00035F9B">
        <w:rPr>
          <w:spacing w:val="-1"/>
        </w:rPr>
        <w:t xml:space="preserve"> </w:t>
      </w:r>
      <w:r w:rsidRPr="00035F9B">
        <w:t>Team</w:t>
      </w:r>
      <w:r w:rsidRPr="00035F9B">
        <w:rPr>
          <w:spacing w:val="1"/>
        </w:rPr>
        <w:t xml:space="preserve"> </w:t>
      </w:r>
      <w:r w:rsidRPr="00035F9B">
        <w:rPr>
          <w:spacing w:val="-4"/>
        </w:rPr>
        <w:t>will:</w:t>
      </w:r>
    </w:p>
    <w:p w14:paraId="6C0A89B6" w14:textId="77777777" w:rsidR="007B4C18" w:rsidRPr="00035F9B" w:rsidRDefault="006655FA">
      <w:pPr>
        <w:pStyle w:val="ListParagraph"/>
        <w:numPr>
          <w:ilvl w:val="0"/>
          <w:numId w:val="43"/>
        </w:numPr>
        <w:tabs>
          <w:tab w:val="left" w:pos="1079"/>
        </w:tabs>
        <w:ind w:left="1079" w:hanging="359"/>
        <w:jc w:val="both"/>
        <w:rPr>
          <w:sz w:val="24"/>
        </w:rPr>
      </w:pPr>
      <w:r w:rsidRPr="00035F9B">
        <w:rPr>
          <w:sz w:val="24"/>
        </w:rPr>
        <w:t>Perform</w:t>
      </w:r>
      <w:r w:rsidRPr="00035F9B">
        <w:rPr>
          <w:spacing w:val="-3"/>
          <w:sz w:val="24"/>
        </w:rPr>
        <w:t xml:space="preserve"> </w:t>
      </w:r>
      <w:r w:rsidRPr="00035F9B">
        <w:rPr>
          <w:sz w:val="24"/>
        </w:rPr>
        <w:t>market</w:t>
      </w:r>
      <w:r w:rsidRPr="00035F9B">
        <w:rPr>
          <w:spacing w:val="-1"/>
          <w:sz w:val="24"/>
        </w:rPr>
        <w:t xml:space="preserve"> </w:t>
      </w:r>
      <w:r w:rsidRPr="00035F9B">
        <w:rPr>
          <w:sz w:val="24"/>
        </w:rPr>
        <w:t>research,</w:t>
      </w:r>
      <w:r w:rsidRPr="00035F9B">
        <w:rPr>
          <w:spacing w:val="1"/>
          <w:sz w:val="24"/>
        </w:rPr>
        <w:t xml:space="preserve"> </w:t>
      </w:r>
      <w:r w:rsidRPr="00035F9B">
        <w:rPr>
          <w:sz w:val="24"/>
        </w:rPr>
        <w:t>obtain</w:t>
      </w:r>
      <w:r w:rsidRPr="00035F9B">
        <w:rPr>
          <w:spacing w:val="1"/>
          <w:sz w:val="24"/>
        </w:rPr>
        <w:t xml:space="preserve"> </w:t>
      </w:r>
      <w:r w:rsidRPr="00035F9B">
        <w:rPr>
          <w:sz w:val="24"/>
        </w:rPr>
        <w:t>relevant</w:t>
      </w:r>
      <w:r w:rsidRPr="00035F9B">
        <w:rPr>
          <w:spacing w:val="-1"/>
          <w:sz w:val="24"/>
        </w:rPr>
        <w:t xml:space="preserve"> </w:t>
      </w:r>
      <w:r w:rsidRPr="00035F9B">
        <w:rPr>
          <w:sz w:val="24"/>
        </w:rPr>
        <w:t>information</w:t>
      </w:r>
      <w:r w:rsidRPr="00035F9B">
        <w:rPr>
          <w:spacing w:val="-1"/>
          <w:sz w:val="24"/>
        </w:rPr>
        <w:t xml:space="preserve"> </w:t>
      </w:r>
      <w:r w:rsidRPr="00035F9B">
        <w:rPr>
          <w:sz w:val="24"/>
        </w:rPr>
        <w:t>and</w:t>
      </w:r>
      <w:r w:rsidRPr="00035F9B">
        <w:rPr>
          <w:spacing w:val="-1"/>
          <w:sz w:val="24"/>
        </w:rPr>
        <w:t xml:space="preserve"> </w:t>
      </w:r>
      <w:r w:rsidRPr="00035F9B">
        <w:rPr>
          <w:sz w:val="24"/>
        </w:rPr>
        <w:t>justify</w:t>
      </w:r>
      <w:r w:rsidRPr="00035F9B">
        <w:rPr>
          <w:spacing w:val="-6"/>
          <w:sz w:val="24"/>
        </w:rPr>
        <w:t xml:space="preserve"> </w:t>
      </w:r>
      <w:r w:rsidRPr="00035F9B">
        <w:rPr>
          <w:sz w:val="24"/>
        </w:rPr>
        <w:t>the</w:t>
      </w:r>
      <w:r w:rsidRPr="00035F9B">
        <w:rPr>
          <w:spacing w:val="-1"/>
          <w:sz w:val="24"/>
        </w:rPr>
        <w:t xml:space="preserve"> </w:t>
      </w:r>
      <w:r w:rsidRPr="00035F9B">
        <w:rPr>
          <w:sz w:val="24"/>
        </w:rPr>
        <w:t>use</w:t>
      </w:r>
      <w:r w:rsidRPr="00035F9B">
        <w:rPr>
          <w:spacing w:val="-3"/>
          <w:sz w:val="24"/>
        </w:rPr>
        <w:t xml:space="preserve"> </w:t>
      </w:r>
      <w:r w:rsidRPr="00035F9B">
        <w:rPr>
          <w:sz w:val="24"/>
        </w:rPr>
        <w:t>of</w:t>
      </w:r>
      <w:r w:rsidRPr="00035F9B">
        <w:rPr>
          <w:spacing w:val="-1"/>
          <w:sz w:val="24"/>
        </w:rPr>
        <w:t xml:space="preserve"> </w:t>
      </w:r>
      <w:r w:rsidRPr="00035F9B">
        <w:rPr>
          <w:sz w:val="24"/>
        </w:rPr>
        <w:t xml:space="preserve">that </w:t>
      </w:r>
      <w:r w:rsidRPr="00035F9B">
        <w:rPr>
          <w:spacing w:val="-2"/>
          <w:sz w:val="24"/>
        </w:rPr>
        <w:t>data;</w:t>
      </w:r>
    </w:p>
    <w:p w14:paraId="6B5204F3" w14:textId="77777777" w:rsidR="007B4C18" w:rsidRPr="00035F9B" w:rsidRDefault="006655FA">
      <w:pPr>
        <w:pStyle w:val="ListParagraph"/>
        <w:numPr>
          <w:ilvl w:val="0"/>
          <w:numId w:val="43"/>
        </w:numPr>
        <w:tabs>
          <w:tab w:val="left" w:pos="1080"/>
        </w:tabs>
        <w:ind w:right="943"/>
        <w:jc w:val="both"/>
        <w:rPr>
          <w:sz w:val="24"/>
        </w:rPr>
      </w:pPr>
      <w:r w:rsidRPr="00035F9B">
        <w:rPr>
          <w:sz w:val="24"/>
        </w:rPr>
        <w:t>The</w:t>
      </w:r>
      <w:r w:rsidRPr="00035F9B">
        <w:rPr>
          <w:spacing w:val="-3"/>
          <w:sz w:val="24"/>
        </w:rPr>
        <w:t xml:space="preserve"> </w:t>
      </w:r>
      <w:r w:rsidRPr="00035F9B">
        <w:rPr>
          <w:sz w:val="24"/>
        </w:rPr>
        <w:t>reported</w:t>
      </w:r>
      <w:r w:rsidRPr="00035F9B">
        <w:rPr>
          <w:spacing w:val="-2"/>
          <w:sz w:val="24"/>
        </w:rPr>
        <w:t xml:space="preserve"> </w:t>
      </w:r>
      <w:r w:rsidRPr="00035F9B">
        <w:rPr>
          <w:sz w:val="24"/>
        </w:rPr>
        <w:t>information must</w:t>
      </w:r>
      <w:r w:rsidRPr="00035F9B">
        <w:rPr>
          <w:spacing w:val="-2"/>
          <w:sz w:val="24"/>
        </w:rPr>
        <w:t xml:space="preserve"> </w:t>
      </w:r>
      <w:r w:rsidRPr="00035F9B">
        <w:rPr>
          <w:sz w:val="24"/>
        </w:rPr>
        <w:t>be</w:t>
      </w:r>
      <w:r w:rsidRPr="00035F9B">
        <w:rPr>
          <w:spacing w:val="-3"/>
          <w:sz w:val="24"/>
        </w:rPr>
        <w:t xml:space="preserve"> </w:t>
      </w:r>
      <w:r w:rsidRPr="00035F9B">
        <w:rPr>
          <w:sz w:val="24"/>
        </w:rPr>
        <w:t>based</w:t>
      </w:r>
      <w:r w:rsidRPr="00035F9B">
        <w:rPr>
          <w:spacing w:val="-2"/>
          <w:sz w:val="24"/>
        </w:rPr>
        <w:t xml:space="preserve"> </w:t>
      </w:r>
      <w:r w:rsidRPr="00035F9B">
        <w:rPr>
          <w:sz w:val="24"/>
        </w:rPr>
        <w:t>on</w:t>
      </w:r>
      <w:r w:rsidRPr="00035F9B">
        <w:rPr>
          <w:spacing w:val="-2"/>
          <w:sz w:val="24"/>
        </w:rPr>
        <w:t xml:space="preserve"> </w:t>
      </w:r>
      <w:r w:rsidRPr="00035F9B">
        <w:rPr>
          <w:sz w:val="24"/>
        </w:rPr>
        <w:t>accurate</w:t>
      </w:r>
      <w:r w:rsidRPr="00035F9B">
        <w:rPr>
          <w:spacing w:val="-2"/>
          <w:sz w:val="24"/>
        </w:rPr>
        <w:t xml:space="preserve"> </w:t>
      </w:r>
      <w:r w:rsidRPr="00035F9B">
        <w:rPr>
          <w:sz w:val="24"/>
        </w:rPr>
        <w:t>data,</w:t>
      </w:r>
      <w:r w:rsidRPr="00035F9B">
        <w:rPr>
          <w:spacing w:val="-2"/>
          <w:sz w:val="24"/>
        </w:rPr>
        <w:t xml:space="preserve"> </w:t>
      </w:r>
      <w:r w:rsidRPr="00035F9B">
        <w:rPr>
          <w:sz w:val="24"/>
        </w:rPr>
        <w:t>logical</w:t>
      </w:r>
      <w:r w:rsidRPr="00035F9B">
        <w:rPr>
          <w:spacing w:val="-2"/>
          <w:sz w:val="24"/>
        </w:rPr>
        <w:t xml:space="preserve"> </w:t>
      </w:r>
      <w:r w:rsidRPr="00035F9B">
        <w:rPr>
          <w:sz w:val="24"/>
        </w:rPr>
        <w:t>reasoning,</w:t>
      </w:r>
      <w:r w:rsidRPr="00035F9B">
        <w:rPr>
          <w:spacing w:val="-2"/>
          <w:sz w:val="24"/>
        </w:rPr>
        <w:t xml:space="preserve"> </w:t>
      </w:r>
      <w:r w:rsidRPr="00035F9B">
        <w:rPr>
          <w:sz w:val="24"/>
        </w:rPr>
        <w:t>and</w:t>
      </w:r>
      <w:r w:rsidRPr="00035F9B">
        <w:rPr>
          <w:spacing w:val="-2"/>
          <w:sz w:val="24"/>
        </w:rPr>
        <w:t xml:space="preserve"> </w:t>
      </w:r>
      <w:r w:rsidRPr="00035F9B">
        <w:rPr>
          <w:sz w:val="24"/>
        </w:rPr>
        <w:t>should include</w:t>
      </w:r>
      <w:r w:rsidRPr="00035F9B">
        <w:rPr>
          <w:spacing w:val="-4"/>
          <w:sz w:val="24"/>
        </w:rPr>
        <w:t xml:space="preserve"> </w:t>
      </w:r>
      <w:r w:rsidRPr="00035F9B">
        <w:rPr>
          <w:sz w:val="24"/>
        </w:rPr>
        <w:t>sufficient</w:t>
      </w:r>
      <w:r w:rsidRPr="00035F9B">
        <w:rPr>
          <w:spacing w:val="-3"/>
          <w:sz w:val="24"/>
        </w:rPr>
        <w:t xml:space="preserve"> </w:t>
      </w:r>
      <w:r w:rsidRPr="00035F9B">
        <w:rPr>
          <w:sz w:val="24"/>
        </w:rPr>
        <w:t>data</w:t>
      </w:r>
      <w:r w:rsidRPr="00035F9B">
        <w:rPr>
          <w:spacing w:val="-4"/>
          <w:sz w:val="24"/>
        </w:rPr>
        <w:t xml:space="preserve"> </w:t>
      </w:r>
      <w:r w:rsidRPr="00035F9B">
        <w:rPr>
          <w:sz w:val="24"/>
        </w:rPr>
        <w:t>and</w:t>
      </w:r>
      <w:r w:rsidRPr="00035F9B">
        <w:rPr>
          <w:spacing w:val="-3"/>
          <w:sz w:val="24"/>
        </w:rPr>
        <w:t xml:space="preserve"> </w:t>
      </w:r>
      <w:r w:rsidRPr="00035F9B">
        <w:rPr>
          <w:sz w:val="24"/>
        </w:rPr>
        <w:t>supportable</w:t>
      </w:r>
      <w:r w:rsidRPr="00035F9B">
        <w:rPr>
          <w:spacing w:val="-3"/>
          <w:sz w:val="24"/>
        </w:rPr>
        <w:t xml:space="preserve"> </w:t>
      </w:r>
      <w:r w:rsidRPr="00035F9B">
        <w:rPr>
          <w:sz w:val="24"/>
        </w:rPr>
        <w:t>analysis</w:t>
      </w:r>
      <w:r w:rsidRPr="00035F9B">
        <w:rPr>
          <w:spacing w:val="-3"/>
          <w:sz w:val="24"/>
        </w:rPr>
        <w:t xml:space="preserve"> </w:t>
      </w:r>
      <w:r w:rsidRPr="00035F9B">
        <w:rPr>
          <w:sz w:val="24"/>
        </w:rPr>
        <w:t>to</w:t>
      </w:r>
      <w:r w:rsidRPr="00035F9B">
        <w:rPr>
          <w:spacing w:val="-1"/>
          <w:sz w:val="24"/>
        </w:rPr>
        <w:t xml:space="preserve"> </w:t>
      </w:r>
      <w:r w:rsidRPr="00035F9B">
        <w:rPr>
          <w:sz w:val="24"/>
        </w:rPr>
        <w:t>justify</w:t>
      </w:r>
      <w:r w:rsidRPr="00035F9B">
        <w:rPr>
          <w:spacing w:val="-8"/>
          <w:sz w:val="24"/>
        </w:rPr>
        <w:t xml:space="preserve"> </w:t>
      </w:r>
      <w:r w:rsidRPr="00035F9B">
        <w:rPr>
          <w:sz w:val="24"/>
        </w:rPr>
        <w:t>the</w:t>
      </w:r>
      <w:r w:rsidRPr="00035F9B">
        <w:rPr>
          <w:spacing w:val="-3"/>
          <w:sz w:val="24"/>
        </w:rPr>
        <w:t xml:space="preserve"> </w:t>
      </w:r>
      <w:r w:rsidRPr="00035F9B">
        <w:rPr>
          <w:sz w:val="24"/>
        </w:rPr>
        <w:t>analyst’s</w:t>
      </w:r>
      <w:r w:rsidRPr="00035F9B">
        <w:rPr>
          <w:spacing w:val="-1"/>
          <w:sz w:val="24"/>
        </w:rPr>
        <w:t xml:space="preserve"> </w:t>
      </w:r>
      <w:r w:rsidRPr="00035F9B">
        <w:rPr>
          <w:sz w:val="24"/>
        </w:rPr>
        <w:t>estimation</w:t>
      </w:r>
      <w:r w:rsidRPr="00035F9B">
        <w:rPr>
          <w:spacing w:val="-3"/>
          <w:sz w:val="24"/>
        </w:rPr>
        <w:t xml:space="preserve"> </w:t>
      </w:r>
      <w:r w:rsidRPr="00035F9B">
        <w:rPr>
          <w:sz w:val="24"/>
        </w:rPr>
        <w:t>of</w:t>
      </w:r>
      <w:r w:rsidRPr="00035F9B">
        <w:rPr>
          <w:spacing w:val="-1"/>
          <w:sz w:val="24"/>
        </w:rPr>
        <w:t xml:space="preserve"> </w:t>
      </w:r>
      <w:r w:rsidRPr="00035F9B">
        <w:rPr>
          <w:sz w:val="24"/>
        </w:rPr>
        <w:t>the pre-sale FMV;</w:t>
      </w:r>
    </w:p>
    <w:p w14:paraId="4494C59A" w14:textId="77777777" w:rsidR="007B4C18" w:rsidRPr="00035F9B" w:rsidRDefault="006655FA">
      <w:pPr>
        <w:pStyle w:val="ListParagraph"/>
        <w:numPr>
          <w:ilvl w:val="0"/>
          <w:numId w:val="43"/>
        </w:numPr>
        <w:tabs>
          <w:tab w:val="left" w:pos="1080"/>
        </w:tabs>
        <w:ind w:right="1100"/>
        <w:rPr>
          <w:sz w:val="24"/>
        </w:rPr>
      </w:pPr>
      <w:r w:rsidRPr="00035F9B">
        <w:rPr>
          <w:sz w:val="24"/>
        </w:rPr>
        <w:t>Determine</w:t>
      </w:r>
      <w:r w:rsidRPr="00035F9B">
        <w:rPr>
          <w:spacing w:val="-5"/>
          <w:sz w:val="24"/>
        </w:rPr>
        <w:t xml:space="preserve"> </w:t>
      </w:r>
      <w:r w:rsidRPr="00035F9B">
        <w:rPr>
          <w:sz w:val="24"/>
        </w:rPr>
        <w:t>the</w:t>
      </w:r>
      <w:r w:rsidRPr="00035F9B">
        <w:rPr>
          <w:spacing w:val="-4"/>
          <w:sz w:val="24"/>
        </w:rPr>
        <w:t xml:space="preserve"> </w:t>
      </w:r>
      <w:r w:rsidRPr="00035F9B">
        <w:rPr>
          <w:sz w:val="24"/>
        </w:rPr>
        <w:t>most</w:t>
      </w:r>
      <w:r w:rsidRPr="00035F9B">
        <w:rPr>
          <w:spacing w:val="-4"/>
          <w:sz w:val="24"/>
        </w:rPr>
        <w:t xml:space="preserve"> </w:t>
      </w:r>
      <w:r w:rsidRPr="00035F9B">
        <w:rPr>
          <w:sz w:val="24"/>
        </w:rPr>
        <w:t>appropriate</w:t>
      </w:r>
      <w:r w:rsidRPr="00035F9B">
        <w:rPr>
          <w:spacing w:val="-4"/>
          <w:sz w:val="24"/>
        </w:rPr>
        <w:t xml:space="preserve"> </w:t>
      </w:r>
      <w:r w:rsidRPr="00035F9B">
        <w:rPr>
          <w:sz w:val="24"/>
        </w:rPr>
        <w:t>valuation</w:t>
      </w:r>
      <w:r w:rsidRPr="00035F9B">
        <w:rPr>
          <w:spacing w:val="-4"/>
          <w:sz w:val="24"/>
        </w:rPr>
        <w:t xml:space="preserve"> </w:t>
      </w:r>
      <w:r w:rsidRPr="00035F9B">
        <w:rPr>
          <w:sz w:val="24"/>
        </w:rPr>
        <w:t>approach</w:t>
      </w:r>
      <w:r w:rsidRPr="00035F9B">
        <w:rPr>
          <w:spacing w:val="-4"/>
          <w:sz w:val="24"/>
        </w:rPr>
        <w:t xml:space="preserve"> </w:t>
      </w:r>
      <w:r w:rsidRPr="00035F9B">
        <w:rPr>
          <w:sz w:val="24"/>
        </w:rPr>
        <w:t>based</w:t>
      </w:r>
      <w:r w:rsidRPr="00035F9B">
        <w:rPr>
          <w:spacing w:val="-4"/>
          <w:sz w:val="24"/>
        </w:rPr>
        <w:t xml:space="preserve"> </w:t>
      </w:r>
      <w:r w:rsidRPr="00035F9B">
        <w:rPr>
          <w:sz w:val="24"/>
        </w:rPr>
        <w:t>on</w:t>
      </w:r>
      <w:r w:rsidRPr="00035F9B">
        <w:rPr>
          <w:spacing w:val="-2"/>
          <w:sz w:val="24"/>
        </w:rPr>
        <w:t xml:space="preserve"> </w:t>
      </w:r>
      <w:r w:rsidRPr="00035F9B">
        <w:rPr>
          <w:sz w:val="24"/>
        </w:rPr>
        <w:t>available</w:t>
      </w:r>
      <w:r w:rsidRPr="00035F9B">
        <w:rPr>
          <w:spacing w:val="-4"/>
          <w:sz w:val="24"/>
        </w:rPr>
        <w:t xml:space="preserve"> </w:t>
      </w:r>
      <w:r w:rsidRPr="00035F9B">
        <w:rPr>
          <w:sz w:val="24"/>
        </w:rPr>
        <w:t>data,</w:t>
      </w:r>
      <w:r w:rsidRPr="00035F9B">
        <w:rPr>
          <w:spacing w:val="-4"/>
          <w:sz w:val="24"/>
        </w:rPr>
        <w:t xml:space="preserve"> </w:t>
      </w:r>
      <w:r w:rsidRPr="00035F9B">
        <w:rPr>
          <w:sz w:val="24"/>
        </w:rPr>
        <w:t>including whenever reasonable, adjustments made to reflect current markets and conditions;</w:t>
      </w:r>
    </w:p>
    <w:p w14:paraId="1A6D915F" w14:textId="77777777" w:rsidR="007B4C18" w:rsidRPr="00035F9B" w:rsidRDefault="006655FA">
      <w:pPr>
        <w:pStyle w:val="ListParagraph"/>
        <w:numPr>
          <w:ilvl w:val="0"/>
          <w:numId w:val="43"/>
        </w:numPr>
        <w:tabs>
          <w:tab w:val="left" w:pos="1079"/>
        </w:tabs>
        <w:ind w:left="1079" w:hanging="359"/>
        <w:rPr>
          <w:sz w:val="24"/>
        </w:rPr>
      </w:pPr>
      <w:r w:rsidRPr="00035F9B">
        <w:rPr>
          <w:sz w:val="24"/>
        </w:rPr>
        <w:t>Identify</w:t>
      </w:r>
      <w:r w:rsidRPr="00035F9B">
        <w:rPr>
          <w:spacing w:val="-8"/>
          <w:sz w:val="24"/>
        </w:rPr>
        <w:t xml:space="preserve"> </w:t>
      </w:r>
      <w:r w:rsidRPr="00035F9B">
        <w:rPr>
          <w:sz w:val="24"/>
        </w:rPr>
        <w:t>current and future</w:t>
      </w:r>
      <w:r w:rsidRPr="00035F9B">
        <w:rPr>
          <w:spacing w:val="1"/>
          <w:sz w:val="24"/>
        </w:rPr>
        <w:t xml:space="preserve"> </w:t>
      </w:r>
      <w:r w:rsidRPr="00035F9B">
        <w:rPr>
          <w:sz w:val="24"/>
        </w:rPr>
        <w:t>land use</w:t>
      </w:r>
      <w:r w:rsidRPr="00035F9B">
        <w:rPr>
          <w:spacing w:val="-2"/>
          <w:sz w:val="24"/>
        </w:rPr>
        <w:t xml:space="preserve"> </w:t>
      </w:r>
      <w:r w:rsidRPr="00035F9B">
        <w:rPr>
          <w:sz w:val="24"/>
        </w:rPr>
        <w:t>planning</w:t>
      </w:r>
      <w:r w:rsidRPr="00035F9B">
        <w:rPr>
          <w:spacing w:val="-3"/>
          <w:sz w:val="24"/>
        </w:rPr>
        <w:t xml:space="preserve"> </w:t>
      </w:r>
      <w:r w:rsidRPr="00035F9B">
        <w:rPr>
          <w:sz w:val="24"/>
        </w:rPr>
        <w:t xml:space="preserve">requirements or </w:t>
      </w:r>
      <w:r w:rsidRPr="00035F9B">
        <w:rPr>
          <w:spacing w:val="-2"/>
          <w:sz w:val="24"/>
        </w:rPr>
        <w:t>restrictions;</w:t>
      </w:r>
    </w:p>
    <w:p w14:paraId="786E969E" w14:textId="77777777" w:rsidR="007B4C18" w:rsidRPr="00035F9B" w:rsidRDefault="006655FA">
      <w:pPr>
        <w:pStyle w:val="ListParagraph"/>
        <w:numPr>
          <w:ilvl w:val="0"/>
          <w:numId w:val="43"/>
        </w:numPr>
        <w:tabs>
          <w:tab w:val="left" w:pos="1079"/>
        </w:tabs>
        <w:ind w:left="1079" w:hanging="359"/>
        <w:rPr>
          <w:sz w:val="24"/>
        </w:rPr>
      </w:pPr>
      <w:r w:rsidRPr="00035F9B">
        <w:rPr>
          <w:sz w:val="24"/>
        </w:rPr>
        <w:t>Identify</w:t>
      </w:r>
      <w:r w:rsidRPr="00035F9B">
        <w:rPr>
          <w:spacing w:val="-7"/>
          <w:sz w:val="24"/>
        </w:rPr>
        <w:t xml:space="preserve"> </w:t>
      </w:r>
      <w:r w:rsidRPr="00035F9B">
        <w:rPr>
          <w:sz w:val="24"/>
        </w:rPr>
        <w:t>the availability</w:t>
      </w:r>
      <w:r w:rsidRPr="00035F9B">
        <w:rPr>
          <w:spacing w:val="-5"/>
          <w:sz w:val="24"/>
        </w:rPr>
        <w:t xml:space="preserve"> </w:t>
      </w:r>
      <w:r w:rsidRPr="00035F9B">
        <w:rPr>
          <w:sz w:val="24"/>
        </w:rPr>
        <w:t>and quality</w:t>
      </w:r>
      <w:r w:rsidRPr="00035F9B">
        <w:rPr>
          <w:spacing w:val="-5"/>
          <w:sz w:val="24"/>
        </w:rPr>
        <w:t xml:space="preserve"> </w:t>
      </w:r>
      <w:r w:rsidRPr="00035F9B">
        <w:rPr>
          <w:sz w:val="24"/>
        </w:rPr>
        <w:t>of resources</w:t>
      </w:r>
      <w:r w:rsidRPr="00035F9B">
        <w:rPr>
          <w:spacing w:val="3"/>
          <w:sz w:val="24"/>
        </w:rPr>
        <w:t xml:space="preserve"> </w:t>
      </w:r>
      <w:r w:rsidRPr="00035F9B">
        <w:rPr>
          <w:sz w:val="24"/>
        </w:rPr>
        <w:t>other</w:t>
      </w:r>
      <w:r w:rsidRPr="00035F9B">
        <w:rPr>
          <w:spacing w:val="-2"/>
          <w:sz w:val="24"/>
        </w:rPr>
        <w:t xml:space="preserve"> </w:t>
      </w:r>
      <w:r w:rsidRPr="00035F9B">
        <w:rPr>
          <w:sz w:val="24"/>
        </w:rPr>
        <w:t>than coal within the</w:t>
      </w:r>
      <w:r w:rsidRPr="00035F9B">
        <w:rPr>
          <w:spacing w:val="1"/>
          <w:sz w:val="24"/>
        </w:rPr>
        <w:t xml:space="preserve"> </w:t>
      </w:r>
      <w:r w:rsidRPr="00035F9B">
        <w:rPr>
          <w:spacing w:val="-2"/>
          <w:sz w:val="24"/>
        </w:rPr>
        <w:t>tract;</w:t>
      </w:r>
    </w:p>
    <w:p w14:paraId="45951293" w14:textId="77777777" w:rsidR="007B4C18" w:rsidRPr="00035F9B" w:rsidRDefault="006655FA">
      <w:pPr>
        <w:pStyle w:val="ListParagraph"/>
        <w:numPr>
          <w:ilvl w:val="0"/>
          <w:numId w:val="43"/>
        </w:numPr>
        <w:tabs>
          <w:tab w:val="left" w:pos="1080"/>
        </w:tabs>
        <w:ind w:right="1426"/>
        <w:rPr>
          <w:sz w:val="24"/>
        </w:rPr>
      </w:pPr>
      <w:r w:rsidRPr="00035F9B">
        <w:rPr>
          <w:sz w:val="24"/>
        </w:rPr>
        <w:t>Gather</w:t>
      </w:r>
      <w:r w:rsidRPr="00035F9B">
        <w:rPr>
          <w:spacing w:val="-6"/>
          <w:sz w:val="24"/>
        </w:rPr>
        <w:t xml:space="preserve"> </w:t>
      </w:r>
      <w:r w:rsidRPr="00035F9B">
        <w:rPr>
          <w:sz w:val="24"/>
        </w:rPr>
        <w:t>and</w:t>
      </w:r>
      <w:r w:rsidRPr="00035F9B">
        <w:rPr>
          <w:spacing w:val="-2"/>
          <w:sz w:val="24"/>
        </w:rPr>
        <w:t xml:space="preserve"> </w:t>
      </w:r>
      <w:r w:rsidRPr="00035F9B">
        <w:rPr>
          <w:sz w:val="24"/>
        </w:rPr>
        <w:t>review</w:t>
      </w:r>
      <w:r w:rsidRPr="00035F9B">
        <w:rPr>
          <w:spacing w:val="-4"/>
          <w:sz w:val="24"/>
        </w:rPr>
        <w:t xml:space="preserve"> </w:t>
      </w:r>
      <w:r w:rsidRPr="00035F9B">
        <w:rPr>
          <w:sz w:val="24"/>
        </w:rPr>
        <w:t>coal</w:t>
      </w:r>
      <w:r w:rsidRPr="00035F9B">
        <w:rPr>
          <w:spacing w:val="-4"/>
          <w:sz w:val="24"/>
        </w:rPr>
        <w:t xml:space="preserve"> </w:t>
      </w:r>
      <w:r w:rsidRPr="00035F9B">
        <w:rPr>
          <w:sz w:val="24"/>
        </w:rPr>
        <w:t>development</w:t>
      </w:r>
      <w:r w:rsidRPr="00035F9B">
        <w:rPr>
          <w:spacing w:val="-4"/>
          <w:sz w:val="24"/>
        </w:rPr>
        <w:t xml:space="preserve"> </w:t>
      </w:r>
      <w:r w:rsidRPr="00035F9B">
        <w:rPr>
          <w:sz w:val="24"/>
        </w:rPr>
        <w:t>scenarios</w:t>
      </w:r>
      <w:r w:rsidRPr="00035F9B">
        <w:rPr>
          <w:spacing w:val="-4"/>
          <w:sz w:val="24"/>
        </w:rPr>
        <w:t xml:space="preserve"> </w:t>
      </w:r>
      <w:r w:rsidRPr="00035F9B">
        <w:rPr>
          <w:sz w:val="24"/>
        </w:rPr>
        <w:t>relevant</w:t>
      </w:r>
      <w:r w:rsidRPr="00035F9B">
        <w:rPr>
          <w:spacing w:val="-4"/>
          <w:sz w:val="24"/>
        </w:rPr>
        <w:t xml:space="preserve"> </w:t>
      </w:r>
      <w:r w:rsidRPr="00035F9B">
        <w:rPr>
          <w:sz w:val="24"/>
        </w:rPr>
        <w:t>to</w:t>
      </w:r>
      <w:r w:rsidRPr="00035F9B">
        <w:rPr>
          <w:spacing w:val="-4"/>
          <w:sz w:val="24"/>
        </w:rPr>
        <w:t xml:space="preserve"> </w:t>
      </w:r>
      <w:r w:rsidRPr="00035F9B">
        <w:rPr>
          <w:sz w:val="24"/>
        </w:rPr>
        <w:t>the</w:t>
      </w:r>
      <w:r w:rsidRPr="00035F9B">
        <w:rPr>
          <w:spacing w:val="-4"/>
          <w:sz w:val="24"/>
        </w:rPr>
        <w:t xml:space="preserve"> </w:t>
      </w:r>
      <w:r w:rsidRPr="00035F9B">
        <w:rPr>
          <w:sz w:val="24"/>
        </w:rPr>
        <w:t>subject</w:t>
      </w:r>
      <w:r w:rsidRPr="00035F9B">
        <w:rPr>
          <w:spacing w:val="-4"/>
          <w:sz w:val="24"/>
        </w:rPr>
        <w:t xml:space="preserve"> </w:t>
      </w:r>
      <w:r w:rsidRPr="00035F9B">
        <w:rPr>
          <w:sz w:val="24"/>
        </w:rPr>
        <w:t>property</w:t>
      </w:r>
      <w:r w:rsidRPr="00035F9B">
        <w:rPr>
          <w:spacing w:val="-7"/>
          <w:sz w:val="24"/>
        </w:rPr>
        <w:t xml:space="preserve"> </w:t>
      </w:r>
      <w:r w:rsidRPr="00035F9B">
        <w:rPr>
          <w:sz w:val="24"/>
        </w:rPr>
        <w:t>and compare them to other known operations;</w:t>
      </w:r>
    </w:p>
    <w:p w14:paraId="02F66FE4" w14:textId="77777777" w:rsidR="007B4C18" w:rsidRPr="00035F9B" w:rsidRDefault="006655FA">
      <w:pPr>
        <w:pStyle w:val="ListParagraph"/>
        <w:numPr>
          <w:ilvl w:val="0"/>
          <w:numId w:val="43"/>
        </w:numPr>
        <w:tabs>
          <w:tab w:val="left" w:pos="1080"/>
        </w:tabs>
        <w:ind w:right="960"/>
        <w:rPr>
          <w:sz w:val="24"/>
        </w:rPr>
      </w:pPr>
      <w:r w:rsidRPr="00035F9B">
        <w:rPr>
          <w:sz w:val="24"/>
        </w:rPr>
        <w:t>Gather</w:t>
      </w:r>
      <w:r w:rsidRPr="00035F9B">
        <w:rPr>
          <w:spacing w:val="-6"/>
          <w:sz w:val="24"/>
        </w:rPr>
        <w:t xml:space="preserve"> </w:t>
      </w:r>
      <w:r w:rsidRPr="00035F9B">
        <w:rPr>
          <w:sz w:val="24"/>
        </w:rPr>
        <w:t>and</w:t>
      </w:r>
      <w:r w:rsidRPr="00035F9B">
        <w:rPr>
          <w:spacing w:val="-2"/>
          <w:sz w:val="24"/>
        </w:rPr>
        <w:t xml:space="preserve"> </w:t>
      </w:r>
      <w:r w:rsidRPr="00035F9B">
        <w:rPr>
          <w:sz w:val="24"/>
        </w:rPr>
        <w:t>review</w:t>
      </w:r>
      <w:r w:rsidRPr="00035F9B">
        <w:rPr>
          <w:spacing w:val="-4"/>
          <w:sz w:val="24"/>
        </w:rPr>
        <w:t xml:space="preserve"> </w:t>
      </w:r>
      <w:r w:rsidRPr="00035F9B">
        <w:rPr>
          <w:sz w:val="24"/>
        </w:rPr>
        <w:t>relevant</w:t>
      </w:r>
      <w:r w:rsidRPr="00035F9B">
        <w:rPr>
          <w:spacing w:val="-4"/>
          <w:sz w:val="24"/>
        </w:rPr>
        <w:t xml:space="preserve"> </w:t>
      </w:r>
      <w:r w:rsidRPr="00035F9B">
        <w:rPr>
          <w:sz w:val="24"/>
        </w:rPr>
        <w:t>geologic</w:t>
      </w:r>
      <w:r w:rsidRPr="00035F9B">
        <w:rPr>
          <w:spacing w:val="-3"/>
          <w:sz w:val="24"/>
        </w:rPr>
        <w:t xml:space="preserve"> </w:t>
      </w:r>
      <w:r w:rsidRPr="00035F9B">
        <w:rPr>
          <w:sz w:val="24"/>
        </w:rPr>
        <w:t>and</w:t>
      </w:r>
      <w:r w:rsidRPr="00035F9B">
        <w:rPr>
          <w:spacing w:val="-4"/>
          <w:sz w:val="24"/>
        </w:rPr>
        <w:t xml:space="preserve"> </w:t>
      </w:r>
      <w:r w:rsidRPr="00035F9B">
        <w:rPr>
          <w:sz w:val="24"/>
        </w:rPr>
        <w:t>engineering</w:t>
      </w:r>
      <w:r w:rsidRPr="00035F9B">
        <w:rPr>
          <w:spacing w:val="-6"/>
          <w:sz w:val="24"/>
        </w:rPr>
        <w:t xml:space="preserve"> </w:t>
      </w:r>
      <w:r w:rsidRPr="00035F9B">
        <w:rPr>
          <w:sz w:val="24"/>
        </w:rPr>
        <w:t>information</w:t>
      </w:r>
      <w:r w:rsidRPr="00035F9B">
        <w:rPr>
          <w:spacing w:val="-1"/>
          <w:sz w:val="24"/>
        </w:rPr>
        <w:t xml:space="preserve"> </w:t>
      </w:r>
      <w:r w:rsidRPr="00035F9B">
        <w:rPr>
          <w:sz w:val="24"/>
        </w:rPr>
        <w:t>to</w:t>
      </w:r>
      <w:r w:rsidRPr="00035F9B">
        <w:rPr>
          <w:spacing w:val="-4"/>
          <w:sz w:val="24"/>
        </w:rPr>
        <w:t xml:space="preserve"> </w:t>
      </w:r>
      <w:r w:rsidRPr="00035F9B">
        <w:rPr>
          <w:sz w:val="24"/>
        </w:rPr>
        <w:t>ensure</w:t>
      </w:r>
      <w:r w:rsidRPr="00035F9B">
        <w:rPr>
          <w:spacing w:val="-3"/>
          <w:sz w:val="24"/>
        </w:rPr>
        <w:t xml:space="preserve"> </w:t>
      </w:r>
      <w:r w:rsidRPr="00035F9B">
        <w:rPr>
          <w:sz w:val="24"/>
        </w:rPr>
        <w:t>that</w:t>
      </w:r>
      <w:r w:rsidRPr="00035F9B">
        <w:rPr>
          <w:spacing w:val="-4"/>
          <w:sz w:val="24"/>
        </w:rPr>
        <w:t xml:space="preserve"> </w:t>
      </w:r>
      <w:r w:rsidRPr="00035F9B">
        <w:rPr>
          <w:sz w:val="24"/>
        </w:rPr>
        <w:t>there</w:t>
      </w:r>
      <w:r w:rsidRPr="00035F9B">
        <w:rPr>
          <w:spacing w:val="-5"/>
          <w:sz w:val="24"/>
        </w:rPr>
        <w:t xml:space="preserve"> </w:t>
      </w:r>
      <w:r w:rsidRPr="00035F9B">
        <w:rPr>
          <w:sz w:val="24"/>
        </w:rPr>
        <w:t>is sufficient information to support the evaluation, such as:</w:t>
      </w:r>
    </w:p>
    <w:p w14:paraId="432F332D" w14:textId="77777777" w:rsidR="007B4C18" w:rsidRPr="00035F9B" w:rsidRDefault="006655FA">
      <w:pPr>
        <w:pStyle w:val="ListParagraph"/>
        <w:numPr>
          <w:ilvl w:val="1"/>
          <w:numId w:val="43"/>
        </w:numPr>
        <w:tabs>
          <w:tab w:val="left" w:pos="1440"/>
        </w:tabs>
        <w:rPr>
          <w:sz w:val="24"/>
        </w:rPr>
      </w:pPr>
      <w:r w:rsidRPr="00035F9B">
        <w:rPr>
          <w:sz w:val="24"/>
        </w:rPr>
        <w:t>Data</w:t>
      </w:r>
      <w:r w:rsidRPr="00035F9B">
        <w:rPr>
          <w:spacing w:val="-3"/>
          <w:sz w:val="24"/>
        </w:rPr>
        <w:t xml:space="preserve"> </w:t>
      </w:r>
      <w:r w:rsidRPr="00035F9B">
        <w:rPr>
          <w:sz w:val="24"/>
        </w:rPr>
        <w:t>from nearby</w:t>
      </w:r>
      <w:r w:rsidRPr="00035F9B">
        <w:rPr>
          <w:spacing w:val="-4"/>
          <w:sz w:val="24"/>
        </w:rPr>
        <w:t xml:space="preserve"> </w:t>
      </w:r>
      <w:r w:rsidRPr="00035F9B">
        <w:rPr>
          <w:sz w:val="24"/>
        </w:rPr>
        <w:t>exploration licenses or</w:t>
      </w:r>
      <w:r w:rsidRPr="00035F9B">
        <w:rPr>
          <w:spacing w:val="-3"/>
          <w:sz w:val="24"/>
        </w:rPr>
        <w:t xml:space="preserve"> </w:t>
      </w:r>
      <w:r w:rsidRPr="00035F9B">
        <w:rPr>
          <w:sz w:val="24"/>
        </w:rPr>
        <w:t>other geologic information,</w:t>
      </w:r>
      <w:r w:rsidRPr="00035F9B">
        <w:rPr>
          <w:spacing w:val="-1"/>
          <w:sz w:val="24"/>
        </w:rPr>
        <w:t xml:space="preserve"> </w:t>
      </w:r>
      <w:r w:rsidRPr="00035F9B">
        <w:rPr>
          <w:sz w:val="24"/>
        </w:rPr>
        <w:t>such</w:t>
      </w:r>
      <w:r w:rsidRPr="00035F9B">
        <w:rPr>
          <w:spacing w:val="-1"/>
          <w:sz w:val="24"/>
        </w:rPr>
        <w:t xml:space="preserve"> </w:t>
      </w:r>
      <w:r w:rsidRPr="00035F9B">
        <w:rPr>
          <w:sz w:val="24"/>
        </w:rPr>
        <w:t xml:space="preserve">as </w:t>
      </w:r>
      <w:r w:rsidRPr="00035F9B">
        <w:rPr>
          <w:spacing w:val="-2"/>
          <w:sz w:val="24"/>
        </w:rPr>
        <w:t>previous</w:t>
      </w:r>
    </w:p>
    <w:p w14:paraId="04CB2BC8" w14:textId="77777777" w:rsidR="007B4C18" w:rsidRPr="00035F9B" w:rsidRDefault="007B4C18">
      <w:pPr>
        <w:pStyle w:val="ListParagraph"/>
        <w:rPr>
          <w:sz w:val="24"/>
        </w:rPr>
        <w:sectPr w:rsidR="007B4C18" w:rsidRPr="00035F9B">
          <w:headerReference w:type="even" r:id="rId23"/>
          <w:headerReference w:type="default" r:id="rId24"/>
          <w:footerReference w:type="default" r:id="rId25"/>
          <w:headerReference w:type="first" r:id="rId26"/>
          <w:pgSz w:w="12240" w:h="15840"/>
          <w:pgMar w:top="1380" w:right="720" w:bottom="1220" w:left="1080" w:header="722" w:footer="1022" w:gutter="0"/>
          <w:pgNumType w:start="1"/>
          <w:cols w:space="720"/>
        </w:sectPr>
      </w:pPr>
    </w:p>
    <w:p w14:paraId="015B4764" w14:textId="77777777" w:rsidR="007B4C18" w:rsidRPr="00035F9B" w:rsidRDefault="007B4C18">
      <w:pPr>
        <w:pStyle w:val="BodyText"/>
        <w:spacing w:before="84"/>
      </w:pPr>
    </w:p>
    <w:p w14:paraId="25CE6F7E" w14:textId="77777777" w:rsidR="007B4C18" w:rsidRPr="00035F9B" w:rsidRDefault="006655FA">
      <w:pPr>
        <w:pStyle w:val="BodyText"/>
        <w:ind w:left="1440"/>
      </w:pPr>
      <w:r w:rsidRPr="00035F9B">
        <w:t>exploration</w:t>
      </w:r>
      <w:r w:rsidRPr="00035F9B">
        <w:rPr>
          <w:spacing w:val="-2"/>
        </w:rPr>
        <w:t xml:space="preserve"> </w:t>
      </w:r>
      <w:r w:rsidRPr="00035F9B">
        <w:t>or</w:t>
      </w:r>
      <w:r w:rsidRPr="00035F9B">
        <w:rPr>
          <w:spacing w:val="-2"/>
        </w:rPr>
        <w:t xml:space="preserve"> </w:t>
      </w:r>
      <w:r w:rsidRPr="00035F9B">
        <w:t>developmental</w:t>
      </w:r>
      <w:r w:rsidRPr="00035F9B">
        <w:rPr>
          <w:spacing w:val="-1"/>
        </w:rPr>
        <w:t xml:space="preserve"> </w:t>
      </w:r>
      <w:r w:rsidRPr="00035F9B">
        <w:rPr>
          <w:spacing w:val="-2"/>
        </w:rPr>
        <w:t>drilling;</w:t>
      </w:r>
    </w:p>
    <w:p w14:paraId="7B97F609" w14:textId="77777777" w:rsidR="007B4C18" w:rsidRPr="00035F9B" w:rsidRDefault="006655FA">
      <w:pPr>
        <w:pStyle w:val="ListParagraph"/>
        <w:numPr>
          <w:ilvl w:val="1"/>
          <w:numId w:val="43"/>
        </w:numPr>
        <w:tabs>
          <w:tab w:val="left" w:pos="1440"/>
        </w:tabs>
        <w:ind w:right="725"/>
        <w:rPr>
          <w:sz w:val="24"/>
        </w:rPr>
      </w:pPr>
      <w:r w:rsidRPr="00035F9B">
        <w:rPr>
          <w:sz w:val="24"/>
        </w:rPr>
        <w:t>Confidential</w:t>
      </w:r>
      <w:r w:rsidRPr="00035F9B">
        <w:rPr>
          <w:spacing w:val="-4"/>
          <w:sz w:val="24"/>
        </w:rPr>
        <w:t xml:space="preserve"> </w:t>
      </w:r>
      <w:r w:rsidRPr="00035F9B">
        <w:rPr>
          <w:sz w:val="24"/>
        </w:rPr>
        <w:t>business</w:t>
      </w:r>
      <w:r w:rsidRPr="00035F9B">
        <w:rPr>
          <w:spacing w:val="-4"/>
          <w:sz w:val="24"/>
        </w:rPr>
        <w:t xml:space="preserve"> </w:t>
      </w:r>
      <w:r w:rsidRPr="00035F9B">
        <w:rPr>
          <w:sz w:val="24"/>
        </w:rPr>
        <w:t>information,</w:t>
      </w:r>
      <w:r w:rsidRPr="00035F9B">
        <w:rPr>
          <w:spacing w:val="-4"/>
          <w:sz w:val="24"/>
        </w:rPr>
        <w:t xml:space="preserve"> </w:t>
      </w:r>
      <w:r w:rsidRPr="00035F9B">
        <w:rPr>
          <w:sz w:val="24"/>
        </w:rPr>
        <w:t>such</w:t>
      </w:r>
      <w:r w:rsidRPr="00035F9B">
        <w:rPr>
          <w:spacing w:val="-5"/>
          <w:sz w:val="24"/>
        </w:rPr>
        <w:t xml:space="preserve"> </w:t>
      </w:r>
      <w:r w:rsidRPr="00035F9B">
        <w:rPr>
          <w:sz w:val="24"/>
        </w:rPr>
        <w:t>as</w:t>
      </w:r>
      <w:r w:rsidRPr="00035F9B">
        <w:rPr>
          <w:spacing w:val="-4"/>
          <w:sz w:val="24"/>
        </w:rPr>
        <w:t xml:space="preserve"> </w:t>
      </w:r>
      <w:r w:rsidRPr="00035F9B">
        <w:rPr>
          <w:sz w:val="24"/>
        </w:rPr>
        <w:t>the</w:t>
      </w:r>
      <w:r w:rsidRPr="00035F9B">
        <w:rPr>
          <w:spacing w:val="-4"/>
          <w:sz w:val="24"/>
        </w:rPr>
        <w:t xml:space="preserve"> </w:t>
      </w:r>
      <w:r w:rsidRPr="00035F9B">
        <w:rPr>
          <w:sz w:val="24"/>
        </w:rPr>
        <w:t>mine</w:t>
      </w:r>
      <w:r w:rsidRPr="00035F9B">
        <w:rPr>
          <w:spacing w:val="-5"/>
          <w:sz w:val="24"/>
        </w:rPr>
        <w:t xml:space="preserve"> </w:t>
      </w:r>
      <w:r w:rsidRPr="00035F9B">
        <w:rPr>
          <w:sz w:val="24"/>
        </w:rPr>
        <w:t>sequence,</w:t>
      </w:r>
      <w:r w:rsidRPr="00035F9B">
        <w:rPr>
          <w:spacing w:val="-4"/>
          <w:sz w:val="24"/>
        </w:rPr>
        <w:t xml:space="preserve"> </w:t>
      </w:r>
      <w:r w:rsidRPr="00035F9B">
        <w:rPr>
          <w:sz w:val="24"/>
        </w:rPr>
        <w:t>mine</w:t>
      </w:r>
      <w:r w:rsidRPr="00035F9B">
        <w:rPr>
          <w:spacing w:val="-5"/>
          <w:sz w:val="24"/>
        </w:rPr>
        <w:t xml:space="preserve"> </w:t>
      </w:r>
      <w:r w:rsidRPr="00035F9B">
        <w:rPr>
          <w:sz w:val="24"/>
        </w:rPr>
        <w:t>costs,</w:t>
      </w:r>
      <w:r w:rsidRPr="00035F9B">
        <w:rPr>
          <w:spacing w:val="-2"/>
          <w:sz w:val="24"/>
        </w:rPr>
        <w:t xml:space="preserve"> </w:t>
      </w:r>
      <w:r w:rsidRPr="00035F9B">
        <w:rPr>
          <w:sz w:val="24"/>
        </w:rPr>
        <w:t>labor</w:t>
      </w:r>
      <w:r w:rsidRPr="00035F9B">
        <w:rPr>
          <w:spacing w:val="-3"/>
          <w:sz w:val="24"/>
        </w:rPr>
        <w:t xml:space="preserve"> </w:t>
      </w:r>
      <w:r w:rsidRPr="00035F9B">
        <w:rPr>
          <w:sz w:val="24"/>
        </w:rPr>
        <w:t xml:space="preserve">costs, </w:t>
      </w:r>
      <w:r w:rsidRPr="00035F9B">
        <w:rPr>
          <w:spacing w:val="-2"/>
          <w:sz w:val="24"/>
        </w:rPr>
        <w:t>etc.;</w:t>
      </w:r>
    </w:p>
    <w:p w14:paraId="0FC6A4A1" w14:textId="77777777" w:rsidR="007B4C18" w:rsidRPr="00035F9B" w:rsidRDefault="006655FA">
      <w:pPr>
        <w:pStyle w:val="ListParagraph"/>
        <w:numPr>
          <w:ilvl w:val="1"/>
          <w:numId w:val="43"/>
        </w:numPr>
        <w:tabs>
          <w:tab w:val="left" w:pos="1440"/>
        </w:tabs>
        <w:rPr>
          <w:sz w:val="24"/>
        </w:rPr>
      </w:pPr>
      <w:r w:rsidRPr="00035F9B">
        <w:rPr>
          <w:sz w:val="24"/>
        </w:rPr>
        <w:t>Published</w:t>
      </w:r>
      <w:r w:rsidRPr="00035F9B">
        <w:rPr>
          <w:spacing w:val="-5"/>
          <w:sz w:val="24"/>
        </w:rPr>
        <w:t xml:space="preserve"> </w:t>
      </w:r>
      <w:r w:rsidRPr="00035F9B">
        <w:rPr>
          <w:sz w:val="24"/>
        </w:rPr>
        <w:t>sources</w:t>
      </w:r>
      <w:r w:rsidRPr="00035F9B">
        <w:rPr>
          <w:spacing w:val="-2"/>
          <w:sz w:val="24"/>
        </w:rPr>
        <w:t xml:space="preserve"> </w:t>
      </w:r>
      <w:r w:rsidRPr="00035F9B">
        <w:rPr>
          <w:sz w:val="24"/>
        </w:rPr>
        <w:t>of geologic</w:t>
      </w:r>
      <w:r w:rsidRPr="00035F9B">
        <w:rPr>
          <w:spacing w:val="-2"/>
          <w:sz w:val="24"/>
        </w:rPr>
        <w:t xml:space="preserve"> </w:t>
      </w:r>
      <w:r w:rsidRPr="00035F9B">
        <w:rPr>
          <w:sz w:val="24"/>
        </w:rPr>
        <w:t>data;</w:t>
      </w:r>
      <w:r w:rsidRPr="00035F9B">
        <w:rPr>
          <w:spacing w:val="1"/>
          <w:sz w:val="24"/>
        </w:rPr>
        <w:t xml:space="preserve"> </w:t>
      </w:r>
      <w:r w:rsidRPr="00035F9B">
        <w:rPr>
          <w:spacing w:val="-5"/>
          <w:sz w:val="24"/>
        </w:rPr>
        <w:t>and</w:t>
      </w:r>
    </w:p>
    <w:p w14:paraId="52A67F31" w14:textId="77777777" w:rsidR="007B4C18" w:rsidRPr="00035F9B" w:rsidRDefault="006655FA">
      <w:pPr>
        <w:pStyle w:val="ListParagraph"/>
        <w:numPr>
          <w:ilvl w:val="1"/>
          <w:numId w:val="43"/>
        </w:numPr>
        <w:tabs>
          <w:tab w:val="left" w:pos="1440"/>
        </w:tabs>
        <w:rPr>
          <w:sz w:val="24"/>
        </w:rPr>
      </w:pPr>
      <w:r w:rsidRPr="00035F9B">
        <w:rPr>
          <w:sz w:val="24"/>
        </w:rPr>
        <w:t>Published</w:t>
      </w:r>
      <w:r w:rsidRPr="00035F9B">
        <w:rPr>
          <w:spacing w:val="-2"/>
          <w:sz w:val="24"/>
        </w:rPr>
        <w:t xml:space="preserve"> </w:t>
      </w:r>
      <w:r w:rsidRPr="00035F9B">
        <w:rPr>
          <w:sz w:val="24"/>
        </w:rPr>
        <w:t>sources</w:t>
      </w:r>
      <w:r w:rsidRPr="00035F9B">
        <w:rPr>
          <w:spacing w:val="-1"/>
          <w:sz w:val="24"/>
        </w:rPr>
        <w:t xml:space="preserve"> </w:t>
      </w:r>
      <w:r w:rsidRPr="00035F9B">
        <w:rPr>
          <w:sz w:val="24"/>
        </w:rPr>
        <w:t>of</w:t>
      </w:r>
      <w:r w:rsidRPr="00035F9B">
        <w:rPr>
          <w:spacing w:val="-1"/>
          <w:sz w:val="24"/>
        </w:rPr>
        <w:t xml:space="preserve"> </w:t>
      </w:r>
      <w:r w:rsidRPr="00035F9B">
        <w:rPr>
          <w:sz w:val="24"/>
        </w:rPr>
        <w:t>mine</w:t>
      </w:r>
      <w:r w:rsidRPr="00035F9B">
        <w:rPr>
          <w:spacing w:val="-1"/>
          <w:sz w:val="24"/>
        </w:rPr>
        <w:t xml:space="preserve"> </w:t>
      </w:r>
      <w:r w:rsidRPr="00035F9B">
        <w:rPr>
          <w:sz w:val="24"/>
        </w:rPr>
        <w:t>costs,</w:t>
      </w:r>
      <w:r w:rsidRPr="00035F9B">
        <w:rPr>
          <w:spacing w:val="-1"/>
          <w:sz w:val="24"/>
        </w:rPr>
        <w:t xml:space="preserve"> </w:t>
      </w:r>
      <w:r w:rsidRPr="00035F9B">
        <w:rPr>
          <w:sz w:val="24"/>
        </w:rPr>
        <w:t>equipment</w:t>
      </w:r>
      <w:r w:rsidRPr="00035F9B">
        <w:rPr>
          <w:spacing w:val="-1"/>
          <w:sz w:val="24"/>
        </w:rPr>
        <w:t xml:space="preserve"> </w:t>
      </w:r>
      <w:r w:rsidRPr="00035F9B">
        <w:rPr>
          <w:spacing w:val="-2"/>
          <w:sz w:val="24"/>
        </w:rPr>
        <w:t>capabilities;</w:t>
      </w:r>
    </w:p>
    <w:p w14:paraId="586A584F" w14:textId="77777777" w:rsidR="007B4C18" w:rsidRPr="00035F9B" w:rsidRDefault="006655FA">
      <w:pPr>
        <w:pStyle w:val="ListParagraph"/>
        <w:numPr>
          <w:ilvl w:val="0"/>
          <w:numId w:val="43"/>
        </w:numPr>
        <w:tabs>
          <w:tab w:val="left" w:pos="1080"/>
        </w:tabs>
        <w:ind w:right="886"/>
        <w:rPr>
          <w:sz w:val="24"/>
        </w:rPr>
      </w:pPr>
      <w:r w:rsidRPr="00035F9B">
        <w:rPr>
          <w:sz w:val="24"/>
        </w:rPr>
        <w:t>Prepare</w:t>
      </w:r>
      <w:r w:rsidRPr="00035F9B">
        <w:rPr>
          <w:spacing w:val="-5"/>
          <w:sz w:val="24"/>
        </w:rPr>
        <w:t xml:space="preserve"> </w:t>
      </w:r>
      <w:r w:rsidRPr="00035F9B">
        <w:rPr>
          <w:sz w:val="24"/>
        </w:rPr>
        <w:t>geologic,</w:t>
      </w:r>
      <w:r w:rsidRPr="00035F9B">
        <w:rPr>
          <w:spacing w:val="-5"/>
          <w:sz w:val="24"/>
        </w:rPr>
        <w:t xml:space="preserve"> </w:t>
      </w:r>
      <w:r w:rsidRPr="00035F9B">
        <w:rPr>
          <w:sz w:val="24"/>
        </w:rPr>
        <w:t>engineering,</w:t>
      </w:r>
      <w:r w:rsidRPr="00035F9B">
        <w:rPr>
          <w:spacing w:val="-3"/>
          <w:sz w:val="24"/>
        </w:rPr>
        <w:t xml:space="preserve"> </w:t>
      </w:r>
      <w:proofErr w:type="gramStart"/>
      <w:r w:rsidRPr="00035F9B">
        <w:rPr>
          <w:sz w:val="24"/>
        </w:rPr>
        <w:t>economic</w:t>
      </w:r>
      <w:proofErr w:type="gramEnd"/>
      <w:r w:rsidRPr="00035F9B">
        <w:rPr>
          <w:sz w:val="24"/>
        </w:rPr>
        <w:t>,</w:t>
      </w:r>
      <w:r w:rsidRPr="00035F9B">
        <w:rPr>
          <w:spacing w:val="-3"/>
          <w:sz w:val="24"/>
        </w:rPr>
        <w:t xml:space="preserve"> </w:t>
      </w:r>
      <w:r w:rsidRPr="00035F9B">
        <w:rPr>
          <w:sz w:val="24"/>
        </w:rPr>
        <w:t>and</w:t>
      </w:r>
      <w:r w:rsidRPr="00035F9B">
        <w:rPr>
          <w:spacing w:val="-5"/>
          <w:sz w:val="24"/>
        </w:rPr>
        <w:t xml:space="preserve"> </w:t>
      </w:r>
      <w:r w:rsidRPr="00035F9B">
        <w:rPr>
          <w:sz w:val="24"/>
        </w:rPr>
        <w:t>market</w:t>
      </w:r>
      <w:r w:rsidRPr="00035F9B">
        <w:rPr>
          <w:spacing w:val="-5"/>
          <w:sz w:val="24"/>
        </w:rPr>
        <w:t xml:space="preserve"> </w:t>
      </w:r>
      <w:r w:rsidRPr="00035F9B">
        <w:rPr>
          <w:sz w:val="24"/>
        </w:rPr>
        <w:t>information</w:t>
      </w:r>
      <w:r w:rsidRPr="00035F9B">
        <w:rPr>
          <w:spacing w:val="-1"/>
          <w:sz w:val="24"/>
        </w:rPr>
        <w:t xml:space="preserve"> </w:t>
      </w:r>
      <w:r w:rsidRPr="00035F9B">
        <w:rPr>
          <w:sz w:val="24"/>
        </w:rPr>
        <w:t>and</w:t>
      </w:r>
      <w:r w:rsidRPr="00035F9B">
        <w:rPr>
          <w:spacing w:val="-5"/>
          <w:sz w:val="24"/>
        </w:rPr>
        <w:t xml:space="preserve"> </w:t>
      </w:r>
      <w:r w:rsidRPr="00035F9B">
        <w:rPr>
          <w:sz w:val="24"/>
        </w:rPr>
        <w:t>reports</w:t>
      </w:r>
      <w:r w:rsidRPr="00035F9B">
        <w:rPr>
          <w:spacing w:val="-5"/>
          <w:sz w:val="24"/>
        </w:rPr>
        <w:t xml:space="preserve"> </w:t>
      </w:r>
      <w:r w:rsidRPr="00035F9B">
        <w:rPr>
          <w:sz w:val="24"/>
        </w:rPr>
        <w:t>to</w:t>
      </w:r>
      <w:r w:rsidRPr="00035F9B">
        <w:rPr>
          <w:spacing w:val="-5"/>
          <w:sz w:val="24"/>
        </w:rPr>
        <w:t xml:space="preserve"> </w:t>
      </w:r>
      <w:r w:rsidRPr="00035F9B">
        <w:rPr>
          <w:sz w:val="24"/>
        </w:rPr>
        <w:t xml:space="preserve">support </w:t>
      </w:r>
      <w:r w:rsidRPr="00035F9B">
        <w:rPr>
          <w:spacing w:val="-2"/>
          <w:sz w:val="24"/>
        </w:rPr>
        <w:t>valuation;</w:t>
      </w:r>
    </w:p>
    <w:p w14:paraId="02CAC2EB" w14:textId="77777777" w:rsidR="007B4C18" w:rsidRPr="00035F9B" w:rsidRDefault="006655FA">
      <w:pPr>
        <w:pStyle w:val="ListParagraph"/>
        <w:numPr>
          <w:ilvl w:val="0"/>
          <w:numId w:val="43"/>
        </w:numPr>
        <w:tabs>
          <w:tab w:val="left" w:pos="1080"/>
        </w:tabs>
        <w:ind w:right="746"/>
        <w:rPr>
          <w:sz w:val="24"/>
        </w:rPr>
      </w:pPr>
      <w:r w:rsidRPr="00035F9B">
        <w:rPr>
          <w:sz w:val="24"/>
        </w:rPr>
        <w:t>Integrate</w:t>
      </w:r>
      <w:r w:rsidRPr="00035F9B">
        <w:rPr>
          <w:spacing w:val="-4"/>
          <w:sz w:val="24"/>
        </w:rPr>
        <w:t xml:space="preserve"> </w:t>
      </w:r>
      <w:r w:rsidRPr="00035F9B">
        <w:rPr>
          <w:sz w:val="24"/>
        </w:rPr>
        <w:t>requirements</w:t>
      </w:r>
      <w:r w:rsidRPr="00035F9B">
        <w:rPr>
          <w:spacing w:val="-5"/>
          <w:sz w:val="24"/>
        </w:rPr>
        <w:t xml:space="preserve"> </w:t>
      </w:r>
      <w:r w:rsidRPr="00035F9B">
        <w:rPr>
          <w:sz w:val="24"/>
        </w:rPr>
        <w:t>from</w:t>
      </w:r>
      <w:r w:rsidRPr="00035F9B">
        <w:rPr>
          <w:spacing w:val="-5"/>
          <w:sz w:val="24"/>
        </w:rPr>
        <w:t xml:space="preserve"> </w:t>
      </w:r>
      <w:r w:rsidRPr="00035F9B">
        <w:rPr>
          <w:sz w:val="24"/>
        </w:rPr>
        <w:t>environmental</w:t>
      </w:r>
      <w:r w:rsidRPr="00035F9B">
        <w:rPr>
          <w:spacing w:val="-5"/>
          <w:sz w:val="24"/>
        </w:rPr>
        <w:t xml:space="preserve"> </w:t>
      </w:r>
      <w:r w:rsidRPr="00035F9B">
        <w:rPr>
          <w:sz w:val="24"/>
        </w:rPr>
        <w:t>documents</w:t>
      </w:r>
      <w:r w:rsidRPr="00035F9B">
        <w:rPr>
          <w:spacing w:val="-5"/>
          <w:sz w:val="24"/>
        </w:rPr>
        <w:t xml:space="preserve"> </w:t>
      </w:r>
      <w:r w:rsidRPr="00035F9B">
        <w:rPr>
          <w:sz w:val="24"/>
        </w:rPr>
        <w:t>and</w:t>
      </w:r>
      <w:r w:rsidRPr="00035F9B">
        <w:rPr>
          <w:spacing w:val="-5"/>
          <w:sz w:val="24"/>
        </w:rPr>
        <w:t xml:space="preserve"> </w:t>
      </w:r>
      <w:r w:rsidRPr="00035F9B">
        <w:rPr>
          <w:sz w:val="24"/>
        </w:rPr>
        <w:t>other</w:t>
      </w:r>
      <w:r w:rsidRPr="00035F9B">
        <w:rPr>
          <w:spacing w:val="-7"/>
          <w:sz w:val="24"/>
        </w:rPr>
        <w:t xml:space="preserve"> </w:t>
      </w:r>
      <w:r w:rsidRPr="00035F9B">
        <w:rPr>
          <w:sz w:val="24"/>
        </w:rPr>
        <w:t>site-specific</w:t>
      </w:r>
      <w:r w:rsidRPr="00035F9B">
        <w:rPr>
          <w:spacing w:val="-5"/>
          <w:sz w:val="24"/>
        </w:rPr>
        <w:t xml:space="preserve"> </w:t>
      </w:r>
      <w:r w:rsidRPr="00035F9B">
        <w:rPr>
          <w:sz w:val="24"/>
        </w:rPr>
        <w:t>information into the valuation analysis as needed, such as the environmental analysis or applicable requirements for the permit under the authority of the Surface Mining Control and Reclamation Act for an adjoining mine;</w:t>
      </w:r>
    </w:p>
    <w:p w14:paraId="37A45A48" w14:textId="77777777" w:rsidR="007B4C18" w:rsidRPr="00035F9B" w:rsidRDefault="006655FA">
      <w:pPr>
        <w:pStyle w:val="ListParagraph"/>
        <w:numPr>
          <w:ilvl w:val="0"/>
          <w:numId w:val="43"/>
        </w:numPr>
        <w:tabs>
          <w:tab w:val="left" w:pos="1080"/>
        </w:tabs>
        <w:ind w:right="1589"/>
        <w:rPr>
          <w:sz w:val="24"/>
        </w:rPr>
      </w:pPr>
      <w:r w:rsidRPr="00035F9B">
        <w:rPr>
          <w:sz w:val="24"/>
        </w:rPr>
        <w:t>Delineate</w:t>
      </w:r>
      <w:r w:rsidRPr="00035F9B">
        <w:rPr>
          <w:spacing w:val="-4"/>
          <w:sz w:val="24"/>
        </w:rPr>
        <w:t xml:space="preserve"> </w:t>
      </w:r>
      <w:r w:rsidRPr="00035F9B">
        <w:rPr>
          <w:sz w:val="24"/>
        </w:rPr>
        <w:t>each</w:t>
      </w:r>
      <w:r w:rsidRPr="00035F9B">
        <w:rPr>
          <w:spacing w:val="-5"/>
          <w:sz w:val="24"/>
        </w:rPr>
        <w:t xml:space="preserve"> </w:t>
      </w:r>
      <w:r w:rsidRPr="00035F9B">
        <w:rPr>
          <w:sz w:val="24"/>
        </w:rPr>
        <w:t>tract</w:t>
      </w:r>
      <w:r w:rsidRPr="00035F9B">
        <w:rPr>
          <w:spacing w:val="-5"/>
          <w:sz w:val="24"/>
        </w:rPr>
        <w:t xml:space="preserve"> </w:t>
      </w:r>
      <w:r w:rsidRPr="00035F9B">
        <w:rPr>
          <w:sz w:val="24"/>
        </w:rPr>
        <w:t>based</w:t>
      </w:r>
      <w:r w:rsidRPr="00035F9B">
        <w:rPr>
          <w:spacing w:val="-5"/>
          <w:sz w:val="24"/>
        </w:rPr>
        <w:t xml:space="preserve"> </w:t>
      </w:r>
      <w:r w:rsidRPr="00035F9B">
        <w:rPr>
          <w:sz w:val="24"/>
        </w:rPr>
        <w:t>on</w:t>
      </w:r>
      <w:r w:rsidRPr="00035F9B">
        <w:rPr>
          <w:spacing w:val="-5"/>
          <w:sz w:val="24"/>
        </w:rPr>
        <w:t xml:space="preserve"> </w:t>
      </w:r>
      <w:proofErr w:type="gramStart"/>
      <w:r w:rsidRPr="00035F9B">
        <w:rPr>
          <w:sz w:val="24"/>
        </w:rPr>
        <w:t>the</w:t>
      </w:r>
      <w:r w:rsidRPr="00035F9B">
        <w:rPr>
          <w:spacing w:val="-5"/>
          <w:sz w:val="24"/>
        </w:rPr>
        <w:t xml:space="preserve"> </w:t>
      </w:r>
      <w:r w:rsidRPr="00035F9B">
        <w:rPr>
          <w:sz w:val="24"/>
        </w:rPr>
        <w:t>geologic</w:t>
      </w:r>
      <w:proofErr w:type="gramEnd"/>
      <w:r w:rsidRPr="00035F9B">
        <w:rPr>
          <w:sz w:val="24"/>
        </w:rPr>
        <w:t>,</w:t>
      </w:r>
      <w:r w:rsidRPr="00035F9B">
        <w:rPr>
          <w:spacing w:val="-5"/>
          <w:sz w:val="24"/>
        </w:rPr>
        <w:t xml:space="preserve"> </w:t>
      </w:r>
      <w:r w:rsidRPr="00035F9B">
        <w:rPr>
          <w:sz w:val="24"/>
        </w:rPr>
        <w:t>engineering,</w:t>
      </w:r>
      <w:r w:rsidRPr="00035F9B">
        <w:rPr>
          <w:spacing w:val="-3"/>
          <w:sz w:val="24"/>
        </w:rPr>
        <w:t xml:space="preserve"> </w:t>
      </w:r>
      <w:r w:rsidRPr="00035F9B">
        <w:rPr>
          <w:sz w:val="24"/>
        </w:rPr>
        <w:t>environmental</w:t>
      </w:r>
      <w:r w:rsidRPr="00035F9B">
        <w:rPr>
          <w:spacing w:val="-3"/>
          <w:sz w:val="24"/>
        </w:rPr>
        <w:t xml:space="preserve"> </w:t>
      </w:r>
      <w:r w:rsidRPr="00035F9B">
        <w:rPr>
          <w:sz w:val="24"/>
        </w:rPr>
        <w:t>and</w:t>
      </w:r>
      <w:r w:rsidRPr="00035F9B">
        <w:rPr>
          <w:spacing w:val="-3"/>
          <w:sz w:val="24"/>
        </w:rPr>
        <w:t xml:space="preserve"> </w:t>
      </w:r>
      <w:r w:rsidRPr="00035F9B">
        <w:rPr>
          <w:sz w:val="24"/>
        </w:rPr>
        <w:t>other pertinent factors;</w:t>
      </w:r>
    </w:p>
    <w:p w14:paraId="37285CBE" w14:textId="77777777" w:rsidR="007B4C18" w:rsidRPr="00035F9B" w:rsidRDefault="006655FA">
      <w:pPr>
        <w:pStyle w:val="ListParagraph"/>
        <w:numPr>
          <w:ilvl w:val="0"/>
          <w:numId w:val="43"/>
        </w:numPr>
        <w:tabs>
          <w:tab w:val="left" w:pos="1079"/>
        </w:tabs>
        <w:spacing w:before="1"/>
        <w:ind w:left="1079" w:hanging="359"/>
        <w:rPr>
          <w:sz w:val="24"/>
        </w:rPr>
      </w:pPr>
      <w:r w:rsidRPr="00035F9B">
        <w:rPr>
          <w:sz w:val="24"/>
        </w:rPr>
        <w:t>Gather</w:t>
      </w:r>
      <w:r w:rsidRPr="00035F9B">
        <w:rPr>
          <w:spacing w:val="-6"/>
          <w:sz w:val="24"/>
        </w:rPr>
        <w:t xml:space="preserve"> </w:t>
      </w:r>
      <w:r w:rsidRPr="00035F9B">
        <w:rPr>
          <w:sz w:val="24"/>
        </w:rPr>
        <w:t>relevant</w:t>
      </w:r>
      <w:r w:rsidRPr="00035F9B">
        <w:rPr>
          <w:spacing w:val="-1"/>
          <w:sz w:val="24"/>
        </w:rPr>
        <w:t xml:space="preserve"> </w:t>
      </w:r>
      <w:r w:rsidRPr="00035F9B">
        <w:rPr>
          <w:sz w:val="24"/>
        </w:rPr>
        <w:t>information</w:t>
      </w:r>
      <w:r w:rsidRPr="00035F9B">
        <w:rPr>
          <w:spacing w:val="-2"/>
          <w:sz w:val="24"/>
        </w:rPr>
        <w:t xml:space="preserve"> </w:t>
      </w:r>
      <w:r w:rsidRPr="00035F9B">
        <w:rPr>
          <w:sz w:val="24"/>
        </w:rPr>
        <w:t>to evaluate</w:t>
      </w:r>
      <w:r w:rsidRPr="00035F9B">
        <w:rPr>
          <w:spacing w:val="-3"/>
          <w:sz w:val="24"/>
        </w:rPr>
        <w:t xml:space="preserve"> </w:t>
      </w:r>
      <w:r w:rsidRPr="00035F9B">
        <w:rPr>
          <w:sz w:val="24"/>
        </w:rPr>
        <w:t>the</w:t>
      </w:r>
      <w:r w:rsidRPr="00035F9B">
        <w:rPr>
          <w:spacing w:val="1"/>
          <w:sz w:val="24"/>
        </w:rPr>
        <w:t xml:space="preserve"> </w:t>
      </w:r>
      <w:r w:rsidRPr="00035F9B">
        <w:rPr>
          <w:sz w:val="24"/>
        </w:rPr>
        <w:t>coal</w:t>
      </w:r>
      <w:r w:rsidRPr="00035F9B">
        <w:rPr>
          <w:spacing w:val="-2"/>
          <w:sz w:val="24"/>
        </w:rPr>
        <w:t xml:space="preserve"> </w:t>
      </w:r>
      <w:r w:rsidRPr="00035F9B">
        <w:rPr>
          <w:sz w:val="24"/>
        </w:rPr>
        <w:t xml:space="preserve">market </w:t>
      </w:r>
      <w:r w:rsidRPr="00035F9B">
        <w:rPr>
          <w:spacing w:val="-2"/>
          <w:sz w:val="24"/>
        </w:rPr>
        <w:t>opportunities;</w:t>
      </w:r>
    </w:p>
    <w:p w14:paraId="227AB4AD" w14:textId="77777777" w:rsidR="007B4C18" w:rsidRPr="00035F9B" w:rsidRDefault="006655FA">
      <w:pPr>
        <w:pStyle w:val="ListParagraph"/>
        <w:numPr>
          <w:ilvl w:val="0"/>
          <w:numId w:val="43"/>
        </w:numPr>
        <w:tabs>
          <w:tab w:val="left" w:pos="1080"/>
        </w:tabs>
        <w:ind w:right="926"/>
        <w:rPr>
          <w:sz w:val="24"/>
        </w:rPr>
      </w:pPr>
      <w:r w:rsidRPr="00035F9B">
        <w:rPr>
          <w:sz w:val="24"/>
        </w:rPr>
        <w:t>Gather</w:t>
      </w:r>
      <w:r w:rsidRPr="00035F9B">
        <w:rPr>
          <w:spacing w:val="-6"/>
          <w:sz w:val="24"/>
        </w:rPr>
        <w:t xml:space="preserve"> </w:t>
      </w:r>
      <w:r w:rsidRPr="00035F9B">
        <w:rPr>
          <w:sz w:val="24"/>
        </w:rPr>
        <w:t>regional</w:t>
      </w:r>
      <w:r w:rsidRPr="00035F9B">
        <w:rPr>
          <w:spacing w:val="-4"/>
          <w:sz w:val="24"/>
        </w:rPr>
        <w:t xml:space="preserve"> </w:t>
      </w:r>
      <w:r w:rsidRPr="00035F9B">
        <w:rPr>
          <w:sz w:val="24"/>
        </w:rPr>
        <w:t>information</w:t>
      </w:r>
      <w:r w:rsidRPr="00035F9B">
        <w:rPr>
          <w:spacing w:val="-3"/>
          <w:sz w:val="24"/>
        </w:rPr>
        <w:t xml:space="preserve"> </w:t>
      </w:r>
      <w:r w:rsidRPr="00035F9B">
        <w:rPr>
          <w:sz w:val="24"/>
        </w:rPr>
        <w:t>to</w:t>
      </w:r>
      <w:r w:rsidRPr="00035F9B">
        <w:rPr>
          <w:spacing w:val="-4"/>
          <w:sz w:val="24"/>
        </w:rPr>
        <w:t xml:space="preserve"> </w:t>
      </w:r>
      <w:r w:rsidRPr="00035F9B">
        <w:rPr>
          <w:sz w:val="24"/>
        </w:rPr>
        <w:t>evaluate</w:t>
      </w:r>
      <w:r w:rsidRPr="00035F9B">
        <w:rPr>
          <w:spacing w:val="-5"/>
          <w:sz w:val="24"/>
        </w:rPr>
        <w:t xml:space="preserve"> </w:t>
      </w:r>
      <w:r w:rsidRPr="00035F9B">
        <w:rPr>
          <w:sz w:val="24"/>
        </w:rPr>
        <w:t>the</w:t>
      </w:r>
      <w:r w:rsidRPr="00035F9B">
        <w:rPr>
          <w:spacing w:val="-3"/>
          <w:sz w:val="24"/>
        </w:rPr>
        <w:t xml:space="preserve"> </w:t>
      </w:r>
      <w:r w:rsidRPr="00035F9B">
        <w:rPr>
          <w:sz w:val="24"/>
        </w:rPr>
        <w:t>coal</w:t>
      </w:r>
      <w:r w:rsidRPr="00035F9B">
        <w:rPr>
          <w:spacing w:val="-4"/>
          <w:sz w:val="24"/>
        </w:rPr>
        <w:t xml:space="preserve"> </w:t>
      </w:r>
      <w:r w:rsidRPr="00035F9B">
        <w:rPr>
          <w:sz w:val="24"/>
        </w:rPr>
        <w:t>market</w:t>
      </w:r>
      <w:r w:rsidRPr="00035F9B">
        <w:rPr>
          <w:spacing w:val="-3"/>
          <w:sz w:val="24"/>
        </w:rPr>
        <w:t xml:space="preserve"> </w:t>
      </w:r>
      <w:r w:rsidRPr="00035F9B">
        <w:rPr>
          <w:sz w:val="24"/>
        </w:rPr>
        <w:t>(such</w:t>
      </w:r>
      <w:r w:rsidRPr="00035F9B">
        <w:rPr>
          <w:spacing w:val="-2"/>
          <w:sz w:val="24"/>
        </w:rPr>
        <w:t xml:space="preserve"> </w:t>
      </w:r>
      <w:r w:rsidRPr="00035F9B">
        <w:rPr>
          <w:sz w:val="24"/>
        </w:rPr>
        <w:t>as</w:t>
      </w:r>
      <w:r w:rsidRPr="00035F9B">
        <w:rPr>
          <w:spacing w:val="-4"/>
          <w:sz w:val="24"/>
        </w:rPr>
        <w:t xml:space="preserve"> </w:t>
      </w:r>
      <w:r w:rsidRPr="00035F9B">
        <w:rPr>
          <w:sz w:val="24"/>
        </w:rPr>
        <w:t>transportation</w:t>
      </w:r>
      <w:r w:rsidRPr="00035F9B">
        <w:rPr>
          <w:spacing w:val="-4"/>
          <w:sz w:val="24"/>
        </w:rPr>
        <w:t xml:space="preserve"> </w:t>
      </w:r>
      <w:r w:rsidRPr="00035F9B">
        <w:rPr>
          <w:sz w:val="24"/>
        </w:rPr>
        <w:t>capacity and demand for new coal leases);</w:t>
      </w:r>
    </w:p>
    <w:p w14:paraId="5872078B" w14:textId="77777777" w:rsidR="007B4C18" w:rsidRPr="00035F9B" w:rsidRDefault="006655FA">
      <w:pPr>
        <w:pStyle w:val="ListParagraph"/>
        <w:numPr>
          <w:ilvl w:val="0"/>
          <w:numId w:val="43"/>
        </w:numPr>
        <w:tabs>
          <w:tab w:val="left" w:pos="1080"/>
        </w:tabs>
        <w:ind w:right="1031"/>
        <w:rPr>
          <w:sz w:val="24"/>
        </w:rPr>
      </w:pPr>
      <w:r w:rsidRPr="00035F9B">
        <w:rPr>
          <w:sz w:val="24"/>
        </w:rPr>
        <w:t>Analyze</w:t>
      </w:r>
      <w:r w:rsidRPr="00035F9B">
        <w:rPr>
          <w:spacing w:val="-4"/>
          <w:sz w:val="24"/>
        </w:rPr>
        <w:t xml:space="preserve"> </w:t>
      </w:r>
      <w:r w:rsidRPr="00035F9B">
        <w:rPr>
          <w:sz w:val="24"/>
        </w:rPr>
        <w:t>the</w:t>
      </w:r>
      <w:r w:rsidRPr="00035F9B">
        <w:rPr>
          <w:spacing w:val="-1"/>
          <w:sz w:val="24"/>
        </w:rPr>
        <w:t xml:space="preserve"> </w:t>
      </w:r>
      <w:r w:rsidRPr="00035F9B">
        <w:rPr>
          <w:sz w:val="24"/>
        </w:rPr>
        <w:t>coal</w:t>
      </w:r>
      <w:r w:rsidRPr="00035F9B">
        <w:rPr>
          <w:spacing w:val="-3"/>
          <w:sz w:val="24"/>
        </w:rPr>
        <w:t xml:space="preserve"> </w:t>
      </w:r>
      <w:r w:rsidRPr="00035F9B">
        <w:rPr>
          <w:sz w:val="24"/>
        </w:rPr>
        <w:t>market</w:t>
      </w:r>
      <w:r w:rsidRPr="00035F9B">
        <w:rPr>
          <w:spacing w:val="-1"/>
          <w:sz w:val="24"/>
        </w:rPr>
        <w:t xml:space="preserve"> </w:t>
      </w:r>
      <w:r w:rsidRPr="00035F9B">
        <w:rPr>
          <w:sz w:val="24"/>
        </w:rPr>
        <w:t>to</w:t>
      </w:r>
      <w:r w:rsidRPr="00035F9B">
        <w:rPr>
          <w:spacing w:val="-2"/>
          <w:sz w:val="24"/>
        </w:rPr>
        <w:t xml:space="preserve"> </w:t>
      </w:r>
      <w:r w:rsidRPr="00035F9B">
        <w:rPr>
          <w:sz w:val="24"/>
        </w:rPr>
        <w:t>assess</w:t>
      </w:r>
      <w:r w:rsidRPr="00035F9B">
        <w:rPr>
          <w:spacing w:val="-4"/>
          <w:sz w:val="24"/>
        </w:rPr>
        <w:t xml:space="preserve"> </w:t>
      </w:r>
      <w:r w:rsidRPr="00035F9B">
        <w:rPr>
          <w:sz w:val="24"/>
        </w:rPr>
        <w:t>the</w:t>
      </w:r>
      <w:r w:rsidRPr="00035F9B">
        <w:rPr>
          <w:spacing w:val="-4"/>
          <w:sz w:val="24"/>
        </w:rPr>
        <w:t xml:space="preserve"> </w:t>
      </w:r>
      <w:r w:rsidRPr="00035F9B">
        <w:rPr>
          <w:sz w:val="24"/>
        </w:rPr>
        <w:t>quality</w:t>
      </w:r>
      <w:r w:rsidRPr="00035F9B">
        <w:rPr>
          <w:spacing w:val="-6"/>
          <w:sz w:val="24"/>
        </w:rPr>
        <w:t xml:space="preserve"> </w:t>
      </w:r>
      <w:r w:rsidRPr="00035F9B">
        <w:rPr>
          <w:sz w:val="24"/>
        </w:rPr>
        <w:t>and</w:t>
      </w:r>
      <w:r w:rsidRPr="00035F9B">
        <w:rPr>
          <w:spacing w:val="-1"/>
          <w:sz w:val="24"/>
        </w:rPr>
        <w:t xml:space="preserve"> </w:t>
      </w:r>
      <w:r w:rsidRPr="00035F9B">
        <w:rPr>
          <w:sz w:val="24"/>
        </w:rPr>
        <w:t>value</w:t>
      </w:r>
      <w:r w:rsidRPr="00035F9B">
        <w:rPr>
          <w:spacing w:val="-2"/>
          <w:sz w:val="24"/>
        </w:rPr>
        <w:t xml:space="preserve"> </w:t>
      </w:r>
      <w:r w:rsidRPr="00035F9B">
        <w:rPr>
          <w:sz w:val="24"/>
        </w:rPr>
        <w:t>for</w:t>
      </w:r>
      <w:r w:rsidRPr="00035F9B">
        <w:rPr>
          <w:spacing w:val="-5"/>
          <w:sz w:val="24"/>
        </w:rPr>
        <w:t xml:space="preserve"> </w:t>
      </w:r>
      <w:r w:rsidRPr="00035F9B">
        <w:rPr>
          <w:sz w:val="24"/>
        </w:rPr>
        <w:t>known</w:t>
      </w:r>
      <w:r w:rsidRPr="00035F9B">
        <w:rPr>
          <w:spacing w:val="-2"/>
          <w:sz w:val="24"/>
        </w:rPr>
        <w:t xml:space="preserve"> </w:t>
      </w:r>
      <w:r w:rsidRPr="00035F9B">
        <w:rPr>
          <w:sz w:val="24"/>
        </w:rPr>
        <w:t>coal</w:t>
      </w:r>
      <w:r w:rsidRPr="00035F9B">
        <w:rPr>
          <w:spacing w:val="-3"/>
          <w:sz w:val="24"/>
        </w:rPr>
        <w:t xml:space="preserve"> </w:t>
      </w:r>
      <w:r w:rsidRPr="00035F9B">
        <w:rPr>
          <w:sz w:val="24"/>
        </w:rPr>
        <w:t>sales</w:t>
      </w:r>
      <w:r w:rsidRPr="00035F9B">
        <w:rPr>
          <w:spacing w:val="-3"/>
          <w:sz w:val="24"/>
        </w:rPr>
        <w:t xml:space="preserve"> </w:t>
      </w:r>
      <w:r w:rsidRPr="00035F9B">
        <w:rPr>
          <w:sz w:val="24"/>
        </w:rPr>
        <w:t>of</w:t>
      </w:r>
      <w:r w:rsidRPr="00035F9B">
        <w:rPr>
          <w:spacing w:val="-3"/>
          <w:sz w:val="24"/>
        </w:rPr>
        <w:t xml:space="preserve"> </w:t>
      </w:r>
      <w:r w:rsidRPr="00035F9B">
        <w:rPr>
          <w:sz w:val="24"/>
        </w:rPr>
        <w:t>similar severed coal, including analysis of export potential;</w:t>
      </w:r>
    </w:p>
    <w:p w14:paraId="29985044" w14:textId="77777777" w:rsidR="007B4C18" w:rsidRPr="00035F9B" w:rsidRDefault="006655FA">
      <w:pPr>
        <w:pStyle w:val="ListParagraph"/>
        <w:numPr>
          <w:ilvl w:val="0"/>
          <w:numId w:val="43"/>
        </w:numPr>
        <w:tabs>
          <w:tab w:val="left" w:pos="1080"/>
        </w:tabs>
        <w:ind w:right="836"/>
        <w:rPr>
          <w:sz w:val="24"/>
        </w:rPr>
      </w:pPr>
      <w:r w:rsidRPr="00035F9B">
        <w:rPr>
          <w:sz w:val="24"/>
        </w:rPr>
        <w:t>Analyze</w:t>
      </w:r>
      <w:r w:rsidRPr="00035F9B">
        <w:rPr>
          <w:spacing w:val="-2"/>
          <w:sz w:val="24"/>
        </w:rPr>
        <w:t xml:space="preserve"> </w:t>
      </w:r>
      <w:r w:rsidRPr="00035F9B">
        <w:rPr>
          <w:sz w:val="24"/>
        </w:rPr>
        <w:t>and</w:t>
      </w:r>
      <w:r w:rsidRPr="00035F9B">
        <w:rPr>
          <w:spacing w:val="-3"/>
          <w:sz w:val="24"/>
        </w:rPr>
        <w:t xml:space="preserve"> </w:t>
      </w:r>
      <w:r w:rsidRPr="00035F9B">
        <w:rPr>
          <w:sz w:val="24"/>
        </w:rPr>
        <w:t>quantify</w:t>
      </w:r>
      <w:r w:rsidRPr="00035F9B">
        <w:rPr>
          <w:spacing w:val="-8"/>
          <w:sz w:val="24"/>
        </w:rPr>
        <w:t xml:space="preserve"> </w:t>
      </w:r>
      <w:r w:rsidRPr="00035F9B">
        <w:rPr>
          <w:sz w:val="24"/>
        </w:rPr>
        <w:t>risks</w:t>
      </w:r>
      <w:r w:rsidRPr="00035F9B">
        <w:rPr>
          <w:spacing w:val="-3"/>
          <w:sz w:val="24"/>
        </w:rPr>
        <w:t xml:space="preserve"> </w:t>
      </w:r>
      <w:r w:rsidRPr="00035F9B">
        <w:rPr>
          <w:sz w:val="24"/>
        </w:rPr>
        <w:t>and</w:t>
      </w:r>
      <w:r w:rsidRPr="00035F9B">
        <w:rPr>
          <w:spacing w:val="-1"/>
          <w:sz w:val="24"/>
        </w:rPr>
        <w:t xml:space="preserve"> </w:t>
      </w:r>
      <w:r w:rsidRPr="00035F9B">
        <w:rPr>
          <w:sz w:val="24"/>
        </w:rPr>
        <w:t>uncertainty</w:t>
      </w:r>
      <w:r w:rsidRPr="00035F9B">
        <w:rPr>
          <w:spacing w:val="-8"/>
          <w:sz w:val="24"/>
        </w:rPr>
        <w:t xml:space="preserve"> </w:t>
      </w:r>
      <w:r w:rsidRPr="00035F9B">
        <w:rPr>
          <w:sz w:val="24"/>
        </w:rPr>
        <w:t>related</w:t>
      </w:r>
      <w:r w:rsidRPr="00035F9B">
        <w:rPr>
          <w:spacing w:val="-3"/>
          <w:sz w:val="24"/>
        </w:rPr>
        <w:t xml:space="preserve"> </w:t>
      </w:r>
      <w:r w:rsidRPr="00035F9B">
        <w:rPr>
          <w:sz w:val="24"/>
        </w:rPr>
        <w:t>to</w:t>
      </w:r>
      <w:r w:rsidRPr="00035F9B">
        <w:rPr>
          <w:spacing w:val="-3"/>
          <w:sz w:val="24"/>
        </w:rPr>
        <w:t xml:space="preserve"> </w:t>
      </w:r>
      <w:r w:rsidRPr="00035F9B">
        <w:rPr>
          <w:sz w:val="24"/>
        </w:rPr>
        <w:t>geology,</w:t>
      </w:r>
      <w:r w:rsidRPr="00035F9B">
        <w:rPr>
          <w:spacing w:val="-3"/>
          <w:sz w:val="24"/>
        </w:rPr>
        <w:t xml:space="preserve"> </w:t>
      </w:r>
      <w:r w:rsidRPr="00035F9B">
        <w:rPr>
          <w:sz w:val="24"/>
        </w:rPr>
        <w:t>mining,</w:t>
      </w:r>
      <w:r w:rsidRPr="00035F9B">
        <w:rPr>
          <w:spacing w:val="-3"/>
          <w:sz w:val="24"/>
        </w:rPr>
        <w:t xml:space="preserve"> </w:t>
      </w:r>
      <w:r w:rsidRPr="00035F9B">
        <w:rPr>
          <w:sz w:val="24"/>
        </w:rPr>
        <w:t>market,</w:t>
      </w:r>
      <w:r w:rsidRPr="00035F9B">
        <w:rPr>
          <w:spacing w:val="-3"/>
          <w:sz w:val="24"/>
        </w:rPr>
        <w:t xml:space="preserve"> </w:t>
      </w:r>
      <w:r w:rsidRPr="00035F9B">
        <w:rPr>
          <w:sz w:val="24"/>
        </w:rPr>
        <w:t>and</w:t>
      </w:r>
      <w:r w:rsidRPr="00035F9B">
        <w:rPr>
          <w:spacing w:val="-3"/>
          <w:sz w:val="24"/>
        </w:rPr>
        <w:t xml:space="preserve"> </w:t>
      </w:r>
      <w:r w:rsidRPr="00035F9B">
        <w:rPr>
          <w:sz w:val="24"/>
        </w:rPr>
        <w:t>other variables related to the evaluation;</w:t>
      </w:r>
    </w:p>
    <w:p w14:paraId="534C0257" w14:textId="77777777" w:rsidR="007B4C18" w:rsidRPr="00035F9B" w:rsidRDefault="006655FA">
      <w:pPr>
        <w:pStyle w:val="ListParagraph"/>
        <w:numPr>
          <w:ilvl w:val="0"/>
          <w:numId w:val="43"/>
        </w:numPr>
        <w:tabs>
          <w:tab w:val="left" w:pos="1079"/>
        </w:tabs>
        <w:ind w:left="1079" w:hanging="359"/>
        <w:rPr>
          <w:sz w:val="24"/>
        </w:rPr>
      </w:pPr>
      <w:r w:rsidRPr="00035F9B">
        <w:rPr>
          <w:sz w:val="24"/>
        </w:rPr>
        <w:t>Document</w:t>
      </w:r>
      <w:r w:rsidRPr="00035F9B">
        <w:rPr>
          <w:spacing w:val="-1"/>
          <w:sz w:val="24"/>
        </w:rPr>
        <w:t xml:space="preserve"> </w:t>
      </w:r>
      <w:r w:rsidRPr="00035F9B">
        <w:rPr>
          <w:sz w:val="24"/>
        </w:rPr>
        <w:t>data</w:t>
      </w:r>
      <w:r w:rsidRPr="00035F9B">
        <w:rPr>
          <w:spacing w:val="-1"/>
          <w:sz w:val="24"/>
        </w:rPr>
        <w:t xml:space="preserve"> </w:t>
      </w:r>
      <w:r w:rsidRPr="00035F9B">
        <w:rPr>
          <w:sz w:val="24"/>
        </w:rPr>
        <w:t>sources</w:t>
      </w:r>
      <w:r w:rsidRPr="00035F9B">
        <w:rPr>
          <w:spacing w:val="-1"/>
          <w:sz w:val="24"/>
        </w:rPr>
        <w:t xml:space="preserve"> </w:t>
      </w:r>
      <w:r w:rsidRPr="00035F9B">
        <w:rPr>
          <w:sz w:val="24"/>
        </w:rPr>
        <w:t xml:space="preserve">and </w:t>
      </w:r>
      <w:r w:rsidRPr="00035F9B">
        <w:rPr>
          <w:spacing w:val="-2"/>
          <w:sz w:val="24"/>
        </w:rPr>
        <w:t>assumptions;</w:t>
      </w:r>
    </w:p>
    <w:p w14:paraId="2602A1F1" w14:textId="77777777" w:rsidR="007B4C18" w:rsidRPr="00035F9B" w:rsidRDefault="006655FA">
      <w:pPr>
        <w:pStyle w:val="ListParagraph"/>
        <w:numPr>
          <w:ilvl w:val="0"/>
          <w:numId w:val="43"/>
        </w:numPr>
        <w:tabs>
          <w:tab w:val="left" w:pos="1079"/>
        </w:tabs>
        <w:ind w:left="1079" w:hanging="359"/>
        <w:rPr>
          <w:sz w:val="24"/>
        </w:rPr>
      </w:pPr>
      <w:r w:rsidRPr="00035F9B">
        <w:rPr>
          <w:sz w:val="24"/>
        </w:rPr>
        <w:t>Document</w:t>
      </w:r>
      <w:r w:rsidRPr="00035F9B">
        <w:rPr>
          <w:spacing w:val="-2"/>
          <w:sz w:val="24"/>
        </w:rPr>
        <w:t xml:space="preserve"> </w:t>
      </w:r>
      <w:r w:rsidRPr="00035F9B">
        <w:rPr>
          <w:sz w:val="24"/>
        </w:rPr>
        <w:t>the</w:t>
      </w:r>
      <w:r w:rsidRPr="00035F9B">
        <w:rPr>
          <w:spacing w:val="-1"/>
          <w:sz w:val="24"/>
        </w:rPr>
        <w:t xml:space="preserve"> </w:t>
      </w:r>
      <w:r w:rsidRPr="00035F9B">
        <w:rPr>
          <w:sz w:val="24"/>
        </w:rPr>
        <w:t>rationale</w:t>
      </w:r>
      <w:r w:rsidRPr="00035F9B">
        <w:rPr>
          <w:spacing w:val="-2"/>
          <w:sz w:val="24"/>
        </w:rPr>
        <w:t xml:space="preserve"> </w:t>
      </w:r>
      <w:r w:rsidRPr="00035F9B">
        <w:rPr>
          <w:sz w:val="24"/>
        </w:rPr>
        <w:t>for</w:t>
      </w:r>
      <w:r w:rsidRPr="00035F9B">
        <w:rPr>
          <w:spacing w:val="-2"/>
          <w:sz w:val="24"/>
        </w:rPr>
        <w:t xml:space="preserve"> </w:t>
      </w:r>
      <w:r w:rsidRPr="00035F9B">
        <w:rPr>
          <w:sz w:val="24"/>
        </w:rPr>
        <w:t>each</w:t>
      </w:r>
      <w:r w:rsidRPr="00035F9B">
        <w:rPr>
          <w:spacing w:val="1"/>
          <w:sz w:val="24"/>
        </w:rPr>
        <w:t xml:space="preserve"> </w:t>
      </w:r>
      <w:r w:rsidRPr="00035F9B">
        <w:rPr>
          <w:spacing w:val="-2"/>
          <w:sz w:val="24"/>
        </w:rPr>
        <w:t>conclusion;</w:t>
      </w:r>
    </w:p>
    <w:p w14:paraId="4E0B6853" w14:textId="77777777" w:rsidR="007B4C18" w:rsidRPr="00035F9B" w:rsidRDefault="006655FA">
      <w:pPr>
        <w:pStyle w:val="ListParagraph"/>
        <w:numPr>
          <w:ilvl w:val="0"/>
          <w:numId w:val="43"/>
        </w:numPr>
        <w:tabs>
          <w:tab w:val="left" w:pos="1079"/>
        </w:tabs>
        <w:ind w:left="1079" w:hanging="359"/>
        <w:rPr>
          <w:sz w:val="24"/>
        </w:rPr>
      </w:pPr>
      <w:r w:rsidRPr="00035F9B">
        <w:rPr>
          <w:sz w:val="24"/>
        </w:rPr>
        <w:t>Assure</w:t>
      </w:r>
      <w:r w:rsidRPr="00035F9B">
        <w:rPr>
          <w:spacing w:val="-5"/>
          <w:sz w:val="24"/>
        </w:rPr>
        <w:t xml:space="preserve"> </w:t>
      </w:r>
      <w:r w:rsidRPr="00035F9B">
        <w:rPr>
          <w:sz w:val="24"/>
        </w:rPr>
        <w:t>all proprietary</w:t>
      </w:r>
      <w:r w:rsidRPr="00035F9B">
        <w:rPr>
          <w:spacing w:val="-5"/>
          <w:sz w:val="24"/>
        </w:rPr>
        <w:t xml:space="preserve"> </w:t>
      </w:r>
      <w:r w:rsidRPr="00035F9B">
        <w:rPr>
          <w:sz w:val="24"/>
        </w:rPr>
        <w:t>and</w:t>
      </w:r>
      <w:r w:rsidRPr="00035F9B">
        <w:rPr>
          <w:spacing w:val="-1"/>
          <w:sz w:val="24"/>
        </w:rPr>
        <w:t xml:space="preserve"> </w:t>
      </w:r>
      <w:r w:rsidRPr="00035F9B">
        <w:rPr>
          <w:sz w:val="24"/>
        </w:rPr>
        <w:t>confidential data</w:t>
      </w:r>
      <w:r w:rsidRPr="00035F9B">
        <w:rPr>
          <w:spacing w:val="-1"/>
          <w:sz w:val="24"/>
        </w:rPr>
        <w:t xml:space="preserve"> </w:t>
      </w:r>
      <w:r w:rsidRPr="00035F9B">
        <w:rPr>
          <w:sz w:val="24"/>
        </w:rPr>
        <w:t>is</w:t>
      </w:r>
      <w:r w:rsidRPr="00035F9B">
        <w:rPr>
          <w:spacing w:val="-1"/>
          <w:sz w:val="24"/>
        </w:rPr>
        <w:t xml:space="preserve"> </w:t>
      </w:r>
      <w:r w:rsidRPr="00035F9B">
        <w:rPr>
          <w:sz w:val="24"/>
        </w:rPr>
        <w:t>properly</w:t>
      </w:r>
      <w:r w:rsidRPr="00035F9B">
        <w:rPr>
          <w:spacing w:val="-5"/>
          <w:sz w:val="24"/>
        </w:rPr>
        <w:t xml:space="preserve"> </w:t>
      </w:r>
      <w:r w:rsidRPr="00035F9B">
        <w:rPr>
          <w:sz w:val="24"/>
        </w:rPr>
        <w:t>identified and</w:t>
      </w:r>
      <w:r w:rsidRPr="00035F9B">
        <w:rPr>
          <w:spacing w:val="4"/>
          <w:sz w:val="24"/>
        </w:rPr>
        <w:t xml:space="preserve"> </w:t>
      </w:r>
      <w:r w:rsidRPr="00035F9B">
        <w:rPr>
          <w:spacing w:val="-2"/>
          <w:sz w:val="24"/>
        </w:rPr>
        <w:t>protected;</w:t>
      </w:r>
    </w:p>
    <w:p w14:paraId="26AE26D3" w14:textId="77777777" w:rsidR="007B4C18" w:rsidRPr="00035F9B" w:rsidRDefault="006655FA">
      <w:pPr>
        <w:pStyle w:val="ListParagraph"/>
        <w:numPr>
          <w:ilvl w:val="0"/>
          <w:numId w:val="43"/>
        </w:numPr>
        <w:tabs>
          <w:tab w:val="left" w:pos="1080"/>
        </w:tabs>
        <w:ind w:right="1344"/>
        <w:rPr>
          <w:sz w:val="24"/>
        </w:rPr>
      </w:pPr>
      <w:r w:rsidRPr="00035F9B">
        <w:rPr>
          <w:sz w:val="24"/>
        </w:rPr>
        <w:t>Assure</w:t>
      </w:r>
      <w:r w:rsidRPr="00035F9B">
        <w:rPr>
          <w:spacing w:val="-4"/>
          <w:sz w:val="24"/>
        </w:rPr>
        <w:t xml:space="preserve"> </w:t>
      </w:r>
      <w:r w:rsidRPr="00035F9B">
        <w:rPr>
          <w:sz w:val="24"/>
        </w:rPr>
        <w:t>that</w:t>
      </w:r>
      <w:r w:rsidRPr="00035F9B">
        <w:rPr>
          <w:spacing w:val="-3"/>
          <w:sz w:val="24"/>
        </w:rPr>
        <w:t xml:space="preserve"> </w:t>
      </w:r>
      <w:r w:rsidRPr="00035F9B">
        <w:rPr>
          <w:sz w:val="24"/>
        </w:rPr>
        <w:t>all</w:t>
      </w:r>
      <w:r w:rsidRPr="00035F9B">
        <w:rPr>
          <w:spacing w:val="-3"/>
          <w:sz w:val="24"/>
        </w:rPr>
        <w:t xml:space="preserve"> </w:t>
      </w:r>
      <w:r w:rsidRPr="00035F9B">
        <w:rPr>
          <w:sz w:val="24"/>
        </w:rPr>
        <w:t>chapters</w:t>
      </w:r>
      <w:r w:rsidRPr="00035F9B">
        <w:rPr>
          <w:spacing w:val="-3"/>
          <w:sz w:val="24"/>
        </w:rPr>
        <w:t xml:space="preserve"> </w:t>
      </w:r>
      <w:r w:rsidRPr="00035F9B">
        <w:rPr>
          <w:sz w:val="24"/>
        </w:rPr>
        <w:t>or</w:t>
      </w:r>
      <w:r w:rsidRPr="00035F9B">
        <w:rPr>
          <w:spacing w:val="-3"/>
          <w:sz w:val="24"/>
        </w:rPr>
        <w:t xml:space="preserve"> </w:t>
      </w:r>
      <w:r w:rsidRPr="00035F9B">
        <w:rPr>
          <w:sz w:val="24"/>
        </w:rPr>
        <w:t>supporting</w:t>
      </w:r>
      <w:r w:rsidRPr="00035F9B">
        <w:rPr>
          <w:spacing w:val="-6"/>
          <w:sz w:val="24"/>
        </w:rPr>
        <w:t xml:space="preserve"> </w:t>
      </w:r>
      <w:r w:rsidRPr="00035F9B">
        <w:rPr>
          <w:sz w:val="24"/>
        </w:rPr>
        <w:t>reports</w:t>
      </w:r>
      <w:r w:rsidRPr="00035F9B">
        <w:rPr>
          <w:spacing w:val="-3"/>
          <w:sz w:val="24"/>
        </w:rPr>
        <w:t xml:space="preserve"> </w:t>
      </w:r>
      <w:r w:rsidRPr="00035F9B">
        <w:rPr>
          <w:sz w:val="24"/>
        </w:rPr>
        <w:t>contain</w:t>
      </w:r>
      <w:r w:rsidRPr="00035F9B">
        <w:rPr>
          <w:spacing w:val="-3"/>
          <w:sz w:val="24"/>
        </w:rPr>
        <w:t xml:space="preserve"> </w:t>
      </w:r>
      <w:r w:rsidRPr="00035F9B">
        <w:rPr>
          <w:sz w:val="24"/>
        </w:rPr>
        <w:t>a</w:t>
      </w:r>
      <w:r w:rsidRPr="00035F9B">
        <w:rPr>
          <w:spacing w:val="-3"/>
          <w:sz w:val="24"/>
        </w:rPr>
        <w:t xml:space="preserve"> </w:t>
      </w:r>
      <w:r w:rsidRPr="00035F9B">
        <w:rPr>
          <w:sz w:val="24"/>
        </w:rPr>
        <w:t>statement</w:t>
      </w:r>
      <w:r w:rsidRPr="00035F9B">
        <w:rPr>
          <w:spacing w:val="-3"/>
          <w:sz w:val="24"/>
        </w:rPr>
        <w:t xml:space="preserve"> </w:t>
      </w:r>
      <w:r w:rsidRPr="00035F9B">
        <w:rPr>
          <w:sz w:val="24"/>
        </w:rPr>
        <w:t>that</w:t>
      </w:r>
      <w:r w:rsidRPr="00035F9B">
        <w:rPr>
          <w:spacing w:val="-3"/>
          <w:sz w:val="24"/>
        </w:rPr>
        <w:t xml:space="preserve"> </w:t>
      </w:r>
      <w:r w:rsidRPr="00035F9B">
        <w:rPr>
          <w:sz w:val="24"/>
        </w:rPr>
        <w:t>describes</w:t>
      </w:r>
      <w:r w:rsidRPr="00035F9B">
        <w:rPr>
          <w:spacing w:val="-3"/>
          <w:sz w:val="24"/>
        </w:rPr>
        <w:t xml:space="preserve"> </w:t>
      </w:r>
      <w:r w:rsidRPr="00035F9B">
        <w:rPr>
          <w:sz w:val="24"/>
        </w:rPr>
        <w:t>and quantifies the accuracy and adequacy of the data they contain; and</w:t>
      </w:r>
    </w:p>
    <w:p w14:paraId="02142AFF" w14:textId="77777777" w:rsidR="007B4C18" w:rsidRPr="00035F9B" w:rsidRDefault="006655FA">
      <w:pPr>
        <w:pStyle w:val="ListParagraph"/>
        <w:numPr>
          <w:ilvl w:val="0"/>
          <w:numId w:val="43"/>
        </w:numPr>
        <w:tabs>
          <w:tab w:val="left" w:pos="1080"/>
        </w:tabs>
        <w:spacing w:before="1"/>
        <w:ind w:right="976"/>
        <w:rPr>
          <w:sz w:val="24"/>
        </w:rPr>
      </w:pPr>
      <w:r w:rsidRPr="00035F9B">
        <w:rPr>
          <w:sz w:val="24"/>
        </w:rPr>
        <w:t>Assure</w:t>
      </w:r>
      <w:r w:rsidRPr="00035F9B">
        <w:rPr>
          <w:spacing w:val="-5"/>
          <w:sz w:val="24"/>
        </w:rPr>
        <w:t xml:space="preserve"> </w:t>
      </w:r>
      <w:r w:rsidRPr="00035F9B">
        <w:rPr>
          <w:sz w:val="24"/>
        </w:rPr>
        <w:t>all</w:t>
      </w:r>
      <w:r w:rsidRPr="00035F9B">
        <w:rPr>
          <w:spacing w:val="-4"/>
          <w:sz w:val="24"/>
        </w:rPr>
        <w:t xml:space="preserve"> </w:t>
      </w:r>
      <w:r w:rsidRPr="00035F9B">
        <w:rPr>
          <w:sz w:val="24"/>
        </w:rPr>
        <w:t>sensitive,</w:t>
      </w:r>
      <w:r w:rsidRPr="00035F9B">
        <w:rPr>
          <w:spacing w:val="-4"/>
          <w:sz w:val="24"/>
        </w:rPr>
        <w:t xml:space="preserve"> </w:t>
      </w:r>
      <w:r w:rsidRPr="00035F9B">
        <w:rPr>
          <w:sz w:val="24"/>
        </w:rPr>
        <w:t>proprietary,</w:t>
      </w:r>
      <w:r w:rsidRPr="00035F9B">
        <w:rPr>
          <w:spacing w:val="-4"/>
          <w:sz w:val="24"/>
        </w:rPr>
        <w:t xml:space="preserve"> </w:t>
      </w:r>
      <w:r w:rsidRPr="00035F9B">
        <w:rPr>
          <w:sz w:val="24"/>
        </w:rPr>
        <w:t>or</w:t>
      </w:r>
      <w:r w:rsidRPr="00035F9B">
        <w:rPr>
          <w:spacing w:val="-3"/>
          <w:sz w:val="24"/>
        </w:rPr>
        <w:t xml:space="preserve"> </w:t>
      </w:r>
      <w:r w:rsidRPr="00035F9B">
        <w:rPr>
          <w:sz w:val="24"/>
        </w:rPr>
        <w:t>confidential</w:t>
      </w:r>
      <w:r w:rsidRPr="00035F9B">
        <w:rPr>
          <w:spacing w:val="-4"/>
          <w:sz w:val="24"/>
        </w:rPr>
        <w:t xml:space="preserve"> </w:t>
      </w:r>
      <w:r w:rsidRPr="00035F9B">
        <w:rPr>
          <w:sz w:val="24"/>
        </w:rPr>
        <w:t>information</w:t>
      </w:r>
      <w:r w:rsidRPr="00035F9B">
        <w:rPr>
          <w:spacing w:val="-4"/>
          <w:sz w:val="24"/>
        </w:rPr>
        <w:t xml:space="preserve"> </w:t>
      </w:r>
      <w:r w:rsidRPr="00035F9B">
        <w:rPr>
          <w:sz w:val="24"/>
        </w:rPr>
        <w:t>is</w:t>
      </w:r>
      <w:r w:rsidRPr="00035F9B">
        <w:rPr>
          <w:spacing w:val="-4"/>
          <w:sz w:val="24"/>
        </w:rPr>
        <w:t xml:space="preserve"> </w:t>
      </w:r>
      <w:r w:rsidRPr="00035F9B">
        <w:rPr>
          <w:sz w:val="24"/>
        </w:rPr>
        <w:t>specifically</w:t>
      </w:r>
      <w:r w:rsidRPr="00035F9B">
        <w:rPr>
          <w:spacing w:val="-7"/>
          <w:sz w:val="24"/>
        </w:rPr>
        <w:t xml:space="preserve"> </w:t>
      </w:r>
      <w:r w:rsidRPr="00035F9B">
        <w:rPr>
          <w:sz w:val="24"/>
        </w:rPr>
        <w:t>identified</w:t>
      </w:r>
      <w:r w:rsidRPr="00035F9B">
        <w:rPr>
          <w:spacing w:val="-4"/>
          <w:sz w:val="24"/>
        </w:rPr>
        <w:t xml:space="preserve"> </w:t>
      </w:r>
      <w:r w:rsidRPr="00035F9B">
        <w:rPr>
          <w:sz w:val="24"/>
        </w:rPr>
        <w:t>in all final reports.</w:t>
      </w:r>
    </w:p>
    <w:p w14:paraId="5AC230E8" w14:textId="77777777" w:rsidR="007B4C18" w:rsidRPr="00035F9B" w:rsidRDefault="007B4C18">
      <w:pPr>
        <w:pStyle w:val="BodyText"/>
      </w:pPr>
    </w:p>
    <w:p w14:paraId="66DB1DEE" w14:textId="77777777" w:rsidR="007B4C18" w:rsidRPr="00035F9B" w:rsidRDefault="006655FA">
      <w:pPr>
        <w:pStyle w:val="BodyText"/>
        <w:ind w:left="360" w:right="828"/>
      </w:pPr>
      <w:r w:rsidRPr="00035F9B">
        <w:t>The</w:t>
      </w:r>
      <w:r w:rsidRPr="00035F9B">
        <w:rPr>
          <w:spacing w:val="-5"/>
        </w:rPr>
        <w:t xml:space="preserve"> </w:t>
      </w:r>
      <w:r w:rsidRPr="00035F9B">
        <w:t>ET</w:t>
      </w:r>
      <w:r w:rsidRPr="00035F9B">
        <w:rPr>
          <w:spacing w:val="-3"/>
        </w:rPr>
        <w:t xml:space="preserve"> </w:t>
      </w:r>
      <w:r w:rsidRPr="00035F9B">
        <w:t>must</w:t>
      </w:r>
      <w:r w:rsidRPr="00035F9B">
        <w:rPr>
          <w:spacing w:val="-3"/>
        </w:rPr>
        <w:t xml:space="preserve"> </w:t>
      </w:r>
      <w:r w:rsidRPr="00035F9B">
        <w:t>also</w:t>
      </w:r>
      <w:r w:rsidRPr="00035F9B">
        <w:rPr>
          <w:spacing w:val="-3"/>
        </w:rPr>
        <w:t xml:space="preserve"> </w:t>
      </w:r>
      <w:r w:rsidRPr="00035F9B">
        <w:t>make</w:t>
      </w:r>
      <w:r w:rsidRPr="00035F9B">
        <w:rPr>
          <w:spacing w:val="-4"/>
        </w:rPr>
        <w:t xml:space="preserve"> </w:t>
      </w:r>
      <w:r w:rsidRPr="00035F9B">
        <w:t>certain</w:t>
      </w:r>
      <w:r w:rsidRPr="00035F9B">
        <w:rPr>
          <w:spacing w:val="-3"/>
        </w:rPr>
        <w:t xml:space="preserve"> </w:t>
      </w:r>
      <w:r w:rsidRPr="00035F9B">
        <w:t>that</w:t>
      </w:r>
      <w:r w:rsidRPr="00035F9B">
        <w:rPr>
          <w:spacing w:val="-3"/>
        </w:rPr>
        <w:t xml:space="preserve"> </w:t>
      </w:r>
      <w:r w:rsidRPr="00035F9B">
        <w:t>all</w:t>
      </w:r>
      <w:r w:rsidRPr="00035F9B">
        <w:rPr>
          <w:spacing w:val="-3"/>
        </w:rPr>
        <w:t xml:space="preserve"> </w:t>
      </w:r>
      <w:r w:rsidRPr="00035F9B">
        <w:t>questions</w:t>
      </w:r>
      <w:r w:rsidRPr="00035F9B">
        <w:rPr>
          <w:spacing w:val="-3"/>
        </w:rPr>
        <w:t xml:space="preserve"> </w:t>
      </w:r>
      <w:r w:rsidRPr="00035F9B">
        <w:t>concerning</w:t>
      </w:r>
      <w:r w:rsidRPr="00035F9B">
        <w:rPr>
          <w:spacing w:val="-6"/>
        </w:rPr>
        <w:t xml:space="preserve"> </w:t>
      </w:r>
      <w:r w:rsidRPr="00035F9B">
        <w:t>the</w:t>
      </w:r>
      <w:r w:rsidRPr="00035F9B">
        <w:rPr>
          <w:spacing w:val="-3"/>
        </w:rPr>
        <w:t xml:space="preserve"> </w:t>
      </w:r>
      <w:r w:rsidRPr="00035F9B">
        <w:t>data</w:t>
      </w:r>
      <w:r w:rsidRPr="00035F9B">
        <w:rPr>
          <w:spacing w:val="-4"/>
        </w:rPr>
        <w:t xml:space="preserve"> </w:t>
      </w:r>
      <w:r w:rsidRPr="00035F9B">
        <w:t>are</w:t>
      </w:r>
      <w:r w:rsidRPr="00035F9B">
        <w:rPr>
          <w:spacing w:val="-4"/>
        </w:rPr>
        <w:t xml:space="preserve"> </w:t>
      </w:r>
      <w:r w:rsidRPr="00035F9B">
        <w:t>resolved</w:t>
      </w:r>
      <w:r w:rsidRPr="00035F9B">
        <w:rPr>
          <w:spacing w:val="-3"/>
        </w:rPr>
        <w:t xml:space="preserve"> </w:t>
      </w:r>
      <w:r w:rsidRPr="00035F9B">
        <w:t>(apart</w:t>
      </w:r>
      <w:r w:rsidRPr="00035F9B">
        <w:rPr>
          <w:spacing w:val="-2"/>
        </w:rPr>
        <w:t xml:space="preserve"> </w:t>
      </w:r>
      <w:r w:rsidRPr="00035F9B">
        <w:t>from any attempt to change the reported FMV estimate) by the Deputy State Director (DSD) or delegated line officer.</w:t>
      </w:r>
    </w:p>
    <w:p w14:paraId="7F1828A5" w14:textId="77777777" w:rsidR="007B4C18" w:rsidRPr="00035F9B" w:rsidRDefault="007B4C18">
      <w:pPr>
        <w:pStyle w:val="BodyText"/>
        <w:spacing w:before="5"/>
      </w:pPr>
    </w:p>
    <w:p w14:paraId="5CDC4570" w14:textId="77777777" w:rsidR="007B4C18" w:rsidRPr="00035F9B" w:rsidRDefault="006655FA">
      <w:pPr>
        <w:pStyle w:val="Heading1"/>
        <w:numPr>
          <w:ilvl w:val="1"/>
          <w:numId w:val="45"/>
        </w:numPr>
        <w:tabs>
          <w:tab w:val="left" w:pos="1080"/>
        </w:tabs>
      </w:pPr>
      <w:bookmarkStart w:id="8" w:name="_TOC_250041"/>
      <w:r w:rsidRPr="00035F9B">
        <w:t>Formation</w:t>
      </w:r>
      <w:r w:rsidRPr="00035F9B">
        <w:rPr>
          <w:spacing w:val="-3"/>
        </w:rPr>
        <w:t xml:space="preserve"> </w:t>
      </w:r>
      <w:r w:rsidRPr="00035F9B">
        <w:t>of</w:t>
      </w:r>
      <w:r w:rsidRPr="00035F9B">
        <w:rPr>
          <w:spacing w:val="-1"/>
        </w:rPr>
        <w:t xml:space="preserve"> </w:t>
      </w:r>
      <w:r w:rsidRPr="00035F9B">
        <w:t>an Evaluation</w:t>
      </w:r>
      <w:r w:rsidRPr="00035F9B">
        <w:rPr>
          <w:spacing w:val="-1"/>
        </w:rPr>
        <w:t xml:space="preserve"> </w:t>
      </w:r>
      <w:bookmarkEnd w:id="8"/>
      <w:r w:rsidRPr="00035F9B">
        <w:rPr>
          <w:spacing w:val="-4"/>
        </w:rPr>
        <w:t>Team</w:t>
      </w:r>
    </w:p>
    <w:p w14:paraId="0960D180" w14:textId="77777777" w:rsidR="007B4C18" w:rsidRPr="00035F9B" w:rsidRDefault="006655FA">
      <w:pPr>
        <w:pStyle w:val="BodyText"/>
        <w:ind w:left="360" w:right="797"/>
      </w:pPr>
      <w:r w:rsidRPr="00035F9B">
        <w:t>An ET is comprised of persons or contractors who have the skills required for the successful completion</w:t>
      </w:r>
      <w:r w:rsidRPr="00035F9B">
        <w:rPr>
          <w:spacing w:val="-1"/>
        </w:rPr>
        <w:t xml:space="preserve"> </w:t>
      </w:r>
      <w:r w:rsidRPr="00035F9B">
        <w:t>of</w:t>
      </w:r>
      <w:r w:rsidRPr="00035F9B">
        <w:rPr>
          <w:spacing w:val="-2"/>
        </w:rPr>
        <w:t xml:space="preserve"> </w:t>
      </w:r>
      <w:r w:rsidRPr="00035F9B">
        <w:t>a</w:t>
      </w:r>
      <w:r w:rsidRPr="00035F9B">
        <w:rPr>
          <w:spacing w:val="-2"/>
        </w:rPr>
        <w:t xml:space="preserve"> </w:t>
      </w:r>
      <w:r w:rsidRPr="00035F9B">
        <w:t>specific valuation.</w:t>
      </w:r>
      <w:r w:rsidRPr="00035F9B">
        <w:rPr>
          <w:spacing w:val="40"/>
        </w:rPr>
        <w:t xml:space="preserve"> </w:t>
      </w:r>
      <w:r w:rsidRPr="00035F9B">
        <w:t>An</w:t>
      </w:r>
      <w:r w:rsidRPr="00035F9B">
        <w:rPr>
          <w:spacing w:val="-1"/>
        </w:rPr>
        <w:t xml:space="preserve"> </w:t>
      </w:r>
      <w:r w:rsidRPr="00035F9B">
        <w:t>ET</w:t>
      </w:r>
      <w:r w:rsidRPr="00035F9B">
        <w:rPr>
          <w:spacing w:val="-1"/>
        </w:rPr>
        <w:t xml:space="preserve"> </w:t>
      </w:r>
      <w:r w:rsidRPr="00035F9B">
        <w:t>must</w:t>
      </w:r>
      <w:r w:rsidRPr="00035F9B">
        <w:rPr>
          <w:spacing w:val="-1"/>
        </w:rPr>
        <w:t xml:space="preserve"> </w:t>
      </w:r>
      <w:r w:rsidRPr="00035F9B">
        <w:t>be</w:t>
      </w:r>
      <w:r w:rsidRPr="00035F9B">
        <w:rPr>
          <w:spacing w:val="-2"/>
        </w:rPr>
        <w:t xml:space="preserve"> </w:t>
      </w:r>
      <w:r w:rsidRPr="00035F9B">
        <w:t>identified</w:t>
      </w:r>
      <w:r w:rsidRPr="00035F9B">
        <w:rPr>
          <w:spacing w:val="-2"/>
        </w:rPr>
        <w:t xml:space="preserve"> </w:t>
      </w:r>
      <w:r w:rsidRPr="00035F9B">
        <w:t>at</w:t>
      </w:r>
      <w:r w:rsidRPr="00035F9B">
        <w:rPr>
          <w:spacing w:val="-1"/>
        </w:rPr>
        <w:t xml:space="preserve"> </w:t>
      </w:r>
      <w:r w:rsidRPr="00035F9B">
        <w:t>the</w:t>
      </w:r>
      <w:r w:rsidRPr="00035F9B">
        <w:rPr>
          <w:spacing w:val="-2"/>
        </w:rPr>
        <w:t xml:space="preserve"> </w:t>
      </w:r>
      <w:r w:rsidRPr="00035F9B">
        <w:t>beginning</w:t>
      </w:r>
      <w:r w:rsidRPr="00035F9B">
        <w:rPr>
          <w:spacing w:val="-4"/>
        </w:rPr>
        <w:t xml:space="preserve"> </w:t>
      </w:r>
      <w:r w:rsidRPr="00035F9B">
        <w:t>of each valuation, typically upon acceptance of an application for a lease or lease modification, so that the ET can be involved in all aspects of processing the application.</w:t>
      </w:r>
      <w:r w:rsidRPr="00035F9B">
        <w:rPr>
          <w:spacing w:val="40"/>
        </w:rPr>
        <w:t xml:space="preserve"> </w:t>
      </w:r>
      <w:r w:rsidRPr="00035F9B">
        <w:t>The DSD for Mineral Resources, or delegated</w:t>
      </w:r>
      <w:r w:rsidRPr="00035F9B">
        <w:rPr>
          <w:spacing w:val="-2"/>
        </w:rPr>
        <w:t xml:space="preserve"> </w:t>
      </w:r>
      <w:r w:rsidRPr="00035F9B">
        <w:t>line</w:t>
      </w:r>
      <w:r w:rsidRPr="00035F9B">
        <w:rPr>
          <w:spacing w:val="-2"/>
        </w:rPr>
        <w:t xml:space="preserve"> </w:t>
      </w:r>
      <w:r w:rsidRPr="00035F9B">
        <w:t>officer</w:t>
      </w:r>
      <w:r w:rsidRPr="00035F9B">
        <w:rPr>
          <w:spacing w:val="-2"/>
        </w:rPr>
        <w:t xml:space="preserve"> </w:t>
      </w:r>
      <w:r w:rsidRPr="00035F9B">
        <w:t>of</w:t>
      </w:r>
      <w:r w:rsidRPr="00035F9B">
        <w:rPr>
          <w:spacing w:val="-2"/>
        </w:rPr>
        <w:t xml:space="preserve"> </w:t>
      </w:r>
      <w:r w:rsidRPr="00035F9B">
        <w:t>BLM,</w:t>
      </w:r>
      <w:r w:rsidRPr="00035F9B">
        <w:rPr>
          <w:spacing w:val="-2"/>
        </w:rPr>
        <w:t xml:space="preserve"> </w:t>
      </w:r>
      <w:r w:rsidRPr="00035F9B">
        <w:t>is</w:t>
      </w:r>
      <w:r w:rsidRPr="00035F9B">
        <w:rPr>
          <w:spacing w:val="-2"/>
        </w:rPr>
        <w:t xml:space="preserve"> </w:t>
      </w:r>
      <w:r w:rsidRPr="00035F9B">
        <w:t>responsible for</w:t>
      </w:r>
      <w:r w:rsidRPr="00035F9B">
        <w:rPr>
          <w:spacing w:val="-3"/>
        </w:rPr>
        <w:t xml:space="preserve"> </w:t>
      </w:r>
      <w:r w:rsidRPr="00035F9B">
        <w:t>identifying</w:t>
      </w:r>
      <w:r w:rsidRPr="00035F9B">
        <w:rPr>
          <w:spacing w:val="-5"/>
        </w:rPr>
        <w:t xml:space="preserve"> </w:t>
      </w:r>
      <w:r w:rsidRPr="00035F9B">
        <w:t>and</w:t>
      </w:r>
      <w:r w:rsidRPr="00035F9B">
        <w:rPr>
          <w:spacing w:val="-2"/>
        </w:rPr>
        <w:t xml:space="preserve"> </w:t>
      </w:r>
      <w:r w:rsidRPr="00035F9B">
        <w:t>procuring</w:t>
      </w:r>
      <w:r w:rsidRPr="00035F9B">
        <w:rPr>
          <w:spacing w:val="-2"/>
        </w:rPr>
        <w:t xml:space="preserve"> </w:t>
      </w:r>
      <w:r w:rsidRPr="00035F9B">
        <w:t>the</w:t>
      </w:r>
      <w:r w:rsidRPr="00035F9B">
        <w:rPr>
          <w:spacing w:val="-3"/>
        </w:rPr>
        <w:t xml:space="preserve"> </w:t>
      </w:r>
      <w:r w:rsidRPr="00035F9B">
        <w:t>persons</w:t>
      </w:r>
      <w:r w:rsidRPr="00035F9B">
        <w:rPr>
          <w:spacing w:val="-2"/>
        </w:rPr>
        <w:t xml:space="preserve"> </w:t>
      </w:r>
      <w:r w:rsidRPr="00035F9B">
        <w:t>and</w:t>
      </w:r>
      <w:r w:rsidRPr="00035F9B">
        <w:rPr>
          <w:spacing w:val="-2"/>
        </w:rPr>
        <w:t xml:space="preserve"> </w:t>
      </w:r>
      <w:r w:rsidRPr="00035F9B">
        <w:t>other resources</w:t>
      </w:r>
      <w:r w:rsidRPr="00035F9B">
        <w:rPr>
          <w:spacing w:val="-3"/>
        </w:rPr>
        <w:t xml:space="preserve"> </w:t>
      </w:r>
      <w:r w:rsidRPr="00035F9B">
        <w:t>required</w:t>
      </w:r>
      <w:r w:rsidRPr="00035F9B">
        <w:rPr>
          <w:spacing w:val="-3"/>
        </w:rPr>
        <w:t xml:space="preserve"> </w:t>
      </w:r>
      <w:r w:rsidRPr="00035F9B">
        <w:t>for</w:t>
      </w:r>
      <w:r w:rsidRPr="00035F9B">
        <w:rPr>
          <w:spacing w:val="-3"/>
        </w:rPr>
        <w:t xml:space="preserve"> </w:t>
      </w:r>
      <w:r w:rsidRPr="00035F9B">
        <w:t>each</w:t>
      </w:r>
      <w:r w:rsidRPr="00035F9B">
        <w:rPr>
          <w:spacing w:val="-2"/>
        </w:rPr>
        <w:t xml:space="preserve"> </w:t>
      </w:r>
      <w:r w:rsidRPr="00035F9B">
        <w:t>valuation.</w:t>
      </w:r>
      <w:r w:rsidRPr="00035F9B">
        <w:rPr>
          <w:spacing w:val="40"/>
        </w:rPr>
        <w:t xml:space="preserve"> </w:t>
      </w:r>
      <w:r w:rsidRPr="00035F9B">
        <w:t>The</w:t>
      </w:r>
      <w:r w:rsidRPr="00035F9B">
        <w:rPr>
          <w:spacing w:val="-4"/>
        </w:rPr>
        <w:t xml:space="preserve"> </w:t>
      </w:r>
      <w:r w:rsidRPr="00035F9B">
        <w:t>DSD</w:t>
      </w:r>
      <w:r w:rsidRPr="00035F9B">
        <w:rPr>
          <w:spacing w:val="-3"/>
        </w:rPr>
        <w:t xml:space="preserve"> </w:t>
      </w:r>
      <w:r w:rsidRPr="00035F9B">
        <w:t>should</w:t>
      </w:r>
      <w:r w:rsidRPr="00035F9B">
        <w:rPr>
          <w:spacing w:val="-3"/>
        </w:rPr>
        <w:t xml:space="preserve"> </w:t>
      </w:r>
      <w:r w:rsidRPr="00035F9B">
        <w:t>also</w:t>
      </w:r>
      <w:r w:rsidRPr="00035F9B">
        <w:rPr>
          <w:spacing w:val="-3"/>
        </w:rPr>
        <w:t xml:space="preserve"> </w:t>
      </w:r>
      <w:r w:rsidRPr="00035F9B">
        <w:t>identify</w:t>
      </w:r>
      <w:r w:rsidRPr="00035F9B">
        <w:rPr>
          <w:spacing w:val="-7"/>
        </w:rPr>
        <w:t xml:space="preserve"> </w:t>
      </w:r>
      <w:r w:rsidRPr="00035F9B">
        <w:t>and</w:t>
      </w:r>
      <w:r w:rsidRPr="00035F9B">
        <w:rPr>
          <w:spacing w:val="-3"/>
        </w:rPr>
        <w:t xml:space="preserve"> </w:t>
      </w:r>
      <w:r w:rsidRPr="00035F9B">
        <w:t>secure</w:t>
      </w:r>
      <w:r w:rsidRPr="00035F9B">
        <w:rPr>
          <w:spacing w:val="-3"/>
        </w:rPr>
        <w:t xml:space="preserve"> </w:t>
      </w:r>
      <w:r w:rsidRPr="00035F9B">
        <w:t>staffing</w:t>
      </w:r>
      <w:r w:rsidRPr="00035F9B">
        <w:rPr>
          <w:spacing w:val="-3"/>
        </w:rPr>
        <w:t xml:space="preserve"> </w:t>
      </w:r>
      <w:r w:rsidRPr="00035F9B">
        <w:t>for</w:t>
      </w:r>
      <w:r w:rsidRPr="00035F9B">
        <w:rPr>
          <w:spacing w:val="-3"/>
        </w:rPr>
        <w:t xml:space="preserve"> </w:t>
      </w:r>
      <w:r w:rsidRPr="00035F9B">
        <w:t>peer review of the analysis when the ET is formed.</w:t>
      </w:r>
      <w:r w:rsidRPr="00035F9B">
        <w:rPr>
          <w:spacing w:val="80"/>
        </w:rPr>
        <w:t xml:space="preserve"> </w:t>
      </w:r>
      <w:r w:rsidRPr="00035F9B">
        <w:t>Lastly, coordination with the Division of Minerals Evaluation, Office of Valuation Services, Department of the Interior (DME) about its review time should occur early in the process.</w:t>
      </w:r>
    </w:p>
    <w:p w14:paraId="6251DFFC" w14:textId="77777777" w:rsidR="007B4C18" w:rsidRPr="00035F9B" w:rsidRDefault="007B4C18">
      <w:pPr>
        <w:pStyle w:val="BodyText"/>
        <w:sectPr w:rsidR="007B4C18" w:rsidRPr="00035F9B">
          <w:pgSz w:w="12240" w:h="15840"/>
          <w:pgMar w:top="1380" w:right="720" w:bottom="1220" w:left="1080" w:header="722" w:footer="1022" w:gutter="0"/>
          <w:cols w:space="720"/>
        </w:sectPr>
      </w:pPr>
    </w:p>
    <w:p w14:paraId="7A0AA122" w14:textId="77777777" w:rsidR="007B4C18" w:rsidRPr="00035F9B" w:rsidRDefault="007B4C18">
      <w:pPr>
        <w:pStyle w:val="BodyText"/>
        <w:spacing w:before="89"/>
      </w:pPr>
    </w:p>
    <w:p w14:paraId="04D48659" w14:textId="77777777" w:rsidR="007B4C18" w:rsidRPr="00035F9B" w:rsidRDefault="006655FA">
      <w:pPr>
        <w:pStyle w:val="Heading1"/>
        <w:numPr>
          <w:ilvl w:val="1"/>
          <w:numId w:val="45"/>
        </w:numPr>
        <w:tabs>
          <w:tab w:val="left" w:pos="1079"/>
        </w:tabs>
        <w:ind w:left="1079" w:hanging="719"/>
        <w:jc w:val="both"/>
      </w:pPr>
      <w:bookmarkStart w:id="9" w:name="_TOC_250040"/>
      <w:r w:rsidRPr="00035F9B">
        <w:t>Evaluation Team</w:t>
      </w:r>
      <w:r w:rsidRPr="00035F9B">
        <w:rPr>
          <w:spacing w:val="-5"/>
        </w:rPr>
        <w:t xml:space="preserve"> </w:t>
      </w:r>
      <w:r w:rsidRPr="00035F9B">
        <w:t>Member</w:t>
      </w:r>
      <w:r w:rsidRPr="00035F9B">
        <w:rPr>
          <w:spacing w:val="-1"/>
        </w:rPr>
        <w:t xml:space="preserve"> </w:t>
      </w:r>
      <w:r w:rsidRPr="00035F9B">
        <w:t>Skills</w:t>
      </w:r>
      <w:r w:rsidRPr="00035F9B">
        <w:rPr>
          <w:spacing w:val="-1"/>
        </w:rPr>
        <w:t xml:space="preserve"> </w:t>
      </w:r>
      <w:r w:rsidRPr="00035F9B">
        <w:t xml:space="preserve">and </w:t>
      </w:r>
      <w:bookmarkEnd w:id="9"/>
      <w:r w:rsidRPr="00035F9B">
        <w:rPr>
          <w:spacing w:val="-2"/>
        </w:rPr>
        <w:t>Qualifications</w:t>
      </w:r>
    </w:p>
    <w:p w14:paraId="6832B482" w14:textId="77777777" w:rsidR="007B4C18" w:rsidRPr="00035F9B" w:rsidRDefault="006655FA">
      <w:pPr>
        <w:pStyle w:val="BodyText"/>
        <w:ind w:left="360" w:right="980"/>
        <w:jc w:val="both"/>
      </w:pPr>
      <w:r w:rsidRPr="00035F9B">
        <w:t>The</w:t>
      </w:r>
      <w:r w:rsidRPr="00035F9B">
        <w:rPr>
          <w:spacing w:val="-5"/>
        </w:rPr>
        <w:t xml:space="preserve"> </w:t>
      </w:r>
      <w:r w:rsidRPr="00035F9B">
        <w:t>ET</w:t>
      </w:r>
      <w:r w:rsidRPr="00035F9B">
        <w:rPr>
          <w:spacing w:val="-3"/>
        </w:rPr>
        <w:t xml:space="preserve"> </w:t>
      </w:r>
      <w:r w:rsidRPr="00035F9B">
        <w:t>must</w:t>
      </w:r>
      <w:r w:rsidRPr="00035F9B">
        <w:rPr>
          <w:spacing w:val="-3"/>
        </w:rPr>
        <w:t xml:space="preserve"> </w:t>
      </w:r>
      <w:r w:rsidRPr="00035F9B">
        <w:t>be</w:t>
      </w:r>
      <w:r w:rsidRPr="00035F9B">
        <w:rPr>
          <w:spacing w:val="-4"/>
        </w:rPr>
        <w:t xml:space="preserve"> </w:t>
      </w:r>
      <w:r w:rsidRPr="00035F9B">
        <w:t>comprised</w:t>
      </w:r>
      <w:r w:rsidRPr="00035F9B">
        <w:rPr>
          <w:spacing w:val="-3"/>
        </w:rPr>
        <w:t xml:space="preserve"> </w:t>
      </w:r>
      <w:r w:rsidRPr="00035F9B">
        <w:t>of</w:t>
      </w:r>
      <w:r w:rsidRPr="00035F9B">
        <w:rPr>
          <w:spacing w:val="-3"/>
        </w:rPr>
        <w:t xml:space="preserve"> </w:t>
      </w:r>
      <w:r w:rsidRPr="00035F9B">
        <w:t>persons</w:t>
      </w:r>
      <w:r w:rsidRPr="00035F9B">
        <w:rPr>
          <w:spacing w:val="-3"/>
        </w:rPr>
        <w:t xml:space="preserve"> </w:t>
      </w:r>
      <w:r w:rsidRPr="00035F9B">
        <w:t>with</w:t>
      </w:r>
      <w:r w:rsidRPr="00035F9B">
        <w:rPr>
          <w:spacing w:val="-2"/>
        </w:rPr>
        <w:t xml:space="preserve"> </w:t>
      </w:r>
      <w:r w:rsidRPr="00035F9B">
        <w:t>relevant</w:t>
      </w:r>
      <w:r w:rsidRPr="00035F9B">
        <w:rPr>
          <w:spacing w:val="-2"/>
        </w:rPr>
        <w:t xml:space="preserve"> </w:t>
      </w:r>
      <w:r w:rsidRPr="00035F9B">
        <w:t>experience</w:t>
      </w:r>
      <w:r w:rsidRPr="00035F9B">
        <w:rPr>
          <w:spacing w:val="-4"/>
        </w:rPr>
        <w:t xml:space="preserve"> </w:t>
      </w:r>
      <w:r w:rsidRPr="00035F9B">
        <w:t>in</w:t>
      </w:r>
      <w:r w:rsidRPr="00035F9B">
        <w:rPr>
          <w:spacing w:val="-3"/>
        </w:rPr>
        <w:t xml:space="preserve"> </w:t>
      </w:r>
      <w:r w:rsidRPr="00035F9B">
        <w:t>estimation</w:t>
      </w:r>
      <w:r w:rsidRPr="00035F9B">
        <w:rPr>
          <w:spacing w:val="-3"/>
        </w:rPr>
        <w:t xml:space="preserve"> </w:t>
      </w:r>
      <w:r w:rsidRPr="00035F9B">
        <w:t>of</w:t>
      </w:r>
      <w:r w:rsidRPr="00035F9B">
        <w:rPr>
          <w:spacing w:val="-2"/>
        </w:rPr>
        <w:t xml:space="preserve"> </w:t>
      </w:r>
      <w:r w:rsidRPr="00035F9B">
        <w:t>the</w:t>
      </w:r>
      <w:r w:rsidRPr="00035F9B">
        <w:rPr>
          <w:spacing w:val="-3"/>
        </w:rPr>
        <w:t xml:space="preserve"> </w:t>
      </w:r>
      <w:r w:rsidRPr="00035F9B">
        <w:t>quantity</w:t>
      </w:r>
      <w:r w:rsidRPr="00035F9B">
        <w:rPr>
          <w:spacing w:val="-7"/>
        </w:rPr>
        <w:t xml:space="preserve"> </w:t>
      </w:r>
      <w:r w:rsidRPr="00035F9B">
        <w:t>of mineral</w:t>
      </w:r>
      <w:r w:rsidRPr="00035F9B">
        <w:rPr>
          <w:spacing w:val="-3"/>
        </w:rPr>
        <w:t xml:space="preserve"> </w:t>
      </w:r>
      <w:r w:rsidRPr="00035F9B">
        <w:t>reserve,</w:t>
      </w:r>
      <w:r w:rsidRPr="00035F9B">
        <w:rPr>
          <w:spacing w:val="-3"/>
        </w:rPr>
        <w:t xml:space="preserve"> </w:t>
      </w:r>
      <w:r w:rsidRPr="00035F9B">
        <w:t>mine</w:t>
      </w:r>
      <w:r w:rsidRPr="00035F9B">
        <w:rPr>
          <w:spacing w:val="-4"/>
        </w:rPr>
        <w:t xml:space="preserve"> </w:t>
      </w:r>
      <w:r w:rsidRPr="00035F9B">
        <w:t>plan</w:t>
      </w:r>
      <w:r w:rsidRPr="00035F9B">
        <w:rPr>
          <w:spacing w:val="-3"/>
        </w:rPr>
        <w:t xml:space="preserve"> </w:t>
      </w:r>
      <w:r w:rsidRPr="00035F9B">
        <w:t>development,</w:t>
      </w:r>
      <w:r w:rsidRPr="00035F9B">
        <w:rPr>
          <w:spacing w:val="-3"/>
        </w:rPr>
        <w:t xml:space="preserve"> </w:t>
      </w:r>
      <w:r w:rsidRPr="00035F9B">
        <w:t>evaluation</w:t>
      </w:r>
      <w:r w:rsidRPr="00035F9B">
        <w:rPr>
          <w:spacing w:val="-3"/>
        </w:rPr>
        <w:t xml:space="preserve"> </w:t>
      </w:r>
      <w:r w:rsidRPr="00035F9B">
        <w:t>of</w:t>
      </w:r>
      <w:r w:rsidRPr="00035F9B">
        <w:rPr>
          <w:spacing w:val="-4"/>
        </w:rPr>
        <w:t xml:space="preserve"> </w:t>
      </w:r>
      <w:r w:rsidRPr="00035F9B">
        <w:t>mineral</w:t>
      </w:r>
      <w:r w:rsidRPr="00035F9B">
        <w:rPr>
          <w:spacing w:val="-3"/>
        </w:rPr>
        <w:t xml:space="preserve"> </w:t>
      </w:r>
      <w:r w:rsidRPr="00035F9B">
        <w:t>value,</w:t>
      </w:r>
      <w:r w:rsidRPr="00035F9B">
        <w:rPr>
          <w:spacing w:val="-1"/>
        </w:rPr>
        <w:t xml:space="preserve"> </w:t>
      </w:r>
      <w:r w:rsidRPr="00035F9B">
        <w:t>and</w:t>
      </w:r>
      <w:r w:rsidRPr="00035F9B">
        <w:rPr>
          <w:spacing w:val="-3"/>
        </w:rPr>
        <w:t xml:space="preserve"> </w:t>
      </w:r>
      <w:r w:rsidRPr="00035F9B">
        <w:t>specific</w:t>
      </w:r>
      <w:r w:rsidRPr="00035F9B">
        <w:rPr>
          <w:spacing w:val="-3"/>
        </w:rPr>
        <w:t xml:space="preserve"> </w:t>
      </w:r>
      <w:r w:rsidRPr="00035F9B">
        <w:t>training</w:t>
      </w:r>
      <w:r w:rsidRPr="00035F9B">
        <w:rPr>
          <w:spacing w:val="-6"/>
        </w:rPr>
        <w:t xml:space="preserve"> </w:t>
      </w:r>
      <w:r w:rsidRPr="00035F9B">
        <w:t>and experience in:</w:t>
      </w:r>
    </w:p>
    <w:p w14:paraId="7C43D78F" w14:textId="77777777" w:rsidR="007B4C18" w:rsidRPr="00035F9B" w:rsidRDefault="006655FA">
      <w:pPr>
        <w:pStyle w:val="ListParagraph"/>
        <w:numPr>
          <w:ilvl w:val="0"/>
          <w:numId w:val="44"/>
        </w:numPr>
        <w:tabs>
          <w:tab w:val="left" w:pos="1079"/>
        </w:tabs>
        <w:ind w:left="1079" w:hanging="359"/>
        <w:rPr>
          <w:sz w:val="24"/>
        </w:rPr>
      </w:pPr>
      <w:r w:rsidRPr="00035F9B">
        <w:rPr>
          <w:sz w:val="24"/>
        </w:rPr>
        <w:t>Analysis</w:t>
      </w:r>
      <w:r w:rsidRPr="00035F9B">
        <w:rPr>
          <w:spacing w:val="-1"/>
          <w:sz w:val="24"/>
        </w:rPr>
        <w:t xml:space="preserve"> </w:t>
      </w:r>
      <w:r w:rsidRPr="00035F9B">
        <w:rPr>
          <w:sz w:val="24"/>
        </w:rPr>
        <w:t>of</w:t>
      </w:r>
      <w:r w:rsidRPr="00035F9B">
        <w:rPr>
          <w:spacing w:val="1"/>
          <w:sz w:val="24"/>
        </w:rPr>
        <w:t xml:space="preserve"> </w:t>
      </w:r>
      <w:r w:rsidRPr="00035F9B">
        <w:rPr>
          <w:sz w:val="24"/>
        </w:rPr>
        <w:t>coal quality</w:t>
      </w:r>
      <w:r w:rsidRPr="00035F9B">
        <w:rPr>
          <w:spacing w:val="-5"/>
          <w:sz w:val="24"/>
        </w:rPr>
        <w:t xml:space="preserve"> </w:t>
      </w:r>
      <w:r w:rsidRPr="00035F9B">
        <w:rPr>
          <w:sz w:val="24"/>
        </w:rPr>
        <w:t xml:space="preserve">and </w:t>
      </w:r>
      <w:r w:rsidRPr="00035F9B">
        <w:rPr>
          <w:spacing w:val="-2"/>
          <w:sz w:val="24"/>
        </w:rPr>
        <w:t>quantities;</w:t>
      </w:r>
    </w:p>
    <w:p w14:paraId="51B17E36" w14:textId="77777777" w:rsidR="007B4C18" w:rsidRPr="00035F9B" w:rsidRDefault="006655FA">
      <w:pPr>
        <w:pStyle w:val="ListParagraph"/>
        <w:numPr>
          <w:ilvl w:val="0"/>
          <w:numId w:val="44"/>
        </w:numPr>
        <w:tabs>
          <w:tab w:val="left" w:pos="1079"/>
        </w:tabs>
        <w:ind w:left="1079" w:hanging="359"/>
        <w:rPr>
          <w:sz w:val="24"/>
        </w:rPr>
      </w:pPr>
      <w:r w:rsidRPr="00035F9B">
        <w:rPr>
          <w:sz w:val="24"/>
        </w:rPr>
        <w:t>Development</w:t>
      </w:r>
      <w:r w:rsidRPr="00035F9B">
        <w:rPr>
          <w:spacing w:val="-2"/>
          <w:sz w:val="24"/>
        </w:rPr>
        <w:t xml:space="preserve"> </w:t>
      </w:r>
      <w:r w:rsidRPr="00035F9B">
        <w:rPr>
          <w:sz w:val="24"/>
        </w:rPr>
        <w:t>of</w:t>
      </w:r>
      <w:r w:rsidRPr="00035F9B">
        <w:rPr>
          <w:spacing w:val="-1"/>
          <w:sz w:val="24"/>
        </w:rPr>
        <w:t xml:space="preserve"> </w:t>
      </w:r>
      <w:proofErr w:type="gramStart"/>
      <w:r w:rsidRPr="00035F9B">
        <w:rPr>
          <w:sz w:val="24"/>
        </w:rPr>
        <w:t>mine</w:t>
      </w:r>
      <w:proofErr w:type="gramEnd"/>
      <w:r w:rsidRPr="00035F9B">
        <w:rPr>
          <w:spacing w:val="-2"/>
          <w:sz w:val="24"/>
        </w:rPr>
        <w:t xml:space="preserve"> design;</w:t>
      </w:r>
    </w:p>
    <w:p w14:paraId="2143C1CC" w14:textId="77777777" w:rsidR="007B4C18" w:rsidRPr="00035F9B" w:rsidRDefault="006655FA">
      <w:pPr>
        <w:pStyle w:val="ListParagraph"/>
        <w:numPr>
          <w:ilvl w:val="0"/>
          <w:numId w:val="44"/>
        </w:numPr>
        <w:tabs>
          <w:tab w:val="left" w:pos="1079"/>
        </w:tabs>
        <w:ind w:left="1079" w:hanging="359"/>
        <w:rPr>
          <w:sz w:val="24"/>
        </w:rPr>
      </w:pPr>
      <w:r w:rsidRPr="00035F9B">
        <w:rPr>
          <w:sz w:val="24"/>
        </w:rPr>
        <w:t>Evaluation</w:t>
      </w:r>
      <w:r w:rsidRPr="00035F9B">
        <w:rPr>
          <w:spacing w:val="-2"/>
          <w:sz w:val="24"/>
        </w:rPr>
        <w:t xml:space="preserve"> </w:t>
      </w:r>
      <w:r w:rsidRPr="00035F9B">
        <w:rPr>
          <w:sz w:val="24"/>
        </w:rPr>
        <w:t>of maximum</w:t>
      </w:r>
      <w:r w:rsidRPr="00035F9B">
        <w:rPr>
          <w:spacing w:val="-2"/>
          <w:sz w:val="24"/>
        </w:rPr>
        <w:t xml:space="preserve"> </w:t>
      </w:r>
      <w:r w:rsidRPr="00035F9B">
        <w:rPr>
          <w:sz w:val="24"/>
        </w:rPr>
        <w:t>economic</w:t>
      </w:r>
      <w:r w:rsidRPr="00035F9B">
        <w:rPr>
          <w:spacing w:val="-1"/>
          <w:sz w:val="24"/>
        </w:rPr>
        <w:t xml:space="preserve"> </w:t>
      </w:r>
      <w:r w:rsidRPr="00035F9B">
        <w:rPr>
          <w:sz w:val="24"/>
        </w:rPr>
        <w:t>recovery</w:t>
      </w:r>
      <w:r w:rsidRPr="00035F9B">
        <w:rPr>
          <w:spacing w:val="-5"/>
          <w:sz w:val="24"/>
        </w:rPr>
        <w:t xml:space="preserve"> </w:t>
      </w:r>
      <w:r w:rsidRPr="00035F9B">
        <w:rPr>
          <w:sz w:val="24"/>
        </w:rPr>
        <w:t>to determine</w:t>
      </w:r>
      <w:r w:rsidRPr="00035F9B">
        <w:rPr>
          <w:spacing w:val="-1"/>
          <w:sz w:val="24"/>
        </w:rPr>
        <w:t xml:space="preserve"> </w:t>
      </w:r>
      <w:r w:rsidRPr="00035F9B">
        <w:rPr>
          <w:sz w:val="24"/>
        </w:rPr>
        <w:t>the economic</w:t>
      </w:r>
      <w:r w:rsidRPr="00035F9B">
        <w:rPr>
          <w:spacing w:val="-1"/>
          <w:sz w:val="24"/>
        </w:rPr>
        <w:t xml:space="preserve"> </w:t>
      </w:r>
      <w:r w:rsidRPr="00035F9B">
        <w:rPr>
          <w:sz w:val="24"/>
        </w:rPr>
        <w:t xml:space="preserve">extent of </w:t>
      </w:r>
      <w:r w:rsidRPr="00035F9B">
        <w:rPr>
          <w:spacing w:val="-2"/>
          <w:sz w:val="24"/>
        </w:rPr>
        <w:t>mining;</w:t>
      </w:r>
    </w:p>
    <w:p w14:paraId="3F6E8354" w14:textId="77777777" w:rsidR="007B4C18" w:rsidRPr="00035F9B" w:rsidRDefault="006655FA">
      <w:pPr>
        <w:pStyle w:val="ListParagraph"/>
        <w:numPr>
          <w:ilvl w:val="0"/>
          <w:numId w:val="44"/>
        </w:numPr>
        <w:tabs>
          <w:tab w:val="left" w:pos="1079"/>
        </w:tabs>
        <w:ind w:left="1079" w:hanging="359"/>
        <w:rPr>
          <w:sz w:val="24"/>
        </w:rPr>
      </w:pPr>
      <w:r w:rsidRPr="00035F9B">
        <w:rPr>
          <w:sz w:val="24"/>
        </w:rPr>
        <w:t>Development</w:t>
      </w:r>
      <w:r w:rsidRPr="00035F9B">
        <w:rPr>
          <w:spacing w:val="-3"/>
          <w:sz w:val="24"/>
        </w:rPr>
        <w:t xml:space="preserve"> </w:t>
      </w:r>
      <w:r w:rsidRPr="00035F9B">
        <w:rPr>
          <w:sz w:val="24"/>
        </w:rPr>
        <w:t>of</w:t>
      </w:r>
      <w:r w:rsidRPr="00035F9B">
        <w:rPr>
          <w:spacing w:val="-1"/>
          <w:sz w:val="24"/>
        </w:rPr>
        <w:t xml:space="preserve"> </w:t>
      </w:r>
      <w:proofErr w:type="gramStart"/>
      <w:r w:rsidRPr="00035F9B">
        <w:rPr>
          <w:sz w:val="24"/>
        </w:rPr>
        <w:t>mine</w:t>
      </w:r>
      <w:r w:rsidRPr="00035F9B">
        <w:rPr>
          <w:spacing w:val="-2"/>
          <w:sz w:val="24"/>
        </w:rPr>
        <w:t xml:space="preserve"> </w:t>
      </w:r>
      <w:r w:rsidRPr="00035F9B">
        <w:rPr>
          <w:sz w:val="24"/>
        </w:rPr>
        <w:t>capital</w:t>
      </w:r>
      <w:proofErr w:type="gramEnd"/>
      <w:r w:rsidRPr="00035F9B">
        <w:rPr>
          <w:spacing w:val="-1"/>
          <w:sz w:val="24"/>
        </w:rPr>
        <w:t xml:space="preserve"> </w:t>
      </w:r>
      <w:r w:rsidRPr="00035F9B">
        <w:rPr>
          <w:sz w:val="24"/>
        </w:rPr>
        <w:t>and</w:t>
      </w:r>
      <w:r w:rsidRPr="00035F9B">
        <w:rPr>
          <w:spacing w:val="-1"/>
          <w:sz w:val="24"/>
        </w:rPr>
        <w:t xml:space="preserve"> </w:t>
      </w:r>
      <w:r w:rsidRPr="00035F9B">
        <w:rPr>
          <w:sz w:val="24"/>
        </w:rPr>
        <w:t>operating</w:t>
      </w:r>
      <w:r w:rsidRPr="00035F9B">
        <w:rPr>
          <w:spacing w:val="-4"/>
          <w:sz w:val="24"/>
        </w:rPr>
        <w:t xml:space="preserve"> </w:t>
      </w:r>
      <w:r w:rsidRPr="00035F9B">
        <w:rPr>
          <w:sz w:val="24"/>
        </w:rPr>
        <w:t>costs</w:t>
      </w:r>
      <w:r w:rsidRPr="00035F9B">
        <w:rPr>
          <w:spacing w:val="6"/>
          <w:sz w:val="24"/>
        </w:rPr>
        <w:t xml:space="preserve"> </w:t>
      </w:r>
      <w:r w:rsidRPr="00035F9B">
        <w:rPr>
          <w:spacing w:val="-2"/>
          <w:sz w:val="24"/>
        </w:rPr>
        <w:t>projections;</w:t>
      </w:r>
    </w:p>
    <w:p w14:paraId="0DB10DA7" w14:textId="77777777" w:rsidR="007B4C18" w:rsidRPr="00035F9B" w:rsidRDefault="006655FA">
      <w:pPr>
        <w:pStyle w:val="ListParagraph"/>
        <w:numPr>
          <w:ilvl w:val="0"/>
          <w:numId w:val="44"/>
        </w:numPr>
        <w:tabs>
          <w:tab w:val="left" w:pos="1079"/>
        </w:tabs>
        <w:ind w:left="1079" w:hanging="359"/>
        <w:rPr>
          <w:sz w:val="24"/>
        </w:rPr>
      </w:pPr>
      <w:r w:rsidRPr="00035F9B">
        <w:rPr>
          <w:sz w:val="24"/>
        </w:rPr>
        <w:t>Analysis</w:t>
      </w:r>
      <w:r w:rsidRPr="00035F9B">
        <w:rPr>
          <w:spacing w:val="-5"/>
          <w:sz w:val="24"/>
        </w:rPr>
        <w:t xml:space="preserve"> </w:t>
      </w:r>
      <w:r w:rsidRPr="00035F9B">
        <w:rPr>
          <w:sz w:val="24"/>
        </w:rPr>
        <w:t>of</w:t>
      </w:r>
      <w:r w:rsidRPr="00035F9B">
        <w:rPr>
          <w:spacing w:val="-1"/>
          <w:sz w:val="24"/>
        </w:rPr>
        <w:t xml:space="preserve"> </w:t>
      </w:r>
      <w:r w:rsidRPr="00035F9B">
        <w:rPr>
          <w:sz w:val="24"/>
        </w:rPr>
        <w:t>cash</w:t>
      </w:r>
      <w:r w:rsidRPr="00035F9B">
        <w:rPr>
          <w:spacing w:val="-2"/>
          <w:sz w:val="24"/>
        </w:rPr>
        <w:t xml:space="preserve"> flow;</w:t>
      </w:r>
    </w:p>
    <w:p w14:paraId="5C6574DE" w14:textId="77777777" w:rsidR="007B4C18" w:rsidRPr="00035F9B" w:rsidRDefault="006655FA">
      <w:pPr>
        <w:pStyle w:val="ListParagraph"/>
        <w:numPr>
          <w:ilvl w:val="0"/>
          <w:numId w:val="44"/>
        </w:numPr>
        <w:tabs>
          <w:tab w:val="left" w:pos="1079"/>
        </w:tabs>
        <w:ind w:left="1079" w:hanging="359"/>
        <w:rPr>
          <w:sz w:val="24"/>
        </w:rPr>
      </w:pPr>
      <w:r w:rsidRPr="00035F9B">
        <w:rPr>
          <w:sz w:val="24"/>
        </w:rPr>
        <w:t>Evaluation</w:t>
      </w:r>
      <w:r w:rsidRPr="00035F9B">
        <w:rPr>
          <w:spacing w:val="-3"/>
          <w:sz w:val="24"/>
        </w:rPr>
        <w:t xml:space="preserve"> </w:t>
      </w:r>
      <w:r w:rsidRPr="00035F9B">
        <w:rPr>
          <w:sz w:val="24"/>
        </w:rPr>
        <w:t>of</w:t>
      </w:r>
      <w:r w:rsidRPr="00035F9B">
        <w:rPr>
          <w:spacing w:val="-2"/>
          <w:sz w:val="24"/>
        </w:rPr>
        <w:t xml:space="preserve"> </w:t>
      </w:r>
      <w:r w:rsidRPr="00035F9B">
        <w:rPr>
          <w:sz w:val="24"/>
        </w:rPr>
        <w:t>the</w:t>
      </w:r>
      <w:r w:rsidRPr="00035F9B">
        <w:rPr>
          <w:spacing w:val="-3"/>
          <w:sz w:val="24"/>
        </w:rPr>
        <w:t xml:space="preserve"> </w:t>
      </w:r>
      <w:r w:rsidRPr="00035F9B">
        <w:rPr>
          <w:sz w:val="24"/>
        </w:rPr>
        <w:t>mineral property’s</w:t>
      </w:r>
      <w:r w:rsidRPr="00035F9B">
        <w:rPr>
          <w:spacing w:val="-4"/>
          <w:sz w:val="24"/>
        </w:rPr>
        <w:t xml:space="preserve"> </w:t>
      </w:r>
      <w:r w:rsidRPr="00035F9B">
        <w:rPr>
          <w:sz w:val="24"/>
        </w:rPr>
        <w:t>development risks</w:t>
      </w:r>
      <w:r w:rsidRPr="00035F9B">
        <w:rPr>
          <w:spacing w:val="-3"/>
          <w:sz w:val="24"/>
        </w:rPr>
        <w:t xml:space="preserve"> </w:t>
      </w:r>
      <w:r w:rsidRPr="00035F9B">
        <w:rPr>
          <w:sz w:val="24"/>
        </w:rPr>
        <w:t>and</w:t>
      </w:r>
      <w:r w:rsidRPr="00035F9B">
        <w:rPr>
          <w:spacing w:val="-2"/>
          <w:sz w:val="24"/>
        </w:rPr>
        <w:t xml:space="preserve"> </w:t>
      </w:r>
      <w:r w:rsidRPr="00035F9B">
        <w:rPr>
          <w:sz w:val="24"/>
        </w:rPr>
        <w:t>strategic</w:t>
      </w:r>
      <w:r w:rsidRPr="00035F9B">
        <w:rPr>
          <w:spacing w:val="-2"/>
          <w:sz w:val="24"/>
        </w:rPr>
        <w:t xml:space="preserve"> position;</w:t>
      </w:r>
    </w:p>
    <w:p w14:paraId="3B414124" w14:textId="77777777" w:rsidR="007B4C18" w:rsidRPr="00035F9B" w:rsidRDefault="006655FA">
      <w:pPr>
        <w:pStyle w:val="ListParagraph"/>
        <w:numPr>
          <w:ilvl w:val="0"/>
          <w:numId w:val="44"/>
        </w:numPr>
        <w:tabs>
          <w:tab w:val="left" w:pos="1079"/>
        </w:tabs>
        <w:ind w:left="1079" w:hanging="359"/>
        <w:rPr>
          <w:sz w:val="24"/>
        </w:rPr>
      </w:pPr>
      <w:r w:rsidRPr="00035F9B">
        <w:rPr>
          <w:sz w:val="24"/>
        </w:rPr>
        <w:t>Evaluation</w:t>
      </w:r>
      <w:r w:rsidRPr="00035F9B">
        <w:rPr>
          <w:spacing w:val="-4"/>
          <w:sz w:val="24"/>
        </w:rPr>
        <w:t xml:space="preserve"> </w:t>
      </w:r>
      <w:r w:rsidRPr="00035F9B">
        <w:rPr>
          <w:sz w:val="24"/>
        </w:rPr>
        <w:t>of</w:t>
      </w:r>
      <w:r w:rsidRPr="00035F9B">
        <w:rPr>
          <w:spacing w:val="-1"/>
          <w:sz w:val="24"/>
        </w:rPr>
        <w:t xml:space="preserve"> </w:t>
      </w:r>
      <w:r w:rsidRPr="00035F9B">
        <w:rPr>
          <w:sz w:val="24"/>
        </w:rPr>
        <w:t>domestic</w:t>
      </w:r>
      <w:r w:rsidRPr="00035F9B">
        <w:rPr>
          <w:spacing w:val="-2"/>
          <w:sz w:val="24"/>
        </w:rPr>
        <w:t xml:space="preserve"> </w:t>
      </w:r>
      <w:r w:rsidRPr="00035F9B">
        <w:rPr>
          <w:sz w:val="24"/>
        </w:rPr>
        <w:t>and</w:t>
      </w:r>
      <w:r w:rsidRPr="00035F9B">
        <w:rPr>
          <w:spacing w:val="-2"/>
          <w:sz w:val="24"/>
        </w:rPr>
        <w:t xml:space="preserve"> </w:t>
      </w:r>
      <w:r w:rsidRPr="00035F9B">
        <w:rPr>
          <w:sz w:val="24"/>
        </w:rPr>
        <w:t>international</w:t>
      </w:r>
      <w:r w:rsidRPr="00035F9B">
        <w:rPr>
          <w:spacing w:val="-1"/>
          <w:sz w:val="24"/>
        </w:rPr>
        <w:t xml:space="preserve"> </w:t>
      </w:r>
      <w:r w:rsidRPr="00035F9B">
        <w:rPr>
          <w:sz w:val="24"/>
        </w:rPr>
        <w:t>markets</w:t>
      </w:r>
      <w:r w:rsidRPr="00035F9B">
        <w:rPr>
          <w:spacing w:val="1"/>
          <w:sz w:val="24"/>
        </w:rPr>
        <w:t xml:space="preserve"> </w:t>
      </w:r>
      <w:r w:rsidRPr="00035F9B">
        <w:rPr>
          <w:sz w:val="24"/>
        </w:rPr>
        <w:t>for</w:t>
      </w:r>
      <w:r w:rsidRPr="00035F9B">
        <w:rPr>
          <w:spacing w:val="-4"/>
          <w:sz w:val="24"/>
        </w:rPr>
        <w:t xml:space="preserve"> </w:t>
      </w:r>
      <w:r w:rsidRPr="00035F9B">
        <w:rPr>
          <w:sz w:val="24"/>
        </w:rPr>
        <w:t>the</w:t>
      </w:r>
      <w:r w:rsidRPr="00035F9B">
        <w:rPr>
          <w:spacing w:val="-1"/>
          <w:sz w:val="24"/>
        </w:rPr>
        <w:t xml:space="preserve"> </w:t>
      </w:r>
      <w:r w:rsidRPr="00035F9B">
        <w:rPr>
          <w:sz w:val="24"/>
        </w:rPr>
        <w:t>severed</w:t>
      </w:r>
      <w:r w:rsidRPr="00035F9B">
        <w:rPr>
          <w:spacing w:val="1"/>
          <w:sz w:val="24"/>
        </w:rPr>
        <w:t xml:space="preserve"> </w:t>
      </w:r>
      <w:r w:rsidRPr="00035F9B">
        <w:rPr>
          <w:spacing w:val="-2"/>
          <w:sz w:val="24"/>
        </w:rPr>
        <w:t>coal;</w:t>
      </w:r>
    </w:p>
    <w:p w14:paraId="516CC969" w14:textId="77777777" w:rsidR="007B4C18" w:rsidRPr="00035F9B" w:rsidRDefault="006655FA">
      <w:pPr>
        <w:pStyle w:val="ListParagraph"/>
        <w:numPr>
          <w:ilvl w:val="0"/>
          <w:numId w:val="44"/>
        </w:numPr>
        <w:tabs>
          <w:tab w:val="left" w:pos="1079"/>
        </w:tabs>
        <w:ind w:left="360" w:right="718" w:firstLine="360"/>
        <w:rPr>
          <w:sz w:val="24"/>
        </w:rPr>
      </w:pPr>
      <w:r w:rsidRPr="00035F9B">
        <w:rPr>
          <w:sz w:val="24"/>
        </w:rPr>
        <w:t>Analysis</w:t>
      </w:r>
      <w:r w:rsidRPr="00035F9B">
        <w:rPr>
          <w:spacing w:val="-3"/>
          <w:sz w:val="24"/>
        </w:rPr>
        <w:t xml:space="preserve"> </w:t>
      </w:r>
      <w:r w:rsidRPr="00035F9B">
        <w:rPr>
          <w:sz w:val="24"/>
        </w:rPr>
        <w:t>of</w:t>
      </w:r>
      <w:r w:rsidRPr="00035F9B">
        <w:rPr>
          <w:spacing w:val="-2"/>
          <w:sz w:val="24"/>
        </w:rPr>
        <w:t xml:space="preserve"> </w:t>
      </w:r>
      <w:r w:rsidRPr="00035F9B">
        <w:rPr>
          <w:sz w:val="24"/>
        </w:rPr>
        <w:t>comparable</w:t>
      </w:r>
      <w:r w:rsidRPr="00035F9B">
        <w:rPr>
          <w:spacing w:val="-3"/>
          <w:sz w:val="24"/>
        </w:rPr>
        <w:t xml:space="preserve"> </w:t>
      </w:r>
      <w:r w:rsidRPr="00035F9B">
        <w:rPr>
          <w:sz w:val="24"/>
        </w:rPr>
        <w:t>sales</w:t>
      </w:r>
      <w:r w:rsidRPr="00035F9B">
        <w:rPr>
          <w:spacing w:val="-3"/>
          <w:sz w:val="24"/>
        </w:rPr>
        <w:t xml:space="preserve"> </w:t>
      </w:r>
      <w:r w:rsidRPr="00035F9B">
        <w:rPr>
          <w:sz w:val="24"/>
        </w:rPr>
        <w:t>and</w:t>
      </w:r>
      <w:r w:rsidRPr="00035F9B">
        <w:rPr>
          <w:spacing w:val="-1"/>
          <w:sz w:val="24"/>
        </w:rPr>
        <w:t xml:space="preserve"> </w:t>
      </w:r>
      <w:r w:rsidRPr="00035F9B">
        <w:rPr>
          <w:sz w:val="24"/>
        </w:rPr>
        <w:t>of</w:t>
      </w:r>
      <w:r w:rsidRPr="00035F9B">
        <w:rPr>
          <w:spacing w:val="-4"/>
          <w:sz w:val="24"/>
        </w:rPr>
        <w:t xml:space="preserve"> </w:t>
      </w:r>
      <w:r w:rsidRPr="00035F9B">
        <w:rPr>
          <w:sz w:val="24"/>
        </w:rPr>
        <w:t>performing</w:t>
      </w:r>
      <w:r w:rsidRPr="00035F9B">
        <w:rPr>
          <w:spacing w:val="-6"/>
          <w:sz w:val="24"/>
        </w:rPr>
        <w:t xml:space="preserve"> </w:t>
      </w:r>
      <w:r w:rsidRPr="00035F9B">
        <w:rPr>
          <w:sz w:val="24"/>
        </w:rPr>
        <w:t>discounted</w:t>
      </w:r>
      <w:r w:rsidRPr="00035F9B">
        <w:rPr>
          <w:spacing w:val="-3"/>
          <w:sz w:val="24"/>
        </w:rPr>
        <w:t xml:space="preserve"> </w:t>
      </w:r>
      <w:r w:rsidRPr="00035F9B">
        <w:rPr>
          <w:sz w:val="24"/>
        </w:rPr>
        <w:t>cash</w:t>
      </w:r>
      <w:r w:rsidRPr="00035F9B">
        <w:rPr>
          <w:spacing w:val="-1"/>
          <w:sz w:val="24"/>
        </w:rPr>
        <w:t xml:space="preserve"> </w:t>
      </w:r>
      <w:r w:rsidRPr="00035F9B">
        <w:rPr>
          <w:sz w:val="24"/>
        </w:rPr>
        <w:t>flow</w:t>
      </w:r>
      <w:r w:rsidRPr="00035F9B">
        <w:rPr>
          <w:spacing w:val="-4"/>
          <w:sz w:val="24"/>
        </w:rPr>
        <w:t xml:space="preserve"> </w:t>
      </w:r>
      <w:r w:rsidRPr="00035F9B">
        <w:rPr>
          <w:sz w:val="24"/>
        </w:rPr>
        <w:t>analysis</w:t>
      </w:r>
      <w:r w:rsidRPr="00035F9B">
        <w:rPr>
          <w:spacing w:val="-3"/>
          <w:sz w:val="24"/>
        </w:rPr>
        <w:t xml:space="preserve"> </w:t>
      </w:r>
      <w:r w:rsidRPr="00035F9B">
        <w:rPr>
          <w:sz w:val="24"/>
        </w:rPr>
        <w:t>to</w:t>
      </w:r>
      <w:r w:rsidRPr="00035F9B">
        <w:rPr>
          <w:spacing w:val="-3"/>
          <w:sz w:val="24"/>
        </w:rPr>
        <w:t xml:space="preserve"> </w:t>
      </w:r>
      <w:r w:rsidRPr="00035F9B">
        <w:rPr>
          <w:sz w:val="24"/>
        </w:rPr>
        <w:t>estimate property value; and</w:t>
      </w:r>
    </w:p>
    <w:p w14:paraId="557797FC" w14:textId="77777777" w:rsidR="007B4C18" w:rsidRPr="00035F9B" w:rsidRDefault="006655FA">
      <w:pPr>
        <w:pStyle w:val="ListParagraph"/>
        <w:numPr>
          <w:ilvl w:val="0"/>
          <w:numId w:val="44"/>
        </w:numPr>
        <w:tabs>
          <w:tab w:val="left" w:pos="1079"/>
        </w:tabs>
        <w:ind w:left="360" w:right="717" w:firstLine="360"/>
        <w:rPr>
          <w:sz w:val="24"/>
        </w:rPr>
      </w:pPr>
      <w:r w:rsidRPr="00035F9B">
        <w:rPr>
          <w:sz w:val="24"/>
        </w:rPr>
        <w:t>The</w:t>
      </w:r>
      <w:r w:rsidRPr="00035F9B">
        <w:rPr>
          <w:spacing w:val="-4"/>
          <w:sz w:val="24"/>
        </w:rPr>
        <w:t xml:space="preserve"> </w:t>
      </w:r>
      <w:r w:rsidRPr="00035F9B">
        <w:rPr>
          <w:sz w:val="24"/>
        </w:rPr>
        <w:t>ability</w:t>
      </w:r>
      <w:r w:rsidRPr="00035F9B">
        <w:rPr>
          <w:spacing w:val="-8"/>
          <w:sz w:val="24"/>
        </w:rPr>
        <w:t xml:space="preserve"> </w:t>
      </w:r>
      <w:r w:rsidRPr="00035F9B">
        <w:rPr>
          <w:sz w:val="24"/>
        </w:rPr>
        <w:t>to</w:t>
      </w:r>
      <w:r w:rsidRPr="00035F9B">
        <w:rPr>
          <w:spacing w:val="-3"/>
          <w:sz w:val="24"/>
        </w:rPr>
        <w:t xml:space="preserve"> </w:t>
      </w:r>
      <w:r w:rsidRPr="00035F9B">
        <w:rPr>
          <w:sz w:val="24"/>
        </w:rPr>
        <w:t>present</w:t>
      </w:r>
      <w:r w:rsidRPr="00035F9B">
        <w:rPr>
          <w:spacing w:val="-3"/>
          <w:sz w:val="24"/>
        </w:rPr>
        <w:t xml:space="preserve"> </w:t>
      </w:r>
      <w:r w:rsidRPr="00035F9B">
        <w:rPr>
          <w:sz w:val="24"/>
        </w:rPr>
        <w:t>all</w:t>
      </w:r>
      <w:r w:rsidRPr="00035F9B">
        <w:rPr>
          <w:spacing w:val="-1"/>
          <w:sz w:val="24"/>
        </w:rPr>
        <w:t xml:space="preserve"> </w:t>
      </w:r>
      <w:r w:rsidRPr="00035F9B">
        <w:rPr>
          <w:sz w:val="24"/>
        </w:rPr>
        <w:t>the</w:t>
      </w:r>
      <w:r w:rsidRPr="00035F9B">
        <w:rPr>
          <w:spacing w:val="-3"/>
          <w:sz w:val="24"/>
        </w:rPr>
        <w:t xml:space="preserve"> </w:t>
      </w:r>
      <w:r w:rsidRPr="00035F9B">
        <w:rPr>
          <w:sz w:val="24"/>
        </w:rPr>
        <w:t>data,</w:t>
      </w:r>
      <w:r w:rsidRPr="00035F9B">
        <w:rPr>
          <w:spacing w:val="-3"/>
          <w:sz w:val="24"/>
        </w:rPr>
        <w:t xml:space="preserve"> </w:t>
      </w:r>
      <w:r w:rsidRPr="00035F9B">
        <w:rPr>
          <w:sz w:val="24"/>
        </w:rPr>
        <w:t>analysis</w:t>
      </w:r>
      <w:r w:rsidRPr="00035F9B">
        <w:rPr>
          <w:spacing w:val="-2"/>
          <w:sz w:val="24"/>
        </w:rPr>
        <w:t xml:space="preserve"> </w:t>
      </w:r>
      <w:r w:rsidRPr="00035F9B">
        <w:rPr>
          <w:sz w:val="24"/>
        </w:rPr>
        <w:t>and</w:t>
      </w:r>
      <w:r w:rsidRPr="00035F9B">
        <w:rPr>
          <w:spacing w:val="-1"/>
          <w:sz w:val="24"/>
        </w:rPr>
        <w:t xml:space="preserve"> </w:t>
      </w:r>
      <w:r w:rsidRPr="00035F9B">
        <w:rPr>
          <w:sz w:val="24"/>
        </w:rPr>
        <w:t>conclusions</w:t>
      </w:r>
      <w:r w:rsidRPr="00035F9B">
        <w:rPr>
          <w:spacing w:val="-2"/>
          <w:sz w:val="24"/>
        </w:rPr>
        <w:t xml:space="preserve"> </w:t>
      </w:r>
      <w:r w:rsidRPr="00035F9B">
        <w:rPr>
          <w:sz w:val="24"/>
        </w:rPr>
        <w:t>in</w:t>
      </w:r>
      <w:r w:rsidRPr="00035F9B">
        <w:rPr>
          <w:spacing w:val="-3"/>
          <w:sz w:val="24"/>
        </w:rPr>
        <w:t xml:space="preserve"> </w:t>
      </w:r>
      <w:r w:rsidRPr="00035F9B">
        <w:rPr>
          <w:sz w:val="24"/>
        </w:rPr>
        <w:t>a</w:t>
      </w:r>
      <w:r w:rsidRPr="00035F9B">
        <w:rPr>
          <w:spacing w:val="-4"/>
          <w:sz w:val="24"/>
        </w:rPr>
        <w:t xml:space="preserve"> </w:t>
      </w:r>
      <w:r w:rsidRPr="00035F9B">
        <w:rPr>
          <w:sz w:val="24"/>
        </w:rPr>
        <w:t>logical, concise,</w:t>
      </w:r>
      <w:r w:rsidRPr="00035F9B">
        <w:rPr>
          <w:spacing w:val="-3"/>
          <w:sz w:val="24"/>
        </w:rPr>
        <w:t xml:space="preserve"> </w:t>
      </w:r>
      <w:r w:rsidRPr="00035F9B">
        <w:rPr>
          <w:sz w:val="24"/>
        </w:rPr>
        <w:t>and</w:t>
      </w:r>
      <w:r w:rsidRPr="00035F9B">
        <w:rPr>
          <w:spacing w:val="-3"/>
          <w:sz w:val="24"/>
        </w:rPr>
        <w:t xml:space="preserve"> </w:t>
      </w:r>
      <w:r w:rsidRPr="00035F9B">
        <w:rPr>
          <w:sz w:val="24"/>
        </w:rPr>
        <w:t>well-documented format.</w:t>
      </w:r>
    </w:p>
    <w:p w14:paraId="680E8C64" w14:textId="77777777" w:rsidR="007B4C18" w:rsidRPr="00035F9B" w:rsidRDefault="006655FA">
      <w:pPr>
        <w:pStyle w:val="BodyText"/>
        <w:spacing w:before="274"/>
        <w:ind w:left="360" w:right="721"/>
      </w:pPr>
      <w:r w:rsidRPr="00035F9B">
        <w:t>The results of a legal and cadastral review of lands applied for and the potential environmental impact</w:t>
      </w:r>
      <w:r w:rsidRPr="00035F9B">
        <w:rPr>
          <w:spacing w:val="-4"/>
        </w:rPr>
        <w:t xml:space="preserve"> </w:t>
      </w:r>
      <w:r w:rsidRPr="00035F9B">
        <w:t>associated</w:t>
      </w:r>
      <w:r w:rsidRPr="00035F9B">
        <w:rPr>
          <w:spacing w:val="-4"/>
        </w:rPr>
        <w:t xml:space="preserve"> </w:t>
      </w:r>
      <w:r w:rsidRPr="00035F9B">
        <w:t>with</w:t>
      </w:r>
      <w:r w:rsidRPr="00035F9B">
        <w:rPr>
          <w:spacing w:val="-4"/>
        </w:rPr>
        <w:t xml:space="preserve"> </w:t>
      </w:r>
      <w:r w:rsidRPr="00035F9B">
        <w:t>leasing</w:t>
      </w:r>
      <w:r w:rsidRPr="00035F9B">
        <w:rPr>
          <w:spacing w:val="-4"/>
        </w:rPr>
        <w:t xml:space="preserve"> </w:t>
      </w:r>
      <w:r w:rsidRPr="00035F9B">
        <w:t>the</w:t>
      </w:r>
      <w:r w:rsidRPr="00035F9B">
        <w:rPr>
          <w:spacing w:val="-4"/>
        </w:rPr>
        <w:t xml:space="preserve"> </w:t>
      </w:r>
      <w:r w:rsidRPr="00035F9B">
        <w:t>lands</w:t>
      </w:r>
      <w:r w:rsidRPr="00035F9B">
        <w:rPr>
          <w:spacing w:val="-2"/>
        </w:rPr>
        <w:t xml:space="preserve"> </w:t>
      </w:r>
      <w:r w:rsidRPr="00035F9B">
        <w:t>are</w:t>
      </w:r>
      <w:r w:rsidRPr="00035F9B">
        <w:rPr>
          <w:spacing w:val="-4"/>
        </w:rPr>
        <w:t xml:space="preserve"> </w:t>
      </w:r>
      <w:r w:rsidRPr="00035F9B">
        <w:t>considered</w:t>
      </w:r>
      <w:r w:rsidRPr="00035F9B">
        <w:rPr>
          <w:spacing w:val="-4"/>
        </w:rPr>
        <w:t xml:space="preserve"> </w:t>
      </w:r>
      <w:r w:rsidRPr="00035F9B">
        <w:t>when</w:t>
      </w:r>
      <w:r w:rsidRPr="00035F9B">
        <w:rPr>
          <w:spacing w:val="-3"/>
        </w:rPr>
        <w:t xml:space="preserve"> </w:t>
      </w:r>
      <w:r w:rsidRPr="00035F9B">
        <w:t>determining</w:t>
      </w:r>
      <w:r w:rsidRPr="00035F9B">
        <w:rPr>
          <w:spacing w:val="-4"/>
        </w:rPr>
        <w:t xml:space="preserve"> </w:t>
      </w:r>
      <w:r w:rsidRPr="00035F9B">
        <w:t>tract</w:t>
      </w:r>
      <w:r w:rsidRPr="00035F9B">
        <w:rPr>
          <w:spacing w:val="-4"/>
        </w:rPr>
        <w:t xml:space="preserve"> </w:t>
      </w:r>
      <w:r w:rsidRPr="00035F9B">
        <w:t>configuration</w:t>
      </w:r>
      <w:r w:rsidRPr="00035F9B">
        <w:rPr>
          <w:spacing w:val="-3"/>
        </w:rPr>
        <w:t xml:space="preserve"> </w:t>
      </w:r>
      <w:r w:rsidRPr="00035F9B">
        <w:t>and may influence mining methods or costs.</w:t>
      </w:r>
      <w:r w:rsidRPr="00035F9B">
        <w:rPr>
          <w:spacing w:val="40"/>
        </w:rPr>
        <w:t xml:space="preserve"> </w:t>
      </w:r>
      <w:r w:rsidRPr="00035F9B">
        <w:t>Therefore, the ET should also include a Land Law Examiner familiar with solid leasable mineral actions and a Project Lead for the lease application’s environmental document (usually</w:t>
      </w:r>
      <w:r w:rsidRPr="00035F9B">
        <w:rPr>
          <w:spacing w:val="-3"/>
        </w:rPr>
        <w:t xml:space="preserve"> </w:t>
      </w:r>
      <w:r w:rsidRPr="00035F9B">
        <w:t xml:space="preserve">an Environmental Specialist or Natural Resource </w:t>
      </w:r>
      <w:r w:rsidRPr="00035F9B">
        <w:rPr>
          <w:spacing w:val="-2"/>
        </w:rPr>
        <w:t>Specialist).</w:t>
      </w:r>
    </w:p>
    <w:p w14:paraId="112CBD1C" w14:textId="77777777" w:rsidR="007B4C18" w:rsidRPr="00035F9B" w:rsidRDefault="007B4C18">
      <w:pPr>
        <w:pStyle w:val="BodyText"/>
        <w:spacing w:before="5"/>
      </w:pPr>
    </w:p>
    <w:p w14:paraId="7C5F9A68" w14:textId="77777777" w:rsidR="007B4C18" w:rsidRPr="00035F9B" w:rsidRDefault="006655FA">
      <w:pPr>
        <w:pStyle w:val="Heading1"/>
        <w:numPr>
          <w:ilvl w:val="2"/>
          <w:numId w:val="45"/>
        </w:numPr>
        <w:tabs>
          <w:tab w:val="left" w:pos="1080"/>
        </w:tabs>
      </w:pPr>
      <w:r w:rsidRPr="00035F9B">
        <w:t>Required</w:t>
      </w:r>
      <w:r w:rsidRPr="00035F9B">
        <w:rPr>
          <w:spacing w:val="-4"/>
        </w:rPr>
        <w:t xml:space="preserve"> </w:t>
      </w:r>
      <w:r w:rsidRPr="00035F9B">
        <w:rPr>
          <w:spacing w:val="-2"/>
        </w:rPr>
        <w:t>Experience</w:t>
      </w:r>
    </w:p>
    <w:p w14:paraId="7AB393AB" w14:textId="77777777" w:rsidR="007B4C18" w:rsidRPr="00035F9B" w:rsidRDefault="006655FA">
      <w:pPr>
        <w:pStyle w:val="BodyText"/>
        <w:ind w:left="360" w:right="752"/>
      </w:pPr>
      <w:r w:rsidRPr="00035F9B">
        <w:t xml:space="preserve">Unless noted otherwise for a particular professional specialty, each specialist assigned to an ET, regardless of his/her individual specialty and educational </w:t>
      </w:r>
      <w:proofErr w:type="gramStart"/>
      <w:r w:rsidRPr="00035F9B">
        <w:t>accomplishments</w:t>
      </w:r>
      <w:proofErr w:type="gramEnd"/>
      <w:r w:rsidRPr="00035F9B">
        <w:t xml:space="preserve"> must have minimum relevant experience performing mineral evaluation tasks commensurate with their highest level of</w:t>
      </w:r>
      <w:r w:rsidRPr="00035F9B">
        <w:rPr>
          <w:spacing w:val="-4"/>
        </w:rPr>
        <w:t xml:space="preserve"> </w:t>
      </w:r>
      <w:r w:rsidRPr="00035F9B">
        <w:t>completed</w:t>
      </w:r>
      <w:r w:rsidRPr="00035F9B">
        <w:rPr>
          <w:spacing w:val="-3"/>
        </w:rPr>
        <w:t xml:space="preserve"> </w:t>
      </w:r>
      <w:r w:rsidRPr="00035F9B">
        <w:t>education</w:t>
      </w:r>
      <w:r w:rsidRPr="00035F9B">
        <w:rPr>
          <w:spacing w:val="-3"/>
        </w:rPr>
        <w:t xml:space="preserve"> </w:t>
      </w:r>
      <w:r w:rsidRPr="00035F9B">
        <w:t>as</w:t>
      </w:r>
      <w:r w:rsidRPr="00035F9B">
        <w:rPr>
          <w:spacing w:val="-3"/>
        </w:rPr>
        <w:t xml:space="preserve"> </w:t>
      </w:r>
      <w:r w:rsidRPr="00035F9B">
        <w:t>shown</w:t>
      </w:r>
      <w:r w:rsidRPr="00035F9B">
        <w:rPr>
          <w:spacing w:val="-3"/>
        </w:rPr>
        <w:t xml:space="preserve"> </w:t>
      </w:r>
      <w:r w:rsidRPr="00035F9B">
        <w:t>in</w:t>
      </w:r>
      <w:r w:rsidRPr="00035F9B">
        <w:rPr>
          <w:spacing w:val="-3"/>
        </w:rPr>
        <w:t xml:space="preserve"> </w:t>
      </w:r>
      <w:r w:rsidRPr="00035F9B">
        <w:t>Table</w:t>
      </w:r>
      <w:r w:rsidRPr="00035F9B">
        <w:rPr>
          <w:spacing w:val="-3"/>
        </w:rPr>
        <w:t xml:space="preserve"> </w:t>
      </w:r>
      <w:r w:rsidRPr="00035F9B">
        <w:t>2.1.</w:t>
      </w:r>
      <w:r w:rsidRPr="00035F9B">
        <w:rPr>
          <w:spacing w:val="40"/>
        </w:rPr>
        <w:t xml:space="preserve"> </w:t>
      </w:r>
      <w:r w:rsidRPr="00035F9B">
        <w:t>Analysts</w:t>
      </w:r>
      <w:r w:rsidRPr="00035F9B">
        <w:rPr>
          <w:spacing w:val="-3"/>
        </w:rPr>
        <w:t xml:space="preserve"> </w:t>
      </w:r>
      <w:r w:rsidRPr="00035F9B">
        <w:t>under</w:t>
      </w:r>
      <w:r w:rsidRPr="00035F9B">
        <w:rPr>
          <w:spacing w:val="-3"/>
        </w:rPr>
        <w:t xml:space="preserve"> </w:t>
      </w:r>
      <w:r w:rsidRPr="00035F9B">
        <w:t>contracted</w:t>
      </w:r>
      <w:r w:rsidRPr="00035F9B">
        <w:rPr>
          <w:spacing w:val="-2"/>
        </w:rPr>
        <w:t xml:space="preserve"> </w:t>
      </w:r>
      <w:r w:rsidRPr="00035F9B">
        <w:t>work</w:t>
      </w:r>
      <w:r w:rsidRPr="00035F9B">
        <w:rPr>
          <w:spacing w:val="-3"/>
        </w:rPr>
        <w:t xml:space="preserve"> </w:t>
      </w:r>
      <w:r w:rsidRPr="00035F9B">
        <w:t>agreements</w:t>
      </w:r>
      <w:r w:rsidRPr="00035F9B">
        <w:rPr>
          <w:spacing w:val="-3"/>
        </w:rPr>
        <w:t xml:space="preserve"> </w:t>
      </w:r>
      <w:r w:rsidRPr="00035F9B">
        <w:t>must also comply with these requirements.</w:t>
      </w:r>
    </w:p>
    <w:p w14:paraId="56350C1E" w14:textId="77777777" w:rsidR="007B4C18" w:rsidRPr="00035F9B" w:rsidRDefault="007B4C18">
      <w:pPr>
        <w:pStyle w:val="BodyText"/>
        <w:spacing w:before="3"/>
      </w:pPr>
    </w:p>
    <w:p w14:paraId="4C1EC49F" w14:textId="77777777" w:rsidR="007B4C18" w:rsidRPr="00035F9B" w:rsidRDefault="006655FA">
      <w:pPr>
        <w:ind w:left="7" w:right="364"/>
        <w:jc w:val="center"/>
        <w:rPr>
          <w:b/>
          <w:sz w:val="24"/>
        </w:rPr>
      </w:pPr>
      <w:r w:rsidRPr="00035F9B">
        <w:rPr>
          <w:b/>
          <w:sz w:val="24"/>
        </w:rPr>
        <w:t xml:space="preserve">Table </w:t>
      </w:r>
      <w:r w:rsidRPr="00035F9B">
        <w:rPr>
          <w:b/>
          <w:spacing w:val="-4"/>
          <w:sz w:val="24"/>
        </w:rPr>
        <w:t>2.1.</w:t>
      </w:r>
    </w:p>
    <w:p w14:paraId="5369ECEA" w14:textId="77777777" w:rsidR="007B4C18" w:rsidRPr="00035F9B" w:rsidRDefault="006655FA">
      <w:pPr>
        <w:spacing w:after="4"/>
        <w:ind w:left="5" w:right="364"/>
        <w:jc w:val="center"/>
        <w:rPr>
          <w:b/>
          <w:sz w:val="24"/>
        </w:rPr>
      </w:pPr>
      <w:r w:rsidRPr="00035F9B">
        <w:rPr>
          <w:b/>
          <w:sz w:val="24"/>
        </w:rPr>
        <w:t>Minimum</w:t>
      </w:r>
      <w:r w:rsidRPr="00035F9B">
        <w:rPr>
          <w:b/>
          <w:spacing w:val="-6"/>
          <w:sz w:val="24"/>
        </w:rPr>
        <w:t xml:space="preserve"> </w:t>
      </w:r>
      <w:r w:rsidRPr="00035F9B">
        <w:rPr>
          <w:b/>
          <w:sz w:val="24"/>
        </w:rPr>
        <w:t>Required</w:t>
      </w:r>
      <w:r w:rsidRPr="00035F9B">
        <w:rPr>
          <w:b/>
          <w:spacing w:val="-2"/>
          <w:sz w:val="24"/>
        </w:rPr>
        <w:t xml:space="preserve"> Experience</w:t>
      </w:r>
    </w:p>
    <w:tbl>
      <w:tblPr>
        <w:tblW w:w="0" w:type="auto"/>
        <w:tblInd w:w="17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797"/>
        <w:gridCol w:w="1957"/>
        <w:gridCol w:w="1801"/>
      </w:tblGrid>
      <w:tr w:rsidR="007B4C18" w:rsidRPr="00035F9B" w14:paraId="2CA97C25" w14:textId="77777777">
        <w:trPr>
          <w:trHeight w:val="750"/>
        </w:trPr>
        <w:tc>
          <w:tcPr>
            <w:tcW w:w="2797" w:type="dxa"/>
          </w:tcPr>
          <w:p w14:paraId="21B2AF17" w14:textId="77777777" w:rsidR="007B4C18" w:rsidRPr="00035F9B" w:rsidRDefault="006655FA">
            <w:pPr>
              <w:pStyle w:val="TableParagraph"/>
              <w:spacing w:before="92"/>
              <w:ind w:left="467" w:right="445" w:firstLine="124"/>
              <w:rPr>
                <w:sz w:val="24"/>
              </w:rPr>
            </w:pPr>
            <w:r w:rsidRPr="00035F9B">
              <w:rPr>
                <w:sz w:val="24"/>
              </w:rPr>
              <w:t>Highest Level of Education</w:t>
            </w:r>
            <w:r w:rsidRPr="00035F9B">
              <w:rPr>
                <w:spacing w:val="-15"/>
                <w:sz w:val="24"/>
              </w:rPr>
              <w:t xml:space="preserve"> </w:t>
            </w:r>
            <w:r w:rsidRPr="00035F9B">
              <w:rPr>
                <w:sz w:val="24"/>
              </w:rPr>
              <w:t>Attained</w:t>
            </w:r>
          </w:p>
        </w:tc>
        <w:tc>
          <w:tcPr>
            <w:tcW w:w="1957" w:type="dxa"/>
          </w:tcPr>
          <w:p w14:paraId="5EF3D647" w14:textId="77777777" w:rsidR="007B4C18" w:rsidRPr="00035F9B" w:rsidRDefault="006655FA">
            <w:pPr>
              <w:pStyle w:val="TableParagraph"/>
              <w:spacing w:before="92"/>
              <w:ind w:left="627" w:hanging="171"/>
              <w:rPr>
                <w:sz w:val="24"/>
              </w:rPr>
            </w:pPr>
            <w:r w:rsidRPr="00035F9B">
              <w:rPr>
                <w:spacing w:val="-2"/>
                <w:sz w:val="24"/>
              </w:rPr>
              <w:t>Bachelor’s Degree</w:t>
            </w:r>
          </w:p>
        </w:tc>
        <w:tc>
          <w:tcPr>
            <w:tcW w:w="1801" w:type="dxa"/>
          </w:tcPr>
          <w:p w14:paraId="4B70423A" w14:textId="77777777" w:rsidR="007B4C18" w:rsidRPr="00035F9B" w:rsidRDefault="006655FA">
            <w:pPr>
              <w:pStyle w:val="TableParagraph"/>
              <w:spacing w:before="92"/>
              <w:ind w:left="552" w:right="392" w:hanging="140"/>
              <w:rPr>
                <w:sz w:val="24"/>
              </w:rPr>
            </w:pPr>
            <w:r w:rsidRPr="00035F9B">
              <w:rPr>
                <w:spacing w:val="-2"/>
                <w:sz w:val="24"/>
              </w:rPr>
              <w:t>Advanced Degree</w:t>
            </w:r>
          </w:p>
        </w:tc>
      </w:tr>
      <w:tr w:rsidR="007B4C18" w:rsidRPr="00035F9B" w14:paraId="2D5121C0" w14:textId="77777777">
        <w:trPr>
          <w:trHeight w:val="753"/>
        </w:trPr>
        <w:tc>
          <w:tcPr>
            <w:tcW w:w="2797" w:type="dxa"/>
          </w:tcPr>
          <w:p w14:paraId="7D0C5F72" w14:textId="77777777" w:rsidR="007B4C18" w:rsidRPr="00035F9B" w:rsidRDefault="006655FA">
            <w:pPr>
              <w:pStyle w:val="TableParagraph"/>
              <w:spacing w:before="92"/>
              <w:ind w:left="301" w:right="278" w:firstLine="144"/>
              <w:rPr>
                <w:sz w:val="24"/>
              </w:rPr>
            </w:pPr>
            <w:r w:rsidRPr="00035F9B">
              <w:rPr>
                <w:sz w:val="24"/>
              </w:rPr>
              <w:t>Minimum Required Applicable</w:t>
            </w:r>
            <w:r w:rsidRPr="00035F9B">
              <w:rPr>
                <w:spacing w:val="-15"/>
                <w:sz w:val="24"/>
              </w:rPr>
              <w:t xml:space="preserve"> </w:t>
            </w:r>
            <w:r w:rsidRPr="00035F9B">
              <w:rPr>
                <w:sz w:val="24"/>
              </w:rPr>
              <w:t>Experience</w:t>
            </w:r>
          </w:p>
        </w:tc>
        <w:tc>
          <w:tcPr>
            <w:tcW w:w="1957" w:type="dxa"/>
          </w:tcPr>
          <w:p w14:paraId="5EB6879B" w14:textId="77777777" w:rsidR="007B4C18" w:rsidRPr="00035F9B" w:rsidRDefault="006655FA">
            <w:pPr>
              <w:pStyle w:val="TableParagraph"/>
              <w:spacing w:before="92"/>
              <w:ind w:left="606"/>
              <w:rPr>
                <w:sz w:val="24"/>
              </w:rPr>
            </w:pPr>
            <w:r w:rsidRPr="00035F9B">
              <w:rPr>
                <w:sz w:val="24"/>
              </w:rPr>
              <w:t xml:space="preserve">4 </w:t>
            </w:r>
            <w:r w:rsidRPr="00035F9B">
              <w:rPr>
                <w:spacing w:val="-2"/>
                <w:sz w:val="24"/>
              </w:rPr>
              <w:t>Years</w:t>
            </w:r>
          </w:p>
        </w:tc>
        <w:tc>
          <w:tcPr>
            <w:tcW w:w="1801" w:type="dxa"/>
          </w:tcPr>
          <w:p w14:paraId="1B7D346E" w14:textId="77777777" w:rsidR="007B4C18" w:rsidRPr="00035F9B" w:rsidRDefault="006655FA">
            <w:pPr>
              <w:pStyle w:val="TableParagraph"/>
              <w:spacing w:before="92"/>
              <w:ind w:left="528"/>
              <w:rPr>
                <w:sz w:val="24"/>
              </w:rPr>
            </w:pPr>
            <w:r w:rsidRPr="00035F9B">
              <w:rPr>
                <w:sz w:val="24"/>
              </w:rPr>
              <w:t xml:space="preserve">2 </w:t>
            </w:r>
            <w:r w:rsidRPr="00035F9B">
              <w:rPr>
                <w:spacing w:val="-2"/>
                <w:sz w:val="24"/>
              </w:rPr>
              <w:t>Years</w:t>
            </w:r>
          </w:p>
        </w:tc>
      </w:tr>
    </w:tbl>
    <w:p w14:paraId="1C8888A9" w14:textId="77777777" w:rsidR="007B4C18" w:rsidRPr="00035F9B" w:rsidRDefault="006655FA">
      <w:pPr>
        <w:pStyle w:val="ListParagraph"/>
        <w:numPr>
          <w:ilvl w:val="2"/>
          <w:numId w:val="45"/>
        </w:numPr>
        <w:tabs>
          <w:tab w:val="left" w:pos="1080"/>
        </w:tabs>
        <w:spacing w:before="272" w:line="274" w:lineRule="exact"/>
        <w:rPr>
          <w:b/>
          <w:sz w:val="24"/>
        </w:rPr>
      </w:pPr>
      <w:r w:rsidRPr="00035F9B">
        <w:rPr>
          <w:b/>
          <w:sz w:val="24"/>
        </w:rPr>
        <w:t>Geological</w:t>
      </w:r>
      <w:r w:rsidRPr="00035F9B">
        <w:rPr>
          <w:b/>
          <w:spacing w:val="-4"/>
          <w:sz w:val="24"/>
        </w:rPr>
        <w:t xml:space="preserve"> </w:t>
      </w:r>
      <w:r w:rsidRPr="00035F9B">
        <w:rPr>
          <w:b/>
          <w:spacing w:val="-2"/>
          <w:sz w:val="24"/>
        </w:rPr>
        <w:t>Specialist</w:t>
      </w:r>
    </w:p>
    <w:p w14:paraId="3CEF80EE" w14:textId="77777777" w:rsidR="007B4C18" w:rsidRPr="00035F9B" w:rsidRDefault="006655FA">
      <w:pPr>
        <w:pStyle w:val="BodyText"/>
        <w:ind w:left="360"/>
      </w:pPr>
      <w:r w:rsidRPr="00035F9B">
        <w:t>Persons</w:t>
      </w:r>
      <w:r w:rsidRPr="00035F9B">
        <w:rPr>
          <w:spacing w:val="-4"/>
        </w:rPr>
        <w:t xml:space="preserve"> </w:t>
      </w:r>
      <w:r w:rsidRPr="00035F9B">
        <w:t>who</w:t>
      </w:r>
      <w:r w:rsidRPr="00035F9B">
        <w:rPr>
          <w:spacing w:val="-4"/>
        </w:rPr>
        <w:t xml:space="preserve"> </w:t>
      </w:r>
      <w:r w:rsidRPr="00035F9B">
        <w:t>will</w:t>
      </w:r>
      <w:r w:rsidRPr="00035F9B">
        <w:rPr>
          <w:spacing w:val="-3"/>
        </w:rPr>
        <w:t xml:space="preserve"> </w:t>
      </w:r>
      <w:r w:rsidRPr="00035F9B">
        <w:t>provide</w:t>
      </w:r>
      <w:r w:rsidRPr="00035F9B">
        <w:rPr>
          <w:spacing w:val="-3"/>
        </w:rPr>
        <w:t xml:space="preserve"> </w:t>
      </w:r>
      <w:r w:rsidRPr="00035F9B">
        <w:t>geologic</w:t>
      </w:r>
      <w:r w:rsidRPr="00035F9B">
        <w:rPr>
          <w:spacing w:val="-2"/>
        </w:rPr>
        <w:t xml:space="preserve"> </w:t>
      </w:r>
      <w:r w:rsidRPr="00035F9B">
        <w:t>expertise</w:t>
      </w:r>
      <w:r w:rsidRPr="00035F9B">
        <w:rPr>
          <w:spacing w:val="-3"/>
        </w:rPr>
        <w:t xml:space="preserve"> </w:t>
      </w:r>
      <w:r w:rsidRPr="00035F9B">
        <w:t>must</w:t>
      </w:r>
      <w:r w:rsidRPr="00035F9B">
        <w:rPr>
          <w:spacing w:val="-3"/>
        </w:rPr>
        <w:t xml:space="preserve"> </w:t>
      </w:r>
      <w:r w:rsidRPr="00035F9B">
        <w:t>demonstrate</w:t>
      </w:r>
      <w:r w:rsidRPr="00035F9B">
        <w:rPr>
          <w:spacing w:val="-3"/>
        </w:rPr>
        <w:t xml:space="preserve"> </w:t>
      </w:r>
      <w:r w:rsidRPr="00035F9B">
        <w:t>that</w:t>
      </w:r>
      <w:r w:rsidRPr="00035F9B">
        <w:rPr>
          <w:spacing w:val="-3"/>
        </w:rPr>
        <w:t xml:space="preserve"> </w:t>
      </w:r>
      <w:r w:rsidRPr="00035F9B">
        <w:t>they</w:t>
      </w:r>
      <w:r w:rsidRPr="00035F9B">
        <w:rPr>
          <w:spacing w:val="-8"/>
        </w:rPr>
        <w:t xml:space="preserve"> </w:t>
      </w:r>
      <w:r w:rsidRPr="00035F9B">
        <w:t>possess</w:t>
      </w:r>
      <w:r w:rsidRPr="00035F9B">
        <w:rPr>
          <w:spacing w:val="-3"/>
        </w:rPr>
        <w:t xml:space="preserve"> </w:t>
      </w:r>
      <w:r w:rsidRPr="00035F9B">
        <w:t>the</w:t>
      </w:r>
      <w:r w:rsidRPr="00035F9B">
        <w:rPr>
          <w:spacing w:val="-3"/>
        </w:rPr>
        <w:t xml:space="preserve"> </w:t>
      </w:r>
      <w:r w:rsidRPr="00035F9B">
        <w:t>minimum qualifications of:</w:t>
      </w:r>
    </w:p>
    <w:p w14:paraId="4B31F384" w14:textId="77777777" w:rsidR="007B4C18" w:rsidRPr="00035F9B" w:rsidRDefault="006655FA">
      <w:pPr>
        <w:pStyle w:val="ListParagraph"/>
        <w:numPr>
          <w:ilvl w:val="3"/>
          <w:numId w:val="45"/>
        </w:numPr>
        <w:tabs>
          <w:tab w:val="left" w:pos="1080"/>
        </w:tabs>
        <w:ind w:right="862"/>
        <w:rPr>
          <w:sz w:val="24"/>
        </w:rPr>
      </w:pPr>
      <w:r w:rsidRPr="00035F9B">
        <w:rPr>
          <w:sz w:val="24"/>
        </w:rPr>
        <w:t>A Bachelor of Arts degree in Geology; or a Bachelor of Science Geology, Geological Engineering,</w:t>
      </w:r>
      <w:r w:rsidRPr="00035F9B">
        <w:rPr>
          <w:spacing w:val="-5"/>
          <w:sz w:val="24"/>
        </w:rPr>
        <w:t xml:space="preserve"> </w:t>
      </w:r>
      <w:r w:rsidRPr="00035F9B">
        <w:rPr>
          <w:sz w:val="24"/>
        </w:rPr>
        <w:t>Geotechnical</w:t>
      </w:r>
      <w:r w:rsidRPr="00035F9B">
        <w:rPr>
          <w:spacing w:val="-5"/>
          <w:sz w:val="24"/>
        </w:rPr>
        <w:t xml:space="preserve"> </w:t>
      </w:r>
      <w:r w:rsidRPr="00035F9B">
        <w:rPr>
          <w:sz w:val="24"/>
        </w:rPr>
        <w:t>Engineering,</w:t>
      </w:r>
      <w:r w:rsidRPr="00035F9B">
        <w:rPr>
          <w:spacing w:val="-5"/>
          <w:sz w:val="24"/>
        </w:rPr>
        <w:t xml:space="preserve"> </w:t>
      </w:r>
      <w:r w:rsidRPr="00035F9B">
        <w:rPr>
          <w:sz w:val="24"/>
        </w:rPr>
        <w:t>or</w:t>
      </w:r>
      <w:r w:rsidRPr="00035F9B">
        <w:rPr>
          <w:spacing w:val="-5"/>
          <w:sz w:val="24"/>
        </w:rPr>
        <w:t xml:space="preserve"> </w:t>
      </w:r>
      <w:r w:rsidRPr="00035F9B">
        <w:rPr>
          <w:sz w:val="24"/>
        </w:rPr>
        <w:t>Mine</w:t>
      </w:r>
      <w:r w:rsidRPr="00035F9B">
        <w:rPr>
          <w:spacing w:val="-4"/>
          <w:sz w:val="24"/>
        </w:rPr>
        <w:t xml:space="preserve"> </w:t>
      </w:r>
      <w:r w:rsidRPr="00035F9B">
        <w:rPr>
          <w:sz w:val="24"/>
        </w:rPr>
        <w:t>Engineering;</w:t>
      </w:r>
      <w:r w:rsidRPr="00035F9B">
        <w:rPr>
          <w:spacing w:val="-4"/>
          <w:sz w:val="24"/>
        </w:rPr>
        <w:t xml:space="preserve"> </w:t>
      </w:r>
      <w:r w:rsidRPr="00035F9B">
        <w:rPr>
          <w:sz w:val="24"/>
        </w:rPr>
        <w:t>or</w:t>
      </w:r>
      <w:r w:rsidRPr="00035F9B">
        <w:rPr>
          <w:spacing w:val="-6"/>
          <w:sz w:val="24"/>
        </w:rPr>
        <w:t xml:space="preserve"> </w:t>
      </w:r>
      <w:r w:rsidRPr="00035F9B">
        <w:rPr>
          <w:sz w:val="24"/>
        </w:rPr>
        <w:t>an</w:t>
      </w:r>
      <w:r w:rsidRPr="00035F9B">
        <w:rPr>
          <w:spacing w:val="-3"/>
          <w:sz w:val="24"/>
        </w:rPr>
        <w:t xml:space="preserve"> </w:t>
      </w:r>
      <w:r w:rsidRPr="00035F9B">
        <w:rPr>
          <w:sz w:val="24"/>
        </w:rPr>
        <w:t>advanced</w:t>
      </w:r>
      <w:r w:rsidRPr="00035F9B">
        <w:rPr>
          <w:spacing w:val="-5"/>
          <w:sz w:val="24"/>
        </w:rPr>
        <w:t xml:space="preserve"> </w:t>
      </w:r>
      <w:r w:rsidRPr="00035F9B">
        <w:rPr>
          <w:sz w:val="24"/>
        </w:rPr>
        <w:t>degree,</w:t>
      </w:r>
      <w:r w:rsidRPr="00035F9B">
        <w:rPr>
          <w:spacing w:val="-5"/>
          <w:sz w:val="24"/>
        </w:rPr>
        <w:t xml:space="preserve"> </w:t>
      </w:r>
      <w:r w:rsidRPr="00035F9B">
        <w:rPr>
          <w:sz w:val="24"/>
        </w:rPr>
        <w:t>in Geology, Geological Engineering, Geotechnical Engineering, or Mine Engineering;</w:t>
      </w:r>
    </w:p>
    <w:p w14:paraId="5657EC9D" w14:textId="77777777" w:rsidR="007B4C18" w:rsidRPr="00035F9B" w:rsidRDefault="006655FA">
      <w:pPr>
        <w:pStyle w:val="ListParagraph"/>
        <w:numPr>
          <w:ilvl w:val="3"/>
          <w:numId w:val="45"/>
        </w:numPr>
        <w:tabs>
          <w:tab w:val="left" w:pos="1080"/>
        </w:tabs>
        <w:rPr>
          <w:sz w:val="24"/>
        </w:rPr>
      </w:pPr>
      <w:r w:rsidRPr="00035F9B">
        <w:rPr>
          <w:sz w:val="24"/>
        </w:rPr>
        <w:t>Experience</w:t>
      </w:r>
      <w:r w:rsidRPr="00035F9B">
        <w:rPr>
          <w:spacing w:val="-4"/>
          <w:sz w:val="24"/>
        </w:rPr>
        <w:t xml:space="preserve"> </w:t>
      </w:r>
      <w:r w:rsidRPr="00035F9B">
        <w:rPr>
          <w:sz w:val="24"/>
        </w:rPr>
        <w:t>that</w:t>
      </w:r>
      <w:r w:rsidRPr="00035F9B">
        <w:rPr>
          <w:spacing w:val="-1"/>
          <w:sz w:val="24"/>
        </w:rPr>
        <w:t xml:space="preserve"> </w:t>
      </w:r>
      <w:r w:rsidRPr="00035F9B">
        <w:rPr>
          <w:sz w:val="24"/>
        </w:rPr>
        <w:t>demonstrates a</w:t>
      </w:r>
      <w:r w:rsidRPr="00035F9B">
        <w:rPr>
          <w:spacing w:val="-3"/>
          <w:sz w:val="24"/>
        </w:rPr>
        <w:t xml:space="preserve"> </w:t>
      </w:r>
      <w:r w:rsidRPr="00035F9B">
        <w:rPr>
          <w:sz w:val="24"/>
        </w:rPr>
        <w:t>thorough understanding</w:t>
      </w:r>
      <w:r w:rsidRPr="00035F9B">
        <w:rPr>
          <w:spacing w:val="-3"/>
          <w:sz w:val="24"/>
        </w:rPr>
        <w:t xml:space="preserve"> </w:t>
      </w:r>
      <w:r w:rsidRPr="00035F9B">
        <w:rPr>
          <w:sz w:val="24"/>
        </w:rPr>
        <w:t>of project</w:t>
      </w:r>
      <w:r w:rsidRPr="00035F9B">
        <w:rPr>
          <w:spacing w:val="-1"/>
          <w:sz w:val="24"/>
        </w:rPr>
        <w:t xml:space="preserve"> </w:t>
      </w:r>
      <w:r w:rsidRPr="00035F9B">
        <w:rPr>
          <w:sz w:val="24"/>
        </w:rPr>
        <w:t>analysis;</w:t>
      </w:r>
      <w:r w:rsidRPr="00035F9B">
        <w:rPr>
          <w:spacing w:val="2"/>
          <w:sz w:val="24"/>
        </w:rPr>
        <w:t xml:space="preserve"> </w:t>
      </w:r>
      <w:r w:rsidRPr="00035F9B">
        <w:rPr>
          <w:spacing w:val="-5"/>
          <w:sz w:val="24"/>
        </w:rPr>
        <w:t>and</w:t>
      </w:r>
    </w:p>
    <w:p w14:paraId="061D1ED4" w14:textId="77777777" w:rsidR="007B4C18" w:rsidRPr="00035F9B" w:rsidRDefault="007B4C18">
      <w:pPr>
        <w:pStyle w:val="ListParagraph"/>
        <w:rPr>
          <w:sz w:val="24"/>
        </w:rPr>
        <w:sectPr w:rsidR="007B4C18" w:rsidRPr="00035F9B">
          <w:pgSz w:w="12240" w:h="15840"/>
          <w:pgMar w:top="1380" w:right="720" w:bottom="1220" w:left="1080" w:header="722" w:footer="1022" w:gutter="0"/>
          <w:cols w:space="720"/>
        </w:sectPr>
      </w:pPr>
    </w:p>
    <w:p w14:paraId="26344BB0" w14:textId="77777777" w:rsidR="007B4C18" w:rsidRPr="00035F9B" w:rsidRDefault="007B4C18">
      <w:pPr>
        <w:pStyle w:val="BodyText"/>
        <w:spacing w:before="84"/>
      </w:pPr>
    </w:p>
    <w:p w14:paraId="3F4859E8" w14:textId="3CBA82A4" w:rsidR="007B4C18" w:rsidRPr="00035F9B" w:rsidRDefault="00A35A75">
      <w:pPr>
        <w:pStyle w:val="ListParagraph"/>
        <w:numPr>
          <w:ilvl w:val="3"/>
          <w:numId w:val="45"/>
        </w:numPr>
        <w:tabs>
          <w:tab w:val="left" w:pos="1080"/>
        </w:tabs>
        <w:ind w:right="910"/>
        <w:rPr>
          <w:sz w:val="24"/>
        </w:rPr>
      </w:pPr>
      <w:r w:rsidRPr="00035F9B">
        <w:rPr>
          <w:sz w:val="24"/>
        </w:rPr>
        <w:t>Knowledge and proficiency in the</w:t>
      </w:r>
      <w:r w:rsidRPr="00035F9B">
        <w:rPr>
          <w:spacing w:val="-3"/>
          <w:sz w:val="24"/>
        </w:rPr>
        <w:t xml:space="preserve"> </w:t>
      </w:r>
      <w:r w:rsidR="006655FA" w:rsidRPr="00035F9B">
        <w:rPr>
          <w:sz w:val="24"/>
        </w:rPr>
        <w:t>use</w:t>
      </w:r>
      <w:r w:rsidR="006655FA" w:rsidRPr="00035F9B">
        <w:rPr>
          <w:spacing w:val="-4"/>
          <w:sz w:val="24"/>
        </w:rPr>
        <w:t xml:space="preserve"> </w:t>
      </w:r>
      <w:r w:rsidR="006655FA" w:rsidRPr="00035F9B">
        <w:rPr>
          <w:sz w:val="24"/>
        </w:rPr>
        <w:t>of</w:t>
      </w:r>
      <w:r w:rsidR="006655FA" w:rsidRPr="00035F9B">
        <w:rPr>
          <w:spacing w:val="-3"/>
          <w:sz w:val="24"/>
        </w:rPr>
        <w:t xml:space="preserve"> </w:t>
      </w:r>
      <w:r w:rsidR="006655FA" w:rsidRPr="00035F9B">
        <w:rPr>
          <w:sz w:val="24"/>
        </w:rPr>
        <w:t>available</w:t>
      </w:r>
      <w:r w:rsidR="006655FA" w:rsidRPr="00035F9B">
        <w:rPr>
          <w:spacing w:val="-2"/>
          <w:sz w:val="24"/>
        </w:rPr>
        <w:t xml:space="preserve"> </w:t>
      </w:r>
      <w:r w:rsidR="006655FA" w:rsidRPr="00035F9B">
        <w:rPr>
          <w:sz w:val="24"/>
        </w:rPr>
        <w:t>geologic</w:t>
      </w:r>
      <w:r w:rsidR="006655FA" w:rsidRPr="00035F9B">
        <w:rPr>
          <w:spacing w:val="-3"/>
          <w:sz w:val="24"/>
        </w:rPr>
        <w:t xml:space="preserve"> </w:t>
      </w:r>
      <w:r w:rsidR="006655FA" w:rsidRPr="00035F9B">
        <w:rPr>
          <w:sz w:val="24"/>
        </w:rPr>
        <w:t>modeling</w:t>
      </w:r>
      <w:r w:rsidR="006655FA" w:rsidRPr="00035F9B">
        <w:rPr>
          <w:spacing w:val="-6"/>
          <w:sz w:val="24"/>
        </w:rPr>
        <w:t xml:space="preserve"> </w:t>
      </w:r>
      <w:r w:rsidR="006655FA" w:rsidRPr="00035F9B">
        <w:rPr>
          <w:sz w:val="24"/>
        </w:rPr>
        <w:t>software</w:t>
      </w:r>
      <w:r w:rsidR="006655FA" w:rsidRPr="00035F9B">
        <w:rPr>
          <w:spacing w:val="-5"/>
          <w:sz w:val="24"/>
        </w:rPr>
        <w:t xml:space="preserve"> </w:t>
      </w:r>
      <w:r w:rsidR="006655FA" w:rsidRPr="00035F9B">
        <w:rPr>
          <w:sz w:val="24"/>
        </w:rPr>
        <w:t>or demonstrated proficiency in the use of the same or similar software.</w:t>
      </w:r>
    </w:p>
    <w:p w14:paraId="55ADF13F" w14:textId="77777777" w:rsidR="007B4C18" w:rsidRPr="00035F9B" w:rsidRDefault="007B4C18">
      <w:pPr>
        <w:pStyle w:val="BodyText"/>
      </w:pPr>
    </w:p>
    <w:p w14:paraId="0D0CE12C" w14:textId="77777777" w:rsidR="007B4C18" w:rsidRPr="00035F9B" w:rsidRDefault="006655FA">
      <w:pPr>
        <w:pStyle w:val="BodyText"/>
        <w:ind w:left="360"/>
      </w:pPr>
      <w:r w:rsidRPr="00035F9B">
        <w:t>Persons</w:t>
      </w:r>
      <w:r w:rsidRPr="00035F9B">
        <w:rPr>
          <w:spacing w:val="-4"/>
        </w:rPr>
        <w:t xml:space="preserve"> </w:t>
      </w:r>
      <w:r w:rsidRPr="00035F9B">
        <w:t>with</w:t>
      </w:r>
      <w:r w:rsidRPr="00035F9B">
        <w:rPr>
          <w:spacing w:val="-1"/>
        </w:rPr>
        <w:t xml:space="preserve"> </w:t>
      </w:r>
      <w:r w:rsidRPr="00035F9B">
        <w:t>certification</w:t>
      </w:r>
      <w:r w:rsidRPr="00035F9B">
        <w:rPr>
          <w:spacing w:val="1"/>
        </w:rPr>
        <w:t xml:space="preserve"> </w:t>
      </w:r>
      <w:r w:rsidRPr="00035F9B">
        <w:t>as</w:t>
      </w:r>
      <w:r w:rsidRPr="00035F9B">
        <w:rPr>
          <w:spacing w:val="-1"/>
        </w:rPr>
        <w:t xml:space="preserve"> </w:t>
      </w:r>
      <w:r w:rsidRPr="00035F9B">
        <w:t>a</w:t>
      </w:r>
      <w:r w:rsidRPr="00035F9B">
        <w:rPr>
          <w:spacing w:val="-1"/>
        </w:rPr>
        <w:t xml:space="preserve"> </w:t>
      </w:r>
      <w:r w:rsidRPr="00035F9B">
        <w:t>Professional</w:t>
      </w:r>
      <w:r w:rsidRPr="00035F9B">
        <w:rPr>
          <w:spacing w:val="-1"/>
        </w:rPr>
        <w:t xml:space="preserve"> </w:t>
      </w:r>
      <w:r w:rsidRPr="00035F9B">
        <w:t>Geologist</w:t>
      </w:r>
      <w:r w:rsidRPr="00035F9B">
        <w:rPr>
          <w:spacing w:val="2"/>
        </w:rPr>
        <w:t xml:space="preserve"> </w:t>
      </w:r>
      <w:r w:rsidRPr="00035F9B">
        <w:t>are</w:t>
      </w:r>
      <w:r w:rsidRPr="00035F9B">
        <w:rPr>
          <w:spacing w:val="-3"/>
        </w:rPr>
        <w:t xml:space="preserve"> </w:t>
      </w:r>
      <w:r w:rsidRPr="00035F9B">
        <w:rPr>
          <w:spacing w:val="-2"/>
        </w:rPr>
        <w:t>preferable.</w:t>
      </w:r>
    </w:p>
    <w:p w14:paraId="4226FBF3" w14:textId="77777777" w:rsidR="007B4C18" w:rsidRPr="00035F9B" w:rsidRDefault="007B4C18">
      <w:pPr>
        <w:pStyle w:val="BodyText"/>
        <w:spacing w:before="5"/>
      </w:pPr>
    </w:p>
    <w:p w14:paraId="6C9C5E22" w14:textId="77777777" w:rsidR="007B4C18" w:rsidRPr="00035F9B" w:rsidRDefault="006655FA">
      <w:pPr>
        <w:pStyle w:val="Heading1"/>
        <w:numPr>
          <w:ilvl w:val="2"/>
          <w:numId w:val="45"/>
        </w:numPr>
        <w:tabs>
          <w:tab w:val="left" w:pos="1080"/>
        </w:tabs>
      </w:pPr>
      <w:r w:rsidRPr="00035F9B">
        <w:t>Mine</w:t>
      </w:r>
      <w:r w:rsidRPr="00035F9B">
        <w:rPr>
          <w:spacing w:val="-4"/>
        </w:rPr>
        <w:t xml:space="preserve"> </w:t>
      </w:r>
      <w:r w:rsidRPr="00035F9B">
        <w:t xml:space="preserve">Engineering </w:t>
      </w:r>
      <w:r w:rsidRPr="00035F9B">
        <w:rPr>
          <w:spacing w:val="-2"/>
        </w:rPr>
        <w:t>Specialist</w:t>
      </w:r>
    </w:p>
    <w:p w14:paraId="45D43BC8" w14:textId="77777777" w:rsidR="007B4C18" w:rsidRPr="00035F9B" w:rsidRDefault="006655FA">
      <w:pPr>
        <w:pStyle w:val="BodyText"/>
        <w:ind w:left="360" w:right="828"/>
      </w:pPr>
      <w:r w:rsidRPr="00035F9B">
        <w:t>Persons</w:t>
      </w:r>
      <w:r w:rsidRPr="00035F9B">
        <w:rPr>
          <w:spacing w:val="-4"/>
        </w:rPr>
        <w:t xml:space="preserve"> </w:t>
      </w:r>
      <w:r w:rsidRPr="00035F9B">
        <w:t>who</w:t>
      </w:r>
      <w:r w:rsidRPr="00035F9B">
        <w:rPr>
          <w:spacing w:val="-4"/>
        </w:rPr>
        <w:t xml:space="preserve"> </w:t>
      </w:r>
      <w:r w:rsidRPr="00035F9B">
        <w:t>will</w:t>
      </w:r>
      <w:r w:rsidRPr="00035F9B">
        <w:rPr>
          <w:spacing w:val="-3"/>
        </w:rPr>
        <w:t xml:space="preserve"> </w:t>
      </w:r>
      <w:r w:rsidRPr="00035F9B">
        <w:t>provide</w:t>
      </w:r>
      <w:r w:rsidRPr="00035F9B">
        <w:rPr>
          <w:spacing w:val="-3"/>
        </w:rPr>
        <w:t xml:space="preserve"> </w:t>
      </w:r>
      <w:r w:rsidRPr="00035F9B">
        <w:t>mine</w:t>
      </w:r>
      <w:r w:rsidRPr="00035F9B">
        <w:rPr>
          <w:spacing w:val="-3"/>
        </w:rPr>
        <w:t xml:space="preserve"> </w:t>
      </w:r>
      <w:r w:rsidRPr="00035F9B">
        <w:t>engineering</w:t>
      </w:r>
      <w:r w:rsidRPr="00035F9B">
        <w:rPr>
          <w:spacing w:val="-6"/>
        </w:rPr>
        <w:t xml:space="preserve"> </w:t>
      </w:r>
      <w:r w:rsidRPr="00035F9B">
        <w:t>expertise</w:t>
      </w:r>
      <w:r w:rsidRPr="00035F9B">
        <w:rPr>
          <w:spacing w:val="-3"/>
        </w:rPr>
        <w:t xml:space="preserve"> </w:t>
      </w:r>
      <w:r w:rsidRPr="00035F9B">
        <w:t>must</w:t>
      </w:r>
      <w:r w:rsidRPr="00035F9B">
        <w:rPr>
          <w:spacing w:val="-3"/>
        </w:rPr>
        <w:t xml:space="preserve"> </w:t>
      </w:r>
      <w:r w:rsidRPr="00035F9B">
        <w:t>demonstrate</w:t>
      </w:r>
      <w:r w:rsidRPr="00035F9B">
        <w:rPr>
          <w:spacing w:val="-3"/>
        </w:rPr>
        <w:t xml:space="preserve"> </w:t>
      </w:r>
      <w:r w:rsidRPr="00035F9B">
        <w:t>that</w:t>
      </w:r>
      <w:r w:rsidRPr="00035F9B">
        <w:rPr>
          <w:spacing w:val="-3"/>
        </w:rPr>
        <w:t xml:space="preserve"> </w:t>
      </w:r>
      <w:r w:rsidRPr="00035F9B">
        <w:t>they</w:t>
      </w:r>
      <w:r w:rsidRPr="00035F9B">
        <w:rPr>
          <w:spacing w:val="-8"/>
        </w:rPr>
        <w:t xml:space="preserve"> </w:t>
      </w:r>
      <w:r w:rsidRPr="00035F9B">
        <w:t>possess</w:t>
      </w:r>
      <w:r w:rsidRPr="00035F9B">
        <w:rPr>
          <w:spacing w:val="-3"/>
        </w:rPr>
        <w:t xml:space="preserve"> </w:t>
      </w:r>
      <w:r w:rsidRPr="00035F9B">
        <w:t>the minimum qualifications of:</w:t>
      </w:r>
    </w:p>
    <w:p w14:paraId="7A064431" w14:textId="77777777" w:rsidR="007B4C18" w:rsidRPr="00035F9B" w:rsidRDefault="006655FA">
      <w:pPr>
        <w:pStyle w:val="ListParagraph"/>
        <w:numPr>
          <w:ilvl w:val="3"/>
          <w:numId w:val="45"/>
        </w:numPr>
        <w:tabs>
          <w:tab w:val="left" w:pos="1080"/>
        </w:tabs>
        <w:ind w:right="1064"/>
        <w:rPr>
          <w:sz w:val="24"/>
        </w:rPr>
      </w:pPr>
      <w:r w:rsidRPr="00035F9B">
        <w:rPr>
          <w:sz w:val="24"/>
        </w:rPr>
        <w:t>A</w:t>
      </w:r>
      <w:r w:rsidRPr="00035F9B">
        <w:rPr>
          <w:spacing w:val="-5"/>
          <w:sz w:val="24"/>
        </w:rPr>
        <w:t xml:space="preserve"> </w:t>
      </w:r>
      <w:r w:rsidRPr="00035F9B">
        <w:rPr>
          <w:sz w:val="24"/>
        </w:rPr>
        <w:t>Bachelor</w:t>
      </w:r>
      <w:r w:rsidRPr="00035F9B">
        <w:rPr>
          <w:spacing w:val="-4"/>
          <w:sz w:val="24"/>
        </w:rPr>
        <w:t xml:space="preserve"> </w:t>
      </w:r>
      <w:r w:rsidRPr="00035F9B">
        <w:rPr>
          <w:sz w:val="24"/>
        </w:rPr>
        <w:t>of</w:t>
      </w:r>
      <w:r w:rsidRPr="00035F9B">
        <w:rPr>
          <w:spacing w:val="-3"/>
          <w:sz w:val="24"/>
        </w:rPr>
        <w:t xml:space="preserve"> </w:t>
      </w:r>
      <w:r w:rsidRPr="00035F9B">
        <w:rPr>
          <w:sz w:val="24"/>
        </w:rPr>
        <w:t>Science</w:t>
      </w:r>
      <w:r w:rsidRPr="00035F9B">
        <w:rPr>
          <w:spacing w:val="-5"/>
          <w:sz w:val="24"/>
        </w:rPr>
        <w:t xml:space="preserve"> </w:t>
      </w:r>
      <w:r w:rsidRPr="00035F9B">
        <w:rPr>
          <w:sz w:val="24"/>
        </w:rPr>
        <w:t>degree</w:t>
      </w:r>
      <w:r w:rsidRPr="00035F9B">
        <w:rPr>
          <w:spacing w:val="-5"/>
          <w:sz w:val="24"/>
        </w:rPr>
        <w:t xml:space="preserve"> </w:t>
      </w:r>
      <w:r w:rsidRPr="00035F9B">
        <w:rPr>
          <w:sz w:val="24"/>
        </w:rPr>
        <w:t>or</w:t>
      </w:r>
      <w:r w:rsidRPr="00035F9B">
        <w:rPr>
          <w:spacing w:val="-3"/>
          <w:sz w:val="24"/>
        </w:rPr>
        <w:t xml:space="preserve"> </w:t>
      </w:r>
      <w:r w:rsidRPr="00035F9B">
        <w:rPr>
          <w:sz w:val="24"/>
        </w:rPr>
        <w:t>an</w:t>
      </w:r>
      <w:r w:rsidRPr="00035F9B">
        <w:rPr>
          <w:spacing w:val="-4"/>
          <w:sz w:val="24"/>
        </w:rPr>
        <w:t xml:space="preserve"> </w:t>
      </w:r>
      <w:r w:rsidRPr="00035F9B">
        <w:rPr>
          <w:sz w:val="24"/>
        </w:rPr>
        <w:t>advanced</w:t>
      </w:r>
      <w:r w:rsidRPr="00035F9B">
        <w:rPr>
          <w:spacing w:val="-4"/>
          <w:sz w:val="24"/>
        </w:rPr>
        <w:t xml:space="preserve"> </w:t>
      </w:r>
      <w:r w:rsidRPr="00035F9B">
        <w:rPr>
          <w:sz w:val="24"/>
        </w:rPr>
        <w:t>degree</w:t>
      </w:r>
      <w:r w:rsidRPr="00035F9B">
        <w:rPr>
          <w:spacing w:val="-5"/>
          <w:sz w:val="24"/>
        </w:rPr>
        <w:t xml:space="preserve"> </w:t>
      </w:r>
      <w:r w:rsidRPr="00035F9B">
        <w:rPr>
          <w:sz w:val="24"/>
        </w:rPr>
        <w:t>in Mine</w:t>
      </w:r>
      <w:r w:rsidRPr="00035F9B">
        <w:rPr>
          <w:spacing w:val="-5"/>
          <w:sz w:val="24"/>
        </w:rPr>
        <w:t xml:space="preserve"> </w:t>
      </w:r>
      <w:r w:rsidRPr="00035F9B">
        <w:rPr>
          <w:sz w:val="24"/>
        </w:rPr>
        <w:t>Engineering,</w:t>
      </w:r>
      <w:r w:rsidRPr="00035F9B">
        <w:rPr>
          <w:spacing w:val="-2"/>
          <w:sz w:val="24"/>
        </w:rPr>
        <w:t xml:space="preserve"> </w:t>
      </w:r>
      <w:r w:rsidRPr="00035F9B">
        <w:rPr>
          <w:sz w:val="24"/>
        </w:rPr>
        <w:t>Geological Engineering, Geotechnical Engineering, or Civil Engineering;</w:t>
      </w:r>
    </w:p>
    <w:p w14:paraId="5D72F227" w14:textId="77777777" w:rsidR="007B4C18" w:rsidRPr="00035F9B" w:rsidRDefault="006655FA">
      <w:pPr>
        <w:pStyle w:val="ListParagraph"/>
        <w:numPr>
          <w:ilvl w:val="3"/>
          <w:numId w:val="45"/>
        </w:numPr>
        <w:tabs>
          <w:tab w:val="left" w:pos="1080"/>
        </w:tabs>
        <w:rPr>
          <w:sz w:val="24"/>
        </w:rPr>
      </w:pPr>
      <w:r w:rsidRPr="00035F9B">
        <w:rPr>
          <w:sz w:val="24"/>
        </w:rPr>
        <w:t>Experience</w:t>
      </w:r>
      <w:r w:rsidRPr="00035F9B">
        <w:rPr>
          <w:spacing w:val="-4"/>
          <w:sz w:val="24"/>
        </w:rPr>
        <w:t xml:space="preserve"> </w:t>
      </w:r>
      <w:r w:rsidRPr="00035F9B">
        <w:rPr>
          <w:sz w:val="24"/>
        </w:rPr>
        <w:t>that</w:t>
      </w:r>
      <w:r w:rsidRPr="00035F9B">
        <w:rPr>
          <w:spacing w:val="-1"/>
          <w:sz w:val="24"/>
        </w:rPr>
        <w:t xml:space="preserve"> </w:t>
      </w:r>
      <w:r w:rsidRPr="00035F9B">
        <w:rPr>
          <w:sz w:val="24"/>
        </w:rPr>
        <w:t>demonstrates</w:t>
      </w:r>
      <w:r w:rsidRPr="00035F9B">
        <w:rPr>
          <w:spacing w:val="-1"/>
          <w:sz w:val="24"/>
        </w:rPr>
        <w:t xml:space="preserve"> </w:t>
      </w:r>
      <w:r w:rsidRPr="00035F9B">
        <w:rPr>
          <w:sz w:val="24"/>
        </w:rPr>
        <w:t>a</w:t>
      </w:r>
      <w:r w:rsidRPr="00035F9B">
        <w:rPr>
          <w:spacing w:val="-3"/>
          <w:sz w:val="24"/>
        </w:rPr>
        <w:t xml:space="preserve"> </w:t>
      </w:r>
      <w:r w:rsidRPr="00035F9B">
        <w:rPr>
          <w:sz w:val="24"/>
        </w:rPr>
        <w:t>thorough</w:t>
      </w:r>
      <w:r w:rsidRPr="00035F9B">
        <w:rPr>
          <w:spacing w:val="-1"/>
          <w:sz w:val="24"/>
        </w:rPr>
        <w:t xml:space="preserve"> </w:t>
      </w:r>
      <w:r w:rsidRPr="00035F9B">
        <w:rPr>
          <w:sz w:val="24"/>
        </w:rPr>
        <w:t>knowledge</w:t>
      </w:r>
      <w:r w:rsidRPr="00035F9B">
        <w:rPr>
          <w:spacing w:val="-2"/>
          <w:sz w:val="24"/>
        </w:rPr>
        <w:t xml:space="preserve"> </w:t>
      </w:r>
      <w:r w:rsidRPr="00035F9B">
        <w:rPr>
          <w:sz w:val="24"/>
        </w:rPr>
        <w:t>of</w:t>
      </w:r>
      <w:r w:rsidRPr="00035F9B">
        <w:rPr>
          <w:spacing w:val="-1"/>
          <w:sz w:val="24"/>
        </w:rPr>
        <w:t xml:space="preserve"> </w:t>
      </w:r>
      <w:r w:rsidRPr="00035F9B">
        <w:rPr>
          <w:sz w:val="24"/>
        </w:rPr>
        <w:t>applicable</w:t>
      </w:r>
      <w:r w:rsidRPr="00035F9B">
        <w:rPr>
          <w:spacing w:val="-2"/>
          <w:sz w:val="24"/>
        </w:rPr>
        <w:t xml:space="preserve"> </w:t>
      </w:r>
      <w:r w:rsidRPr="00035F9B">
        <w:rPr>
          <w:sz w:val="24"/>
        </w:rPr>
        <w:t>MSHA</w:t>
      </w:r>
      <w:r w:rsidRPr="00035F9B">
        <w:rPr>
          <w:spacing w:val="-1"/>
          <w:sz w:val="24"/>
        </w:rPr>
        <w:t xml:space="preserve"> </w:t>
      </w:r>
      <w:r w:rsidRPr="00035F9B">
        <w:rPr>
          <w:spacing w:val="-2"/>
          <w:sz w:val="24"/>
        </w:rPr>
        <w:t>regulations;</w:t>
      </w:r>
    </w:p>
    <w:p w14:paraId="1DC0A0CE" w14:textId="77777777" w:rsidR="007B4C18" w:rsidRPr="00035F9B" w:rsidRDefault="006655FA">
      <w:pPr>
        <w:pStyle w:val="ListParagraph"/>
        <w:numPr>
          <w:ilvl w:val="3"/>
          <w:numId w:val="45"/>
        </w:numPr>
        <w:tabs>
          <w:tab w:val="left" w:pos="1080"/>
        </w:tabs>
        <w:ind w:right="756"/>
        <w:rPr>
          <w:sz w:val="24"/>
        </w:rPr>
      </w:pPr>
      <w:proofErr w:type="gramStart"/>
      <w:r w:rsidRPr="00035F9B">
        <w:rPr>
          <w:sz w:val="24"/>
        </w:rPr>
        <w:t>Experience that</w:t>
      </w:r>
      <w:proofErr w:type="gramEnd"/>
      <w:r w:rsidRPr="00035F9B">
        <w:rPr>
          <w:sz w:val="24"/>
        </w:rPr>
        <w:t xml:space="preserve"> demonstrates a thorough understanding of project analysis, equipment selection,</w:t>
      </w:r>
      <w:r w:rsidRPr="00035F9B">
        <w:rPr>
          <w:spacing w:val="-4"/>
          <w:sz w:val="24"/>
        </w:rPr>
        <w:t xml:space="preserve"> </w:t>
      </w:r>
      <w:r w:rsidRPr="00035F9B">
        <w:rPr>
          <w:sz w:val="24"/>
        </w:rPr>
        <w:t>mine</w:t>
      </w:r>
      <w:r w:rsidRPr="00035F9B">
        <w:rPr>
          <w:spacing w:val="-5"/>
          <w:sz w:val="24"/>
        </w:rPr>
        <w:t xml:space="preserve"> </w:t>
      </w:r>
      <w:r w:rsidRPr="00035F9B">
        <w:rPr>
          <w:sz w:val="24"/>
        </w:rPr>
        <w:t>design,</w:t>
      </w:r>
      <w:r w:rsidRPr="00035F9B">
        <w:rPr>
          <w:spacing w:val="-4"/>
          <w:sz w:val="24"/>
        </w:rPr>
        <w:t xml:space="preserve"> </w:t>
      </w:r>
      <w:r w:rsidRPr="00035F9B">
        <w:rPr>
          <w:sz w:val="24"/>
        </w:rPr>
        <w:t>production</w:t>
      </w:r>
      <w:r w:rsidRPr="00035F9B">
        <w:rPr>
          <w:spacing w:val="-4"/>
          <w:sz w:val="24"/>
        </w:rPr>
        <w:t xml:space="preserve"> </w:t>
      </w:r>
      <w:r w:rsidRPr="00035F9B">
        <w:rPr>
          <w:sz w:val="24"/>
        </w:rPr>
        <w:t>analysis</w:t>
      </w:r>
      <w:r w:rsidRPr="00035F9B">
        <w:rPr>
          <w:spacing w:val="-4"/>
          <w:sz w:val="24"/>
        </w:rPr>
        <w:t xml:space="preserve"> </w:t>
      </w:r>
      <w:r w:rsidRPr="00035F9B">
        <w:rPr>
          <w:sz w:val="24"/>
        </w:rPr>
        <w:t>and</w:t>
      </w:r>
      <w:r w:rsidRPr="00035F9B">
        <w:rPr>
          <w:spacing w:val="-4"/>
          <w:sz w:val="24"/>
        </w:rPr>
        <w:t xml:space="preserve"> </w:t>
      </w:r>
      <w:r w:rsidRPr="00035F9B">
        <w:rPr>
          <w:sz w:val="24"/>
        </w:rPr>
        <w:t>scheduling,</w:t>
      </w:r>
      <w:r w:rsidRPr="00035F9B">
        <w:rPr>
          <w:spacing w:val="-4"/>
          <w:sz w:val="24"/>
        </w:rPr>
        <w:t xml:space="preserve"> </w:t>
      </w:r>
      <w:r w:rsidRPr="00035F9B">
        <w:rPr>
          <w:sz w:val="24"/>
        </w:rPr>
        <w:t>labor</w:t>
      </w:r>
      <w:r w:rsidRPr="00035F9B">
        <w:rPr>
          <w:spacing w:val="-6"/>
          <w:sz w:val="24"/>
        </w:rPr>
        <w:t xml:space="preserve"> </w:t>
      </w:r>
      <w:r w:rsidRPr="00035F9B">
        <w:rPr>
          <w:sz w:val="24"/>
        </w:rPr>
        <w:t>planning,</w:t>
      </w:r>
      <w:r w:rsidRPr="00035F9B">
        <w:rPr>
          <w:spacing w:val="-2"/>
          <w:sz w:val="24"/>
        </w:rPr>
        <w:t xml:space="preserve"> </w:t>
      </w:r>
      <w:r w:rsidRPr="00035F9B">
        <w:rPr>
          <w:sz w:val="24"/>
        </w:rPr>
        <w:t>and</w:t>
      </w:r>
      <w:r w:rsidRPr="00035F9B">
        <w:rPr>
          <w:spacing w:val="-4"/>
          <w:sz w:val="24"/>
        </w:rPr>
        <w:t xml:space="preserve"> </w:t>
      </w:r>
      <w:r w:rsidRPr="00035F9B">
        <w:rPr>
          <w:sz w:val="24"/>
        </w:rPr>
        <w:t>mine</w:t>
      </w:r>
      <w:r w:rsidRPr="00035F9B">
        <w:rPr>
          <w:spacing w:val="-5"/>
          <w:sz w:val="24"/>
        </w:rPr>
        <w:t xml:space="preserve"> </w:t>
      </w:r>
      <w:r w:rsidRPr="00035F9B">
        <w:rPr>
          <w:sz w:val="24"/>
        </w:rPr>
        <w:t>cost analysis for applicable surface or underground mining methods; and</w:t>
      </w:r>
    </w:p>
    <w:p w14:paraId="01E5C220" w14:textId="1FF57983" w:rsidR="007B4C18" w:rsidRPr="00035F9B" w:rsidRDefault="008675AB">
      <w:pPr>
        <w:pStyle w:val="ListParagraph"/>
        <w:numPr>
          <w:ilvl w:val="3"/>
          <w:numId w:val="45"/>
        </w:numPr>
        <w:tabs>
          <w:tab w:val="left" w:pos="1080"/>
        </w:tabs>
        <w:ind w:right="1003"/>
        <w:rPr>
          <w:sz w:val="24"/>
        </w:rPr>
      </w:pPr>
      <w:r w:rsidRPr="00035F9B">
        <w:rPr>
          <w:sz w:val="24"/>
        </w:rPr>
        <w:t>Knowledge and proficiency in the</w:t>
      </w:r>
      <w:r w:rsidRPr="00035F9B">
        <w:rPr>
          <w:spacing w:val="-3"/>
          <w:sz w:val="24"/>
        </w:rPr>
        <w:t xml:space="preserve"> </w:t>
      </w:r>
      <w:r w:rsidR="006655FA" w:rsidRPr="00035F9B">
        <w:rPr>
          <w:sz w:val="24"/>
        </w:rPr>
        <w:t>use</w:t>
      </w:r>
      <w:r w:rsidR="006655FA" w:rsidRPr="00035F9B">
        <w:rPr>
          <w:spacing w:val="-5"/>
          <w:sz w:val="24"/>
        </w:rPr>
        <w:t xml:space="preserve"> </w:t>
      </w:r>
      <w:r w:rsidR="006655FA" w:rsidRPr="00035F9B">
        <w:rPr>
          <w:sz w:val="24"/>
        </w:rPr>
        <w:t>of</w:t>
      </w:r>
      <w:r w:rsidR="006655FA" w:rsidRPr="00035F9B">
        <w:rPr>
          <w:spacing w:val="-4"/>
          <w:sz w:val="24"/>
        </w:rPr>
        <w:t xml:space="preserve"> </w:t>
      </w:r>
      <w:r w:rsidR="006655FA" w:rsidRPr="00035F9B">
        <w:rPr>
          <w:sz w:val="24"/>
        </w:rPr>
        <w:t>available</w:t>
      </w:r>
      <w:r w:rsidR="006655FA" w:rsidRPr="00035F9B">
        <w:rPr>
          <w:spacing w:val="-3"/>
          <w:sz w:val="24"/>
        </w:rPr>
        <w:t xml:space="preserve"> </w:t>
      </w:r>
      <w:r w:rsidR="006655FA" w:rsidRPr="00035F9B">
        <w:rPr>
          <w:sz w:val="24"/>
        </w:rPr>
        <w:t>geologic</w:t>
      </w:r>
      <w:r w:rsidR="006655FA" w:rsidRPr="00035F9B">
        <w:rPr>
          <w:spacing w:val="-4"/>
          <w:sz w:val="24"/>
        </w:rPr>
        <w:t xml:space="preserve"> </w:t>
      </w:r>
      <w:r w:rsidR="006655FA" w:rsidRPr="00035F9B">
        <w:rPr>
          <w:sz w:val="24"/>
        </w:rPr>
        <w:t>and</w:t>
      </w:r>
      <w:r w:rsidR="006655FA" w:rsidRPr="00035F9B">
        <w:rPr>
          <w:spacing w:val="-4"/>
          <w:sz w:val="24"/>
        </w:rPr>
        <w:t xml:space="preserve"> </w:t>
      </w:r>
      <w:r w:rsidR="006655FA" w:rsidRPr="00035F9B">
        <w:rPr>
          <w:sz w:val="24"/>
        </w:rPr>
        <w:t>mine</w:t>
      </w:r>
      <w:r w:rsidR="006655FA" w:rsidRPr="00035F9B">
        <w:rPr>
          <w:spacing w:val="-5"/>
          <w:sz w:val="24"/>
        </w:rPr>
        <w:t xml:space="preserve"> </w:t>
      </w:r>
      <w:r w:rsidR="006655FA" w:rsidRPr="00035F9B">
        <w:rPr>
          <w:sz w:val="24"/>
        </w:rPr>
        <w:t>simulation software or demonstrated proficiency in the use of the same or similar software.</w:t>
      </w:r>
    </w:p>
    <w:p w14:paraId="6654FD72" w14:textId="77777777" w:rsidR="007B4C18" w:rsidRPr="00035F9B" w:rsidRDefault="006655FA">
      <w:pPr>
        <w:pStyle w:val="BodyText"/>
        <w:spacing w:before="275"/>
        <w:ind w:left="360"/>
      </w:pPr>
      <w:r w:rsidRPr="00035F9B">
        <w:t>Persons</w:t>
      </w:r>
      <w:r w:rsidRPr="00035F9B">
        <w:rPr>
          <w:spacing w:val="-4"/>
        </w:rPr>
        <w:t xml:space="preserve"> </w:t>
      </w:r>
      <w:r w:rsidRPr="00035F9B">
        <w:t>with</w:t>
      </w:r>
      <w:r w:rsidRPr="00035F9B">
        <w:rPr>
          <w:spacing w:val="-1"/>
        </w:rPr>
        <w:t xml:space="preserve"> </w:t>
      </w:r>
      <w:r w:rsidRPr="00035F9B">
        <w:t>certification as</w:t>
      </w:r>
      <w:r w:rsidRPr="00035F9B">
        <w:rPr>
          <w:spacing w:val="-2"/>
        </w:rPr>
        <w:t xml:space="preserve"> </w:t>
      </w:r>
      <w:r w:rsidRPr="00035F9B">
        <w:t>a</w:t>
      </w:r>
      <w:r w:rsidRPr="00035F9B">
        <w:rPr>
          <w:spacing w:val="-1"/>
        </w:rPr>
        <w:t xml:space="preserve"> </w:t>
      </w:r>
      <w:r w:rsidRPr="00035F9B">
        <w:t>Professional</w:t>
      </w:r>
      <w:r w:rsidRPr="00035F9B">
        <w:rPr>
          <w:spacing w:val="-2"/>
        </w:rPr>
        <w:t xml:space="preserve"> </w:t>
      </w:r>
      <w:r w:rsidRPr="00035F9B">
        <w:t>Engineer are</w:t>
      </w:r>
      <w:r w:rsidRPr="00035F9B">
        <w:rPr>
          <w:spacing w:val="-2"/>
        </w:rPr>
        <w:t xml:space="preserve"> preferable.</w:t>
      </w:r>
    </w:p>
    <w:p w14:paraId="658BE49E" w14:textId="77777777" w:rsidR="007B4C18" w:rsidRPr="00035F9B" w:rsidRDefault="007B4C18">
      <w:pPr>
        <w:pStyle w:val="BodyText"/>
        <w:spacing w:before="4"/>
      </w:pPr>
    </w:p>
    <w:p w14:paraId="42CE68F3" w14:textId="77777777" w:rsidR="007B4C18" w:rsidRPr="00035F9B" w:rsidRDefault="006655FA">
      <w:pPr>
        <w:pStyle w:val="Heading1"/>
        <w:numPr>
          <w:ilvl w:val="2"/>
          <w:numId w:val="45"/>
        </w:numPr>
        <w:tabs>
          <w:tab w:val="left" w:pos="1080"/>
        </w:tabs>
      </w:pPr>
      <w:r w:rsidRPr="00035F9B">
        <w:t>Economic</w:t>
      </w:r>
      <w:r w:rsidRPr="00035F9B">
        <w:rPr>
          <w:spacing w:val="-2"/>
        </w:rPr>
        <w:t xml:space="preserve"> </w:t>
      </w:r>
      <w:r w:rsidRPr="00035F9B">
        <w:t>and</w:t>
      </w:r>
      <w:r w:rsidRPr="00035F9B">
        <w:rPr>
          <w:spacing w:val="-1"/>
        </w:rPr>
        <w:t xml:space="preserve"> </w:t>
      </w:r>
      <w:r w:rsidRPr="00035F9B">
        <w:t>Market</w:t>
      </w:r>
      <w:r w:rsidRPr="00035F9B">
        <w:rPr>
          <w:spacing w:val="-1"/>
        </w:rPr>
        <w:t xml:space="preserve"> </w:t>
      </w:r>
      <w:r w:rsidRPr="00035F9B">
        <w:rPr>
          <w:spacing w:val="-2"/>
        </w:rPr>
        <w:t>Specialist</w:t>
      </w:r>
    </w:p>
    <w:p w14:paraId="039D0D2B" w14:textId="77777777" w:rsidR="007B4C18" w:rsidRPr="00035F9B" w:rsidRDefault="006655FA">
      <w:pPr>
        <w:pStyle w:val="BodyText"/>
        <w:ind w:left="360"/>
      </w:pPr>
      <w:proofErr w:type="gramStart"/>
      <w:r w:rsidRPr="00035F9B">
        <w:t>Persons</w:t>
      </w:r>
      <w:proofErr w:type="gramEnd"/>
      <w:r w:rsidRPr="00035F9B">
        <w:rPr>
          <w:spacing w:val="-4"/>
        </w:rPr>
        <w:t xml:space="preserve"> </w:t>
      </w:r>
      <w:r w:rsidRPr="00035F9B">
        <w:t>who</w:t>
      </w:r>
      <w:r w:rsidRPr="00035F9B">
        <w:rPr>
          <w:spacing w:val="-4"/>
        </w:rPr>
        <w:t xml:space="preserve"> </w:t>
      </w:r>
      <w:proofErr w:type="gramStart"/>
      <w:r w:rsidRPr="00035F9B">
        <w:t>will</w:t>
      </w:r>
      <w:r w:rsidRPr="00035F9B">
        <w:rPr>
          <w:spacing w:val="-3"/>
        </w:rPr>
        <w:t xml:space="preserve"> </w:t>
      </w:r>
      <w:r w:rsidRPr="00035F9B">
        <w:t>provide</w:t>
      </w:r>
      <w:proofErr w:type="gramEnd"/>
      <w:r w:rsidRPr="00035F9B">
        <w:rPr>
          <w:spacing w:val="-3"/>
        </w:rPr>
        <w:t xml:space="preserve"> </w:t>
      </w:r>
      <w:r w:rsidRPr="00035F9B">
        <w:t>economic</w:t>
      </w:r>
      <w:r w:rsidRPr="00035F9B">
        <w:rPr>
          <w:spacing w:val="-4"/>
        </w:rPr>
        <w:t xml:space="preserve"> </w:t>
      </w:r>
      <w:r w:rsidRPr="00035F9B">
        <w:t>and</w:t>
      </w:r>
      <w:r w:rsidRPr="00035F9B">
        <w:rPr>
          <w:spacing w:val="-3"/>
        </w:rPr>
        <w:t xml:space="preserve"> </w:t>
      </w:r>
      <w:r w:rsidRPr="00035F9B">
        <w:t>market</w:t>
      </w:r>
      <w:r w:rsidRPr="00035F9B">
        <w:rPr>
          <w:spacing w:val="-3"/>
        </w:rPr>
        <w:t xml:space="preserve"> </w:t>
      </w:r>
      <w:r w:rsidRPr="00035F9B">
        <w:t>expertise</w:t>
      </w:r>
      <w:r w:rsidRPr="00035F9B">
        <w:rPr>
          <w:spacing w:val="-3"/>
        </w:rPr>
        <w:t xml:space="preserve"> </w:t>
      </w:r>
      <w:r w:rsidRPr="00035F9B">
        <w:t>must</w:t>
      </w:r>
      <w:r w:rsidRPr="00035F9B">
        <w:rPr>
          <w:spacing w:val="-3"/>
        </w:rPr>
        <w:t xml:space="preserve"> </w:t>
      </w:r>
      <w:r w:rsidRPr="00035F9B">
        <w:t>demonstrate</w:t>
      </w:r>
      <w:r w:rsidRPr="00035F9B">
        <w:rPr>
          <w:spacing w:val="-2"/>
        </w:rPr>
        <w:t xml:space="preserve"> </w:t>
      </w:r>
      <w:r w:rsidRPr="00035F9B">
        <w:t>that</w:t>
      </w:r>
      <w:r w:rsidRPr="00035F9B">
        <w:rPr>
          <w:spacing w:val="-3"/>
        </w:rPr>
        <w:t xml:space="preserve"> </w:t>
      </w:r>
      <w:r w:rsidRPr="00035F9B">
        <w:t>they</w:t>
      </w:r>
      <w:r w:rsidRPr="00035F9B">
        <w:rPr>
          <w:spacing w:val="-8"/>
        </w:rPr>
        <w:t xml:space="preserve"> </w:t>
      </w:r>
      <w:r w:rsidRPr="00035F9B">
        <w:t>possess</w:t>
      </w:r>
      <w:r w:rsidRPr="00035F9B">
        <w:rPr>
          <w:spacing w:val="-3"/>
        </w:rPr>
        <w:t xml:space="preserve"> </w:t>
      </w:r>
      <w:r w:rsidRPr="00035F9B">
        <w:t>the minimum qualifications of:</w:t>
      </w:r>
    </w:p>
    <w:p w14:paraId="3B0EEAC3" w14:textId="77777777" w:rsidR="007B4C18" w:rsidRPr="00035F9B" w:rsidRDefault="006655FA">
      <w:pPr>
        <w:pStyle w:val="ListParagraph"/>
        <w:numPr>
          <w:ilvl w:val="3"/>
          <w:numId w:val="45"/>
        </w:numPr>
        <w:tabs>
          <w:tab w:val="left" w:pos="1080"/>
        </w:tabs>
        <w:ind w:right="1330"/>
        <w:rPr>
          <w:sz w:val="24"/>
        </w:rPr>
      </w:pPr>
      <w:r w:rsidRPr="00035F9B">
        <w:rPr>
          <w:sz w:val="24"/>
        </w:rPr>
        <w:t>A</w:t>
      </w:r>
      <w:r w:rsidRPr="00035F9B">
        <w:rPr>
          <w:spacing w:val="-4"/>
          <w:sz w:val="24"/>
        </w:rPr>
        <w:t xml:space="preserve"> </w:t>
      </w:r>
      <w:r w:rsidRPr="00035F9B">
        <w:rPr>
          <w:sz w:val="24"/>
        </w:rPr>
        <w:t>Bachelor</w:t>
      </w:r>
      <w:r w:rsidRPr="00035F9B">
        <w:rPr>
          <w:spacing w:val="-3"/>
          <w:sz w:val="24"/>
        </w:rPr>
        <w:t xml:space="preserve"> </w:t>
      </w:r>
      <w:r w:rsidRPr="00035F9B">
        <w:rPr>
          <w:sz w:val="24"/>
        </w:rPr>
        <w:t>of</w:t>
      </w:r>
      <w:r w:rsidRPr="00035F9B">
        <w:rPr>
          <w:spacing w:val="-3"/>
          <w:sz w:val="24"/>
        </w:rPr>
        <w:t xml:space="preserve"> </w:t>
      </w:r>
      <w:r w:rsidRPr="00035F9B">
        <w:rPr>
          <w:sz w:val="24"/>
        </w:rPr>
        <w:t>Science</w:t>
      </w:r>
      <w:r w:rsidRPr="00035F9B">
        <w:rPr>
          <w:spacing w:val="-4"/>
          <w:sz w:val="24"/>
        </w:rPr>
        <w:t xml:space="preserve"> </w:t>
      </w:r>
      <w:r w:rsidRPr="00035F9B">
        <w:rPr>
          <w:sz w:val="24"/>
        </w:rPr>
        <w:t>degree</w:t>
      </w:r>
      <w:r w:rsidRPr="00035F9B">
        <w:rPr>
          <w:spacing w:val="-4"/>
          <w:sz w:val="24"/>
        </w:rPr>
        <w:t xml:space="preserve"> </w:t>
      </w:r>
      <w:r w:rsidRPr="00035F9B">
        <w:rPr>
          <w:sz w:val="24"/>
        </w:rPr>
        <w:t>or</w:t>
      </w:r>
      <w:r w:rsidRPr="00035F9B">
        <w:rPr>
          <w:spacing w:val="-3"/>
          <w:sz w:val="24"/>
        </w:rPr>
        <w:t xml:space="preserve"> </w:t>
      </w:r>
      <w:r w:rsidRPr="00035F9B">
        <w:rPr>
          <w:sz w:val="24"/>
        </w:rPr>
        <w:t>an</w:t>
      </w:r>
      <w:r w:rsidRPr="00035F9B">
        <w:rPr>
          <w:spacing w:val="-3"/>
          <w:sz w:val="24"/>
        </w:rPr>
        <w:t xml:space="preserve"> </w:t>
      </w:r>
      <w:r w:rsidRPr="00035F9B">
        <w:rPr>
          <w:sz w:val="24"/>
        </w:rPr>
        <w:t>advanced</w:t>
      </w:r>
      <w:r w:rsidRPr="00035F9B">
        <w:rPr>
          <w:spacing w:val="-3"/>
          <w:sz w:val="24"/>
        </w:rPr>
        <w:t xml:space="preserve"> </w:t>
      </w:r>
      <w:r w:rsidRPr="00035F9B">
        <w:rPr>
          <w:sz w:val="24"/>
        </w:rPr>
        <w:t>degree</w:t>
      </w:r>
      <w:r w:rsidRPr="00035F9B">
        <w:rPr>
          <w:spacing w:val="-4"/>
          <w:sz w:val="24"/>
        </w:rPr>
        <w:t xml:space="preserve"> </w:t>
      </w:r>
      <w:r w:rsidRPr="00035F9B">
        <w:rPr>
          <w:sz w:val="24"/>
        </w:rPr>
        <w:t>in</w:t>
      </w:r>
      <w:r w:rsidRPr="00035F9B">
        <w:rPr>
          <w:spacing w:val="-3"/>
          <w:sz w:val="24"/>
        </w:rPr>
        <w:t xml:space="preserve"> </w:t>
      </w:r>
      <w:r w:rsidRPr="00035F9B">
        <w:rPr>
          <w:sz w:val="24"/>
        </w:rPr>
        <w:t>economics</w:t>
      </w:r>
      <w:r w:rsidRPr="00035F9B">
        <w:rPr>
          <w:spacing w:val="-3"/>
          <w:sz w:val="24"/>
        </w:rPr>
        <w:t xml:space="preserve"> </w:t>
      </w:r>
      <w:r w:rsidRPr="00035F9B">
        <w:rPr>
          <w:sz w:val="24"/>
        </w:rPr>
        <w:t>or</w:t>
      </w:r>
      <w:r w:rsidRPr="00035F9B">
        <w:rPr>
          <w:spacing w:val="-3"/>
          <w:sz w:val="24"/>
        </w:rPr>
        <w:t xml:space="preserve"> </w:t>
      </w:r>
      <w:r w:rsidRPr="00035F9B">
        <w:rPr>
          <w:sz w:val="24"/>
        </w:rPr>
        <w:t>business</w:t>
      </w:r>
      <w:r w:rsidRPr="00035F9B">
        <w:rPr>
          <w:spacing w:val="-3"/>
          <w:sz w:val="24"/>
        </w:rPr>
        <w:t xml:space="preserve"> </w:t>
      </w:r>
      <w:r w:rsidRPr="00035F9B">
        <w:rPr>
          <w:sz w:val="24"/>
        </w:rPr>
        <w:t xml:space="preserve">with emphasis on resource extraction, or a </w:t>
      </w:r>
      <w:proofErr w:type="gramStart"/>
      <w:r w:rsidRPr="00035F9B">
        <w:rPr>
          <w:sz w:val="24"/>
        </w:rPr>
        <w:t>bachelor</w:t>
      </w:r>
      <w:proofErr w:type="gramEnd"/>
      <w:r w:rsidRPr="00035F9B">
        <w:rPr>
          <w:sz w:val="24"/>
        </w:rPr>
        <w:t xml:space="preserve"> degree in another discipline with documented supplementary studies in economic and market analysis; and</w:t>
      </w:r>
    </w:p>
    <w:p w14:paraId="465100E6" w14:textId="77777777" w:rsidR="007B4C18" w:rsidRPr="00035F9B" w:rsidRDefault="006655FA">
      <w:pPr>
        <w:pStyle w:val="ListParagraph"/>
        <w:numPr>
          <w:ilvl w:val="3"/>
          <w:numId w:val="45"/>
        </w:numPr>
        <w:tabs>
          <w:tab w:val="left" w:pos="1080"/>
        </w:tabs>
        <w:ind w:right="862"/>
        <w:rPr>
          <w:sz w:val="24"/>
        </w:rPr>
      </w:pPr>
      <w:r w:rsidRPr="00035F9B">
        <w:rPr>
          <w:sz w:val="24"/>
        </w:rPr>
        <w:t>Successful</w:t>
      </w:r>
      <w:r w:rsidRPr="00035F9B">
        <w:rPr>
          <w:spacing w:val="-4"/>
          <w:sz w:val="24"/>
        </w:rPr>
        <w:t xml:space="preserve"> </w:t>
      </w:r>
      <w:r w:rsidRPr="00035F9B">
        <w:rPr>
          <w:sz w:val="24"/>
        </w:rPr>
        <w:t>completion</w:t>
      </w:r>
      <w:r w:rsidRPr="00035F9B">
        <w:rPr>
          <w:spacing w:val="-4"/>
          <w:sz w:val="24"/>
        </w:rPr>
        <w:t xml:space="preserve"> </w:t>
      </w:r>
      <w:r w:rsidRPr="00035F9B">
        <w:rPr>
          <w:sz w:val="24"/>
        </w:rPr>
        <w:t>of</w:t>
      </w:r>
      <w:r w:rsidRPr="00035F9B">
        <w:rPr>
          <w:spacing w:val="-3"/>
          <w:sz w:val="24"/>
        </w:rPr>
        <w:t xml:space="preserve"> </w:t>
      </w:r>
      <w:r w:rsidRPr="00035F9B">
        <w:rPr>
          <w:sz w:val="24"/>
        </w:rPr>
        <w:t>training</w:t>
      </w:r>
      <w:r w:rsidRPr="00035F9B">
        <w:rPr>
          <w:spacing w:val="-6"/>
          <w:sz w:val="24"/>
        </w:rPr>
        <w:t xml:space="preserve"> </w:t>
      </w:r>
      <w:r w:rsidRPr="00035F9B">
        <w:rPr>
          <w:sz w:val="24"/>
        </w:rPr>
        <w:t>on</w:t>
      </w:r>
      <w:r w:rsidRPr="00035F9B">
        <w:rPr>
          <w:spacing w:val="-4"/>
          <w:sz w:val="24"/>
        </w:rPr>
        <w:t xml:space="preserve"> </w:t>
      </w:r>
      <w:r w:rsidRPr="00035F9B">
        <w:rPr>
          <w:sz w:val="24"/>
        </w:rPr>
        <w:t>the</w:t>
      </w:r>
      <w:r w:rsidRPr="00035F9B">
        <w:rPr>
          <w:spacing w:val="-4"/>
          <w:sz w:val="24"/>
        </w:rPr>
        <w:t xml:space="preserve"> </w:t>
      </w:r>
      <w:r w:rsidRPr="00035F9B">
        <w:rPr>
          <w:sz w:val="24"/>
        </w:rPr>
        <w:t>use</w:t>
      </w:r>
      <w:r w:rsidRPr="00035F9B">
        <w:rPr>
          <w:spacing w:val="-4"/>
          <w:sz w:val="24"/>
        </w:rPr>
        <w:t xml:space="preserve"> </w:t>
      </w:r>
      <w:r w:rsidRPr="00035F9B">
        <w:rPr>
          <w:sz w:val="24"/>
        </w:rPr>
        <w:t>of</w:t>
      </w:r>
      <w:r w:rsidRPr="00035F9B">
        <w:rPr>
          <w:spacing w:val="-4"/>
          <w:sz w:val="24"/>
        </w:rPr>
        <w:t xml:space="preserve"> </w:t>
      </w:r>
      <w:r w:rsidRPr="00035F9B">
        <w:rPr>
          <w:sz w:val="24"/>
        </w:rPr>
        <w:t>available</w:t>
      </w:r>
      <w:r w:rsidRPr="00035F9B">
        <w:rPr>
          <w:spacing w:val="-4"/>
          <w:sz w:val="24"/>
        </w:rPr>
        <w:t xml:space="preserve"> </w:t>
      </w:r>
      <w:r w:rsidRPr="00035F9B">
        <w:rPr>
          <w:sz w:val="24"/>
        </w:rPr>
        <w:t>software</w:t>
      </w:r>
      <w:r w:rsidRPr="00035F9B">
        <w:rPr>
          <w:spacing w:val="-2"/>
          <w:sz w:val="24"/>
        </w:rPr>
        <w:t xml:space="preserve"> </w:t>
      </w:r>
      <w:r w:rsidRPr="00035F9B">
        <w:rPr>
          <w:sz w:val="24"/>
        </w:rPr>
        <w:t>for</w:t>
      </w:r>
      <w:r w:rsidRPr="00035F9B">
        <w:rPr>
          <w:spacing w:val="-4"/>
          <w:sz w:val="24"/>
        </w:rPr>
        <w:t xml:space="preserve"> </w:t>
      </w:r>
      <w:r w:rsidRPr="00035F9B">
        <w:rPr>
          <w:sz w:val="24"/>
        </w:rPr>
        <w:t>cash</w:t>
      </w:r>
      <w:r w:rsidRPr="00035F9B">
        <w:rPr>
          <w:spacing w:val="-2"/>
          <w:sz w:val="24"/>
        </w:rPr>
        <w:t xml:space="preserve"> </w:t>
      </w:r>
      <w:r w:rsidRPr="00035F9B">
        <w:rPr>
          <w:sz w:val="24"/>
        </w:rPr>
        <w:t>flow</w:t>
      </w:r>
      <w:r w:rsidRPr="00035F9B">
        <w:rPr>
          <w:spacing w:val="-4"/>
          <w:sz w:val="24"/>
        </w:rPr>
        <w:t xml:space="preserve"> </w:t>
      </w:r>
      <w:r w:rsidRPr="00035F9B">
        <w:rPr>
          <w:sz w:val="24"/>
        </w:rPr>
        <w:t xml:space="preserve">analysis and economic modelling or demonstrated proficiency in the use of the same or similar </w:t>
      </w:r>
      <w:r w:rsidRPr="00035F9B">
        <w:rPr>
          <w:spacing w:val="-2"/>
          <w:sz w:val="24"/>
        </w:rPr>
        <w:t>software.</w:t>
      </w:r>
    </w:p>
    <w:p w14:paraId="2C9C4B07" w14:textId="77777777" w:rsidR="007B4C18" w:rsidRPr="00035F9B" w:rsidRDefault="007B4C18">
      <w:pPr>
        <w:pStyle w:val="BodyText"/>
        <w:spacing w:before="3"/>
      </w:pPr>
    </w:p>
    <w:p w14:paraId="02F70C5C" w14:textId="77777777" w:rsidR="007B4C18" w:rsidRPr="00035F9B" w:rsidRDefault="006655FA">
      <w:pPr>
        <w:pStyle w:val="Heading1"/>
        <w:numPr>
          <w:ilvl w:val="2"/>
          <w:numId w:val="45"/>
        </w:numPr>
        <w:tabs>
          <w:tab w:val="left" w:pos="1080"/>
        </w:tabs>
      </w:pPr>
      <w:r w:rsidRPr="00035F9B">
        <w:t>Mineral</w:t>
      </w:r>
      <w:r w:rsidRPr="00035F9B">
        <w:rPr>
          <w:spacing w:val="-1"/>
        </w:rPr>
        <w:t xml:space="preserve"> </w:t>
      </w:r>
      <w:r w:rsidRPr="00035F9B">
        <w:t xml:space="preserve">Evaluation </w:t>
      </w:r>
      <w:r w:rsidRPr="00035F9B">
        <w:rPr>
          <w:spacing w:val="-2"/>
        </w:rPr>
        <w:t>Analyst</w:t>
      </w:r>
    </w:p>
    <w:p w14:paraId="5AA1DD78" w14:textId="77777777" w:rsidR="007B4C18" w:rsidRPr="00035F9B" w:rsidRDefault="006655FA">
      <w:pPr>
        <w:pStyle w:val="BodyText"/>
        <w:ind w:left="360" w:right="828"/>
      </w:pPr>
      <w:proofErr w:type="gramStart"/>
      <w:r w:rsidRPr="00035F9B">
        <w:t>Persons</w:t>
      </w:r>
      <w:proofErr w:type="gramEnd"/>
      <w:r w:rsidRPr="00035F9B">
        <w:rPr>
          <w:spacing w:val="-4"/>
        </w:rPr>
        <w:t xml:space="preserve"> </w:t>
      </w:r>
      <w:r w:rsidRPr="00035F9B">
        <w:t>who</w:t>
      </w:r>
      <w:r w:rsidRPr="00035F9B">
        <w:rPr>
          <w:spacing w:val="-4"/>
        </w:rPr>
        <w:t xml:space="preserve"> </w:t>
      </w:r>
      <w:proofErr w:type="gramStart"/>
      <w:r w:rsidRPr="00035F9B">
        <w:t>will</w:t>
      </w:r>
      <w:r w:rsidRPr="00035F9B">
        <w:rPr>
          <w:spacing w:val="-3"/>
        </w:rPr>
        <w:t xml:space="preserve"> </w:t>
      </w:r>
      <w:r w:rsidRPr="00035F9B">
        <w:t>provide</w:t>
      </w:r>
      <w:proofErr w:type="gramEnd"/>
      <w:r w:rsidRPr="00035F9B">
        <w:rPr>
          <w:spacing w:val="-3"/>
        </w:rPr>
        <w:t xml:space="preserve"> </w:t>
      </w:r>
      <w:r w:rsidRPr="00035F9B">
        <w:t>mineral</w:t>
      </w:r>
      <w:r w:rsidRPr="00035F9B">
        <w:rPr>
          <w:spacing w:val="-3"/>
        </w:rPr>
        <w:t xml:space="preserve"> </w:t>
      </w:r>
      <w:r w:rsidRPr="00035F9B">
        <w:t>evaluation</w:t>
      </w:r>
      <w:r w:rsidRPr="00035F9B">
        <w:rPr>
          <w:spacing w:val="-3"/>
        </w:rPr>
        <w:t xml:space="preserve"> </w:t>
      </w:r>
      <w:r w:rsidRPr="00035F9B">
        <w:t>expertise</w:t>
      </w:r>
      <w:r w:rsidRPr="00035F9B">
        <w:rPr>
          <w:spacing w:val="-4"/>
        </w:rPr>
        <w:t xml:space="preserve"> </w:t>
      </w:r>
      <w:r w:rsidRPr="00035F9B">
        <w:t>must</w:t>
      </w:r>
      <w:r w:rsidRPr="00035F9B">
        <w:rPr>
          <w:spacing w:val="-3"/>
        </w:rPr>
        <w:t xml:space="preserve"> </w:t>
      </w:r>
      <w:r w:rsidRPr="00035F9B">
        <w:t>demonstrate</w:t>
      </w:r>
      <w:r w:rsidRPr="00035F9B">
        <w:rPr>
          <w:spacing w:val="-3"/>
        </w:rPr>
        <w:t xml:space="preserve"> </w:t>
      </w:r>
      <w:r w:rsidRPr="00035F9B">
        <w:t>that</w:t>
      </w:r>
      <w:r w:rsidRPr="00035F9B">
        <w:rPr>
          <w:spacing w:val="-3"/>
        </w:rPr>
        <w:t xml:space="preserve"> </w:t>
      </w:r>
      <w:r w:rsidRPr="00035F9B">
        <w:t>they</w:t>
      </w:r>
      <w:r w:rsidRPr="00035F9B">
        <w:rPr>
          <w:spacing w:val="-8"/>
        </w:rPr>
        <w:t xml:space="preserve"> </w:t>
      </w:r>
      <w:r w:rsidRPr="00035F9B">
        <w:t>possess</w:t>
      </w:r>
      <w:r w:rsidRPr="00035F9B">
        <w:rPr>
          <w:spacing w:val="-3"/>
        </w:rPr>
        <w:t xml:space="preserve"> </w:t>
      </w:r>
      <w:r w:rsidRPr="00035F9B">
        <w:t>the minimum qualifications of:</w:t>
      </w:r>
    </w:p>
    <w:p w14:paraId="0EBA1958" w14:textId="77777777" w:rsidR="007B4C18" w:rsidRPr="00035F9B" w:rsidRDefault="006655FA">
      <w:pPr>
        <w:pStyle w:val="ListParagraph"/>
        <w:numPr>
          <w:ilvl w:val="0"/>
          <w:numId w:val="42"/>
        </w:numPr>
        <w:tabs>
          <w:tab w:val="left" w:pos="1079"/>
        </w:tabs>
        <w:ind w:right="1052" w:firstLine="360"/>
        <w:rPr>
          <w:sz w:val="24"/>
        </w:rPr>
      </w:pPr>
      <w:r w:rsidRPr="00035F9B">
        <w:rPr>
          <w:sz w:val="24"/>
        </w:rPr>
        <w:t>A Bachelor of Science or advanced degree in economics, business, geology, or engineering</w:t>
      </w:r>
      <w:r w:rsidRPr="00035F9B">
        <w:rPr>
          <w:spacing w:val="-6"/>
          <w:sz w:val="24"/>
        </w:rPr>
        <w:t xml:space="preserve"> </w:t>
      </w:r>
      <w:r w:rsidRPr="00035F9B">
        <w:rPr>
          <w:sz w:val="24"/>
        </w:rPr>
        <w:t>with</w:t>
      </w:r>
      <w:r w:rsidRPr="00035F9B">
        <w:rPr>
          <w:spacing w:val="-3"/>
          <w:sz w:val="24"/>
        </w:rPr>
        <w:t xml:space="preserve"> </w:t>
      </w:r>
      <w:r w:rsidRPr="00035F9B">
        <w:rPr>
          <w:sz w:val="24"/>
        </w:rPr>
        <w:t>emphasis</w:t>
      </w:r>
      <w:r w:rsidRPr="00035F9B">
        <w:rPr>
          <w:spacing w:val="-3"/>
          <w:sz w:val="24"/>
        </w:rPr>
        <w:t xml:space="preserve"> </w:t>
      </w:r>
      <w:r w:rsidRPr="00035F9B">
        <w:rPr>
          <w:sz w:val="24"/>
        </w:rPr>
        <w:t>on</w:t>
      </w:r>
      <w:r w:rsidRPr="00035F9B">
        <w:rPr>
          <w:spacing w:val="-1"/>
          <w:sz w:val="24"/>
        </w:rPr>
        <w:t xml:space="preserve"> </w:t>
      </w:r>
      <w:r w:rsidRPr="00035F9B">
        <w:rPr>
          <w:sz w:val="24"/>
        </w:rPr>
        <w:t>mineral</w:t>
      </w:r>
      <w:r w:rsidRPr="00035F9B">
        <w:rPr>
          <w:spacing w:val="-3"/>
          <w:sz w:val="24"/>
        </w:rPr>
        <w:t xml:space="preserve"> </w:t>
      </w:r>
      <w:r w:rsidRPr="00035F9B">
        <w:rPr>
          <w:sz w:val="24"/>
        </w:rPr>
        <w:t>economics.</w:t>
      </w:r>
      <w:r w:rsidRPr="00035F9B">
        <w:rPr>
          <w:spacing w:val="40"/>
          <w:sz w:val="24"/>
        </w:rPr>
        <w:t xml:space="preserve"> </w:t>
      </w:r>
      <w:r w:rsidRPr="00035F9B">
        <w:rPr>
          <w:sz w:val="24"/>
        </w:rPr>
        <w:t>At</w:t>
      </w:r>
      <w:r w:rsidRPr="00035F9B">
        <w:rPr>
          <w:spacing w:val="-3"/>
          <w:sz w:val="24"/>
        </w:rPr>
        <w:t xml:space="preserve"> </w:t>
      </w:r>
      <w:r w:rsidRPr="00035F9B">
        <w:rPr>
          <w:sz w:val="24"/>
        </w:rPr>
        <w:t>the</w:t>
      </w:r>
      <w:r w:rsidRPr="00035F9B">
        <w:rPr>
          <w:spacing w:val="-4"/>
          <w:sz w:val="24"/>
        </w:rPr>
        <w:t xml:space="preserve"> </w:t>
      </w:r>
      <w:r w:rsidRPr="00035F9B">
        <w:rPr>
          <w:sz w:val="24"/>
        </w:rPr>
        <w:t>discretion</w:t>
      </w:r>
      <w:r w:rsidRPr="00035F9B">
        <w:rPr>
          <w:spacing w:val="-3"/>
          <w:sz w:val="24"/>
        </w:rPr>
        <w:t xml:space="preserve"> </w:t>
      </w:r>
      <w:r w:rsidRPr="00035F9B">
        <w:rPr>
          <w:sz w:val="24"/>
        </w:rPr>
        <w:t>of</w:t>
      </w:r>
      <w:r w:rsidRPr="00035F9B">
        <w:rPr>
          <w:spacing w:val="-4"/>
          <w:sz w:val="24"/>
        </w:rPr>
        <w:t xml:space="preserve"> </w:t>
      </w:r>
      <w:r w:rsidRPr="00035F9B">
        <w:rPr>
          <w:sz w:val="24"/>
        </w:rPr>
        <w:t>the DSD,</w:t>
      </w:r>
      <w:r w:rsidRPr="00035F9B">
        <w:rPr>
          <w:spacing w:val="-3"/>
          <w:sz w:val="24"/>
        </w:rPr>
        <w:t xml:space="preserve"> </w:t>
      </w:r>
      <w:proofErr w:type="gramStart"/>
      <w:r w:rsidRPr="00035F9B">
        <w:rPr>
          <w:sz w:val="24"/>
        </w:rPr>
        <w:t>persons</w:t>
      </w:r>
      <w:proofErr w:type="gramEnd"/>
      <w:r w:rsidRPr="00035F9B">
        <w:rPr>
          <w:spacing w:val="-3"/>
          <w:sz w:val="24"/>
        </w:rPr>
        <w:t xml:space="preserve"> </w:t>
      </w:r>
      <w:r w:rsidRPr="00035F9B">
        <w:rPr>
          <w:sz w:val="24"/>
        </w:rPr>
        <w:t xml:space="preserve">with supplemental training or experience in project analysis and a </w:t>
      </w:r>
      <w:proofErr w:type="gramStart"/>
      <w:r w:rsidRPr="00035F9B">
        <w:rPr>
          <w:sz w:val="24"/>
        </w:rPr>
        <w:t>bachelor of science</w:t>
      </w:r>
      <w:proofErr w:type="gramEnd"/>
      <w:r w:rsidRPr="00035F9B">
        <w:rPr>
          <w:sz w:val="24"/>
        </w:rPr>
        <w:t xml:space="preserve"> degree may serve in this position;</w:t>
      </w:r>
    </w:p>
    <w:p w14:paraId="146AF9CC" w14:textId="77777777" w:rsidR="007B4C18" w:rsidRPr="00035F9B" w:rsidRDefault="006655FA">
      <w:pPr>
        <w:pStyle w:val="ListParagraph"/>
        <w:numPr>
          <w:ilvl w:val="0"/>
          <w:numId w:val="42"/>
        </w:numPr>
        <w:tabs>
          <w:tab w:val="left" w:pos="1079"/>
        </w:tabs>
        <w:ind w:left="1079" w:hanging="359"/>
        <w:rPr>
          <w:sz w:val="24"/>
        </w:rPr>
      </w:pPr>
      <w:r w:rsidRPr="00035F9B">
        <w:rPr>
          <w:sz w:val="24"/>
        </w:rPr>
        <w:t>Experience</w:t>
      </w:r>
      <w:r w:rsidRPr="00035F9B">
        <w:rPr>
          <w:spacing w:val="-2"/>
          <w:sz w:val="24"/>
        </w:rPr>
        <w:t xml:space="preserve"> </w:t>
      </w:r>
      <w:r w:rsidRPr="00035F9B">
        <w:rPr>
          <w:sz w:val="24"/>
        </w:rPr>
        <w:t>valuing</w:t>
      </w:r>
      <w:r w:rsidRPr="00035F9B">
        <w:rPr>
          <w:spacing w:val="-4"/>
          <w:sz w:val="24"/>
        </w:rPr>
        <w:t xml:space="preserve"> </w:t>
      </w:r>
      <w:r w:rsidRPr="00035F9B">
        <w:rPr>
          <w:sz w:val="24"/>
        </w:rPr>
        <w:t>similar</w:t>
      </w:r>
      <w:r w:rsidRPr="00035F9B">
        <w:rPr>
          <w:spacing w:val="-1"/>
          <w:sz w:val="24"/>
        </w:rPr>
        <w:t xml:space="preserve"> </w:t>
      </w:r>
      <w:r w:rsidRPr="00035F9B">
        <w:rPr>
          <w:spacing w:val="-2"/>
          <w:sz w:val="24"/>
        </w:rPr>
        <w:t>projects;</w:t>
      </w:r>
    </w:p>
    <w:p w14:paraId="66FDBCC2" w14:textId="77777777" w:rsidR="007B4C18" w:rsidRPr="00035F9B" w:rsidRDefault="006655FA">
      <w:pPr>
        <w:pStyle w:val="ListParagraph"/>
        <w:numPr>
          <w:ilvl w:val="0"/>
          <w:numId w:val="42"/>
        </w:numPr>
        <w:tabs>
          <w:tab w:val="left" w:pos="1079"/>
        </w:tabs>
        <w:ind w:right="827" w:firstLine="360"/>
        <w:rPr>
          <w:sz w:val="24"/>
        </w:rPr>
      </w:pPr>
      <w:r w:rsidRPr="00035F9B">
        <w:rPr>
          <w:sz w:val="24"/>
        </w:rPr>
        <w:t>Successful completion of 120 classroom hours of courses in subjects related to mineral valuation</w:t>
      </w:r>
      <w:r w:rsidRPr="00035F9B">
        <w:rPr>
          <w:spacing w:val="-3"/>
          <w:sz w:val="24"/>
        </w:rPr>
        <w:t xml:space="preserve"> </w:t>
      </w:r>
      <w:r w:rsidRPr="00035F9B">
        <w:rPr>
          <w:sz w:val="24"/>
        </w:rPr>
        <w:t>and</w:t>
      </w:r>
      <w:r w:rsidRPr="00035F9B">
        <w:rPr>
          <w:spacing w:val="-3"/>
          <w:sz w:val="24"/>
        </w:rPr>
        <w:t xml:space="preserve"> </w:t>
      </w:r>
      <w:r w:rsidRPr="00035F9B">
        <w:rPr>
          <w:sz w:val="24"/>
        </w:rPr>
        <w:t>15</w:t>
      </w:r>
      <w:r w:rsidRPr="00035F9B">
        <w:rPr>
          <w:spacing w:val="-3"/>
          <w:sz w:val="24"/>
        </w:rPr>
        <w:t xml:space="preserve"> </w:t>
      </w:r>
      <w:r w:rsidRPr="00035F9B">
        <w:rPr>
          <w:sz w:val="24"/>
        </w:rPr>
        <w:t>hours</w:t>
      </w:r>
      <w:r w:rsidRPr="00035F9B">
        <w:rPr>
          <w:spacing w:val="-3"/>
          <w:sz w:val="24"/>
        </w:rPr>
        <w:t xml:space="preserve"> </w:t>
      </w:r>
      <w:r w:rsidRPr="00035F9B">
        <w:rPr>
          <w:sz w:val="24"/>
        </w:rPr>
        <w:t>related</w:t>
      </w:r>
      <w:r w:rsidRPr="00035F9B">
        <w:rPr>
          <w:spacing w:val="-3"/>
          <w:sz w:val="24"/>
        </w:rPr>
        <w:t xml:space="preserve"> </w:t>
      </w:r>
      <w:r w:rsidRPr="00035F9B">
        <w:rPr>
          <w:sz w:val="24"/>
        </w:rPr>
        <w:t>to</w:t>
      </w:r>
      <w:r w:rsidRPr="00035F9B">
        <w:rPr>
          <w:spacing w:val="-3"/>
          <w:sz w:val="24"/>
        </w:rPr>
        <w:t xml:space="preserve"> </w:t>
      </w:r>
      <w:r w:rsidRPr="00035F9B">
        <w:rPr>
          <w:sz w:val="24"/>
        </w:rPr>
        <w:t>standards</w:t>
      </w:r>
      <w:r w:rsidRPr="00035F9B">
        <w:rPr>
          <w:spacing w:val="-3"/>
          <w:sz w:val="24"/>
        </w:rPr>
        <w:t xml:space="preserve"> </w:t>
      </w:r>
      <w:r w:rsidRPr="00035F9B">
        <w:rPr>
          <w:sz w:val="24"/>
        </w:rPr>
        <w:t>of</w:t>
      </w:r>
      <w:r w:rsidRPr="00035F9B">
        <w:rPr>
          <w:spacing w:val="-5"/>
          <w:sz w:val="24"/>
        </w:rPr>
        <w:t xml:space="preserve"> </w:t>
      </w:r>
      <w:r w:rsidRPr="00035F9B">
        <w:rPr>
          <w:sz w:val="24"/>
        </w:rPr>
        <w:t>professional</w:t>
      </w:r>
      <w:r w:rsidRPr="00035F9B">
        <w:rPr>
          <w:spacing w:val="-3"/>
          <w:sz w:val="24"/>
        </w:rPr>
        <w:t xml:space="preserve"> </w:t>
      </w:r>
      <w:r w:rsidRPr="00035F9B">
        <w:rPr>
          <w:sz w:val="24"/>
        </w:rPr>
        <w:t>practice</w:t>
      </w:r>
      <w:r w:rsidRPr="00035F9B">
        <w:rPr>
          <w:spacing w:val="-4"/>
          <w:sz w:val="24"/>
        </w:rPr>
        <w:t xml:space="preserve"> </w:t>
      </w:r>
      <w:r w:rsidRPr="00035F9B">
        <w:rPr>
          <w:sz w:val="24"/>
        </w:rPr>
        <w:t>from</w:t>
      </w:r>
      <w:r w:rsidRPr="00035F9B">
        <w:rPr>
          <w:spacing w:val="-3"/>
          <w:sz w:val="24"/>
        </w:rPr>
        <w:t xml:space="preserve"> </w:t>
      </w:r>
      <w:r w:rsidRPr="00035F9B">
        <w:rPr>
          <w:sz w:val="24"/>
        </w:rPr>
        <w:t>a</w:t>
      </w:r>
      <w:r w:rsidRPr="00035F9B">
        <w:rPr>
          <w:spacing w:val="-3"/>
          <w:sz w:val="24"/>
        </w:rPr>
        <w:t xml:space="preserve"> </w:t>
      </w:r>
      <w:r w:rsidRPr="00035F9B">
        <w:rPr>
          <w:sz w:val="24"/>
        </w:rPr>
        <w:t>nationally</w:t>
      </w:r>
      <w:r w:rsidRPr="00035F9B">
        <w:rPr>
          <w:spacing w:val="-8"/>
          <w:sz w:val="24"/>
        </w:rPr>
        <w:t xml:space="preserve"> </w:t>
      </w:r>
      <w:r w:rsidRPr="00035F9B">
        <w:rPr>
          <w:sz w:val="24"/>
        </w:rPr>
        <w:t xml:space="preserve">recognized mineral economics or valuation, or valuation organization, college, or other recognized training </w:t>
      </w:r>
      <w:r w:rsidRPr="00035F9B">
        <w:rPr>
          <w:spacing w:val="-2"/>
          <w:sz w:val="24"/>
        </w:rPr>
        <w:t>program;</w:t>
      </w:r>
    </w:p>
    <w:p w14:paraId="2F3F3A6A" w14:textId="77777777" w:rsidR="007B4C18" w:rsidRPr="00035F9B" w:rsidRDefault="006655FA">
      <w:pPr>
        <w:pStyle w:val="ListParagraph"/>
        <w:numPr>
          <w:ilvl w:val="0"/>
          <w:numId w:val="42"/>
        </w:numPr>
        <w:tabs>
          <w:tab w:val="left" w:pos="1079"/>
        </w:tabs>
        <w:ind w:right="1407" w:firstLine="360"/>
        <w:rPr>
          <w:sz w:val="24"/>
        </w:rPr>
      </w:pPr>
      <w:r w:rsidRPr="00035F9B">
        <w:rPr>
          <w:sz w:val="24"/>
        </w:rPr>
        <w:t>Successful</w:t>
      </w:r>
      <w:r w:rsidRPr="00035F9B">
        <w:rPr>
          <w:spacing w:val="-4"/>
          <w:sz w:val="24"/>
        </w:rPr>
        <w:t xml:space="preserve"> </w:t>
      </w:r>
      <w:r w:rsidRPr="00035F9B">
        <w:rPr>
          <w:sz w:val="24"/>
        </w:rPr>
        <w:t>completion</w:t>
      </w:r>
      <w:r w:rsidRPr="00035F9B">
        <w:rPr>
          <w:spacing w:val="-4"/>
          <w:sz w:val="24"/>
        </w:rPr>
        <w:t xml:space="preserve"> </w:t>
      </w:r>
      <w:r w:rsidRPr="00035F9B">
        <w:rPr>
          <w:sz w:val="24"/>
        </w:rPr>
        <w:t>of</w:t>
      </w:r>
      <w:r w:rsidRPr="00035F9B">
        <w:rPr>
          <w:spacing w:val="-3"/>
          <w:sz w:val="24"/>
        </w:rPr>
        <w:t xml:space="preserve"> </w:t>
      </w:r>
      <w:r w:rsidRPr="00035F9B">
        <w:rPr>
          <w:sz w:val="24"/>
        </w:rPr>
        <w:t>training</w:t>
      </w:r>
      <w:r w:rsidRPr="00035F9B">
        <w:rPr>
          <w:spacing w:val="-7"/>
          <w:sz w:val="24"/>
        </w:rPr>
        <w:t xml:space="preserve"> </w:t>
      </w:r>
      <w:r w:rsidRPr="00035F9B">
        <w:rPr>
          <w:sz w:val="24"/>
        </w:rPr>
        <w:t>on</w:t>
      </w:r>
      <w:r w:rsidRPr="00035F9B">
        <w:rPr>
          <w:spacing w:val="-4"/>
          <w:sz w:val="24"/>
        </w:rPr>
        <w:t xml:space="preserve"> </w:t>
      </w:r>
      <w:r w:rsidRPr="00035F9B">
        <w:rPr>
          <w:sz w:val="24"/>
        </w:rPr>
        <w:t>the</w:t>
      </w:r>
      <w:r w:rsidRPr="00035F9B">
        <w:rPr>
          <w:spacing w:val="-4"/>
          <w:sz w:val="24"/>
        </w:rPr>
        <w:t xml:space="preserve"> </w:t>
      </w:r>
      <w:r w:rsidRPr="00035F9B">
        <w:rPr>
          <w:sz w:val="24"/>
        </w:rPr>
        <w:t>use</w:t>
      </w:r>
      <w:r w:rsidRPr="00035F9B">
        <w:rPr>
          <w:spacing w:val="-5"/>
          <w:sz w:val="24"/>
        </w:rPr>
        <w:t xml:space="preserve"> </w:t>
      </w:r>
      <w:r w:rsidRPr="00035F9B">
        <w:rPr>
          <w:sz w:val="24"/>
        </w:rPr>
        <w:t>of</w:t>
      </w:r>
      <w:r w:rsidRPr="00035F9B">
        <w:rPr>
          <w:spacing w:val="-4"/>
          <w:sz w:val="24"/>
        </w:rPr>
        <w:t xml:space="preserve"> </w:t>
      </w:r>
      <w:r w:rsidRPr="00035F9B">
        <w:rPr>
          <w:sz w:val="24"/>
        </w:rPr>
        <w:t>available</w:t>
      </w:r>
      <w:r w:rsidRPr="00035F9B">
        <w:rPr>
          <w:spacing w:val="-4"/>
          <w:sz w:val="24"/>
        </w:rPr>
        <w:t xml:space="preserve"> </w:t>
      </w:r>
      <w:r w:rsidRPr="00035F9B">
        <w:rPr>
          <w:sz w:val="24"/>
        </w:rPr>
        <w:t>software</w:t>
      </w:r>
      <w:r w:rsidRPr="00035F9B">
        <w:rPr>
          <w:spacing w:val="-2"/>
          <w:sz w:val="24"/>
        </w:rPr>
        <w:t xml:space="preserve"> </w:t>
      </w:r>
      <w:r w:rsidRPr="00035F9B">
        <w:rPr>
          <w:sz w:val="24"/>
        </w:rPr>
        <w:t>or</w:t>
      </w:r>
      <w:r w:rsidRPr="00035F9B">
        <w:rPr>
          <w:spacing w:val="-5"/>
          <w:sz w:val="24"/>
        </w:rPr>
        <w:t xml:space="preserve"> </w:t>
      </w:r>
      <w:r w:rsidRPr="00035F9B">
        <w:rPr>
          <w:sz w:val="24"/>
        </w:rPr>
        <w:t>demonstrated proficiency in the use of the same or similar software.</w:t>
      </w:r>
    </w:p>
    <w:p w14:paraId="27B0C97A" w14:textId="77777777" w:rsidR="007B4C18" w:rsidRPr="00035F9B" w:rsidRDefault="007B4C18">
      <w:pPr>
        <w:pStyle w:val="ListParagraph"/>
        <w:rPr>
          <w:sz w:val="24"/>
        </w:rPr>
        <w:sectPr w:rsidR="007B4C18" w:rsidRPr="00035F9B">
          <w:pgSz w:w="12240" w:h="15840"/>
          <w:pgMar w:top="1380" w:right="720" w:bottom="1220" w:left="1080" w:header="722" w:footer="1022" w:gutter="0"/>
          <w:cols w:space="720"/>
        </w:sectPr>
      </w:pPr>
    </w:p>
    <w:p w14:paraId="442E2669" w14:textId="77777777" w:rsidR="007B4C18" w:rsidRPr="00035F9B" w:rsidRDefault="007B4C18">
      <w:pPr>
        <w:pStyle w:val="BodyText"/>
      </w:pPr>
    </w:p>
    <w:p w14:paraId="398462DC" w14:textId="77777777" w:rsidR="007B4C18" w:rsidRPr="00035F9B" w:rsidRDefault="007B4C18">
      <w:pPr>
        <w:pStyle w:val="BodyText"/>
        <w:spacing w:before="89"/>
      </w:pPr>
    </w:p>
    <w:p w14:paraId="26D16E29" w14:textId="77777777" w:rsidR="007B4C18" w:rsidRPr="00035F9B" w:rsidRDefault="006655FA">
      <w:pPr>
        <w:pStyle w:val="Heading1"/>
        <w:numPr>
          <w:ilvl w:val="1"/>
          <w:numId w:val="45"/>
        </w:numPr>
        <w:tabs>
          <w:tab w:val="left" w:pos="1080"/>
        </w:tabs>
      </w:pPr>
      <w:bookmarkStart w:id="10" w:name="_TOC_250039"/>
      <w:r w:rsidRPr="00035F9B">
        <w:t>Evidence</w:t>
      </w:r>
      <w:r w:rsidRPr="00035F9B">
        <w:rPr>
          <w:spacing w:val="-2"/>
        </w:rPr>
        <w:t xml:space="preserve"> </w:t>
      </w:r>
      <w:r w:rsidRPr="00035F9B">
        <w:t>of Evaluation</w:t>
      </w:r>
      <w:r w:rsidRPr="00035F9B">
        <w:rPr>
          <w:spacing w:val="-3"/>
        </w:rPr>
        <w:t xml:space="preserve"> </w:t>
      </w:r>
      <w:r w:rsidRPr="00035F9B">
        <w:t>Team</w:t>
      </w:r>
      <w:r w:rsidRPr="00035F9B">
        <w:rPr>
          <w:spacing w:val="-4"/>
        </w:rPr>
        <w:t xml:space="preserve"> </w:t>
      </w:r>
      <w:r w:rsidRPr="00035F9B">
        <w:t>Skills</w:t>
      </w:r>
      <w:r w:rsidRPr="00035F9B">
        <w:rPr>
          <w:spacing w:val="-1"/>
        </w:rPr>
        <w:t xml:space="preserve"> </w:t>
      </w:r>
      <w:r w:rsidRPr="00035F9B">
        <w:t xml:space="preserve">and </w:t>
      </w:r>
      <w:bookmarkEnd w:id="10"/>
      <w:r w:rsidRPr="00035F9B">
        <w:rPr>
          <w:spacing w:val="-2"/>
        </w:rPr>
        <w:t>Qualifications</w:t>
      </w:r>
    </w:p>
    <w:p w14:paraId="4B7BE55F" w14:textId="77777777" w:rsidR="007B4C18" w:rsidRPr="00035F9B" w:rsidRDefault="006655FA">
      <w:pPr>
        <w:pStyle w:val="BodyText"/>
        <w:ind w:left="360" w:right="828"/>
      </w:pPr>
      <w:r w:rsidRPr="00035F9B">
        <w:t>All</w:t>
      </w:r>
      <w:r w:rsidRPr="00035F9B">
        <w:rPr>
          <w:spacing w:val="-3"/>
        </w:rPr>
        <w:t xml:space="preserve"> </w:t>
      </w:r>
      <w:r w:rsidRPr="00035F9B">
        <w:t>persons</w:t>
      </w:r>
      <w:r w:rsidRPr="00035F9B">
        <w:rPr>
          <w:spacing w:val="-3"/>
        </w:rPr>
        <w:t xml:space="preserve"> </w:t>
      </w:r>
      <w:r w:rsidRPr="00035F9B">
        <w:t>appointed</w:t>
      </w:r>
      <w:r w:rsidRPr="00035F9B">
        <w:rPr>
          <w:spacing w:val="-3"/>
        </w:rPr>
        <w:t xml:space="preserve"> </w:t>
      </w:r>
      <w:r w:rsidRPr="00035F9B">
        <w:t>to</w:t>
      </w:r>
      <w:r w:rsidRPr="00035F9B">
        <w:rPr>
          <w:spacing w:val="-3"/>
        </w:rPr>
        <w:t xml:space="preserve"> </w:t>
      </w:r>
      <w:r w:rsidRPr="00035F9B">
        <w:t>an</w:t>
      </w:r>
      <w:r w:rsidRPr="00035F9B">
        <w:rPr>
          <w:spacing w:val="-3"/>
        </w:rPr>
        <w:t xml:space="preserve"> </w:t>
      </w:r>
      <w:r w:rsidRPr="00035F9B">
        <w:t>ET</w:t>
      </w:r>
      <w:r w:rsidRPr="00035F9B">
        <w:rPr>
          <w:spacing w:val="-3"/>
        </w:rPr>
        <w:t xml:space="preserve"> </w:t>
      </w:r>
      <w:r w:rsidRPr="00035F9B">
        <w:t>must</w:t>
      </w:r>
      <w:r w:rsidRPr="00035F9B">
        <w:rPr>
          <w:spacing w:val="-3"/>
        </w:rPr>
        <w:t xml:space="preserve"> </w:t>
      </w:r>
      <w:r w:rsidRPr="00035F9B">
        <w:t>provide</w:t>
      </w:r>
      <w:r w:rsidRPr="00035F9B">
        <w:rPr>
          <w:spacing w:val="-3"/>
        </w:rPr>
        <w:t xml:space="preserve"> </w:t>
      </w:r>
      <w:r w:rsidRPr="00035F9B">
        <w:t>to</w:t>
      </w:r>
      <w:r w:rsidRPr="00035F9B">
        <w:rPr>
          <w:spacing w:val="-3"/>
        </w:rPr>
        <w:t xml:space="preserve"> </w:t>
      </w:r>
      <w:r w:rsidRPr="00035F9B">
        <w:t>the</w:t>
      </w:r>
      <w:r w:rsidRPr="00035F9B">
        <w:rPr>
          <w:spacing w:val="-3"/>
        </w:rPr>
        <w:t xml:space="preserve"> </w:t>
      </w:r>
      <w:r w:rsidRPr="00035F9B">
        <w:t>DSD,</w:t>
      </w:r>
      <w:r w:rsidRPr="00035F9B">
        <w:rPr>
          <w:spacing w:val="-3"/>
        </w:rPr>
        <w:t xml:space="preserve"> </w:t>
      </w:r>
      <w:r w:rsidRPr="00035F9B">
        <w:t>who</w:t>
      </w:r>
      <w:r w:rsidRPr="00035F9B">
        <w:rPr>
          <w:spacing w:val="-3"/>
        </w:rPr>
        <w:t xml:space="preserve"> </w:t>
      </w:r>
      <w:r w:rsidRPr="00035F9B">
        <w:t>is</w:t>
      </w:r>
      <w:r w:rsidRPr="00035F9B">
        <w:rPr>
          <w:spacing w:val="-3"/>
        </w:rPr>
        <w:t xml:space="preserve"> </w:t>
      </w:r>
      <w:r w:rsidRPr="00035F9B">
        <w:t>establishing</w:t>
      </w:r>
      <w:r w:rsidRPr="00035F9B">
        <w:rPr>
          <w:spacing w:val="-5"/>
        </w:rPr>
        <w:t xml:space="preserve"> </w:t>
      </w:r>
      <w:r w:rsidRPr="00035F9B">
        <w:t>the</w:t>
      </w:r>
      <w:r w:rsidRPr="00035F9B">
        <w:rPr>
          <w:spacing w:val="-3"/>
        </w:rPr>
        <w:t xml:space="preserve"> </w:t>
      </w:r>
      <w:r w:rsidRPr="00035F9B">
        <w:t>ET,</w:t>
      </w:r>
      <w:r w:rsidRPr="00035F9B">
        <w:rPr>
          <w:spacing w:val="-1"/>
        </w:rPr>
        <w:t xml:space="preserve"> </w:t>
      </w:r>
      <w:r w:rsidRPr="00035F9B">
        <w:t>a</w:t>
      </w:r>
      <w:r w:rsidRPr="00035F9B">
        <w:rPr>
          <w:spacing w:val="-4"/>
        </w:rPr>
        <w:t xml:space="preserve"> </w:t>
      </w:r>
      <w:r w:rsidRPr="00035F9B">
        <w:t>resume that provides a summary of all applicable education and work experience as evidence of their qualifications to serve on the ET.</w:t>
      </w:r>
      <w:r w:rsidRPr="00035F9B">
        <w:rPr>
          <w:spacing w:val="40"/>
        </w:rPr>
        <w:t xml:space="preserve"> </w:t>
      </w:r>
      <w:r w:rsidRPr="00035F9B">
        <w:t>The resumes of all ET members will be included as an appendix to the valuation report.</w:t>
      </w:r>
    </w:p>
    <w:p w14:paraId="6B1B5C7A" w14:textId="77777777" w:rsidR="007B4C18" w:rsidRPr="00035F9B" w:rsidRDefault="007B4C18">
      <w:pPr>
        <w:pStyle w:val="BodyText"/>
        <w:spacing w:before="2"/>
      </w:pPr>
    </w:p>
    <w:p w14:paraId="13B7B4E6" w14:textId="77777777" w:rsidR="007B4C18" w:rsidRPr="00035F9B" w:rsidRDefault="006655FA">
      <w:pPr>
        <w:pStyle w:val="Heading1"/>
        <w:numPr>
          <w:ilvl w:val="1"/>
          <w:numId w:val="45"/>
        </w:numPr>
        <w:tabs>
          <w:tab w:val="left" w:pos="1080"/>
        </w:tabs>
      </w:pPr>
      <w:bookmarkStart w:id="11" w:name="_TOC_250038"/>
      <w:r w:rsidRPr="00035F9B">
        <w:t>Continuing</w:t>
      </w:r>
      <w:bookmarkEnd w:id="11"/>
      <w:r w:rsidRPr="00035F9B">
        <w:rPr>
          <w:spacing w:val="-2"/>
        </w:rPr>
        <w:t xml:space="preserve"> Education</w:t>
      </w:r>
    </w:p>
    <w:p w14:paraId="09A3A9B5" w14:textId="77777777" w:rsidR="007B4C18" w:rsidRPr="00035F9B" w:rsidRDefault="006655FA">
      <w:pPr>
        <w:pStyle w:val="BodyText"/>
        <w:ind w:left="360" w:right="776"/>
      </w:pPr>
      <w:r w:rsidRPr="00035F9B">
        <w:t>All ET members must also provide evidence in his/her resume that they have completed the equivalent of at least 40 hours of applicable advanced continuing education within the 5 years prior to being appointed to an ET.</w:t>
      </w:r>
      <w:r w:rsidRPr="00035F9B">
        <w:rPr>
          <w:spacing w:val="79"/>
        </w:rPr>
        <w:t xml:space="preserve"> </w:t>
      </w:r>
      <w:r w:rsidRPr="00035F9B">
        <w:t>Training can be acquired through classroom or online training.</w:t>
      </w:r>
      <w:r w:rsidRPr="00035F9B">
        <w:rPr>
          <w:spacing w:val="40"/>
        </w:rPr>
        <w:t xml:space="preserve"> </w:t>
      </w:r>
      <w:r w:rsidRPr="00035F9B">
        <w:t>Applicable</w:t>
      </w:r>
      <w:r w:rsidRPr="00035F9B">
        <w:rPr>
          <w:spacing w:val="-3"/>
        </w:rPr>
        <w:t xml:space="preserve"> </w:t>
      </w:r>
      <w:r w:rsidRPr="00035F9B">
        <w:t>course</w:t>
      </w:r>
      <w:r w:rsidRPr="00035F9B">
        <w:rPr>
          <w:spacing w:val="-5"/>
        </w:rPr>
        <w:t xml:space="preserve"> </w:t>
      </w:r>
      <w:r w:rsidRPr="00035F9B">
        <w:t>work</w:t>
      </w:r>
      <w:r w:rsidRPr="00035F9B">
        <w:rPr>
          <w:spacing w:val="-3"/>
        </w:rPr>
        <w:t xml:space="preserve"> </w:t>
      </w:r>
      <w:r w:rsidRPr="00035F9B">
        <w:t>must</w:t>
      </w:r>
      <w:r w:rsidRPr="00035F9B">
        <w:rPr>
          <w:spacing w:val="-3"/>
        </w:rPr>
        <w:t xml:space="preserve"> </w:t>
      </w:r>
      <w:r w:rsidRPr="00035F9B">
        <w:t>be</w:t>
      </w:r>
      <w:r w:rsidRPr="00035F9B">
        <w:rPr>
          <w:spacing w:val="-3"/>
        </w:rPr>
        <w:t xml:space="preserve"> </w:t>
      </w:r>
      <w:r w:rsidRPr="00035F9B">
        <w:t>related</w:t>
      </w:r>
      <w:r w:rsidRPr="00035F9B">
        <w:rPr>
          <w:spacing w:val="-1"/>
        </w:rPr>
        <w:t xml:space="preserve"> </w:t>
      </w:r>
      <w:r w:rsidRPr="00035F9B">
        <w:t>to</w:t>
      </w:r>
      <w:r w:rsidRPr="00035F9B">
        <w:rPr>
          <w:spacing w:val="-3"/>
        </w:rPr>
        <w:t xml:space="preserve"> </w:t>
      </w:r>
      <w:r w:rsidRPr="00035F9B">
        <w:t>any</w:t>
      </w:r>
      <w:r w:rsidRPr="00035F9B">
        <w:rPr>
          <w:spacing w:val="-7"/>
        </w:rPr>
        <w:t xml:space="preserve"> </w:t>
      </w:r>
      <w:r w:rsidRPr="00035F9B">
        <w:t>of</w:t>
      </w:r>
      <w:r w:rsidRPr="00035F9B">
        <w:rPr>
          <w:spacing w:val="-3"/>
        </w:rPr>
        <w:t xml:space="preserve"> </w:t>
      </w:r>
      <w:r w:rsidRPr="00035F9B">
        <w:t>the</w:t>
      </w:r>
      <w:r w:rsidRPr="00035F9B">
        <w:rPr>
          <w:spacing w:val="-4"/>
        </w:rPr>
        <w:t xml:space="preserve"> </w:t>
      </w:r>
      <w:r w:rsidRPr="00035F9B">
        <w:t>tasks</w:t>
      </w:r>
      <w:r w:rsidRPr="00035F9B">
        <w:rPr>
          <w:spacing w:val="-3"/>
        </w:rPr>
        <w:t xml:space="preserve"> </w:t>
      </w:r>
      <w:r w:rsidRPr="00035F9B">
        <w:t>required</w:t>
      </w:r>
      <w:r w:rsidRPr="00035F9B">
        <w:rPr>
          <w:spacing w:val="-3"/>
        </w:rPr>
        <w:t xml:space="preserve"> </w:t>
      </w:r>
      <w:r w:rsidRPr="00035F9B">
        <w:t>for</w:t>
      </w:r>
      <w:r w:rsidRPr="00035F9B">
        <w:rPr>
          <w:spacing w:val="-5"/>
        </w:rPr>
        <w:t xml:space="preserve"> </w:t>
      </w:r>
      <w:r w:rsidRPr="00035F9B">
        <w:t>completion</w:t>
      </w:r>
      <w:r w:rsidRPr="00035F9B">
        <w:rPr>
          <w:spacing w:val="-3"/>
        </w:rPr>
        <w:t xml:space="preserve"> </w:t>
      </w:r>
      <w:r w:rsidRPr="00035F9B">
        <w:t>of</w:t>
      </w:r>
      <w:r w:rsidRPr="00035F9B">
        <w:rPr>
          <w:spacing w:val="-2"/>
        </w:rPr>
        <w:t xml:space="preserve"> </w:t>
      </w:r>
      <w:r w:rsidRPr="00035F9B">
        <w:t>a coal evaluation.</w:t>
      </w:r>
      <w:r w:rsidRPr="00035F9B">
        <w:rPr>
          <w:spacing w:val="80"/>
        </w:rPr>
        <w:t xml:space="preserve"> </w:t>
      </w:r>
      <w:r w:rsidRPr="00035F9B">
        <w:t xml:space="preserve">The applicable courses may be different depending on the specialty and needs of </w:t>
      </w:r>
      <w:proofErr w:type="gramStart"/>
      <w:r w:rsidRPr="00035F9B">
        <w:t>each individual</w:t>
      </w:r>
      <w:proofErr w:type="gramEnd"/>
      <w:r w:rsidRPr="00035F9B">
        <w:t>.</w:t>
      </w:r>
      <w:r w:rsidRPr="00035F9B">
        <w:rPr>
          <w:spacing w:val="40"/>
        </w:rPr>
        <w:t xml:space="preserve"> </w:t>
      </w:r>
      <w:r w:rsidRPr="00035F9B">
        <w:t>The DSD for Mineral Resources will determine if course work is applicable when establishing an ET.</w:t>
      </w:r>
      <w:r w:rsidRPr="00035F9B">
        <w:rPr>
          <w:spacing w:val="40"/>
        </w:rPr>
        <w:t xml:space="preserve"> </w:t>
      </w:r>
      <w:r w:rsidRPr="00035F9B">
        <w:t>To this end, persons who may</w:t>
      </w:r>
      <w:r w:rsidRPr="00035F9B">
        <w:rPr>
          <w:spacing w:val="-3"/>
        </w:rPr>
        <w:t xml:space="preserve"> </w:t>
      </w:r>
      <w:r w:rsidRPr="00035F9B">
        <w:t>serve on an ET should consult with the DSD for Mineral Resources before enrollment in a class that s/he intends to apply to this continuing education requirement.</w:t>
      </w:r>
      <w:r w:rsidRPr="00035F9B">
        <w:rPr>
          <w:spacing w:val="40"/>
        </w:rPr>
        <w:t xml:space="preserve"> </w:t>
      </w:r>
      <w:r w:rsidRPr="00035F9B">
        <w:t>A brief one paragraph summary must be provided for each class that describes why the class is applicable.</w:t>
      </w:r>
    </w:p>
    <w:p w14:paraId="66B24989" w14:textId="77777777" w:rsidR="007B4C18" w:rsidRPr="00035F9B" w:rsidRDefault="007B4C18">
      <w:pPr>
        <w:pStyle w:val="BodyText"/>
        <w:sectPr w:rsidR="007B4C18" w:rsidRPr="00035F9B">
          <w:pgSz w:w="12240" w:h="15840"/>
          <w:pgMar w:top="1380" w:right="720" w:bottom="1220" w:left="1080" w:header="722" w:footer="1022" w:gutter="0"/>
          <w:cols w:space="720"/>
        </w:sectPr>
      </w:pPr>
    </w:p>
    <w:p w14:paraId="60BC033B" w14:textId="77777777" w:rsidR="007B4C18" w:rsidRPr="00035F9B" w:rsidRDefault="006655FA">
      <w:pPr>
        <w:pStyle w:val="Heading1"/>
        <w:numPr>
          <w:ilvl w:val="1"/>
          <w:numId w:val="41"/>
        </w:numPr>
        <w:tabs>
          <w:tab w:val="left" w:pos="1080"/>
        </w:tabs>
        <w:spacing w:before="173"/>
      </w:pPr>
      <w:bookmarkStart w:id="12" w:name="_TOC_250037"/>
      <w:bookmarkEnd w:id="12"/>
      <w:r w:rsidRPr="00035F9B">
        <w:rPr>
          <w:spacing w:val="-2"/>
        </w:rPr>
        <w:lastRenderedPageBreak/>
        <w:t>Introduction</w:t>
      </w:r>
    </w:p>
    <w:p w14:paraId="27D4CEF1" w14:textId="77777777" w:rsidR="007B4C18" w:rsidRPr="00035F9B" w:rsidRDefault="006655FA">
      <w:pPr>
        <w:pStyle w:val="BodyText"/>
        <w:ind w:left="360" w:right="721"/>
      </w:pPr>
      <w:r w:rsidRPr="00035F9B">
        <w:t>The evaluation process requires that the ET search for, verify, and analyze information, which will</w:t>
      </w:r>
      <w:r w:rsidRPr="00035F9B">
        <w:rPr>
          <w:spacing w:val="-1"/>
        </w:rPr>
        <w:t xml:space="preserve"> </w:t>
      </w:r>
      <w:r w:rsidRPr="00035F9B">
        <w:t>form</w:t>
      </w:r>
      <w:r w:rsidRPr="00035F9B">
        <w:rPr>
          <w:spacing w:val="-2"/>
        </w:rPr>
        <w:t xml:space="preserve"> </w:t>
      </w:r>
      <w:r w:rsidRPr="00035F9B">
        <w:t>the</w:t>
      </w:r>
      <w:r w:rsidRPr="00035F9B">
        <w:rPr>
          <w:spacing w:val="-3"/>
        </w:rPr>
        <w:t xml:space="preserve"> </w:t>
      </w:r>
      <w:r w:rsidRPr="00035F9B">
        <w:t>foundation</w:t>
      </w:r>
      <w:r w:rsidRPr="00035F9B">
        <w:rPr>
          <w:spacing w:val="-2"/>
        </w:rPr>
        <w:t xml:space="preserve"> </w:t>
      </w:r>
      <w:r w:rsidRPr="00035F9B">
        <w:t>for</w:t>
      </w:r>
      <w:r w:rsidRPr="00035F9B">
        <w:rPr>
          <w:spacing w:val="-3"/>
        </w:rPr>
        <w:t xml:space="preserve"> </w:t>
      </w:r>
      <w:r w:rsidRPr="00035F9B">
        <w:t>estimating</w:t>
      </w:r>
      <w:r w:rsidRPr="00035F9B">
        <w:rPr>
          <w:spacing w:val="-4"/>
        </w:rPr>
        <w:t xml:space="preserve"> </w:t>
      </w:r>
      <w:r w:rsidRPr="00035F9B">
        <w:t>the</w:t>
      </w:r>
      <w:r w:rsidRPr="00035F9B">
        <w:rPr>
          <w:spacing w:val="-3"/>
        </w:rPr>
        <w:t xml:space="preserve"> </w:t>
      </w:r>
      <w:r w:rsidRPr="00035F9B">
        <w:t>pre-sale</w:t>
      </w:r>
      <w:r w:rsidRPr="00035F9B">
        <w:rPr>
          <w:spacing w:val="-3"/>
        </w:rPr>
        <w:t xml:space="preserve"> </w:t>
      </w:r>
      <w:r w:rsidRPr="00035F9B">
        <w:t>value</w:t>
      </w:r>
      <w:r w:rsidRPr="00035F9B">
        <w:rPr>
          <w:spacing w:val="-2"/>
        </w:rPr>
        <w:t xml:space="preserve"> </w:t>
      </w:r>
      <w:r w:rsidRPr="00035F9B">
        <w:t>of</w:t>
      </w:r>
      <w:r w:rsidRPr="00035F9B">
        <w:rPr>
          <w:spacing w:val="-1"/>
        </w:rPr>
        <w:t xml:space="preserve"> </w:t>
      </w:r>
      <w:r w:rsidRPr="00035F9B">
        <w:t>a</w:t>
      </w:r>
      <w:r w:rsidRPr="00035F9B">
        <w:rPr>
          <w:spacing w:val="-3"/>
        </w:rPr>
        <w:t xml:space="preserve"> </w:t>
      </w:r>
      <w:r w:rsidRPr="00035F9B">
        <w:t>coal</w:t>
      </w:r>
      <w:r w:rsidRPr="00035F9B">
        <w:rPr>
          <w:spacing w:val="-2"/>
        </w:rPr>
        <w:t xml:space="preserve"> </w:t>
      </w:r>
      <w:r w:rsidRPr="00035F9B">
        <w:t>tract.</w:t>
      </w:r>
      <w:r w:rsidRPr="00035F9B">
        <w:rPr>
          <w:spacing w:val="40"/>
        </w:rPr>
        <w:t xml:space="preserve"> </w:t>
      </w:r>
      <w:r w:rsidRPr="00035F9B">
        <w:t>The</w:t>
      </w:r>
      <w:r w:rsidRPr="00035F9B">
        <w:rPr>
          <w:spacing w:val="-3"/>
        </w:rPr>
        <w:t xml:space="preserve"> </w:t>
      </w:r>
      <w:r w:rsidRPr="00035F9B">
        <w:t>type</w:t>
      </w:r>
      <w:r w:rsidRPr="00035F9B">
        <w:rPr>
          <w:spacing w:val="-3"/>
        </w:rPr>
        <w:t xml:space="preserve"> </w:t>
      </w:r>
      <w:r w:rsidRPr="00035F9B">
        <w:t>of</w:t>
      </w:r>
      <w:r w:rsidRPr="00035F9B">
        <w:rPr>
          <w:spacing w:val="-2"/>
        </w:rPr>
        <w:t xml:space="preserve"> </w:t>
      </w:r>
      <w:r w:rsidRPr="00035F9B">
        <w:t>information useful for this effort can include, but is not limited to, the following:</w:t>
      </w:r>
    </w:p>
    <w:p w14:paraId="2A13CB98" w14:textId="77777777" w:rsidR="007B4C18" w:rsidRPr="00035F9B" w:rsidRDefault="006655FA">
      <w:pPr>
        <w:pStyle w:val="ListParagraph"/>
        <w:numPr>
          <w:ilvl w:val="0"/>
          <w:numId w:val="34"/>
        </w:numPr>
        <w:tabs>
          <w:tab w:val="left" w:pos="1079"/>
        </w:tabs>
        <w:ind w:left="1079" w:hanging="359"/>
        <w:rPr>
          <w:sz w:val="24"/>
        </w:rPr>
      </w:pPr>
      <w:r w:rsidRPr="00035F9B">
        <w:rPr>
          <w:sz w:val="24"/>
        </w:rPr>
        <w:t>Trends</w:t>
      </w:r>
      <w:r w:rsidRPr="00035F9B">
        <w:rPr>
          <w:spacing w:val="-3"/>
          <w:sz w:val="24"/>
        </w:rPr>
        <w:t xml:space="preserve"> </w:t>
      </w:r>
      <w:r w:rsidRPr="00035F9B">
        <w:rPr>
          <w:sz w:val="24"/>
        </w:rPr>
        <w:t>in</w:t>
      </w:r>
      <w:r w:rsidRPr="00035F9B">
        <w:rPr>
          <w:spacing w:val="-1"/>
          <w:sz w:val="24"/>
        </w:rPr>
        <w:t xml:space="preserve"> </w:t>
      </w:r>
      <w:r w:rsidRPr="00035F9B">
        <w:rPr>
          <w:sz w:val="24"/>
        </w:rPr>
        <w:t>supply</w:t>
      </w:r>
      <w:r w:rsidRPr="00035F9B">
        <w:rPr>
          <w:spacing w:val="-4"/>
          <w:sz w:val="24"/>
        </w:rPr>
        <w:t xml:space="preserve"> </w:t>
      </w:r>
      <w:r w:rsidRPr="00035F9B">
        <w:rPr>
          <w:sz w:val="24"/>
        </w:rPr>
        <w:t>and</w:t>
      </w:r>
      <w:r w:rsidRPr="00035F9B">
        <w:rPr>
          <w:spacing w:val="-1"/>
          <w:sz w:val="24"/>
        </w:rPr>
        <w:t xml:space="preserve"> </w:t>
      </w:r>
      <w:r w:rsidRPr="00035F9B">
        <w:rPr>
          <w:sz w:val="24"/>
        </w:rPr>
        <w:t>consumption demand for</w:t>
      </w:r>
      <w:r w:rsidRPr="00035F9B">
        <w:rPr>
          <w:spacing w:val="-2"/>
          <w:sz w:val="24"/>
        </w:rPr>
        <w:t xml:space="preserve"> </w:t>
      </w:r>
      <w:r w:rsidRPr="00035F9B">
        <w:rPr>
          <w:sz w:val="24"/>
        </w:rPr>
        <w:t>similar</w:t>
      </w:r>
      <w:r w:rsidRPr="00035F9B">
        <w:rPr>
          <w:spacing w:val="-1"/>
          <w:sz w:val="24"/>
        </w:rPr>
        <w:t xml:space="preserve"> </w:t>
      </w:r>
      <w:r w:rsidRPr="00035F9B">
        <w:rPr>
          <w:sz w:val="24"/>
        </w:rPr>
        <w:t>coal</w:t>
      </w:r>
      <w:r w:rsidRPr="00035F9B">
        <w:rPr>
          <w:spacing w:val="-1"/>
          <w:sz w:val="24"/>
        </w:rPr>
        <w:t xml:space="preserve"> </w:t>
      </w:r>
      <w:r w:rsidRPr="00035F9B">
        <w:rPr>
          <w:sz w:val="24"/>
        </w:rPr>
        <w:t>in</w:t>
      </w:r>
      <w:r w:rsidRPr="00035F9B">
        <w:rPr>
          <w:spacing w:val="-1"/>
          <w:sz w:val="24"/>
        </w:rPr>
        <w:t xml:space="preserve"> </w:t>
      </w:r>
      <w:r w:rsidRPr="00035F9B">
        <w:rPr>
          <w:sz w:val="24"/>
        </w:rPr>
        <w:t>the United</w:t>
      </w:r>
      <w:r w:rsidRPr="00035F9B">
        <w:rPr>
          <w:spacing w:val="2"/>
          <w:sz w:val="24"/>
        </w:rPr>
        <w:t xml:space="preserve"> </w:t>
      </w:r>
      <w:r w:rsidRPr="00035F9B">
        <w:rPr>
          <w:spacing w:val="-2"/>
          <w:sz w:val="24"/>
        </w:rPr>
        <w:t>States;</w:t>
      </w:r>
    </w:p>
    <w:p w14:paraId="54764A1A" w14:textId="77777777" w:rsidR="007B4C18" w:rsidRPr="00035F9B" w:rsidRDefault="006655FA">
      <w:pPr>
        <w:pStyle w:val="ListParagraph"/>
        <w:numPr>
          <w:ilvl w:val="0"/>
          <w:numId w:val="34"/>
        </w:numPr>
        <w:tabs>
          <w:tab w:val="left" w:pos="1079"/>
        </w:tabs>
        <w:ind w:left="1079" w:hanging="359"/>
        <w:rPr>
          <w:sz w:val="24"/>
        </w:rPr>
      </w:pPr>
      <w:r w:rsidRPr="00035F9B">
        <w:rPr>
          <w:sz w:val="24"/>
        </w:rPr>
        <w:t>Trends</w:t>
      </w:r>
      <w:r w:rsidRPr="00035F9B">
        <w:rPr>
          <w:spacing w:val="-4"/>
          <w:sz w:val="24"/>
        </w:rPr>
        <w:t xml:space="preserve"> </w:t>
      </w:r>
      <w:r w:rsidRPr="00035F9B">
        <w:rPr>
          <w:sz w:val="24"/>
        </w:rPr>
        <w:t>in</w:t>
      </w:r>
      <w:r w:rsidRPr="00035F9B">
        <w:rPr>
          <w:spacing w:val="-1"/>
          <w:sz w:val="24"/>
        </w:rPr>
        <w:t xml:space="preserve"> </w:t>
      </w:r>
      <w:r w:rsidRPr="00035F9B">
        <w:rPr>
          <w:sz w:val="24"/>
        </w:rPr>
        <w:t>international</w:t>
      </w:r>
      <w:r w:rsidRPr="00035F9B">
        <w:rPr>
          <w:spacing w:val="-2"/>
          <w:sz w:val="24"/>
        </w:rPr>
        <w:t xml:space="preserve"> </w:t>
      </w:r>
      <w:r w:rsidRPr="00035F9B">
        <w:rPr>
          <w:sz w:val="24"/>
        </w:rPr>
        <w:t>coal consumption</w:t>
      </w:r>
      <w:r w:rsidRPr="00035F9B">
        <w:rPr>
          <w:spacing w:val="-1"/>
          <w:sz w:val="24"/>
        </w:rPr>
        <w:t xml:space="preserve"> </w:t>
      </w:r>
      <w:r w:rsidRPr="00035F9B">
        <w:rPr>
          <w:sz w:val="24"/>
        </w:rPr>
        <w:t>markets</w:t>
      </w:r>
      <w:r w:rsidRPr="00035F9B">
        <w:rPr>
          <w:spacing w:val="-2"/>
          <w:sz w:val="24"/>
        </w:rPr>
        <w:t xml:space="preserve"> </w:t>
      </w:r>
      <w:r w:rsidRPr="00035F9B">
        <w:rPr>
          <w:sz w:val="24"/>
        </w:rPr>
        <w:t>for</w:t>
      </w:r>
      <w:r w:rsidRPr="00035F9B">
        <w:rPr>
          <w:spacing w:val="-2"/>
          <w:sz w:val="24"/>
        </w:rPr>
        <w:t xml:space="preserve"> </w:t>
      </w:r>
      <w:r w:rsidRPr="00035F9B">
        <w:rPr>
          <w:sz w:val="24"/>
        </w:rPr>
        <w:t>similar</w:t>
      </w:r>
      <w:r w:rsidRPr="00035F9B">
        <w:rPr>
          <w:spacing w:val="-1"/>
          <w:sz w:val="24"/>
        </w:rPr>
        <w:t xml:space="preserve"> </w:t>
      </w:r>
      <w:r w:rsidRPr="00035F9B">
        <w:rPr>
          <w:spacing w:val="-2"/>
          <w:sz w:val="24"/>
        </w:rPr>
        <w:t>coal;</w:t>
      </w:r>
    </w:p>
    <w:p w14:paraId="5905B703" w14:textId="77777777" w:rsidR="007B4C18" w:rsidRPr="00035F9B" w:rsidRDefault="006655FA">
      <w:pPr>
        <w:pStyle w:val="ListParagraph"/>
        <w:numPr>
          <w:ilvl w:val="0"/>
          <w:numId w:val="34"/>
        </w:numPr>
        <w:tabs>
          <w:tab w:val="left" w:pos="1079"/>
        </w:tabs>
        <w:ind w:left="1079" w:hanging="359"/>
        <w:rPr>
          <w:sz w:val="24"/>
        </w:rPr>
      </w:pPr>
      <w:r w:rsidRPr="00035F9B">
        <w:rPr>
          <w:sz w:val="24"/>
        </w:rPr>
        <w:t>Identification</w:t>
      </w:r>
      <w:r w:rsidRPr="00035F9B">
        <w:rPr>
          <w:spacing w:val="-4"/>
          <w:sz w:val="24"/>
        </w:rPr>
        <w:t xml:space="preserve"> </w:t>
      </w:r>
      <w:r w:rsidRPr="00035F9B">
        <w:rPr>
          <w:sz w:val="24"/>
        </w:rPr>
        <w:t>of</w:t>
      </w:r>
      <w:r w:rsidRPr="00035F9B">
        <w:rPr>
          <w:spacing w:val="-1"/>
          <w:sz w:val="24"/>
        </w:rPr>
        <w:t xml:space="preserve"> </w:t>
      </w:r>
      <w:r w:rsidRPr="00035F9B">
        <w:rPr>
          <w:sz w:val="24"/>
        </w:rPr>
        <w:t>potential</w:t>
      </w:r>
      <w:r w:rsidRPr="00035F9B">
        <w:rPr>
          <w:spacing w:val="1"/>
          <w:sz w:val="24"/>
        </w:rPr>
        <w:t xml:space="preserve"> </w:t>
      </w:r>
      <w:r w:rsidRPr="00035F9B">
        <w:rPr>
          <w:sz w:val="24"/>
        </w:rPr>
        <w:t>consumption</w:t>
      </w:r>
      <w:r w:rsidRPr="00035F9B">
        <w:rPr>
          <w:spacing w:val="-2"/>
          <w:sz w:val="24"/>
        </w:rPr>
        <w:t xml:space="preserve"> </w:t>
      </w:r>
      <w:r w:rsidRPr="00035F9B">
        <w:rPr>
          <w:sz w:val="24"/>
        </w:rPr>
        <w:t>markets</w:t>
      </w:r>
      <w:r w:rsidRPr="00035F9B">
        <w:rPr>
          <w:spacing w:val="-1"/>
          <w:sz w:val="24"/>
        </w:rPr>
        <w:t xml:space="preserve"> </w:t>
      </w:r>
      <w:r w:rsidRPr="00035F9B">
        <w:rPr>
          <w:sz w:val="24"/>
        </w:rPr>
        <w:t>for</w:t>
      </w:r>
      <w:r w:rsidRPr="00035F9B">
        <w:rPr>
          <w:spacing w:val="-2"/>
          <w:sz w:val="24"/>
        </w:rPr>
        <w:t xml:space="preserve"> </w:t>
      </w:r>
      <w:r w:rsidRPr="00035F9B">
        <w:rPr>
          <w:sz w:val="24"/>
        </w:rPr>
        <w:t>the</w:t>
      </w:r>
      <w:r w:rsidRPr="00035F9B">
        <w:rPr>
          <w:spacing w:val="-3"/>
          <w:sz w:val="24"/>
        </w:rPr>
        <w:t xml:space="preserve"> </w:t>
      </w:r>
      <w:r w:rsidRPr="00035F9B">
        <w:rPr>
          <w:sz w:val="24"/>
        </w:rPr>
        <w:t>coal</w:t>
      </w:r>
      <w:r w:rsidRPr="00035F9B">
        <w:rPr>
          <w:spacing w:val="-1"/>
          <w:sz w:val="24"/>
        </w:rPr>
        <w:t xml:space="preserve"> </w:t>
      </w:r>
      <w:r w:rsidRPr="00035F9B">
        <w:rPr>
          <w:sz w:val="24"/>
        </w:rPr>
        <w:t>(metallurgical, steam,</w:t>
      </w:r>
      <w:r w:rsidRPr="00035F9B">
        <w:rPr>
          <w:spacing w:val="-1"/>
          <w:sz w:val="24"/>
        </w:rPr>
        <w:t xml:space="preserve"> </w:t>
      </w:r>
      <w:r w:rsidRPr="00035F9B">
        <w:rPr>
          <w:spacing w:val="-2"/>
          <w:sz w:val="24"/>
        </w:rPr>
        <w:t>other);</w:t>
      </w:r>
    </w:p>
    <w:p w14:paraId="4B4AD9B0" w14:textId="77777777" w:rsidR="007B4C18" w:rsidRPr="00035F9B" w:rsidRDefault="006655FA">
      <w:pPr>
        <w:pStyle w:val="ListParagraph"/>
        <w:numPr>
          <w:ilvl w:val="0"/>
          <w:numId w:val="34"/>
        </w:numPr>
        <w:tabs>
          <w:tab w:val="left" w:pos="1079"/>
        </w:tabs>
        <w:ind w:left="1079" w:hanging="359"/>
        <w:rPr>
          <w:sz w:val="24"/>
        </w:rPr>
      </w:pPr>
      <w:r w:rsidRPr="00035F9B">
        <w:rPr>
          <w:sz w:val="24"/>
        </w:rPr>
        <w:t>The</w:t>
      </w:r>
      <w:r w:rsidRPr="00035F9B">
        <w:rPr>
          <w:spacing w:val="-5"/>
          <w:sz w:val="24"/>
        </w:rPr>
        <w:t xml:space="preserve"> </w:t>
      </w:r>
      <w:r w:rsidRPr="00035F9B">
        <w:rPr>
          <w:sz w:val="24"/>
        </w:rPr>
        <w:t>applicants anticipated coal</w:t>
      </w:r>
      <w:r w:rsidRPr="00035F9B">
        <w:rPr>
          <w:spacing w:val="-1"/>
          <w:sz w:val="24"/>
        </w:rPr>
        <w:t xml:space="preserve"> </w:t>
      </w:r>
      <w:r w:rsidRPr="00035F9B">
        <w:rPr>
          <w:sz w:val="24"/>
        </w:rPr>
        <w:t>production from</w:t>
      </w:r>
      <w:r w:rsidRPr="00035F9B">
        <w:rPr>
          <w:spacing w:val="-1"/>
          <w:sz w:val="24"/>
        </w:rPr>
        <w:t xml:space="preserve"> </w:t>
      </w:r>
      <w:r w:rsidRPr="00035F9B">
        <w:rPr>
          <w:sz w:val="24"/>
        </w:rPr>
        <w:t>the</w:t>
      </w:r>
      <w:r w:rsidRPr="00035F9B">
        <w:rPr>
          <w:spacing w:val="-2"/>
          <w:sz w:val="24"/>
        </w:rPr>
        <w:t xml:space="preserve"> </w:t>
      </w:r>
      <w:r w:rsidRPr="00035F9B">
        <w:rPr>
          <w:sz w:val="24"/>
        </w:rPr>
        <w:t>tract</w:t>
      </w:r>
      <w:r w:rsidRPr="00035F9B">
        <w:rPr>
          <w:spacing w:val="-1"/>
          <w:sz w:val="24"/>
        </w:rPr>
        <w:t xml:space="preserve"> </w:t>
      </w:r>
      <w:r w:rsidRPr="00035F9B">
        <w:rPr>
          <w:sz w:val="24"/>
        </w:rPr>
        <w:t>being</w:t>
      </w:r>
      <w:r w:rsidRPr="00035F9B">
        <w:rPr>
          <w:spacing w:val="-1"/>
          <w:sz w:val="24"/>
        </w:rPr>
        <w:t xml:space="preserve"> </w:t>
      </w:r>
      <w:r w:rsidRPr="00035F9B">
        <w:rPr>
          <w:spacing w:val="-2"/>
          <w:sz w:val="24"/>
        </w:rPr>
        <w:t>evaluated;</w:t>
      </w:r>
    </w:p>
    <w:p w14:paraId="118E087C" w14:textId="77777777" w:rsidR="007B4C18" w:rsidRPr="00035F9B" w:rsidRDefault="006655FA">
      <w:pPr>
        <w:pStyle w:val="ListParagraph"/>
        <w:numPr>
          <w:ilvl w:val="0"/>
          <w:numId w:val="34"/>
        </w:numPr>
        <w:tabs>
          <w:tab w:val="left" w:pos="1079"/>
        </w:tabs>
        <w:ind w:left="1079" w:hanging="359"/>
        <w:rPr>
          <w:sz w:val="24"/>
        </w:rPr>
      </w:pPr>
      <w:r w:rsidRPr="00035F9B">
        <w:rPr>
          <w:sz w:val="24"/>
        </w:rPr>
        <w:t>Coal</w:t>
      </w:r>
      <w:r w:rsidRPr="00035F9B">
        <w:rPr>
          <w:spacing w:val="-3"/>
          <w:sz w:val="24"/>
        </w:rPr>
        <w:t xml:space="preserve"> </w:t>
      </w:r>
      <w:r w:rsidRPr="00035F9B">
        <w:rPr>
          <w:sz w:val="24"/>
        </w:rPr>
        <w:t>price</w:t>
      </w:r>
      <w:r w:rsidRPr="00035F9B">
        <w:rPr>
          <w:spacing w:val="-1"/>
          <w:sz w:val="24"/>
        </w:rPr>
        <w:t xml:space="preserve"> </w:t>
      </w:r>
      <w:r w:rsidRPr="00035F9B">
        <w:rPr>
          <w:sz w:val="24"/>
        </w:rPr>
        <w:t>forecasts for</w:t>
      </w:r>
      <w:r w:rsidRPr="00035F9B">
        <w:rPr>
          <w:spacing w:val="-3"/>
          <w:sz w:val="24"/>
        </w:rPr>
        <w:t xml:space="preserve"> </w:t>
      </w:r>
      <w:r w:rsidRPr="00035F9B">
        <w:rPr>
          <w:sz w:val="24"/>
        </w:rPr>
        <w:t>consumption of coal</w:t>
      </w:r>
      <w:r w:rsidRPr="00035F9B">
        <w:rPr>
          <w:spacing w:val="-1"/>
          <w:sz w:val="24"/>
        </w:rPr>
        <w:t xml:space="preserve"> </w:t>
      </w:r>
      <w:r w:rsidRPr="00035F9B">
        <w:rPr>
          <w:sz w:val="24"/>
        </w:rPr>
        <w:t>with similar</w:t>
      </w:r>
      <w:r w:rsidRPr="00035F9B">
        <w:rPr>
          <w:spacing w:val="-2"/>
          <w:sz w:val="24"/>
        </w:rPr>
        <w:t xml:space="preserve"> characteristics;</w:t>
      </w:r>
    </w:p>
    <w:p w14:paraId="10E844D5" w14:textId="77777777" w:rsidR="007B4C18" w:rsidRPr="00035F9B" w:rsidRDefault="006655FA">
      <w:pPr>
        <w:pStyle w:val="ListParagraph"/>
        <w:numPr>
          <w:ilvl w:val="0"/>
          <w:numId w:val="34"/>
        </w:numPr>
        <w:tabs>
          <w:tab w:val="left" w:pos="1079"/>
        </w:tabs>
        <w:ind w:left="360" w:right="897" w:firstLine="360"/>
        <w:rPr>
          <w:sz w:val="24"/>
        </w:rPr>
      </w:pPr>
      <w:r w:rsidRPr="00035F9B">
        <w:rPr>
          <w:sz w:val="24"/>
        </w:rPr>
        <w:t>The</w:t>
      </w:r>
      <w:r w:rsidRPr="00035F9B">
        <w:rPr>
          <w:spacing w:val="-5"/>
          <w:sz w:val="24"/>
        </w:rPr>
        <w:t xml:space="preserve"> </w:t>
      </w:r>
      <w:r w:rsidRPr="00035F9B">
        <w:rPr>
          <w:sz w:val="24"/>
        </w:rPr>
        <w:t>actual</w:t>
      </w:r>
      <w:r w:rsidRPr="00035F9B">
        <w:rPr>
          <w:spacing w:val="-3"/>
          <w:sz w:val="24"/>
        </w:rPr>
        <w:t xml:space="preserve"> </w:t>
      </w:r>
      <w:r w:rsidRPr="00035F9B">
        <w:rPr>
          <w:sz w:val="24"/>
        </w:rPr>
        <w:t>sales</w:t>
      </w:r>
      <w:r w:rsidRPr="00035F9B">
        <w:rPr>
          <w:spacing w:val="-3"/>
          <w:sz w:val="24"/>
        </w:rPr>
        <w:t xml:space="preserve"> </w:t>
      </w:r>
      <w:r w:rsidRPr="00035F9B">
        <w:rPr>
          <w:sz w:val="24"/>
        </w:rPr>
        <w:t>value</w:t>
      </w:r>
      <w:r w:rsidRPr="00035F9B">
        <w:rPr>
          <w:spacing w:val="-3"/>
          <w:sz w:val="24"/>
        </w:rPr>
        <w:t xml:space="preserve"> </w:t>
      </w:r>
      <w:r w:rsidRPr="00035F9B">
        <w:rPr>
          <w:sz w:val="24"/>
        </w:rPr>
        <w:t>of</w:t>
      </w:r>
      <w:r w:rsidRPr="00035F9B">
        <w:rPr>
          <w:spacing w:val="-2"/>
          <w:sz w:val="24"/>
        </w:rPr>
        <w:t xml:space="preserve"> </w:t>
      </w:r>
      <w:r w:rsidRPr="00035F9B">
        <w:rPr>
          <w:sz w:val="24"/>
        </w:rPr>
        <w:t>similar</w:t>
      </w:r>
      <w:r w:rsidRPr="00035F9B">
        <w:rPr>
          <w:spacing w:val="-3"/>
          <w:sz w:val="24"/>
        </w:rPr>
        <w:t xml:space="preserve"> </w:t>
      </w:r>
      <w:r w:rsidRPr="00035F9B">
        <w:rPr>
          <w:sz w:val="24"/>
        </w:rPr>
        <w:t>developed</w:t>
      </w:r>
      <w:r w:rsidRPr="00035F9B">
        <w:rPr>
          <w:spacing w:val="-3"/>
          <w:sz w:val="24"/>
        </w:rPr>
        <w:t xml:space="preserve"> </w:t>
      </w:r>
      <w:r w:rsidRPr="00035F9B">
        <w:rPr>
          <w:sz w:val="24"/>
        </w:rPr>
        <w:t>or</w:t>
      </w:r>
      <w:r w:rsidRPr="00035F9B">
        <w:rPr>
          <w:spacing w:val="-5"/>
          <w:sz w:val="24"/>
        </w:rPr>
        <w:t xml:space="preserve"> </w:t>
      </w:r>
      <w:r w:rsidRPr="00035F9B">
        <w:rPr>
          <w:sz w:val="24"/>
        </w:rPr>
        <w:t>undeveloped</w:t>
      </w:r>
      <w:r w:rsidRPr="00035F9B">
        <w:rPr>
          <w:spacing w:val="-3"/>
          <w:sz w:val="24"/>
        </w:rPr>
        <w:t xml:space="preserve"> </w:t>
      </w:r>
      <w:r w:rsidRPr="00035F9B">
        <w:rPr>
          <w:sz w:val="24"/>
        </w:rPr>
        <w:t>coal</w:t>
      </w:r>
      <w:r w:rsidRPr="00035F9B">
        <w:rPr>
          <w:spacing w:val="-3"/>
          <w:sz w:val="24"/>
        </w:rPr>
        <w:t xml:space="preserve"> </w:t>
      </w:r>
      <w:r w:rsidRPr="00035F9B">
        <w:rPr>
          <w:sz w:val="24"/>
        </w:rPr>
        <w:t>properties</w:t>
      </w:r>
      <w:r w:rsidRPr="00035F9B">
        <w:rPr>
          <w:spacing w:val="-3"/>
          <w:sz w:val="24"/>
        </w:rPr>
        <w:t xml:space="preserve"> </w:t>
      </w:r>
      <w:r w:rsidRPr="00035F9B">
        <w:rPr>
          <w:sz w:val="24"/>
        </w:rPr>
        <w:t>(for</w:t>
      </w:r>
      <w:r w:rsidRPr="00035F9B">
        <w:rPr>
          <w:spacing w:val="-5"/>
          <w:sz w:val="24"/>
        </w:rPr>
        <w:t xml:space="preserve"> </w:t>
      </w:r>
      <w:r w:rsidRPr="00035F9B">
        <w:rPr>
          <w:sz w:val="24"/>
        </w:rPr>
        <w:t>example similar coal quality, mining method, stripping ratio, infrastructure capacity, etc.);</w:t>
      </w:r>
    </w:p>
    <w:p w14:paraId="39A5534E" w14:textId="77777777" w:rsidR="007B4C18" w:rsidRPr="00035F9B" w:rsidRDefault="006655FA">
      <w:pPr>
        <w:pStyle w:val="ListParagraph"/>
        <w:numPr>
          <w:ilvl w:val="0"/>
          <w:numId w:val="34"/>
        </w:numPr>
        <w:tabs>
          <w:tab w:val="left" w:pos="1079"/>
        </w:tabs>
        <w:ind w:left="1079" w:hanging="359"/>
        <w:rPr>
          <w:sz w:val="24"/>
        </w:rPr>
      </w:pPr>
      <w:r w:rsidRPr="00035F9B">
        <w:rPr>
          <w:sz w:val="24"/>
        </w:rPr>
        <w:t>Site-specific</w:t>
      </w:r>
      <w:r w:rsidRPr="00035F9B">
        <w:rPr>
          <w:spacing w:val="-2"/>
          <w:sz w:val="24"/>
        </w:rPr>
        <w:t xml:space="preserve"> </w:t>
      </w:r>
      <w:r w:rsidRPr="00035F9B">
        <w:rPr>
          <w:sz w:val="24"/>
        </w:rPr>
        <w:t>geologic</w:t>
      </w:r>
      <w:r w:rsidRPr="00035F9B">
        <w:rPr>
          <w:spacing w:val="-2"/>
          <w:sz w:val="24"/>
        </w:rPr>
        <w:t xml:space="preserve"> </w:t>
      </w:r>
      <w:r w:rsidRPr="00035F9B">
        <w:rPr>
          <w:sz w:val="24"/>
        </w:rPr>
        <w:t>and</w:t>
      </w:r>
      <w:r w:rsidRPr="00035F9B">
        <w:rPr>
          <w:spacing w:val="-3"/>
          <w:sz w:val="24"/>
        </w:rPr>
        <w:t xml:space="preserve"> </w:t>
      </w:r>
      <w:r w:rsidRPr="00035F9B">
        <w:rPr>
          <w:sz w:val="24"/>
        </w:rPr>
        <w:t>engineering</w:t>
      </w:r>
      <w:r w:rsidRPr="00035F9B">
        <w:rPr>
          <w:spacing w:val="-5"/>
          <w:sz w:val="24"/>
        </w:rPr>
        <w:t xml:space="preserve"> </w:t>
      </w:r>
      <w:r w:rsidRPr="00035F9B">
        <w:rPr>
          <w:spacing w:val="-4"/>
          <w:sz w:val="24"/>
        </w:rPr>
        <w:t>data;</w:t>
      </w:r>
    </w:p>
    <w:p w14:paraId="1679AC75" w14:textId="77777777" w:rsidR="007B4C18" w:rsidRPr="00035F9B" w:rsidRDefault="006655FA">
      <w:pPr>
        <w:pStyle w:val="ListParagraph"/>
        <w:numPr>
          <w:ilvl w:val="0"/>
          <w:numId w:val="34"/>
        </w:numPr>
        <w:tabs>
          <w:tab w:val="left" w:pos="1079"/>
        </w:tabs>
        <w:ind w:left="360" w:right="1455" w:firstLine="360"/>
        <w:rPr>
          <w:sz w:val="24"/>
        </w:rPr>
      </w:pPr>
      <w:r w:rsidRPr="00035F9B">
        <w:rPr>
          <w:sz w:val="24"/>
        </w:rPr>
        <w:t>The</w:t>
      </w:r>
      <w:r w:rsidRPr="00035F9B">
        <w:rPr>
          <w:spacing w:val="-6"/>
          <w:sz w:val="24"/>
        </w:rPr>
        <w:t xml:space="preserve"> </w:t>
      </w:r>
      <w:r w:rsidRPr="00035F9B">
        <w:rPr>
          <w:sz w:val="24"/>
        </w:rPr>
        <w:t>status</w:t>
      </w:r>
      <w:r w:rsidRPr="00035F9B">
        <w:rPr>
          <w:spacing w:val="-4"/>
          <w:sz w:val="24"/>
        </w:rPr>
        <w:t xml:space="preserve"> </w:t>
      </w:r>
      <w:r w:rsidRPr="00035F9B">
        <w:rPr>
          <w:sz w:val="24"/>
        </w:rPr>
        <w:t>of</w:t>
      </w:r>
      <w:r w:rsidRPr="00035F9B">
        <w:rPr>
          <w:spacing w:val="-4"/>
          <w:sz w:val="24"/>
        </w:rPr>
        <w:t xml:space="preserve"> </w:t>
      </w:r>
      <w:r w:rsidRPr="00035F9B">
        <w:rPr>
          <w:sz w:val="24"/>
        </w:rPr>
        <w:t>existing</w:t>
      </w:r>
      <w:r w:rsidRPr="00035F9B">
        <w:rPr>
          <w:spacing w:val="-6"/>
          <w:sz w:val="24"/>
        </w:rPr>
        <w:t xml:space="preserve"> </w:t>
      </w:r>
      <w:r w:rsidRPr="00035F9B">
        <w:rPr>
          <w:sz w:val="24"/>
        </w:rPr>
        <w:t>supporting</w:t>
      </w:r>
      <w:r w:rsidRPr="00035F9B">
        <w:rPr>
          <w:spacing w:val="-6"/>
          <w:sz w:val="24"/>
        </w:rPr>
        <w:t xml:space="preserve"> </w:t>
      </w:r>
      <w:r w:rsidRPr="00035F9B">
        <w:rPr>
          <w:sz w:val="24"/>
        </w:rPr>
        <w:t>infrastructure</w:t>
      </w:r>
      <w:r w:rsidRPr="00035F9B">
        <w:rPr>
          <w:spacing w:val="-5"/>
          <w:sz w:val="24"/>
        </w:rPr>
        <w:t xml:space="preserve"> </w:t>
      </w:r>
      <w:r w:rsidRPr="00035F9B">
        <w:rPr>
          <w:sz w:val="24"/>
        </w:rPr>
        <w:t>(railroad</w:t>
      </w:r>
      <w:r w:rsidRPr="00035F9B">
        <w:rPr>
          <w:spacing w:val="-4"/>
          <w:sz w:val="24"/>
        </w:rPr>
        <w:t xml:space="preserve"> </w:t>
      </w:r>
      <w:r w:rsidRPr="00035F9B">
        <w:rPr>
          <w:sz w:val="24"/>
        </w:rPr>
        <w:t>access,</w:t>
      </w:r>
      <w:r w:rsidRPr="00035F9B">
        <w:rPr>
          <w:spacing w:val="-4"/>
          <w:sz w:val="24"/>
        </w:rPr>
        <w:t xml:space="preserve"> </w:t>
      </w:r>
      <w:r w:rsidRPr="00035F9B">
        <w:rPr>
          <w:sz w:val="24"/>
        </w:rPr>
        <w:t>load</w:t>
      </w:r>
      <w:r w:rsidRPr="00035F9B">
        <w:rPr>
          <w:spacing w:val="-4"/>
          <w:sz w:val="24"/>
        </w:rPr>
        <w:t xml:space="preserve"> </w:t>
      </w:r>
      <w:r w:rsidRPr="00035F9B">
        <w:rPr>
          <w:sz w:val="24"/>
        </w:rPr>
        <w:t>out</w:t>
      </w:r>
      <w:r w:rsidRPr="00035F9B">
        <w:rPr>
          <w:spacing w:val="-4"/>
          <w:sz w:val="24"/>
        </w:rPr>
        <w:t xml:space="preserve"> </w:t>
      </w:r>
      <w:r w:rsidRPr="00035F9B">
        <w:rPr>
          <w:sz w:val="24"/>
        </w:rPr>
        <w:t>facilities, existing mine facilities, etc.);</w:t>
      </w:r>
    </w:p>
    <w:p w14:paraId="54D9C52B" w14:textId="77777777" w:rsidR="007B4C18" w:rsidRPr="00035F9B" w:rsidRDefault="006655FA">
      <w:pPr>
        <w:pStyle w:val="ListParagraph"/>
        <w:numPr>
          <w:ilvl w:val="0"/>
          <w:numId w:val="34"/>
        </w:numPr>
        <w:tabs>
          <w:tab w:val="left" w:pos="1079"/>
        </w:tabs>
        <w:ind w:left="1079" w:hanging="359"/>
        <w:rPr>
          <w:sz w:val="24"/>
        </w:rPr>
      </w:pPr>
      <w:r w:rsidRPr="00035F9B">
        <w:rPr>
          <w:sz w:val="24"/>
        </w:rPr>
        <w:t>The</w:t>
      </w:r>
      <w:r w:rsidRPr="00035F9B">
        <w:rPr>
          <w:spacing w:val="-3"/>
          <w:sz w:val="24"/>
        </w:rPr>
        <w:t xml:space="preserve"> </w:t>
      </w:r>
      <w:r w:rsidRPr="00035F9B">
        <w:rPr>
          <w:sz w:val="24"/>
        </w:rPr>
        <w:t>forecast cost</w:t>
      </w:r>
      <w:r w:rsidRPr="00035F9B">
        <w:rPr>
          <w:spacing w:val="-1"/>
          <w:sz w:val="24"/>
        </w:rPr>
        <w:t xml:space="preserve"> </w:t>
      </w:r>
      <w:r w:rsidRPr="00035F9B">
        <w:rPr>
          <w:sz w:val="24"/>
        </w:rPr>
        <w:t>of</w:t>
      </w:r>
      <w:r w:rsidRPr="00035F9B">
        <w:rPr>
          <w:spacing w:val="3"/>
          <w:sz w:val="24"/>
        </w:rPr>
        <w:t xml:space="preserve"> </w:t>
      </w:r>
      <w:r w:rsidRPr="00035F9B">
        <w:rPr>
          <w:sz w:val="24"/>
        </w:rPr>
        <w:t>capital</w:t>
      </w:r>
      <w:r w:rsidRPr="00035F9B">
        <w:rPr>
          <w:spacing w:val="-1"/>
          <w:sz w:val="24"/>
        </w:rPr>
        <w:t xml:space="preserve"> </w:t>
      </w:r>
      <w:r w:rsidRPr="00035F9B">
        <w:rPr>
          <w:sz w:val="24"/>
        </w:rPr>
        <w:t xml:space="preserve">equipment; </w:t>
      </w:r>
      <w:r w:rsidRPr="00035F9B">
        <w:rPr>
          <w:spacing w:val="-5"/>
          <w:sz w:val="24"/>
        </w:rPr>
        <w:t>and</w:t>
      </w:r>
    </w:p>
    <w:p w14:paraId="416DD318" w14:textId="77777777" w:rsidR="007B4C18" w:rsidRPr="00035F9B" w:rsidRDefault="006655FA">
      <w:pPr>
        <w:pStyle w:val="ListParagraph"/>
        <w:numPr>
          <w:ilvl w:val="0"/>
          <w:numId w:val="34"/>
        </w:numPr>
        <w:tabs>
          <w:tab w:val="left" w:pos="1079"/>
        </w:tabs>
        <w:ind w:left="1079" w:hanging="359"/>
        <w:rPr>
          <w:sz w:val="24"/>
        </w:rPr>
      </w:pPr>
      <w:r w:rsidRPr="00035F9B">
        <w:rPr>
          <w:sz w:val="24"/>
        </w:rPr>
        <w:t>The</w:t>
      </w:r>
      <w:r w:rsidRPr="00035F9B">
        <w:rPr>
          <w:spacing w:val="-4"/>
          <w:sz w:val="24"/>
        </w:rPr>
        <w:t xml:space="preserve"> </w:t>
      </w:r>
      <w:r w:rsidRPr="00035F9B">
        <w:rPr>
          <w:sz w:val="24"/>
        </w:rPr>
        <w:t>anticipated annual</w:t>
      </w:r>
      <w:r w:rsidRPr="00035F9B">
        <w:rPr>
          <w:spacing w:val="-1"/>
          <w:sz w:val="24"/>
        </w:rPr>
        <w:t xml:space="preserve"> </w:t>
      </w:r>
      <w:r w:rsidRPr="00035F9B">
        <w:rPr>
          <w:sz w:val="24"/>
        </w:rPr>
        <w:t>operational</w:t>
      </w:r>
      <w:r w:rsidRPr="00035F9B">
        <w:rPr>
          <w:spacing w:val="-1"/>
          <w:sz w:val="24"/>
        </w:rPr>
        <w:t xml:space="preserve"> </w:t>
      </w:r>
      <w:r w:rsidRPr="00035F9B">
        <w:rPr>
          <w:spacing w:val="-2"/>
          <w:sz w:val="24"/>
        </w:rPr>
        <w:t>costs.</w:t>
      </w:r>
    </w:p>
    <w:p w14:paraId="2D481CB5" w14:textId="77777777" w:rsidR="007B4C18" w:rsidRPr="00035F9B" w:rsidRDefault="006655FA">
      <w:pPr>
        <w:pStyle w:val="BodyText"/>
        <w:spacing w:before="274"/>
        <w:ind w:left="360" w:right="828"/>
      </w:pPr>
      <w:r w:rsidRPr="00035F9B">
        <w:t>The</w:t>
      </w:r>
      <w:r w:rsidRPr="00035F9B">
        <w:rPr>
          <w:spacing w:val="-5"/>
        </w:rPr>
        <w:t xml:space="preserve"> </w:t>
      </w:r>
      <w:r w:rsidRPr="00035F9B">
        <w:t>availability,</w:t>
      </w:r>
      <w:r w:rsidRPr="00035F9B">
        <w:rPr>
          <w:spacing w:val="-3"/>
        </w:rPr>
        <w:t xml:space="preserve"> </w:t>
      </w:r>
      <w:r w:rsidRPr="00035F9B">
        <w:t>type,</w:t>
      </w:r>
      <w:r w:rsidRPr="00035F9B">
        <w:rPr>
          <w:spacing w:val="-3"/>
        </w:rPr>
        <w:t xml:space="preserve"> </w:t>
      </w:r>
      <w:r w:rsidRPr="00035F9B">
        <w:t>and</w:t>
      </w:r>
      <w:r w:rsidRPr="00035F9B">
        <w:rPr>
          <w:spacing w:val="-3"/>
        </w:rPr>
        <w:t xml:space="preserve"> </w:t>
      </w:r>
      <w:r w:rsidRPr="00035F9B">
        <w:t>quality</w:t>
      </w:r>
      <w:r w:rsidRPr="00035F9B">
        <w:rPr>
          <w:spacing w:val="-8"/>
        </w:rPr>
        <w:t xml:space="preserve"> </w:t>
      </w:r>
      <w:r w:rsidRPr="00035F9B">
        <w:t>of</w:t>
      </w:r>
      <w:r w:rsidRPr="00035F9B">
        <w:rPr>
          <w:spacing w:val="-3"/>
        </w:rPr>
        <w:t xml:space="preserve"> </w:t>
      </w:r>
      <w:r w:rsidRPr="00035F9B">
        <w:t>the</w:t>
      </w:r>
      <w:r w:rsidRPr="00035F9B">
        <w:rPr>
          <w:spacing w:val="-1"/>
        </w:rPr>
        <w:t xml:space="preserve"> </w:t>
      </w:r>
      <w:r w:rsidRPr="00035F9B">
        <w:t>data</w:t>
      </w:r>
      <w:r w:rsidRPr="00035F9B">
        <w:rPr>
          <w:spacing w:val="-3"/>
        </w:rPr>
        <w:t xml:space="preserve"> </w:t>
      </w:r>
      <w:r w:rsidRPr="00035F9B">
        <w:t>and</w:t>
      </w:r>
      <w:r w:rsidRPr="00035F9B">
        <w:rPr>
          <w:spacing w:val="-3"/>
        </w:rPr>
        <w:t xml:space="preserve"> </w:t>
      </w:r>
      <w:r w:rsidRPr="00035F9B">
        <w:t>information</w:t>
      </w:r>
      <w:r w:rsidRPr="00035F9B">
        <w:rPr>
          <w:spacing w:val="-3"/>
        </w:rPr>
        <w:t xml:space="preserve"> </w:t>
      </w:r>
      <w:proofErr w:type="gramStart"/>
      <w:r w:rsidRPr="00035F9B">
        <w:t>helps</w:t>
      </w:r>
      <w:proofErr w:type="gramEnd"/>
      <w:r w:rsidRPr="00035F9B">
        <w:rPr>
          <w:spacing w:val="-3"/>
        </w:rPr>
        <w:t xml:space="preserve"> </w:t>
      </w:r>
      <w:r w:rsidRPr="00035F9B">
        <w:t>to</w:t>
      </w:r>
      <w:r w:rsidRPr="00035F9B">
        <w:rPr>
          <w:spacing w:val="-3"/>
        </w:rPr>
        <w:t xml:space="preserve"> </w:t>
      </w:r>
      <w:r w:rsidRPr="00035F9B">
        <w:t>determine</w:t>
      </w:r>
      <w:r w:rsidRPr="00035F9B">
        <w:rPr>
          <w:spacing w:val="-4"/>
        </w:rPr>
        <w:t xml:space="preserve"> </w:t>
      </w:r>
      <w:r w:rsidRPr="00035F9B">
        <w:t>the</w:t>
      </w:r>
      <w:r w:rsidRPr="00035F9B">
        <w:rPr>
          <w:spacing w:val="-3"/>
        </w:rPr>
        <w:t xml:space="preserve"> </w:t>
      </w:r>
      <w:r w:rsidRPr="00035F9B">
        <w:t>evaluation method used to estimate the pre-sale fair market value of a prospective Federal coal lease.</w:t>
      </w:r>
    </w:p>
    <w:p w14:paraId="42820F31" w14:textId="77777777" w:rsidR="007B4C18" w:rsidRPr="00035F9B" w:rsidRDefault="007B4C18">
      <w:pPr>
        <w:pStyle w:val="BodyText"/>
        <w:spacing w:before="5"/>
      </w:pPr>
    </w:p>
    <w:p w14:paraId="128D9090" w14:textId="77777777" w:rsidR="007B4C18" w:rsidRPr="00035F9B" w:rsidRDefault="006655FA">
      <w:pPr>
        <w:pStyle w:val="Heading1"/>
        <w:numPr>
          <w:ilvl w:val="1"/>
          <w:numId w:val="41"/>
        </w:numPr>
        <w:tabs>
          <w:tab w:val="left" w:pos="1080"/>
        </w:tabs>
      </w:pPr>
      <w:bookmarkStart w:id="13" w:name="_TOC_250036"/>
      <w:r w:rsidRPr="00035F9B">
        <w:t>General</w:t>
      </w:r>
      <w:r w:rsidRPr="00035F9B">
        <w:rPr>
          <w:spacing w:val="-2"/>
        </w:rPr>
        <w:t xml:space="preserve"> </w:t>
      </w:r>
      <w:r w:rsidRPr="00035F9B">
        <w:t>Data</w:t>
      </w:r>
      <w:bookmarkEnd w:id="13"/>
      <w:r w:rsidRPr="00035F9B">
        <w:rPr>
          <w:spacing w:val="-2"/>
        </w:rPr>
        <w:t xml:space="preserve"> Requirements</w:t>
      </w:r>
    </w:p>
    <w:p w14:paraId="5BEF9BE8" w14:textId="77777777" w:rsidR="007B4C18" w:rsidRPr="00035F9B" w:rsidRDefault="006655FA">
      <w:pPr>
        <w:pStyle w:val="BodyText"/>
        <w:ind w:left="360" w:right="828"/>
      </w:pPr>
      <w:r w:rsidRPr="00035F9B">
        <w:t>The</w:t>
      </w:r>
      <w:r w:rsidRPr="00035F9B">
        <w:rPr>
          <w:spacing w:val="-5"/>
        </w:rPr>
        <w:t xml:space="preserve"> </w:t>
      </w:r>
      <w:r w:rsidRPr="00035F9B">
        <w:t>data</w:t>
      </w:r>
      <w:r w:rsidRPr="00035F9B">
        <w:rPr>
          <w:spacing w:val="-3"/>
        </w:rPr>
        <w:t xml:space="preserve"> </w:t>
      </w:r>
      <w:r w:rsidRPr="00035F9B">
        <w:t>requirements</w:t>
      </w:r>
      <w:r w:rsidRPr="00035F9B">
        <w:rPr>
          <w:spacing w:val="-1"/>
        </w:rPr>
        <w:t xml:space="preserve"> </w:t>
      </w:r>
      <w:r w:rsidRPr="00035F9B">
        <w:t>are</w:t>
      </w:r>
      <w:r w:rsidRPr="00035F9B">
        <w:rPr>
          <w:spacing w:val="-4"/>
        </w:rPr>
        <w:t xml:space="preserve"> </w:t>
      </w:r>
      <w:r w:rsidRPr="00035F9B">
        <w:t>organized</w:t>
      </w:r>
      <w:r w:rsidRPr="00035F9B">
        <w:rPr>
          <w:spacing w:val="-3"/>
        </w:rPr>
        <w:t xml:space="preserve"> </w:t>
      </w:r>
      <w:r w:rsidRPr="00035F9B">
        <w:t>into</w:t>
      </w:r>
      <w:r w:rsidRPr="00035F9B">
        <w:rPr>
          <w:spacing w:val="-3"/>
        </w:rPr>
        <w:t xml:space="preserve"> </w:t>
      </w:r>
      <w:r w:rsidRPr="00035F9B">
        <w:t>five</w:t>
      </w:r>
      <w:r w:rsidRPr="00035F9B">
        <w:rPr>
          <w:spacing w:val="-3"/>
        </w:rPr>
        <w:t xml:space="preserve"> </w:t>
      </w:r>
      <w:r w:rsidRPr="00035F9B">
        <w:t>general</w:t>
      </w:r>
      <w:r w:rsidRPr="00035F9B">
        <w:rPr>
          <w:spacing w:val="-3"/>
        </w:rPr>
        <w:t xml:space="preserve"> </w:t>
      </w:r>
      <w:r w:rsidRPr="00035F9B">
        <w:t>categories.</w:t>
      </w:r>
      <w:r w:rsidRPr="00035F9B">
        <w:rPr>
          <w:spacing w:val="40"/>
        </w:rPr>
        <w:t xml:space="preserve"> </w:t>
      </w:r>
      <w:r w:rsidRPr="00035F9B">
        <w:t>A</w:t>
      </w:r>
      <w:r w:rsidRPr="00035F9B">
        <w:rPr>
          <w:spacing w:val="-4"/>
        </w:rPr>
        <w:t xml:space="preserve"> </w:t>
      </w:r>
      <w:r w:rsidRPr="00035F9B">
        <w:t>discussion</w:t>
      </w:r>
      <w:r w:rsidRPr="00035F9B">
        <w:rPr>
          <w:spacing w:val="-3"/>
        </w:rPr>
        <w:t xml:space="preserve"> </w:t>
      </w:r>
      <w:r w:rsidRPr="00035F9B">
        <w:t>of</w:t>
      </w:r>
      <w:r w:rsidRPr="00035F9B">
        <w:rPr>
          <w:spacing w:val="-4"/>
        </w:rPr>
        <w:t xml:space="preserve"> </w:t>
      </w:r>
      <w:r w:rsidRPr="00035F9B">
        <w:t>each</w:t>
      </w:r>
      <w:r w:rsidRPr="00035F9B">
        <w:rPr>
          <w:spacing w:val="-3"/>
        </w:rPr>
        <w:t xml:space="preserve"> </w:t>
      </w:r>
      <w:r w:rsidRPr="00035F9B">
        <w:t>data category is shown in Table 3.1.</w:t>
      </w:r>
    </w:p>
    <w:p w14:paraId="123D0AF2" w14:textId="77777777" w:rsidR="007B4C18" w:rsidRPr="00035F9B" w:rsidRDefault="007B4C18">
      <w:pPr>
        <w:pStyle w:val="BodyText"/>
        <w:spacing w:before="2"/>
      </w:pPr>
    </w:p>
    <w:p w14:paraId="4AD99C76" w14:textId="77777777" w:rsidR="007B4C18" w:rsidRPr="00035F9B" w:rsidRDefault="006655FA">
      <w:pPr>
        <w:pStyle w:val="Heading1"/>
        <w:spacing w:before="1" w:after="3" w:line="240" w:lineRule="auto"/>
        <w:ind w:left="3773" w:right="4121" w:firstLine="792"/>
      </w:pPr>
      <w:r w:rsidRPr="00035F9B">
        <w:t>Table 3.1 General</w:t>
      </w:r>
      <w:r w:rsidRPr="00035F9B">
        <w:rPr>
          <w:spacing w:val="-15"/>
        </w:rPr>
        <w:t xml:space="preserve"> </w:t>
      </w:r>
      <w:r w:rsidRPr="00035F9B">
        <w:t>Data</w:t>
      </w:r>
      <w:r w:rsidRPr="00035F9B">
        <w:rPr>
          <w:spacing w:val="-15"/>
        </w:rPr>
        <w:t xml:space="preserve"> </w:t>
      </w:r>
      <w:r w:rsidRPr="00035F9B">
        <w:t>Categories</w:t>
      </w:r>
    </w:p>
    <w:tbl>
      <w:tblPr>
        <w:tblW w:w="0" w:type="auto"/>
        <w:tblInd w:w="10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56"/>
        <w:gridCol w:w="4681"/>
      </w:tblGrid>
      <w:tr w:rsidR="007B4C18" w:rsidRPr="00035F9B" w14:paraId="70E832DD" w14:textId="77777777">
        <w:trPr>
          <w:trHeight w:val="280"/>
        </w:trPr>
        <w:tc>
          <w:tcPr>
            <w:tcW w:w="3356" w:type="dxa"/>
          </w:tcPr>
          <w:p w14:paraId="19543DB3" w14:textId="77777777" w:rsidR="007B4C18" w:rsidRPr="00035F9B" w:rsidRDefault="006655FA">
            <w:pPr>
              <w:pStyle w:val="TableParagraph"/>
              <w:spacing w:line="261" w:lineRule="exact"/>
              <w:ind w:left="7"/>
              <w:jc w:val="center"/>
              <w:rPr>
                <w:sz w:val="24"/>
              </w:rPr>
            </w:pPr>
            <w:r w:rsidRPr="00035F9B">
              <w:rPr>
                <w:spacing w:val="-2"/>
                <w:sz w:val="24"/>
              </w:rPr>
              <w:t>Category</w:t>
            </w:r>
          </w:p>
        </w:tc>
        <w:tc>
          <w:tcPr>
            <w:tcW w:w="4681" w:type="dxa"/>
          </w:tcPr>
          <w:p w14:paraId="4FCFC5E8" w14:textId="77777777" w:rsidR="007B4C18" w:rsidRPr="00035F9B" w:rsidRDefault="006655FA">
            <w:pPr>
              <w:pStyle w:val="TableParagraph"/>
              <w:spacing w:line="261" w:lineRule="exact"/>
              <w:ind w:left="3"/>
              <w:jc w:val="center"/>
              <w:rPr>
                <w:sz w:val="24"/>
              </w:rPr>
            </w:pPr>
            <w:r w:rsidRPr="00035F9B">
              <w:rPr>
                <w:spacing w:val="-2"/>
                <w:sz w:val="24"/>
              </w:rPr>
              <w:t>Description</w:t>
            </w:r>
          </w:p>
        </w:tc>
      </w:tr>
      <w:tr w:rsidR="007B4C18" w:rsidRPr="00035F9B" w14:paraId="7316622D" w14:textId="77777777">
        <w:trPr>
          <w:trHeight w:val="2759"/>
        </w:trPr>
        <w:tc>
          <w:tcPr>
            <w:tcW w:w="3356" w:type="dxa"/>
          </w:tcPr>
          <w:p w14:paraId="16F44378" w14:textId="77777777" w:rsidR="007B4C18" w:rsidRPr="00035F9B" w:rsidRDefault="007B4C18">
            <w:pPr>
              <w:pStyle w:val="TableParagraph"/>
              <w:rPr>
                <w:b/>
                <w:sz w:val="24"/>
              </w:rPr>
            </w:pPr>
          </w:p>
          <w:p w14:paraId="33CD1DBF" w14:textId="77777777" w:rsidR="007B4C18" w:rsidRPr="00035F9B" w:rsidRDefault="007B4C18">
            <w:pPr>
              <w:pStyle w:val="TableParagraph"/>
              <w:rPr>
                <w:b/>
                <w:sz w:val="24"/>
              </w:rPr>
            </w:pPr>
          </w:p>
          <w:p w14:paraId="5EFB0958" w14:textId="77777777" w:rsidR="007B4C18" w:rsidRPr="00035F9B" w:rsidRDefault="007B4C18">
            <w:pPr>
              <w:pStyle w:val="TableParagraph"/>
              <w:spacing w:before="267"/>
              <w:rPr>
                <w:b/>
                <w:sz w:val="24"/>
              </w:rPr>
            </w:pPr>
          </w:p>
          <w:p w14:paraId="5FA25074" w14:textId="77777777" w:rsidR="007B4C18" w:rsidRPr="00035F9B" w:rsidRDefault="006655FA">
            <w:pPr>
              <w:pStyle w:val="TableParagraph"/>
              <w:spacing w:before="1"/>
              <w:ind w:left="746" w:hanging="269"/>
              <w:rPr>
                <w:sz w:val="24"/>
              </w:rPr>
            </w:pPr>
            <w:r w:rsidRPr="00035F9B">
              <w:rPr>
                <w:sz w:val="24"/>
              </w:rPr>
              <w:t>Environmental</w:t>
            </w:r>
            <w:r w:rsidRPr="00035F9B">
              <w:rPr>
                <w:spacing w:val="-15"/>
                <w:sz w:val="24"/>
              </w:rPr>
              <w:t xml:space="preserve"> </w:t>
            </w:r>
            <w:r w:rsidRPr="00035F9B">
              <w:rPr>
                <w:sz w:val="24"/>
              </w:rPr>
              <w:t>and</w:t>
            </w:r>
            <w:r w:rsidRPr="00035F9B">
              <w:rPr>
                <w:spacing w:val="-15"/>
                <w:sz w:val="24"/>
              </w:rPr>
              <w:t xml:space="preserve"> </w:t>
            </w:r>
            <w:r w:rsidRPr="00035F9B">
              <w:rPr>
                <w:sz w:val="24"/>
              </w:rPr>
              <w:t>Tract Configuration Data</w:t>
            </w:r>
          </w:p>
        </w:tc>
        <w:tc>
          <w:tcPr>
            <w:tcW w:w="4681" w:type="dxa"/>
          </w:tcPr>
          <w:p w14:paraId="70F56A06" w14:textId="77777777" w:rsidR="007B4C18" w:rsidRPr="00035F9B" w:rsidRDefault="006655FA">
            <w:pPr>
              <w:pStyle w:val="TableParagraph"/>
              <w:ind w:left="107" w:right="172"/>
              <w:rPr>
                <w:sz w:val="24"/>
              </w:rPr>
            </w:pPr>
            <w:r w:rsidRPr="00035F9B">
              <w:rPr>
                <w:sz w:val="24"/>
              </w:rPr>
              <w:t>Data used to establish the tract configuration and develop lease stipulations.</w:t>
            </w:r>
            <w:r w:rsidRPr="00035F9B">
              <w:rPr>
                <w:spacing w:val="40"/>
                <w:sz w:val="24"/>
              </w:rPr>
              <w:t xml:space="preserve"> </w:t>
            </w:r>
            <w:r w:rsidRPr="00035F9B">
              <w:rPr>
                <w:sz w:val="24"/>
              </w:rPr>
              <w:t>Some of this data may be found in the documentation for the environmental analysis that was conducted under the National Environmental Policy</w:t>
            </w:r>
            <w:r w:rsidRPr="00035F9B">
              <w:rPr>
                <w:spacing w:val="-5"/>
                <w:sz w:val="24"/>
              </w:rPr>
              <w:t xml:space="preserve"> </w:t>
            </w:r>
            <w:r w:rsidRPr="00035F9B">
              <w:rPr>
                <w:sz w:val="24"/>
              </w:rPr>
              <w:t>Act (NEPA)</w:t>
            </w:r>
            <w:r w:rsidRPr="00035F9B">
              <w:rPr>
                <w:spacing w:val="-1"/>
                <w:sz w:val="24"/>
              </w:rPr>
              <w:t xml:space="preserve"> </w:t>
            </w:r>
            <w:r w:rsidRPr="00035F9B">
              <w:rPr>
                <w:sz w:val="24"/>
              </w:rPr>
              <w:t xml:space="preserve">to support the decision to offer the </w:t>
            </w:r>
            <w:proofErr w:type="gramStart"/>
            <w:r w:rsidRPr="00035F9B">
              <w:rPr>
                <w:sz w:val="24"/>
              </w:rPr>
              <w:t>tract for leasing</w:t>
            </w:r>
            <w:proofErr w:type="gramEnd"/>
            <w:r w:rsidRPr="00035F9B">
              <w:rPr>
                <w:sz w:val="24"/>
              </w:rPr>
              <w:t>.</w:t>
            </w:r>
            <w:r w:rsidRPr="00035F9B">
              <w:rPr>
                <w:spacing w:val="40"/>
                <w:sz w:val="24"/>
              </w:rPr>
              <w:t xml:space="preserve"> </w:t>
            </w:r>
            <w:r w:rsidRPr="00035F9B">
              <w:rPr>
                <w:sz w:val="24"/>
              </w:rPr>
              <w:t>The tract configuration</w:t>
            </w:r>
            <w:r w:rsidRPr="00035F9B">
              <w:rPr>
                <w:spacing w:val="-9"/>
                <w:sz w:val="24"/>
              </w:rPr>
              <w:t xml:space="preserve"> </w:t>
            </w:r>
            <w:r w:rsidRPr="00035F9B">
              <w:rPr>
                <w:sz w:val="24"/>
              </w:rPr>
              <w:t>defines</w:t>
            </w:r>
            <w:r w:rsidRPr="00035F9B">
              <w:rPr>
                <w:spacing w:val="-9"/>
                <w:sz w:val="24"/>
              </w:rPr>
              <w:t xml:space="preserve"> </w:t>
            </w:r>
            <w:r w:rsidRPr="00035F9B">
              <w:rPr>
                <w:sz w:val="24"/>
              </w:rPr>
              <w:t>the</w:t>
            </w:r>
            <w:r w:rsidRPr="00035F9B">
              <w:rPr>
                <w:spacing w:val="-8"/>
                <w:sz w:val="24"/>
              </w:rPr>
              <w:t xml:space="preserve"> </w:t>
            </w:r>
            <w:r w:rsidRPr="00035F9B">
              <w:rPr>
                <w:sz w:val="24"/>
              </w:rPr>
              <w:t>geographic</w:t>
            </w:r>
            <w:r w:rsidRPr="00035F9B">
              <w:rPr>
                <w:spacing w:val="-9"/>
                <w:sz w:val="24"/>
              </w:rPr>
              <w:t xml:space="preserve"> </w:t>
            </w:r>
            <w:r w:rsidRPr="00035F9B">
              <w:rPr>
                <w:sz w:val="24"/>
              </w:rPr>
              <w:t>scope</w:t>
            </w:r>
            <w:r w:rsidRPr="00035F9B">
              <w:rPr>
                <w:spacing w:val="-10"/>
                <w:sz w:val="24"/>
              </w:rPr>
              <w:t xml:space="preserve"> </w:t>
            </w:r>
            <w:r w:rsidRPr="00035F9B">
              <w:rPr>
                <w:sz w:val="24"/>
              </w:rPr>
              <w:t>of the valuation analysis and lease stipulations</w:t>
            </w:r>
          </w:p>
          <w:p w14:paraId="11F15A00" w14:textId="77777777" w:rsidR="007B4C18" w:rsidRPr="00035F9B" w:rsidRDefault="006655FA">
            <w:pPr>
              <w:pStyle w:val="TableParagraph"/>
              <w:spacing w:line="264" w:lineRule="exact"/>
              <w:ind w:left="107"/>
              <w:rPr>
                <w:sz w:val="24"/>
              </w:rPr>
            </w:pPr>
            <w:r w:rsidRPr="00035F9B">
              <w:rPr>
                <w:sz w:val="24"/>
              </w:rPr>
              <w:t>provide</w:t>
            </w:r>
            <w:r w:rsidRPr="00035F9B">
              <w:rPr>
                <w:spacing w:val="-1"/>
                <w:sz w:val="24"/>
              </w:rPr>
              <w:t xml:space="preserve"> </w:t>
            </w:r>
            <w:r w:rsidRPr="00035F9B">
              <w:rPr>
                <w:sz w:val="24"/>
              </w:rPr>
              <w:t>indicators</w:t>
            </w:r>
            <w:r w:rsidRPr="00035F9B">
              <w:rPr>
                <w:spacing w:val="-1"/>
                <w:sz w:val="24"/>
              </w:rPr>
              <w:t xml:space="preserve"> </w:t>
            </w:r>
            <w:r w:rsidRPr="00035F9B">
              <w:rPr>
                <w:sz w:val="24"/>
              </w:rPr>
              <w:t>of</w:t>
            </w:r>
            <w:r w:rsidRPr="00035F9B">
              <w:rPr>
                <w:spacing w:val="-2"/>
                <w:sz w:val="24"/>
              </w:rPr>
              <w:t xml:space="preserve"> </w:t>
            </w:r>
            <w:proofErr w:type="gramStart"/>
            <w:r w:rsidRPr="00035F9B">
              <w:rPr>
                <w:sz w:val="24"/>
              </w:rPr>
              <w:t>site specific</w:t>
            </w:r>
            <w:proofErr w:type="gramEnd"/>
            <w:r w:rsidRPr="00035F9B">
              <w:rPr>
                <w:spacing w:val="-1"/>
                <w:sz w:val="24"/>
              </w:rPr>
              <w:t xml:space="preserve"> </w:t>
            </w:r>
            <w:r w:rsidRPr="00035F9B">
              <w:rPr>
                <w:spacing w:val="-2"/>
                <w:sz w:val="24"/>
              </w:rPr>
              <w:t>costs.</w:t>
            </w:r>
          </w:p>
        </w:tc>
      </w:tr>
      <w:tr w:rsidR="007B4C18" w:rsidRPr="00035F9B" w14:paraId="7188B919" w14:textId="77777777">
        <w:trPr>
          <w:trHeight w:val="1932"/>
        </w:trPr>
        <w:tc>
          <w:tcPr>
            <w:tcW w:w="3356" w:type="dxa"/>
          </w:tcPr>
          <w:p w14:paraId="3CC150AF" w14:textId="77777777" w:rsidR="007B4C18" w:rsidRPr="00035F9B" w:rsidRDefault="007B4C18">
            <w:pPr>
              <w:pStyle w:val="TableParagraph"/>
              <w:rPr>
                <w:b/>
                <w:sz w:val="24"/>
              </w:rPr>
            </w:pPr>
          </w:p>
          <w:p w14:paraId="5F41189F" w14:textId="77777777" w:rsidR="007B4C18" w:rsidRPr="00035F9B" w:rsidRDefault="007B4C18">
            <w:pPr>
              <w:pStyle w:val="TableParagraph"/>
              <w:spacing w:before="268"/>
              <w:rPr>
                <w:b/>
                <w:sz w:val="24"/>
              </w:rPr>
            </w:pPr>
          </w:p>
          <w:p w14:paraId="5F5A7DCD" w14:textId="77777777" w:rsidR="007B4C18" w:rsidRPr="00035F9B" w:rsidRDefault="006655FA">
            <w:pPr>
              <w:pStyle w:val="TableParagraph"/>
              <w:ind w:left="7" w:right="1"/>
              <w:jc w:val="center"/>
              <w:rPr>
                <w:sz w:val="24"/>
              </w:rPr>
            </w:pPr>
            <w:r w:rsidRPr="00035F9B">
              <w:rPr>
                <w:sz w:val="24"/>
              </w:rPr>
              <w:t>Geologic</w:t>
            </w:r>
            <w:r w:rsidRPr="00035F9B">
              <w:rPr>
                <w:spacing w:val="-5"/>
                <w:sz w:val="24"/>
              </w:rPr>
              <w:t xml:space="preserve"> </w:t>
            </w:r>
            <w:r w:rsidRPr="00035F9B">
              <w:rPr>
                <w:spacing w:val="-4"/>
                <w:sz w:val="24"/>
              </w:rPr>
              <w:t>Data</w:t>
            </w:r>
          </w:p>
        </w:tc>
        <w:tc>
          <w:tcPr>
            <w:tcW w:w="4681" w:type="dxa"/>
          </w:tcPr>
          <w:p w14:paraId="2D990CD9" w14:textId="77777777" w:rsidR="007B4C18" w:rsidRPr="00035F9B" w:rsidRDefault="006655FA">
            <w:pPr>
              <w:pStyle w:val="TableParagraph"/>
              <w:ind w:left="107" w:right="172"/>
              <w:rPr>
                <w:sz w:val="24"/>
              </w:rPr>
            </w:pPr>
            <w:r w:rsidRPr="00035F9B">
              <w:rPr>
                <w:sz w:val="24"/>
              </w:rPr>
              <w:t xml:space="preserve">Data used to evaluate the physical and chemical characteristics of the coal to facilitate development and analysis of </w:t>
            </w:r>
            <w:proofErr w:type="gramStart"/>
            <w:r w:rsidRPr="00035F9B">
              <w:rPr>
                <w:sz w:val="24"/>
              </w:rPr>
              <w:t>mine</w:t>
            </w:r>
            <w:proofErr w:type="gramEnd"/>
            <w:r w:rsidRPr="00035F9B">
              <w:rPr>
                <w:sz w:val="24"/>
              </w:rPr>
              <w:t xml:space="preserve"> plans.</w:t>
            </w:r>
            <w:r w:rsidRPr="00035F9B">
              <w:rPr>
                <w:spacing w:val="40"/>
                <w:sz w:val="24"/>
              </w:rPr>
              <w:t xml:space="preserve"> </w:t>
            </w:r>
            <w:r w:rsidRPr="00035F9B">
              <w:rPr>
                <w:sz w:val="24"/>
              </w:rPr>
              <w:t>The geologic data is also used for comparison</w:t>
            </w:r>
            <w:r w:rsidRPr="00035F9B">
              <w:rPr>
                <w:spacing w:val="-1"/>
                <w:sz w:val="24"/>
              </w:rPr>
              <w:t xml:space="preserve"> </w:t>
            </w:r>
            <w:r w:rsidRPr="00035F9B">
              <w:rPr>
                <w:sz w:val="24"/>
              </w:rPr>
              <w:t>to</w:t>
            </w:r>
            <w:r w:rsidRPr="00035F9B">
              <w:rPr>
                <w:spacing w:val="-1"/>
                <w:sz w:val="24"/>
              </w:rPr>
              <w:t xml:space="preserve"> </w:t>
            </w:r>
            <w:r w:rsidRPr="00035F9B">
              <w:rPr>
                <w:sz w:val="24"/>
              </w:rPr>
              <w:t>other</w:t>
            </w:r>
            <w:r w:rsidRPr="00035F9B">
              <w:rPr>
                <w:spacing w:val="-3"/>
                <w:sz w:val="24"/>
              </w:rPr>
              <w:t xml:space="preserve"> </w:t>
            </w:r>
            <w:r w:rsidRPr="00035F9B">
              <w:rPr>
                <w:sz w:val="24"/>
              </w:rPr>
              <w:t>coal</w:t>
            </w:r>
            <w:r w:rsidRPr="00035F9B">
              <w:rPr>
                <w:spacing w:val="-1"/>
                <w:sz w:val="24"/>
              </w:rPr>
              <w:t xml:space="preserve"> </w:t>
            </w:r>
            <w:r w:rsidRPr="00035F9B">
              <w:rPr>
                <w:sz w:val="24"/>
              </w:rPr>
              <w:t>properties</w:t>
            </w:r>
            <w:r w:rsidRPr="00035F9B">
              <w:rPr>
                <w:spacing w:val="-1"/>
                <w:sz w:val="24"/>
              </w:rPr>
              <w:t xml:space="preserve"> </w:t>
            </w:r>
            <w:r w:rsidRPr="00035F9B">
              <w:rPr>
                <w:sz w:val="24"/>
              </w:rPr>
              <w:t>to</w:t>
            </w:r>
            <w:r w:rsidRPr="00035F9B">
              <w:rPr>
                <w:spacing w:val="2"/>
                <w:sz w:val="24"/>
              </w:rPr>
              <w:t xml:space="preserve"> </w:t>
            </w:r>
            <w:r w:rsidRPr="00035F9B">
              <w:rPr>
                <w:spacing w:val="-4"/>
                <w:sz w:val="24"/>
              </w:rPr>
              <w:t>gauge</w:t>
            </w:r>
          </w:p>
          <w:p w14:paraId="638E9F78" w14:textId="77777777" w:rsidR="007B4C18" w:rsidRPr="00035F9B" w:rsidRDefault="006655FA">
            <w:pPr>
              <w:pStyle w:val="TableParagraph"/>
              <w:spacing w:line="270" w:lineRule="atLeast"/>
              <w:ind w:left="107" w:right="172"/>
              <w:rPr>
                <w:sz w:val="24"/>
              </w:rPr>
            </w:pPr>
            <w:r w:rsidRPr="00035F9B">
              <w:rPr>
                <w:sz w:val="24"/>
              </w:rPr>
              <w:t>if</w:t>
            </w:r>
            <w:r w:rsidRPr="00035F9B">
              <w:rPr>
                <w:spacing w:val="-5"/>
                <w:sz w:val="24"/>
              </w:rPr>
              <w:t xml:space="preserve"> </w:t>
            </w:r>
            <w:r w:rsidRPr="00035F9B">
              <w:rPr>
                <w:sz w:val="24"/>
              </w:rPr>
              <w:t>the</w:t>
            </w:r>
            <w:r w:rsidRPr="00035F9B">
              <w:rPr>
                <w:spacing w:val="-6"/>
                <w:sz w:val="24"/>
              </w:rPr>
              <w:t xml:space="preserve"> </w:t>
            </w:r>
            <w:r w:rsidRPr="00035F9B">
              <w:rPr>
                <w:sz w:val="24"/>
              </w:rPr>
              <w:t>tract</w:t>
            </w:r>
            <w:r w:rsidRPr="00035F9B">
              <w:rPr>
                <w:spacing w:val="-5"/>
                <w:sz w:val="24"/>
              </w:rPr>
              <w:t xml:space="preserve"> </w:t>
            </w:r>
            <w:r w:rsidRPr="00035F9B">
              <w:rPr>
                <w:sz w:val="24"/>
              </w:rPr>
              <w:t>being</w:t>
            </w:r>
            <w:r w:rsidRPr="00035F9B">
              <w:rPr>
                <w:spacing w:val="-7"/>
                <w:sz w:val="24"/>
              </w:rPr>
              <w:t xml:space="preserve"> </w:t>
            </w:r>
            <w:r w:rsidRPr="00035F9B">
              <w:rPr>
                <w:sz w:val="24"/>
              </w:rPr>
              <w:t>evaluated</w:t>
            </w:r>
            <w:r w:rsidRPr="00035F9B">
              <w:rPr>
                <w:spacing w:val="-5"/>
                <w:sz w:val="24"/>
              </w:rPr>
              <w:t xml:space="preserve"> </w:t>
            </w:r>
            <w:r w:rsidRPr="00035F9B">
              <w:rPr>
                <w:sz w:val="24"/>
              </w:rPr>
              <w:t>is</w:t>
            </w:r>
            <w:r w:rsidRPr="00035F9B">
              <w:rPr>
                <w:spacing w:val="-5"/>
                <w:sz w:val="24"/>
              </w:rPr>
              <w:t xml:space="preserve"> </w:t>
            </w:r>
            <w:proofErr w:type="gramStart"/>
            <w:r w:rsidRPr="00035F9B">
              <w:rPr>
                <w:sz w:val="24"/>
              </w:rPr>
              <w:t>similar</w:t>
            </w:r>
            <w:r w:rsidRPr="00035F9B">
              <w:rPr>
                <w:spacing w:val="-5"/>
                <w:sz w:val="24"/>
              </w:rPr>
              <w:t xml:space="preserve"> </w:t>
            </w:r>
            <w:r w:rsidRPr="00035F9B">
              <w:rPr>
                <w:sz w:val="24"/>
              </w:rPr>
              <w:t>to</w:t>
            </w:r>
            <w:proofErr w:type="gramEnd"/>
            <w:r w:rsidRPr="00035F9B">
              <w:rPr>
                <w:spacing w:val="-5"/>
                <w:sz w:val="24"/>
              </w:rPr>
              <w:t xml:space="preserve"> </w:t>
            </w:r>
            <w:r w:rsidRPr="00035F9B">
              <w:rPr>
                <w:sz w:val="24"/>
              </w:rPr>
              <w:t>other coal properties.</w:t>
            </w:r>
          </w:p>
        </w:tc>
      </w:tr>
      <w:tr w:rsidR="007B4C18" w:rsidRPr="00035F9B" w14:paraId="67F72B61" w14:textId="77777777">
        <w:trPr>
          <w:trHeight w:val="551"/>
        </w:trPr>
        <w:tc>
          <w:tcPr>
            <w:tcW w:w="3356" w:type="dxa"/>
          </w:tcPr>
          <w:p w14:paraId="2531F39D" w14:textId="77777777" w:rsidR="007B4C18" w:rsidRPr="00035F9B" w:rsidRDefault="006655FA">
            <w:pPr>
              <w:pStyle w:val="TableParagraph"/>
              <w:spacing w:line="268" w:lineRule="exact"/>
              <w:ind w:left="7" w:right="1"/>
              <w:jc w:val="center"/>
              <w:rPr>
                <w:sz w:val="24"/>
              </w:rPr>
            </w:pPr>
            <w:r w:rsidRPr="00035F9B">
              <w:rPr>
                <w:sz w:val="24"/>
              </w:rPr>
              <w:t>Engineering</w:t>
            </w:r>
            <w:r w:rsidRPr="00035F9B">
              <w:rPr>
                <w:spacing w:val="-5"/>
                <w:sz w:val="24"/>
              </w:rPr>
              <w:t xml:space="preserve"> </w:t>
            </w:r>
            <w:r w:rsidRPr="00035F9B">
              <w:rPr>
                <w:sz w:val="24"/>
              </w:rPr>
              <w:t>and</w:t>
            </w:r>
            <w:r w:rsidRPr="00035F9B">
              <w:rPr>
                <w:spacing w:val="-1"/>
                <w:sz w:val="24"/>
              </w:rPr>
              <w:t xml:space="preserve"> </w:t>
            </w:r>
            <w:r w:rsidRPr="00035F9B">
              <w:rPr>
                <w:spacing w:val="-2"/>
                <w:sz w:val="24"/>
              </w:rPr>
              <w:t>Operational</w:t>
            </w:r>
          </w:p>
          <w:p w14:paraId="085B8782" w14:textId="77777777" w:rsidR="007B4C18" w:rsidRPr="00035F9B" w:rsidRDefault="006655FA">
            <w:pPr>
              <w:pStyle w:val="TableParagraph"/>
              <w:spacing w:line="264" w:lineRule="exact"/>
              <w:ind w:left="7" w:right="1"/>
              <w:jc w:val="center"/>
              <w:rPr>
                <w:sz w:val="24"/>
              </w:rPr>
            </w:pPr>
            <w:r w:rsidRPr="00035F9B">
              <w:rPr>
                <w:sz w:val="24"/>
              </w:rPr>
              <w:t>Cost</w:t>
            </w:r>
            <w:r w:rsidRPr="00035F9B">
              <w:rPr>
                <w:spacing w:val="-2"/>
                <w:sz w:val="24"/>
              </w:rPr>
              <w:t xml:space="preserve"> </w:t>
            </w:r>
            <w:r w:rsidRPr="00035F9B">
              <w:rPr>
                <w:spacing w:val="-4"/>
                <w:sz w:val="24"/>
              </w:rPr>
              <w:t>Data</w:t>
            </w:r>
          </w:p>
        </w:tc>
        <w:tc>
          <w:tcPr>
            <w:tcW w:w="4681" w:type="dxa"/>
          </w:tcPr>
          <w:p w14:paraId="3A6A45EB" w14:textId="77777777" w:rsidR="007B4C18" w:rsidRPr="00035F9B" w:rsidRDefault="006655FA">
            <w:pPr>
              <w:pStyle w:val="TableParagraph"/>
              <w:spacing w:line="268" w:lineRule="exact"/>
              <w:ind w:left="107"/>
              <w:rPr>
                <w:sz w:val="24"/>
              </w:rPr>
            </w:pPr>
            <w:r w:rsidRPr="00035F9B">
              <w:rPr>
                <w:sz w:val="24"/>
              </w:rPr>
              <w:t>Data</w:t>
            </w:r>
            <w:r w:rsidRPr="00035F9B">
              <w:rPr>
                <w:spacing w:val="-3"/>
                <w:sz w:val="24"/>
              </w:rPr>
              <w:t xml:space="preserve"> </w:t>
            </w:r>
            <w:r w:rsidRPr="00035F9B">
              <w:rPr>
                <w:sz w:val="24"/>
              </w:rPr>
              <w:t>used</w:t>
            </w:r>
            <w:r w:rsidRPr="00035F9B">
              <w:rPr>
                <w:spacing w:val="-1"/>
                <w:sz w:val="24"/>
              </w:rPr>
              <w:t xml:space="preserve"> </w:t>
            </w:r>
            <w:r w:rsidRPr="00035F9B">
              <w:rPr>
                <w:sz w:val="24"/>
              </w:rPr>
              <w:t xml:space="preserve">to develop </w:t>
            </w:r>
            <w:proofErr w:type="gramStart"/>
            <w:r w:rsidRPr="00035F9B">
              <w:rPr>
                <w:sz w:val="24"/>
              </w:rPr>
              <w:t>mine</w:t>
            </w:r>
            <w:proofErr w:type="gramEnd"/>
            <w:r w:rsidRPr="00035F9B">
              <w:rPr>
                <w:spacing w:val="-2"/>
                <w:sz w:val="24"/>
              </w:rPr>
              <w:t xml:space="preserve"> </w:t>
            </w:r>
            <w:r w:rsidRPr="00035F9B">
              <w:rPr>
                <w:sz w:val="24"/>
              </w:rPr>
              <w:t xml:space="preserve">plans, </w:t>
            </w:r>
            <w:r w:rsidRPr="00035F9B">
              <w:rPr>
                <w:spacing w:val="-2"/>
                <w:sz w:val="24"/>
              </w:rPr>
              <w:t>estimate</w:t>
            </w:r>
          </w:p>
          <w:p w14:paraId="1A090AFC" w14:textId="77777777" w:rsidR="007B4C18" w:rsidRPr="00035F9B" w:rsidRDefault="006655FA">
            <w:pPr>
              <w:pStyle w:val="TableParagraph"/>
              <w:spacing w:line="264" w:lineRule="exact"/>
              <w:ind w:left="107"/>
              <w:rPr>
                <w:sz w:val="24"/>
              </w:rPr>
            </w:pPr>
            <w:r w:rsidRPr="00035F9B">
              <w:rPr>
                <w:sz w:val="24"/>
              </w:rPr>
              <w:t>mining</w:t>
            </w:r>
            <w:r w:rsidRPr="00035F9B">
              <w:rPr>
                <w:spacing w:val="-3"/>
                <w:sz w:val="24"/>
              </w:rPr>
              <w:t xml:space="preserve"> </w:t>
            </w:r>
            <w:r w:rsidRPr="00035F9B">
              <w:rPr>
                <w:sz w:val="24"/>
              </w:rPr>
              <w:t>costs,</w:t>
            </w:r>
            <w:r w:rsidRPr="00035F9B">
              <w:rPr>
                <w:spacing w:val="-1"/>
                <w:sz w:val="24"/>
              </w:rPr>
              <w:t xml:space="preserve"> </w:t>
            </w:r>
            <w:r w:rsidRPr="00035F9B">
              <w:rPr>
                <w:sz w:val="24"/>
              </w:rPr>
              <w:t>and to provide tract</w:t>
            </w:r>
            <w:r w:rsidRPr="00035F9B">
              <w:rPr>
                <w:spacing w:val="-1"/>
                <w:sz w:val="24"/>
              </w:rPr>
              <w:t xml:space="preserve"> </w:t>
            </w:r>
            <w:r w:rsidRPr="00035F9B">
              <w:rPr>
                <w:sz w:val="24"/>
              </w:rPr>
              <w:t>data</w:t>
            </w:r>
            <w:r w:rsidRPr="00035F9B">
              <w:rPr>
                <w:spacing w:val="-1"/>
                <w:sz w:val="24"/>
              </w:rPr>
              <w:t xml:space="preserve"> </w:t>
            </w:r>
            <w:r w:rsidRPr="00035F9B">
              <w:rPr>
                <w:spacing w:val="-4"/>
                <w:sz w:val="24"/>
              </w:rPr>
              <w:t>that</w:t>
            </w:r>
          </w:p>
        </w:tc>
      </w:tr>
    </w:tbl>
    <w:p w14:paraId="10480D2C" w14:textId="77777777" w:rsidR="007B4C18" w:rsidRPr="00035F9B" w:rsidRDefault="007B4C18">
      <w:pPr>
        <w:pStyle w:val="TableParagraph"/>
        <w:spacing w:line="264" w:lineRule="exact"/>
        <w:rPr>
          <w:sz w:val="24"/>
        </w:rPr>
        <w:sectPr w:rsidR="007B4C18" w:rsidRPr="00035F9B">
          <w:headerReference w:type="even" r:id="rId27"/>
          <w:headerReference w:type="default" r:id="rId28"/>
          <w:footerReference w:type="default" r:id="rId29"/>
          <w:headerReference w:type="first" r:id="rId30"/>
          <w:pgSz w:w="12240" w:h="15840"/>
          <w:pgMar w:top="1260" w:right="720" w:bottom="1220" w:left="1080" w:header="722" w:footer="1022" w:gutter="0"/>
          <w:pgNumType w:start="1"/>
          <w:cols w:space="720"/>
        </w:sectPr>
      </w:pPr>
    </w:p>
    <w:p w14:paraId="372DF7CC" w14:textId="77777777" w:rsidR="007B4C18" w:rsidRPr="00035F9B" w:rsidRDefault="007B4C18">
      <w:pPr>
        <w:pStyle w:val="BodyText"/>
        <w:spacing w:before="3"/>
        <w:rPr>
          <w:b/>
          <w:sz w:val="15"/>
        </w:rPr>
      </w:pPr>
    </w:p>
    <w:tbl>
      <w:tblPr>
        <w:tblW w:w="0" w:type="auto"/>
        <w:tblInd w:w="10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56"/>
        <w:gridCol w:w="4681"/>
      </w:tblGrid>
      <w:tr w:rsidR="007B4C18" w:rsidRPr="00035F9B" w14:paraId="65708FA3" w14:textId="77777777">
        <w:trPr>
          <w:trHeight w:val="280"/>
        </w:trPr>
        <w:tc>
          <w:tcPr>
            <w:tcW w:w="3356" w:type="dxa"/>
          </w:tcPr>
          <w:p w14:paraId="79882A64" w14:textId="77777777" w:rsidR="007B4C18" w:rsidRPr="00035F9B" w:rsidRDefault="006655FA">
            <w:pPr>
              <w:pStyle w:val="TableParagraph"/>
              <w:spacing w:line="261" w:lineRule="exact"/>
              <w:ind w:left="7"/>
              <w:jc w:val="center"/>
              <w:rPr>
                <w:sz w:val="24"/>
              </w:rPr>
            </w:pPr>
            <w:r w:rsidRPr="00035F9B">
              <w:rPr>
                <w:spacing w:val="-2"/>
                <w:sz w:val="24"/>
              </w:rPr>
              <w:t>Category</w:t>
            </w:r>
          </w:p>
        </w:tc>
        <w:tc>
          <w:tcPr>
            <w:tcW w:w="4681" w:type="dxa"/>
          </w:tcPr>
          <w:p w14:paraId="77CF43FF" w14:textId="77777777" w:rsidR="007B4C18" w:rsidRPr="00035F9B" w:rsidRDefault="006655FA">
            <w:pPr>
              <w:pStyle w:val="TableParagraph"/>
              <w:spacing w:line="261" w:lineRule="exact"/>
              <w:ind w:left="3"/>
              <w:jc w:val="center"/>
              <w:rPr>
                <w:sz w:val="24"/>
              </w:rPr>
            </w:pPr>
            <w:r w:rsidRPr="00035F9B">
              <w:rPr>
                <w:spacing w:val="-2"/>
                <w:sz w:val="24"/>
              </w:rPr>
              <w:t>Description</w:t>
            </w:r>
          </w:p>
        </w:tc>
      </w:tr>
      <w:tr w:rsidR="007B4C18" w:rsidRPr="00035F9B" w14:paraId="2B0A1D5C" w14:textId="77777777">
        <w:trPr>
          <w:trHeight w:val="1379"/>
        </w:trPr>
        <w:tc>
          <w:tcPr>
            <w:tcW w:w="3356" w:type="dxa"/>
          </w:tcPr>
          <w:p w14:paraId="2A433FC0" w14:textId="77777777" w:rsidR="007B4C18" w:rsidRPr="00035F9B" w:rsidRDefault="007B4C18">
            <w:pPr>
              <w:pStyle w:val="TableParagraph"/>
            </w:pPr>
          </w:p>
        </w:tc>
        <w:tc>
          <w:tcPr>
            <w:tcW w:w="4681" w:type="dxa"/>
          </w:tcPr>
          <w:p w14:paraId="70F172ED" w14:textId="77777777" w:rsidR="007B4C18" w:rsidRPr="00035F9B" w:rsidRDefault="006655FA">
            <w:pPr>
              <w:pStyle w:val="TableParagraph"/>
              <w:ind w:left="107" w:right="178"/>
              <w:rPr>
                <w:sz w:val="24"/>
              </w:rPr>
            </w:pPr>
            <w:r w:rsidRPr="00035F9B">
              <w:rPr>
                <w:sz w:val="24"/>
              </w:rPr>
              <w:t>can be compared to other coal properties. Cost data will quantify the acquisition and operational costs required to procure and operate</w:t>
            </w:r>
            <w:r w:rsidRPr="00035F9B">
              <w:rPr>
                <w:spacing w:val="-7"/>
                <w:sz w:val="24"/>
              </w:rPr>
              <w:t xml:space="preserve"> </w:t>
            </w:r>
            <w:r w:rsidRPr="00035F9B">
              <w:rPr>
                <w:sz w:val="24"/>
              </w:rPr>
              <w:t>equipment</w:t>
            </w:r>
            <w:r w:rsidRPr="00035F9B">
              <w:rPr>
                <w:spacing w:val="-8"/>
                <w:sz w:val="24"/>
              </w:rPr>
              <w:t xml:space="preserve"> </w:t>
            </w:r>
            <w:r w:rsidRPr="00035F9B">
              <w:rPr>
                <w:sz w:val="24"/>
              </w:rPr>
              <w:t>and</w:t>
            </w:r>
            <w:r w:rsidRPr="00035F9B">
              <w:rPr>
                <w:spacing w:val="-8"/>
                <w:sz w:val="24"/>
              </w:rPr>
              <w:t xml:space="preserve"> </w:t>
            </w:r>
            <w:r w:rsidRPr="00035F9B">
              <w:rPr>
                <w:sz w:val="24"/>
              </w:rPr>
              <w:t>facilities</w:t>
            </w:r>
            <w:r w:rsidRPr="00035F9B">
              <w:rPr>
                <w:spacing w:val="-8"/>
                <w:sz w:val="24"/>
              </w:rPr>
              <w:t xml:space="preserve"> </w:t>
            </w:r>
            <w:r w:rsidRPr="00035F9B">
              <w:rPr>
                <w:sz w:val="24"/>
              </w:rPr>
              <w:t>required</w:t>
            </w:r>
            <w:r w:rsidRPr="00035F9B">
              <w:rPr>
                <w:spacing w:val="-8"/>
                <w:sz w:val="24"/>
              </w:rPr>
              <w:t xml:space="preserve"> </w:t>
            </w:r>
            <w:r w:rsidRPr="00035F9B">
              <w:rPr>
                <w:sz w:val="24"/>
              </w:rPr>
              <w:t>to</w:t>
            </w:r>
          </w:p>
          <w:p w14:paraId="79D2E78E" w14:textId="77777777" w:rsidR="007B4C18" w:rsidRPr="00035F9B" w:rsidRDefault="006655FA">
            <w:pPr>
              <w:pStyle w:val="TableParagraph"/>
              <w:spacing w:line="264" w:lineRule="exact"/>
              <w:ind w:left="107"/>
              <w:rPr>
                <w:sz w:val="24"/>
              </w:rPr>
            </w:pPr>
            <w:r w:rsidRPr="00035F9B">
              <w:rPr>
                <w:sz w:val="24"/>
              </w:rPr>
              <w:t>mine</w:t>
            </w:r>
            <w:r w:rsidRPr="00035F9B">
              <w:rPr>
                <w:spacing w:val="-2"/>
                <w:sz w:val="24"/>
              </w:rPr>
              <w:t xml:space="preserve"> </w:t>
            </w:r>
            <w:r w:rsidRPr="00035F9B">
              <w:rPr>
                <w:sz w:val="24"/>
              </w:rPr>
              <w:t>and</w:t>
            </w:r>
            <w:r w:rsidRPr="00035F9B">
              <w:rPr>
                <w:spacing w:val="-1"/>
                <w:sz w:val="24"/>
              </w:rPr>
              <w:t xml:space="preserve"> </w:t>
            </w:r>
            <w:r w:rsidRPr="00035F9B">
              <w:rPr>
                <w:sz w:val="24"/>
              </w:rPr>
              <w:t>process the coal in</w:t>
            </w:r>
            <w:r w:rsidRPr="00035F9B">
              <w:rPr>
                <w:spacing w:val="-1"/>
                <w:sz w:val="24"/>
              </w:rPr>
              <w:t xml:space="preserve"> </w:t>
            </w:r>
            <w:r w:rsidRPr="00035F9B">
              <w:rPr>
                <w:sz w:val="24"/>
              </w:rPr>
              <w:t>the</w:t>
            </w:r>
            <w:r w:rsidRPr="00035F9B">
              <w:rPr>
                <w:spacing w:val="1"/>
                <w:sz w:val="24"/>
              </w:rPr>
              <w:t xml:space="preserve"> </w:t>
            </w:r>
            <w:r w:rsidRPr="00035F9B">
              <w:rPr>
                <w:spacing w:val="-5"/>
                <w:sz w:val="24"/>
              </w:rPr>
              <w:t>MU.</w:t>
            </w:r>
          </w:p>
        </w:tc>
      </w:tr>
      <w:tr w:rsidR="007B4C18" w:rsidRPr="00035F9B" w14:paraId="27F2C049" w14:textId="77777777">
        <w:trPr>
          <w:trHeight w:val="1103"/>
        </w:trPr>
        <w:tc>
          <w:tcPr>
            <w:tcW w:w="3356" w:type="dxa"/>
          </w:tcPr>
          <w:p w14:paraId="3E15261E" w14:textId="77777777" w:rsidR="007B4C18" w:rsidRPr="00035F9B" w:rsidRDefault="006655FA">
            <w:pPr>
              <w:pStyle w:val="TableParagraph"/>
              <w:spacing w:before="267"/>
              <w:ind w:left="1043" w:hanging="804"/>
              <w:rPr>
                <w:sz w:val="24"/>
              </w:rPr>
            </w:pPr>
            <w:r w:rsidRPr="00035F9B">
              <w:rPr>
                <w:sz w:val="24"/>
              </w:rPr>
              <w:t>Economic</w:t>
            </w:r>
            <w:r w:rsidRPr="00035F9B">
              <w:rPr>
                <w:spacing w:val="-14"/>
                <w:sz w:val="24"/>
              </w:rPr>
              <w:t xml:space="preserve"> </w:t>
            </w:r>
            <w:r w:rsidRPr="00035F9B">
              <w:rPr>
                <w:sz w:val="24"/>
              </w:rPr>
              <w:t>and</w:t>
            </w:r>
            <w:r w:rsidRPr="00035F9B">
              <w:rPr>
                <w:spacing w:val="-13"/>
                <w:sz w:val="24"/>
              </w:rPr>
              <w:t xml:space="preserve"> </w:t>
            </w:r>
            <w:r w:rsidRPr="00035F9B">
              <w:rPr>
                <w:sz w:val="24"/>
              </w:rPr>
              <w:t>Domestic</w:t>
            </w:r>
            <w:r w:rsidRPr="00035F9B">
              <w:rPr>
                <w:spacing w:val="-11"/>
                <w:sz w:val="24"/>
              </w:rPr>
              <w:t xml:space="preserve"> </w:t>
            </w:r>
            <w:r w:rsidRPr="00035F9B">
              <w:rPr>
                <w:sz w:val="24"/>
              </w:rPr>
              <w:t>Coal Market</w:t>
            </w:r>
            <w:r w:rsidRPr="00035F9B">
              <w:rPr>
                <w:spacing w:val="40"/>
                <w:sz w:val="24"/>
              </w:rPr>
              <w:t xml:space="preserve"> </w:t>
            </w:r>
            <w:r w:rsidRPr="00035F9B">
              <w:rPr>
                <w:sz w:val="24"/>
              </w:rPr>
              <w:t>Data</w:t>
            </w:r>
          </w:p>
        </w:tc>
        <w:tc>
          <w:tcPr>
            <w:tcW w:w="4681" w:type="dxa"/>
          </w:tcPr>
          <w:p w14:paraId="4C64229E" w14:textId="77777777" w:rsidR="007B4C18" w:rsidRPr="00035F9B" w:rsidRDefault="006655FA">
            <w:pPr>
              <w:pStyle w:val="TableParagraph"/>
              <w:ind w:left="107" w:right="13"/>
              <w:rPr>
                <w:sz w:val="24"/>
              </w:rPr>
            </w:pPr>
            <w:r w:rsidRPr="00035F9B">
              <w:rPr>
                <w:sz w:val="24"/>
              </w:rPr>
              <w:t>Data</w:t>
            </w:r>
            <w:r w:rsidRPr="00035F9B">
              <w:rPr>
                <w:spacing w:val="-5"/>
                <w:sz w:val="24"/>
              </w:rPr>
              <w:t xml:space="preserve"> </w:t>
            </w:r>
            <w:r w:rsidRPr="00035F9B">
              <w:rPr>
                <w:sz w:val="24"/>
              </w:rPr>
              <w:t>used</w:t>
            </w:r>
            <w:r w:rsidRPr="00035F9B">
              <w:rPr>
                <w:spacing w:val="-5"/>
                <w:sz w:val="24"/>
              </w:rPr>
              <w:t xml:space="preserve"> </w:t>
            </w:r>
            <w:r w:rsidRPr="00035F9B">
              <w:rPr>
                <w:sz w:val="24"/>
              </w:rPr>
              <w:t>to</w:t>
            </w:r>
            <w:r w:rsidRPr="00035F9B">
              <w:rPr>
                <w:spacing w:val="-5"/>
                <w:sz w:val="24"/>
              </w:rPr>
              <w:t xml:space="preserve"> </w:t>
            </w:r>
            <w:r w:rsidRPr="00035F9B">
              <w:rPr>
                <w:sz w:val="24"/>
              </w:rPr>
              <w:t>evaluate</w:t>
            </w:r>
            <w:r w:rsidRPr="00035F9B">
              <w:rPr>
                <w:spacing w:val="-6"/>
                <w:sz w:val="24"/>
              </w:rPr>
              <w:t xml:space="preserve"> </w:t>
            </w:r>
            <w:proofErr w:type="gramStart"/>
            <w:r w:rsidRPr="00035F9B">
              <w:rPr>
                <w:sz w:val="24"/>
              </w:rPr>
              <w:t>short</w:t>
            </w:r>
            <w:r w:rsidRPr="00035F9B">
              <w:rPr>
                <w:spacing w:val="-5"/>
                <w:sz w:val="24"/>
              </w:rPr>
              <w:t xml:space="preserve"> </w:t>
            </w:r>
            <w:r w:rsidRPr="00035F9B">
              <w:rPr>
                <w:sz w:val="24"/>
              </w:rPr>
              <w:t>and</w:t>
            </w:r>
            <w:r w:rsidRPr="00035F9B">
              <w:rPr>
                <w:spacing w:val="-5"/>
                <w:sz w:val="24"/>
              </w:rPr>
              <w:t xml:space="preserve"> </w:t>
            </w:r>
            <w:r w:rsidRPr="00035F9B">
              <w:rPr>
                <w:sz w:val="24"/>
              </w:rPr>
              <w:t>long</w:t>
            </w:r>
            <w:r w:rsidRPr="00035F9B">
              <w:rPr>
                <w:spacing w:val="-7"/>
                <w:sz w:val="24"/>
              </w:rPr>
              <w:t xml:space="preserve"> </w:t>
            </w:r>
            <w:r w:rsidRPr="00035F9B">
              <w:rPr>
                <w:sz w:val="24"/>
              </w:rPr>
              <w:t>term</w:t>
            </w:r>
            <w:proofErr w:type="gramEnd"/>
            <w:r w:rsidRPr="00035F9B">
              <w:rPr>
                <w:spacing w:val="-5"/>
                <w:sz w:val="24"/>
              </w:rPr>
              <w:t xml:space="preserve"> </w:t>
            </w:r>
            <w:r w:rsidRPr="00035F9B">
              <w:rPr>
                <w:sz w:val="24"/>
              </w:rPr>
              <w:t>coal demand, evaluate expected coal prices and price trends, and to provide tract data that can</w:t>
            </w:r>
          </w:p>
          <w:p w14:paraId="3890D972" w14:textId="77777777" w:rsidR="007B4C18" w:rsidRPr="00035F9B" w:rsidRDefault="006655FA">
            <w:pPr>
              <w:pStyle w:val="TableParagraph"/>
              <w:spacing w:line="264" w:lineRule="exact"/>
              <w:ind w:left="107"/>
              <w:rPr>
                <w:sz w:val="24"/>
              </w:rPr>
            </w:pPr>
            <w:r w:rsidRPr="00035F9B">
              <w:rPr>
                <w:sz w:val="24"/>
              </w:rPr>
              <w:t>be</w:t>
            </w:r>
            <w:r w:rsidRPr="00035F9B">
              <w:rPr>
                <w:spacing w:val="-2"/>
                <w:sz w:val="24"/>
              </w:rPr>
              <w:t xml:space="preserve"> </w:t>
            </w:r>
            <w:r w:rsidRPr="00035F9B">
              <w:rPr>
                <w:sz w:val="24"/>
              </w:rPr>
              <w:t>compared to</w:t>
            </w:r>
            <w:r w:rsidRPr="00035F9B">
              <w:rPr>
                <w:spacing w:val="-1"/>
                <w:sz w:val="24"/>
              </w:rPr>
              <w:t xml:space="preserve"> </w:t>
            </w:r>
            <w:r w:rsidRPr="00035F9B">
              <w:rPr>
                <w:sz w:val="24"/>
              </w:rPr>
              <w:t xml:space="preserve">other coal </w:t>
            </w:r>
            <w:r w:rsidRPr="00035F9B">
              <w:rPr>
                <w:spacing w:val="-2"/>
                <w:sz w:val="24"/>
              </w:rPr>
              <w:t>properties.</w:t>
            </w:r>
          </w:p>
        </w:tc>
      </w:tr>
      <w:tr w:rsidR="007B4C18" w:rsidRPr="00035F9B" w14:paraId="18763A69" w14:textId="77777777">
        <w:trPr>
          <w:trHeight w:val="1656"/>
        </w:trPr>
        <w:tc>
          <w:tcPr>
            <w:tcW w:w="3356" w:type="dxa"/>
          </w:tcPr>
          <w:p w14:paraId="26C76A24" w14:textId="77777777" w:rsidR="007B4C18" w:rsidRPr="00035F9B" w:rsidRDefault="007B4C18">
            <w:pPr>
              <w:pStyle w:val="TableParagraph"/>
              <w:rPr>
                <w:b/>
                <w:sz w:val="24"/>
              </w:rPr>
            </w:pPr>
          </w:p>
          <w:p w14:paraId="4B3FB4B4" w14:textId="77777777" w:rsidR="007B4C18" w:rsidRPr="00035F9B" w:rsidRDefault="007B4C18">
            <w:pPr>
              <w:pStyle w:val="TableParagraph"/>
              <w:spacing w:before="130"/>
              <w:rPr>
                <w:b/>
                <w:sz w:val="24"/>
              </w:rPr>
            </w:pPr>
          </w:p>
          <w:p w14:paraId="66043E1F" w14:textId="77777777" w:rsidR="007B4C18" w:rsidRPr="00035F9B" w:rsidRDefault="006655FA">
            <w:pPr>
              <w:pStyle w:val="TableParagraph"/>
              <w:spacing w:before="1"/>
              <w:ind w:left="7"/>
              <w:jc w:val="center"/>
              <w:rPr>
                <w:sz w:val="24"/>
              </w:rPr>
            </w:pPr>
            <w:r w:rsidRPr="00035F9B">
              <w:rPr>
                <w:sz w:val="24"/>
              </w:rPr>
              <w:t>Export</w:t>
            </w:r>
            <w:r w:rsidRPr="00035F9B">
              <w:rPr>
                <w:spacing w:val="-3"/>
                <w:sz w:val="24"/>
              </w:rPr>
              <w:t xml:space="preserve"> </w:t>
            </w:r>
            <w:r w:rsidRPr="00035F9B">
              <w:rPr>
                <w:sz w:val="24"/>
              </w:rPr>
              <w:t>Coal</w:t>
            </w:r>
            <w:r w:rsidRPr="00035F9B">
              <w:rPr>
                <w:spacing w:val="-1"/>
                <w:sz w:val="24"/>
              </w:rPr>
              <w:t xml:space="preserve"> </w:t>
            </w:r>
            <w:r w:rsidRPr="00035F9B">
              <w:rPr>
                <w:sz w:val="24"/>
              </w:rPr>
              <w:t xml:space="preserve">Market </w:t>
            </w:r>
            <w:r w:rsidRPr="00035F9B">
              <w:rPr>
                <w:spacing w:val="-4"/>
                <w:sz w:val="24"/>
              </w:rPr>
              <w:t>Data</w:t>
            </w:r>
          </w:p>
        </w:tc>
        <w:tc>
          <w:tcPr>
            <w:tcW w:w="4681" w:type="dxa"/>
          </w:tcPr>
          <w:p w14:paraId="4BD01835" w14:textId="77777777" w:rsidR="007B4C18" w:rsidRPr="00035F9B" w:rsidRDefault="006655FA">
            <w:pPr>
              <w:pStyle w:val="TableParagraph"/>
              <w:ind w:left="107" w:right="172"/>
              <w:rPr>
                <w:sz w:val="24"/>
              </w:rPr>
            </w:pPr>
            <w:r w:rsidRPr="00035F9B">
              <w:rPr>
                <w:sz w:val="24"/>
              </w:rPr>
              <w:t>Data used to evaluate opportunities for the sale of coal from within the MU in international</w:t>
            </w:r>
            <w:r w:rsidRPr="00035F9B">
              <w:rPr>
                <w:spacing w:val="-10"/>
                <w:sz w:val="24"/>
              </w:rPr>
              <w:t xml:space="preserve"> </w:t>
            </w:r>
            <w:r w:rsidRPr="00035F9B">
              <w:rPr>
                <w:sz w:val="24"/>
              </w:rPr>
              <w:t>markets.</w:t>
            </w:r>
            <w:r w:rsidRPr="00035F9B">
              <w:rPr>
                <w:spacing w:val="-10"/>
                <w:sz w:val="24"/>
              </w:rPr>
              <w:t xml:space="preserve"> </w:t>
            </w:r>
            <w:r w:rsidRPr="00035F9B">
              <w:rPr>
                <w:sz w:val="24"/>
              </w:rPr>
              <w:t>Also</w:t>
            </w:r>
            <w:r w:rsidRPr="00035F9B">
              <w:rPr>
                <w:spacing w:val="-10"/>
                <w:sz w:val="24"/>
              </w:rPr>
              <w:t xml:space="preserve"> </w:t>
            </w:r>
            <w:r w:rsidRPr="00035F9B">
              <w:rPr>
                <w:sz w:val="24"/>
              </w:rPr>
              <w:t>includes</w:t>
            </w:r>
            <w:r w:rsidRPr="00035F9B">
              <w:rPr>
                <w:spacing w:val="-10"/>
                <w:sz w:val="24"/>
              </w:rPr>
              <w:t xml:space="preserve"> </w:t>
            </w:r>
            <w:r w:rsidRPr="00035F9B">
              <w:rPr>
                <w:sz w:val="24"/>
              </w:rPr>
              <w:t>expected international</w:t>
            </w:r>
            <w:r w:rsidRPr="00035F9B">
              <w:rPr>
                <w:spacing w:val="-1"/>
                <w:sz w:val="24"/>
              </w:rPr>
              <w:t xml:space="preserve"> </w:t>
            </w:r>
            <w:r w:rsidRPr="00035F9B">
              <w:rPr>
                <w:sz w:val="24"/>
              </w:rPr>
              <w:t>coal</w:t>
            </w:r>
            <w:r w:rsidRPr="00035F9B">
              <w:rPr>
                <w:spacing w:val="-1"/>
                <w:sz w:val="24"/>
              </w:rPr>
              <w:t xml:space="preserve"> </w:t>
            </w:r>
            <w:r w:rsidRPr="00035F9B">
              <w:rPr>
                <w:sz w:val="24"/>
              </w:rPr>
              <w:t>prices and</w:t>
            </w:r>
            <w:r w:rsidRPr="00035F9B">
              <w:rPr>
                <w:spacing w:val="-1"/>
                <w:sz w:val="24"/>
              </w:rPr>
              <w:t xml:space="preserve"> </w:t>
            </w:r>
            <w:r w:rsidRPr="00035F9B">
              <w:rPr>
                <w:sz w:val="24"/>
              </w:rPr>
              <w:t>price</w:t>
            </w:r>
            <w:r w:rsidRPr="00035F9B">
              <w:rPr>
                <w:spacing w:val="-2"/>
                <w:sz w:val="24"/>
              </w:rPr>
              <w:t xml:space="preserve"> </w:t>
            </w:r>
            <w:r w:rsidRPr="00035F9B">
              <w:rPr>
                <w:sz w:val="24"/>
              </w:rPr>
              <w:t>trends,</w:t>
            </w:r>
            <w:r w:rsidRPr="00035F9B">
              <w:rPr>
                <w:spacing w:val="-1"/>
                <w:sz w:val="24"/>
              </w:rPr>
              <w:t xml:space="preserve"> </w:t>
            </w:r>
            <w:r w:rsidRPr="00035F9B">
              <w:rPr>
                <w:spacing w:val="-5"/>
                <w:sz w:val="24"/>
              </w:rPr>
              <w:t>and</w:t>
            </w:r>
          </w:p>
          <w:p w14:paraId="093D8725" w14:textId="77777777" w:rsidR="007B4C18" w:rsidRPr="00035F9B" w:rsidRDefault="006655FA">
            <w:pPr>
              <w:pStyle w:val="TableParagraph"/>
              <w:spacing w:line="270" w:lineRule="atLeast"/>
              <w:ind w:left="107" w:right="172"/>
              <w:rPr>
                <w:sz w:val="24"/>
              </w:rPr>
            </w:pPr>
            <w:r w:rsidRPr="00035F9B">
              <w:rPr>
                <w:sz w:val="24"/>
              </w:rPr>
              <w:t>the</w:t>
            </w:r>
            <w:r w:rsidRPr="00035F9B">
              <w:rPr>
                <w:spacing w:val="-7"/>
                <w:sz w:val="24"/>
              </w:rPr>
              <w:t xml:space="preserve"> </w:t>
            </w:r>
            <w:r w:rsidRPr="00035F9B">
              <w:rPr>
                <w:sz w:val="24"/>
              </w:rPr>
              <w:t>existence</w:t>
            </w:r>
            <w:r w:rsidRPr="00035F9B">
              <w:rPr>
                <w:spacing w:val="-8"/>
                <w:sz w:val="24"/>
              </w:rPr>
              <w:t xml:space="preserve"> </w:t>
            </w:r>
            <w:r w:rsidRPr="00035F9B">
              <w:rPr>
                <w:sz w:val="24"/>
              </w:rPr>
              <w:t>of</w:t>
            </w:r>
            <w:r w:rsidRPr="00035F9B">
              <w:rPr>
                <w:spacing w:val="-7"/>
                <w:sz w:val="24"/>
              </w:rPr>
              <w:t xml:space="preserve"> </w:t>
            </w:r>
            <w:r w:rsidRPr="00035F9B">
              <w:rPr>
                <w:sz w:val="24"/>
              </w:rPr>
              <w:t>infrastructure</w:t>
            </w:r>
            <w:r w:rsidRPr="00035F9B">
              <w:rPr>
                <w:spacing w:val="-9"/>
                <w:sz w:val="24"/>
              </w:rPr>
              <w:t xml:space="preserve"> </w:t>
            </w:r>
            <w:r w:rsidRPr="00035F9B">
              <w:rPr>
                <w:sz w:val="24"/>
              </w:rPr>
              <w:t>necessary</w:t>
            </w:r>
            <w:r w:rsidRPr="00035F9B">
              <w:rPr>
                <w:spacing w:val="-12"/>
                <w:sz w:val="24"/>
              </w:rPr>
              <w:t xml:space="preserve"> </w:t>
            </w:r>
            <w:r w:rsidRPr="00035F9B">
              <w:rPr>
                <w:sz w:val="24"/>
              </w:rPr>
              <w:t>to transport the coal for exports.</w:t>
            </w:r>
          </w:p>
        </w:tc>
      </w:tr>
    </w:tbl>
    <w:p w14:paraId="0AAB88D1" w14:textId="77777777" w:rsidR="007B4C18" w:rsidRPr="00035F9B" w:rsidRDefault="006655FA">
      <w:pPr>
        <w:pStyle w:val="Heading1"/>
        <w:numPr>
          <w:ilvl w:val="1"/>
          <w:numId w:val="41"/>
        </w:numPr>
        <w:tabs>
          <w:tab w:val="left" w:pos="1080"/>
        </w:tabs>
        <w:spacing w:before="274"/>
      </w:pPr>
      <w:bookmarkStart w:id="14" w:name="_TOC_250035"/>
      <w:r w:rsidRPr="00035F9B">
        <w:t>Environmental</w:t>
      </w:r>
      <w:r w:rsidRPr="00035F9B">
        <w:rPr>
          <w:spacing w:val="-2"/>
        </w:rPr>
        <w:t xml:space="preserve"> </w:t>
      </w:r>
      <w:r w:rsidRPr="00035F9B">
        <w:t>and</w:t>
      </w:r>
      <w:r w:rsidRPr="00035F9B">
        <w:rPr>
          <w:spacing w:val="-2"/>
        </w:rPr>
        <w:t xml:space="preserve"> </w:t>
      </w:r>
      <w:r w:rsidRPr="00035F9B">
        <w:t>Tract Configuration</w:t>
      </w:r>
      <w:r w:rsidRPr="00035F9B">
        <w:rPr>
          <w:spacing w:val="-1"/>
        </w:rPr>
        <w:t xml:space="preserve"> </w:t>
      </w:r>
      <w:r w:rsidRPr="00035F9B">
        <w:t>Data</w:t>
      </w:r>
      <w:r w:rsidRPr="00035F9B">
        <w:rPr>
          <w:spacing w:val="-1"/>
        </w:rPr>
        <w:t xml:space="preserve"> </w:t>
      </w:r>
      <w:bookmarkEnd w:id="14"/>
      <w:r w:rsidRPr="00035F9B">
        <w:rPr>
          <w:spacing w:val="-2"/>
        </w:rPr>
        <w:t>Requirements</w:t>
      </w:r>
    </w:p>
    <w:p w14:paraId="71AC7604" w14:textId="77777777" w:rsidR="007B4C18" w:rsidRPr="00035F9B" w:rsidRDefault="006655FA">
      <w:pPr>
        <w:pStyle w:val="BodyText"/>
        <w:ind w:left="360" w:right="797"/>
      </w:pPr>
      <w:r w:rsidRPr="00035F9B">
        <w:t>To the greatest extent possible, the pre-sale FMV estimate must consider all potential environmental costs that would be imposed by</w:t>
      </w:r>
      <w:r w:rsidRPr="00035F9B">
        <w:rPr>
          <w:spacing w:val="-4"/>
        </w:rPr>
        <w:t xml:space="preserve"> </w:t>
      </w:r>
      <w:r w:rsidRPr="00035F9B">
        <w:t>numerous regulatory</w:t>
      </w:r>
      <w:r w:rsidRPr="00035F9B">
        <w:rPr>
          <w:spacing w:val="-2"/>
        </w:rPr>
        <w:t xml:space="preserve"> </w:t>
      </w:r>
      <w:r w:rsidRPr="00035F9B">
        <w:t>agencies as requirements to develop a mine.</w:t>
      </w:r>
      <w:r w:rsidRPr="00035F9B">
        <w:rPr>
          <w:spacing w:val="40"/>
        </w:rPr>
        <w:t xml:space="preserve"> </w:t>
      </w:r>
      <w:r w:rsidRPr="00035F9B">
        <w:t>Environmental data that will be incorporated into the final tract configuration will be evaluated in the environmental analysis that is required by the National Environmental Policy</w:t>
      </w:r>
      <w:r w:rsidRPr="00035F9B">
        <w:rPr>
          <w:spacing w:val="-7"/>
        </w:rPr>
        <w:t xml:space="preserve"> </w:t>
      </w:r>
      <w:r w:rsidRPr="00035F9B">
        <w:t>Act</w:t>
      </w:r>
      <w:r w:rsidRPr="00035F9B">
        <w:rPr>
          <w:spacing w:val="-3"/>
        </w:rPr>
        <w:t xml:space="preserve"> </w:t>
      </w:r>
      <w:r w:rsidRPr="00035F9B">
        <w:t>and</w:t>
      </w:r>
      <w:r w:rsidRPr="00035F9B">
        <w:rPr>
          <w:spacing w:val="-3"/>
        </w:rPr>
        <w:t xml:space="preserve"> </w:t>
      </w:r>
      <w:r w:rsidRPr="00035F9B">
        <w:t>that</w:t>
      </w:r>
      <w:r w:rsidRPr="00035F9B">
        <w:rPr>
          <w:spacing w:val="-3"/>
        </w:rPr>
        <w:t xml:space="preserve"> </w:t>
      </w:r>
      <w:r w:rsidRPr="00035F9B">
        <w:t>supports</w:t>
      </w:r>
      <w:r w:rsidRPr="00035F9B">
        <w:rPr>
          <w:spacing w:val="-3"/>
        </w:rPr>
        <w:t xml:space="preserve"> </w:t>
      </w:r>
      <w:r w:rsidRPr="00035F9B">
        <w:t>the</w:t>
      </w:r>
      <w:r w:rsidRPr="00035F9B">
        <w:rPr>
          <w:spacing w:val="-4"/>
        </w:rPr>
        <w:t xml:space="preserve"> </w:t>
      </w:r>
      <w:r w:rsidRPr="00035F9B">
        <w:t>leasing</w:t>
      </w:r>
      <w:r w:rsidRPr="00035F9B">
        <w:rPr>
          <w:spacing w:val="-5"/>
        </w:rPr>
        <w:t xml:space="preserve"> </w:t>
      </w:r>
      <w:r w:rsidRPr="00035F9B">
        <w:t>decision.</w:t>
      </w:r>
      <w:r w:rsidRPr="00035F9B">
        <w:rPr>
          <w:spacing w:val="40"/>
        </w:rPr>
        <w:t xml:space="preserve"> </w:t>
      </w:r>
      <w:r w:rsidRPr="00035F9B">
        <w:t>Data</w:t>
      </w:r>
      <w:r w:rsidRPr="00035F9B">
        <w:rPr>
          <w:spacing w:val="-3"/>
        </w:rPr>
        <w:t xml:space="preserve"> </w:t>
      </w:r>
      <w:r w:rsidRPr="00035F9B">
        <w:t>and</w:t>
      </w:r>
      <w:r w:rsidRPr="00035F9B">
        <w:rPr>
          <w:spacing w:val="-3"/>
        </w:rPr>
        <w:t xml:space="preserve"> </w:t>
      </w:r>
      <w:r w:rsidRPr="00035F9B">
        <w:t>other</w:t>
      </w:r>
      <w:r w:rsidRPr="00035F9B">
        <w:rPr>
          <w:spacing w:val="-3"/>
        </w:rPr>
        <w:t xml:space="preserve"> </w:t>
      </w:r>
      <w:r w:rsidRPr="00035F9B">
        <w:t>information</w:t>
      </w:r>
      <w:r w:rsidRPr="00035F9B">
        <w:rPr>
          <w:spacing w:val="-3"/>
        </w:rPr>
        <w:t xml:space="preserve"> </w:t>
      </w:r>
      <w:r w:rsidRPr="00035F9B">
        <w:t>that</w:t>
      </w:r>
      <w:r w:rsidRPr="00035F9B">
        <w:rPr>
          <w:spacing w:val="-3"/>
        </w:rPr>
        <w:t xml:space="preserve"> </w:t>
      </w:r>
      <w:r w:rsidRPr="00035F9B">
        <w:t>are</w:t>
      </w:r>
      <w:r w:rsidRPr="00035F9B">
        <w:rPr>
          <w:spacing w:val="-4"/>
        </w:rPr>
        <w:t xml:space="preserve"> </w:t>
      </w:r>
      <w:r w:rsidRPr="00035F9B">
        <w:t>applicable to the valuation of the prospective coal lease tract or lease modification configuration and that the ET must describe in the analysis documentation include:</w:t>
      </w:r>
    </w:p>
    <w:p w14:paraId="00386B39" w14:textId="77777777" w:rsidR="007B4C18" w:rsidRPr="00035F9B" w:rsidRDefault="006655FA">
      <w:pPr>
        <w:pStyle w:val="ListParagraph"/>
        <w:numPr>
          <w:ilvl w:val="0"/>
          <w:numId w:val="40"/>
        </w:numPr>
        <w:tabs>
          <w:tab w:val="left" w:pos="1080"/>
        </w:tabs>
        <w:ind w:right="786"/>
        <w:rPr>
          <w:sz w:val="24"/>
        </w:rPr>
      </w:pPr>
      <w:r w:rsidRPr="00035F9B">
        <w:rPr>
          <w:sz w:val="24"/>
        </w:rPr>
        <w:t>All</w:t>
      </w:r>
      <w:r w:rsidRPr="00035F9B">
        <w:rPr>
          <w:spacing w:val="-4"/>
          <w:sz w:val="24"/>
        </w:rPr>
        <w:t xml:space="preserve"> </w:t>
      </w:r>
      <w:r w:rsidRPr="00035F9B">
        <w:rPr>
          <w:sz w:val="24"/>
        </w:rPr>
        <w:t>potential</w:t>
      </w:r>
      <w:r w:rsidRPr="00035F9B">
        <w:rPr>
          <w:spacing w:val="-4"/>
          <w:sz w:val="24"/>
        </w:rPr>
        <w:t xml:space="preserve"> </w:t>
      </w:r>
      <w:r w:rsidRPr="00035F9B">
        <w:rPr>
          <w:sz w:val="24"/>
        </w:rPr>
        <w:t>environmental</w:t>
      </w:r>
      <w:r w:rsidRPr="00035F9B">
        <w:rPr>
          <w:spacing w:val="-4"/>
          <w:sz w:val="24"/>
        </w:rPr>
        <w:t xml:space="preserve"> </w:t>
      </w:r>
      <w:r w:rsidRPr="00035F9B">
        <w:rPr>
          <w:sz w:val="24"/>
        </w:rPr>
        <w:t>costs</w:t>
      </w:r>
      <w:r w:rsidRPr="00035F9B">
        <w:rPr>
          <w:spacing w:val="-4"/>
          <w:sz w:val="24"/>
        </w:rPr>
        <w:t xml:space="preserve"> </w:t>
      </w:r>
      <w:r w:rsidRPr="00035F9B">
        <w:rPr>
          <w:sz w:val="24"/>
        </w:rPr>
        <w:t>associated</w:t>
      </w:r>
      <w:r w:rsidRPr="00035F9B">
        <w:rPr>
          <w:spacing w:val="-4"/>
          <w:sz w:val="24"/>
        </w:rPr>
        <w:t xml:space="preserve"> </w:t>
      </w:r>
      <w:r w:rsidRPr="00035F9B">
        <w:rPr>
          <w:sz w:val="24"/>
        </w:rPr>
        <w:t>with</w:t>
      </w:r>
      <w:r w:rsidRPr="00035F9B">
        <w:rPr>
          <w:spacing w:val="-4"/>
          <w:sz w:val="24"/>
        </w:rPr>
        <w:t xml:space="preserve"> </w:t>
      </w:r>
      <w:r w:rsidRPr="00035F9B">
        <w:rPr>
          <w:sz w:val="24"/>
        </w:rPr>
        <w:t>the</w:t>
      </w:r>
      <w:r w:rsidRPr="00035F9B">
        <w:rPr>
          <w:spacing w:val="-5"/>
          <w:sz w:val="24"/>
        </w:rPr>
        <w:t xml:space="preserve"> </w:t>
      </w:r>
      <w:r w:rsidRPr="00035F9B">
        <w:rPr>
          <w:sz w:val="24"/>
        </w:rPr>
        <w:t>requirements</w:t>
      </w:r>
      <w:r w:rsidRPr="00035F9B">
        <w:rPr>
          <w:spacing w:val="-3"/>
          <w:sz w:val="24"/>
        </w:rPr>
        <w:t xml:space="preserve"> </w:t>
      </w:r>
      <w:r w:rsidRPr="00035F9B">
        <w:rPr>
          <w:sz w:val="24"/>
        </w:rPr>
        <w:t>imposed</w:t>
      </w:r>
      <w:r w:rsidRPr="00035F9B">
        <w:rPr>
          <w:spacing w:val="-5"/>
          <w:sz w:val="24"/>
        </w:rPr>
        <w:t xml:space="preserve"> </w:t>
      </w:r>
      <w:r w:rsidRPr="00035F9B">
        <w:rPr>
          <w:sz w:val="24"/>
        </w:rPr>
        <w:t>by</w:t>
      </w:r>
      <w:r w:rsidRPr="00035F9B">
        <w:rPr>
          <w:spacing w:val="-8"/>
          <w:sz w:val="24"/>
        </w:rPr>
        <w:t xml:space="preserve"> </w:t>
      </w:r>
      <w:r w:rsidRPr="00035F9B">
        <w:rPr>
          <w:sz w:val="24"/>
        </w:rPr>
        <w:t>numerous regulatory agencies to develop a mine, to the greatest extent possible;</w:t>
      </w:r>
    </w:p>
    <w:p w14:paraId="0F760F40" w14:textId="77777777" w:rsidR="007B4C18" w:rsidRPr="00035F9B" w:rsidRDefault="006655FA">
      <w:pPr>
        <w:pStyle w:val="ListParagraph"/>
        <w:numPr>
          <w:ilvl w:val="0"/>
          <w:numId w:val="40"/>
        </w:numPr>
        <w:tabs>
          <w:tab w:val="left" w:pos="1080"/>
        </w:tabs>
        <w:ind w:right="1356"/>
        <w:rPr>
          <w:sz w:val="24"/>
        </w:rPr>
      </w:pPr>
      <w:r w:rsidRPr="00035F9B">
        <w:rPr>
          <w:sz w:val="24"/>
        </w:rPr>
        <w:t>A</w:t>
      </w:r>
      <w:r w:rsidRPr="00035F9B">
        <w:rPr>
          <w:spacing w:val="-4"/>
          <w:sz w:val="24"/>
        </w:rPr>
        <w:t xml:space="preserve"> </w:t>
      </w:r>
      <w:r w:rsidRPr="00035F9B">
        <w:rPr>
          <w:sz w:val="24"/>
        </w:rPr>
        <w:t>description</w:t>
      </w:r>
      <w:r w:rsidRPr="00035F9B">
        <w:rPr>
          <w:spacing w:val="-4"/>
          <w:sz w:val="24"/>
        </w:rPr>
        <w:t xml:space="preserve"> </w:t>
      </w:r>
      <w:r w:rsidRPr="00035F9B">
        <w:rPr>
          <w:sz w:val="24"/>
        </w:rPr>
        <w:t>of</w:t>
      </w:r>
      <w:r w:rsidRPr="00035F9B">
        <w:rPr>
          <w:spacing w:val="-4"/>
          <w:sz w:val="24"/>
        </w:rPr>
        <w:t xml:space="preserve"> </w:t>
      </w:r>
      <w:r w:rsidRPr="00035F9B">
        <w:rPr>
          <w:sz w:val="24"/>
        </w:rPr>
        <w:t>how</w:t>
      </w:r>
      <w:r w:rsidRPr="00035F9B">
        <w:rPr>
          <w:spacing w:val="-4"/>
          <w:sz w:val="24"/>
        </w:rPr>
        <w:t xml:space="preserve"> </w:t>
      </w:r>
      <w:r w:rsidRPr="00035F9B">
        <w:rPr>
          <w:sz w:val="24"/>
        </w:rPr>
        <w:t>the</w:t>
      </w:r>
      <w:r w:rsidRPr="00035F9B">
        <w:rPr>
          <w:spacing w:val="-3"/>
          <w:sz w:val="24"/>
        </w:rPr>
        <w:t xml:space="preserve"> </w:t>
      </w:r>
      <w:r w:rsidRPr="00035F9B">
        <w:rPr>
          <w:sz w:val="24"/>
        </w:rPr>
        <w:t>tract</w:t>
      </w:r>
      <w:r w:rsidRPr="00035F9B">
        <w:rPr>
          <w:spacing w:val="-4"/>
          <w:sz w:val="24"/>
        </w:rPr>
        <w:t xml:space="preserve"> </w:t>
      </w:r>
      <w:r w:rsidRPr="00035F9B">
        <w:rPr>
          <w:sz w:val="24"/>
        </w:rPr>
        <w:t>and</w:t>
      </w:r>
      <w:r w:rsidRPr="00035F9B">
        <w:rPr>
          <w:spacing w:val="-4"/>
          <w:sz w:val="24"/>
        </w:rPr>
        <w:t xml:space="preserve"> </w:t>
      </w:r>
      <w:r w:rsidRPr="00035F9B">
        <w:rPr>
          <w:sz w:val="24"/>
        </w:rPr>
        <w:t>the</w:t>
      </w:r>
      <w:r w:rsidRPr="00035F9B">
        <w:rPr>
          <w:spacing w:val="-4"/>
          <w:sz w:val="24"/>
        </w:rPr>
        <w:t xml:space="preserve"> </w:t>
      </w:r>
      <w:r w:rsidRPr="00035F9B">
        <w:rPr>
          <w:sz w:val="24"/>
        </w:rPr>
        <w:t>prospective</w:t>
      </w:r>
      <w:r w:rsidRPr="00035F9B">
        <w:rPr>
          <w:spacing w:val="-2"/>
          <w:sz w:val="24"/>
        </w:rPr>
        <w:t xml:space="preserve"> </w:t>
      </w:r>
      <w:r w:rsidRPr="00035F9B">
        <w:rPr>
          <w:sz w:val="24"/>
        </w:rPr>
        <w:t>lease</w:t>
      </w:r>
      <w:r w:rsidRPr="00035F9B">
        <w:rPr>
          <w:spacing w:val="-5"/>
          <w:sz w:val="24"/>
        </w:rPr>
        <w:t xml:space="preserve"> </w:t>
      </w:r>
      <w:r w:rsidRPr="00035F9B">
        <w:rPr>
          <w:sz w:val="24"/>
        </w:rPr>
        <w:t>conform</w:t>
      </w:r>
      <w:r w:rsidRPr="00035F9B">
        <w:rPr>
          <w:spacing w:val="-4"/>
          <w:sz w:val="24"/>
        </w:rPr>
        <w:t xml:space="preserve"> </w:t>
      </w:r>
      <w:r w:rsidRPr="00035F9B">
        <w:rPr>
          <w:sz w:val="24"/>
        </w:rPr>
        <w:t>with</w:t>
      </w:r>
      <w:r w:rsidRPr="00035F9B">
        <w:rPr>
          <w:spacing w:val="-4"/>
          <w:sz w:val="24"/>
        </w:rPr>
        <w:t xml:space="preserve"> </w:t>
      </w:r>
      <w:r w:rsidRPr="00035F9B">
        <w:rPr>
          <w:sz w:val="24"/>
        </w:rPr>
        <w:t>the</w:t>
      </w:r>
      <w:r w:rsidRPr="00035F9B">
        <w:rPr>
          <w:spacing w:val="-5"/>
          <w:sz w:val="24"/>
        </w:rPr>
        <w:t xml:space="preserve"> </w:t>
      </w:r>
      <w:r w:rsidRPr="00035F9B">
        <w:rPr>
          <w:sz w:val="24"/>
        </w:rPr>
        <w:t>Resource Management Plan (RMP) or other land use plan;</w:t>
      </w:r>
    </w:p>
    <w:p w14:paraId="3F33BDCD" w14:textId="77777777" w:rsidR="007B4C18" w:rsidRPr="00035F9B" w:rsidRDefault="006655FA">
      <w:pPr>
        <w:pStyle w:val="ListParagraph"/>
        <w:numPr>
          <w:ilvl w:val="0"/>
          <w:numId w:val="40"/>
        </w:numPr>
        <w:tabs>
          <w:tab w:val="left" w:pos="1080"/>
        </w:tabs>
        <w:rPr>
          <w:rFonts w:ascii="Arial" w:hAnsi="Arial"/>
          <w:sz w:val="24"/>
        </w:rPr>
      </w:pPr>
      <w:r w:rsidRPr="00035F9B">
        <w:rPr>
          <w:sz w:val="24"/>
        </w:rPr>
        <w:t>A</w:t>
      </w:r>
      <w:r w:rsidRPr="00035F9B">
        <w:rPr>
          <w:spacing w:val="-3"/>
          <w:sz w:val="24"/>
        </w:rPr>
        <w:t xml:space="preserve"> </w:t>
      </w:r>
      <w:r w:rsidRPr="00035F9B">
        <w:rPr>
          <w:sz w:val="24"/>
        </w:rPr>
        <w:t>discussion</w:t>
      </w:r>
      <w:r w:rsidRPr="00035F9B">
        <w:rPr>
          <w:spacing w:val="-1"/>
          <w:sz w:val="24"/>
        </w:rPr>
        <w:t xml:space="preserve"> </w:t>
      </w:r>
      <w:r w:rsidRPr="00035F9B">
        <w:rPr>
          <w:sz w:val="24"/>
        </w:rPr>
        <w:t>of</w:t>
      </w:r>
      <w:r w:rsidRPr="00035F9B">
        <w:rPr>
          <w:spacing w:val="-2"/>
          <w:sz w:val="24"/>
        </w:rPr>
        <w:t xml:space="preserve"> </w:t>
      </w:r>
      <w:r w:rsidRPr="00035F9B">
        <w:rPr>
          <w:sz w:val="24"/>
        </w:rPr>
        <w:t>alternative</w:t>
      </w:r>
      <w:r w:rsidRPr="00035F9B">
        <w:rPr>
          <w:spacing w:val="-2"/>
          <w:sz w:val="24"/>
        </w:rPr>
        <w:t xml:space="preserve"> </w:t>
      </w:r>
      <w:r w:rsidRPr="00035F9B">
        <w:rPr>
          <w:sz w:val="24"/>
        </w:rPr>
        <w:t>tract</w:t>
      </w:r>
      <w:r w:rsidRPr="00035F9B">
        <w:rPr>
          <w:spacing w:val="-1"/>
          <w:sz w:val="24"/>
        </w:rPr>
        <w:t xml:space="preserve"> </w:t>
      </w:r>
      <w:r w:rsidRPr="00035F9B">
        <w:rPr>
          <w:sz w:val="24"/>
        </w:rPr>
        <w:t>configurations</w:t>
      </w:r>
      <w:r w:rsidRPr="00035F9B">
        <w:rPr>
          <w:spacing w:val="-1"/>
          <w:sz w:val="24"/>
        </w:rPr>
        <w:t xml:space="preserve"> </w:t>
      </w:r>
      <w:r w:rsidRPr="00035F9B">
        <w:rPr>
          <w:spacing w:val="-2"/>
          <w:sz w:val="24"/>
        </w:rPr>
        <w:t>considered;</w:t>
      </w:r>
    </w:p>
    <w:p w14:paraId="3F05487B" w14:textId="77777777" w:rsidR="007B4C18" w:rsidRPr="00035F9B" w:rsidRDefault="006655FA">
      <w:pPr>
        <w:pStyle w:val="ListParagraph"/>
        <w:numPr>
          <w:ilvl w:val="0"/>
          <w:numId w:val="40"/>
        </w:numPr>
        <w:tabs>
          <w:tab w:val="left" w:pos="1080"/>
        </w:tabs>
        <w:spacing w:before="3" w:line="237" w:lineRule="auto"/>
        <w:ind w:right="932"/>
        <w:rPr>
          <w:rFonts w:ascii="Arial" w:hAnsi="Arial"/>
          <w:sz w:val="24"/>
        </w:rPr>
      </w:pPr>
      <w:r w:rsidRPr="00035F9B">
        <w:rPr>
          <w:sz w:val="24"/>
        </w:rPr>
        <w:t>A</w:t>
      </w:r>
      <w:r w:rsidRPr="00035F9B">
        <w:rPr>
          <w:spacing w:val="-5"/>
          <w:sz w:val="24"/>
        </w:rPr>
        <w:t xml:space="preserve"> </w:t>
      </w:r>
      <w:r w:rsidRPr="00035F9B">
        <w:rPr>
          <w:sz w:val="24"/>
        </w:rPr>
        <w:t>discussion</w:t>
      </w:r>
      <w:r w:rsidRPr="00035F9B">
        <w:rPr>
          <w:spacing w:val="-4"/>
          <w:sz w:val="24"/>
        </w:rPr>
        <w:t xml:space="preserve"> </w:t>
      </w:r>
      <w:r w:rsidRPr="00035F9B">
        <w:rPr>
          <w:sz w:val="24"/>
        </w:rPr>
        <w:t>of</w:t>
      </w:r>
      <w:r w:rsidRPr="00035F9B">
        <w:rPr>
          <w:spacing w:val="-5"/>
          <w:sz w:val="24"/>
        </w:rPr>
        <w:t xml:space="preserve"> </w:t>
      </w:r>
      <w:r w:rsidRPr="00035F9B">
        <w:rPr>
          <w:sz w:val="24"/>
        </w:rPr>
        <w:t>the</w:t>
      </w:r>
      <w:r w:rsidRPr="00035F9B">
        <w:rPr>
          <w:spacing w:val="-4"/>
          <w:sz w:val="24"/>
        </w:rPr>
        <w:t xml:space="preserve"> </w:t>
      </w:r>
      <w:r w:rsidRPr="00035F9B">
        <w:rPr>
          <w:sz w:val="24"/>
        </w:rPr>
        <w:t>competitiveness</w:t>
      </w:r>
      <w:r w:rsidRPr="00035F9B">
        <w:rPr>
          <w:spacing w:val="-4"/>
          <w:sz w:val="24"/>
        </w:rPr>
        <w:t xml:space="preserve"> </w:t>
      </w:r>
      <w:r w:rsidRPr="00035F9B">
        <w:rPr>
          <w:sz w:val="24"/>
        </w:rPr>
        <w:t>of</w:t>
      </w:r>
      <w:r w:rsidRPr="00035F9B">
        <w:rPr>
          <w:spacing w:val="-4"/>
          <w:sz w:val="24"/>
        </w:rPr>
        <w:t xml:space="preserve"> </w:t>
      </w:r>
      <w:r w:rsidRPr="00035F9B">
        <w:rPr>
          <w:sz w:val="24"/>
        </w:rPr>
        <w:t>each</w:t>
      </w:r>
      <w:r w:rsidRPr="00035F9B">
        <w:rPr>
          <w:spacing w:val="-4"/>
          <w:sz w:val="24"/>
        </w:rPr>
        <w:t xml:space="preserve"> </w:t>
      </w:r>
      <w:r w:rsidRPr="00035F9B">
        <w:rPr>
          <w:sz w:val="24"/>
        </w:rPr>
        <w:t>alternative</w:t>
      </w:r>
      <w:r w:rsidRPr="00035F9B">
        <w:rPr>
          <w:spacing w:val="-5"/>
          <w:sz w:val="24"/>
        </w:rPr>
        <w:t xml:space="preserve"> </w:t>
      </w:r>
      <w:r w:rsidRPr="00035F9B">
        <w:rPr>
          <w:sz w:val="24"/>
        </w:rPr>
        <w:t>tract</w:t>
      </w:r>
      <w:r w:rsidRPr="00035F9B">
        <w:rPr>
          <w:spacing w:val="-4"/>
          <w:sz w:val="24"/>
        </w:rPr>
        <w:t xml:space="preserve"> </w:t>
      </w:r>
      <w:r w:rsidRPr="00035F9B">
        <w:rPr>
          <w:sz w:val="24"/>
        </w:rPr>
        <w:t>configuration</w:t>
      </w:r>
      <w:r w:rsidRPr="00035F9B">
        <w:rPr>
          <w:spacing w:val="-2"/>
          <w:sz w:val="24"/>
        </w:rPr>
        <w:t xml:space="preserve"> </w:t>
      </w:r>
      <w:r w:rsidRPr="00035F9B">
        <w:rPr>
          <w:sz w:val="24"/>
        </w:rPr>
        <w:t>and</w:t>
      </w:r>
      <w:r w:rsidRPr="00035F9B">
        <w:rPr>
          <w:spacing w:val="-4"/>
          <w:sz w:val="24"/>
        </w:rPr>
        <w:t xml:space="preserve"> </w:t>
      </w:r>
      <w:r w:rsidRPr="00035F9B">
        <w:rPr>
          <w:sz w:val="24"/>
        </w:rPr>
        <w:t>rationale for selection of the preferred tract configuration; and</w:t>
      </w:r>
    </w:p>
    <w:p w14:paraId="48BA6F06" w14:textId="45661690" w:rsidR="007B4C18" w:rsidRPr="00035F9B" w:rsidRDefault="006655FA">
      <w:pPr>
        <w:pStyle w:val="ListParagraph"/>
        <w:numPr>
          <w:ilvl w:val="0"/>
          <w:numId w:val="40"/>
        </w:numPr>
        <w:tabs>
          <w:tab w:val="left" w:pos="1080"/>
        </w:tabs>
        <w:spacing w:before="3"/>
        <w:ind w:right="1015"/>
        <w:rPr>
          <w:rFonts w:ascii="Arial" w:hAnsi="Arial"/>
          <w:sz w:val="24"/>
        </w:rPr>
      </w:pPr>
      <w:r w:rsidRPr="00035F9B">
        <w:rPr>
          <w:sz w:val="24"/>
        </w:rPr>
        <w:t>A</w:t>
      </w:r>
      <w:r w:rsidRPr="00035F9B">
        <w:rPr>
          <w:spacing w:val="-5"/>
          <w:sz w:val="24"/>
        </w:rPr>
        <w:t xml:space="preserve"> </w:t>
      </w:r>
      <w:r w:rsidRPr="00035F9B">
        <w:rPr>
          <w:sz w:val="24"/>
        </w:rPr>
        <w:t>discussion</w:t>
      </w:r>
      <w:r w:rsidRPr="00035F9B">
        <w:rPr>
          <w:spacing w:val="-4"/>
          <w:sz w:val="24"/>
        </w:rPr>
        <w:t xml:space="preserve"> </w:t>
      </w:r>
      <w:r w:rsidRPr="00035F9B">
        <w:rPr>
          <w:sz w:val="24"/>
        </w:rPr>
        <w:t>of</w:t>
      </w:r>
      <w:r w:rsidRPr="00035F9B">
        <w:rPr>
          <w:spacing w:val="-5"/>
          <w:sz w:val="24"/>
        </w:rPr>
        <w:t xml:space="preserve"> </w:t>
      </w:r>
      <w:r w:rsidRPr="00035F9B">
        <w:rPr>
          <w:sz w:val="24"/>
        </w:rPr>
        <w:t>special</w:t>
      </w:r>
      <w:r w:rsidRPr="00035F9B">
        <w:rPr>
          <w:spacing w:val="-4"/>
          <w:sz w:val="24"/>
        </w:rPr>
        <w:t xml:space="preserve"> </w:t>
      </w:r>
      <w:r w:rsidRPr="00035F9B">
        <w:rPr>
          <w:sz w:val="24"/>
        </w:rPr>
        <w:t>lease</w:t>
      </w:r>
      <w:r w:rsidRPr="00035F9B">
        <w:rPr>
          <w:spacing w:val="-5"/>
          <w:sz w:val="24"/>
        </w:rPr>
        <w:t xml:space="preserve"> </w:t>
      </w:r>
      <w:r w:rsidRPr="00035F9B">
        <w:rPr>
          <w:sz w:val="24"/>
        </w:rPr>
        <w:t>stipulations</w:t>
      </w:r>
      <w:r w:rsidRPr="00035F9B">
        <w:rPr>
          <w:spacing w:val="-4"/>
          <w:sz w:val="24"/>
        </w:rPr>
        <w:t xml:space="preserve"> </w:t>
      </w:r>
      <w:r w:rsidRPr="00035F9B">
        <w:rPr>
          <w:sz w:val="24"/>
        </w:rPr>
        <w:t>evaluated</w:t>
      </w:r>
      <w:r w:rsidRPr="00035F9B">
        <w:rPr>
          <w:spacing w:val="-2"/>
          <w:sz w:val="24"/>
        </w:rPr>
        <w:t xml:space="preserve"> </w:t>
      </w:r>
      <w:r w:rsidRPr="00035F9B">
        <w:rPr>
          <w:sz w:val="24"/>
        </w:rPr>
        <w:t>and</w:t>
      </w:r>
      <w:r w:rsidRPr="00035F9B">
        <w:rPr>
          <w:spacing w:val="-2"/>
          <w:sz w:val="24"/>
        </w:rPr>
        <w:t xml:space="preserve"> </w:t>
      </w:r>
      <w:r w:rsidRPr="00035F9B">
        <w:rPr>
          <w:sz w:val="24"/>
        </w:rPr>
        <w:t>the</w:t>
      </w:r>
      <w:r w:rsidRPr="00035F9B">
        <w:rPr>
          <w:spacing w:val="-5"/>
          <w:sz w:val="24"/>
        </w:rPr>
        <w:t xml:space="preserve"> </w:t>
      </w:r>
      <w:r w:rsidRPr="00035F9B">
        <w:rPr>
          <w:sz w:val="24"/>
        </w:rPr>
        <w:t>anticipated</w:t>
      </w:r>
      <w:r w:rsidRPr="00035F9B">
        <w:rPr>
          <w:spacing w:val="-2"/>
          <w:sz w:val="24"/>
        </w:rPr>
        <w:t xml:space="preserve"> </w:t>
      </w:r>
      <w:r w:rsidRPr="00035F9B">
        <w:rPr>
          <w:sz w:val="24"/>
        </w:rPr>
        <w:t>cost</w:t>
      </w:r>
      <w:r w:rsidRPr="00035F9B">
        <w:rPr>
          <w:spacing w:val="-4"/>
          <w:sz w:val="24"/>
        </w:rPr>
        <w:t xml:space="preserve"> </w:t>
      </w:r>
      <w:r w:rsidRPr="00035F9B">
        <w:rPr>
          <w:sz w:val="24"/>
        </w:rPr>
        <w:t>to</w:t>
      </w:r>
      <w:r w:rsidRPr="00035F9B">
        <w:rPr>
          <w:spacing w:val="-4"/>
          <w:sz w:val="24"/>
        </w:rPr>
        <w:t xml:space="preserve"> </w:t>
      </w:r>
      <w:r w:rsidRPr="00035F9B">
        <w:rPr>
          <w:sz w:val="24"/>
        </w:rPr>
        <w:t xml:space="preserve">conform </w:t>
      </w:r>
      <w:r w:rsidR="00CA7104" w:rsidRPr="00035F9B">
        <w:rPr>
          <w:sz w:val="24"/>
        </w:rPr>
        <w:t xml:space="preserve">to </w:t>
      </w:r>
      <w:r w:rsidRPr="00035F9B">
        <w:rPr>
          <w:sz w:val="24"/>
        </w:rPr>
        <w:t>each special stipulation.</w:t>
      </w:r>
    </w:p>
    <w:p w14:paraId="334218F0" w14:textId="77777777" w:rsidR="007B4C18" w:rsidRPr="00035F9B" w:rsidRDefault="007B4C18">
      <w:pPr>
        <w:pStyle w:val="BodyText"/>
        <w:spacing w:before="2"/>
      </w:pPr>
    </w:p>
    <w:p w14:paraId="09C38E46" w14:textId="77777777" w:rsidR="007B4C18" w:rsidRPr="00035F9B" w:rsidRDefault="006655FA">
      <w:pPr>
        <w:pStyle w:val="Heading1"/>
        <w:numPr>
          <w:ilvl w:val="1"/>
          <w:numId w:val="41"/>
        </w:numPr>
        <w:tabs>
          <w:tab w:val="left" w:pos="1080"/>
        </w:tabs>
      </w:pPr>
      <w:bookmarkStart w:id="15" w:name="_TOC_250034"/>
      <w:r w:rsidRPr="00035F9B">
        <w:t>Property</w:t>
      </w:r>
      <w:r w:rsidRPr="00035F9B">
        <w:rPr>
          <w:spacing w:val="-3"/>
        </w:rPr>
        <w:t xml:space="preserve"> </w:t>
      </w:r>
      <w:r w:rsidRPr="00035F9B">
        <w:t>Status</w:t>
      </w:r>
      <w:r w:rsidRPr="00035F9B">
        <w:rPr>
          <w:spacing w:val="-2"/>
        </w:rPr>
        <w:t xml:space="preserve"> </w:t>
      </w:r>
      <w:r w:rsidRPr="00035F9B">
        <w:t xml:space="preserve">Data </w:t>
      </w:r>
      <w:bookmarkEnd w:id="15"/>
      <w:r w:rsidRPr="00035F9B">
        <w:rPr>
          <w:spacing w:val="-2"/>
        </w:rPr>
        <w:t>Requirements</w:t>
      </w:r>
    </w:p>
    <w:p w14:paraId="2E35DA2A" w14:textId="77777777" w:rsidR="007B4C18" w:rsidRPr="00035F9B" w:rsidRDefault="006655FA">
      <w:pPr>
        <w:pStyle w:val="BodyText"/>
        <w:ind w:left="360" w:right="828"/>
      </w:pPr>
      <w:r w:rsidRPr="00035F9B">
        <w:t>The</w:t>
      </w:r>
      <w:r w:rsidRPr="00035F9B">
        <w:rPr>
          <w:spacing w:val="-5"/>
        </w:rPr>
        <w:t xml:space="preserve"> </w:t>
      </w:r>
      <w:r w:rsidRPr="00035F9B">
        <w:t>property</w:t>
      </w:r>
      <w:r w:rsidRPr="00035F9B">
        <w:rPr>
          <w:spacing w:val="-7"/>
        </w:rPr>
        <w:t xml:space="preserve"> </w:t>
      </w:r>
      <w:r w:rsidRPr="00035F9B">
        <w:t>status</w:t>
      </w:r>
      <w:r w:rsidRPr="00035F9B">
        <w:rPr>
          <w:spacing w:val="-3"/>
        </w:rPr>
        <w:t xml:space="preserve"> </w:t>
      </w:r>
      <w:r w:rsidRPr="00035F9B">
        <w:t>data</w:t>
      </w:r>
      <w:r w:rsidRPr="00035F9B">
        <w:rPr>
          <w:spacing w:val="-4"/>
        </w:rPr>
        <w:t xml:space="preserve"> </w:t>
      </w:r>
      <w:r w:rsidRPr="00035F9B">
        <w:t>for</w:t>
      </w:r>
      <w:r w:rsidRPr="00035F9B">
        <w:rPr>
          <w:spacing w:val="-4"/>
        </w:rPr>
        <w:t xml:space="preserve"> </w:t>
      </w:r>
      <w:r w:rsidRPr="00035F9B">
        <w:t>each</w:t>
      </w:r>
      <w:r w:rsidRPr="00035F9B">
        <w:rPr>
          <w:spacing w:val="-3"/>
        </w:rPr>
        <w:t xml:space="preserve"> </w:t>
      </w:r>
      <w:r w:rsidRPr="00035F9B">
        <w:t>parcel</w:t>
      </w:r>
      <w:r w:rsidRPr="00035F9B">
        <w:rPr>
          <w:spacing w:val="-3"/>
        </w:rPr>
        <w:t xml:space="preserve"> </w:t>
      </w:r>
      <w:r w:rsidRPr="00035F9B">
        <w:t>within</w:t>
      </w:r>
      <w:r w:rsidRPr="00035F9B">
        <w:rPr>
          <w:spacing w:val="-3"/>
        </w:rPr>
        <w:t xml:space="preserve"> </w:t>
      </w:r>
      <w:r w:rsidRPr="00035F9B">
        <w:t>the</w:t>
      </w:r>
      <w:r w:rsidRPr="00035F9B">
        <w:rPr>
          <w:spacing w:val="-2"/>
        </w:rPr>
        <w:t xml:space="preserve"> </w:t>
      </w:r>
      <w:r w:rsidRPr="00035F9B">
        <w:t>prospective</w:t>
      </w:r>
      <w:r w:rsidRPr="00035F9B">
        <w:rPr>
          <w:spacing w:val="-3"/>
        </w:rPr>
        <w:t xml:space="preserve"> </w:t>
      </w:r>
      <w:r w:rsidRPr="00035F9B">
        <w:t>lease</w:t>
      </w:r>
      <w:r w:rsidRPr="00035F9B">
        <w:rPr>
          <w:spacing w:val="-4"/>
        </w:rPr>
        <w:t xml:space="preserve"> </w:t>
      </w:r>
      <w:r w:rsidRPr="00035F9B">
        <w:t>or</w:t>
      </w:r>
      <w:r w:rsidRPr="00035F9B">
        <w:rPr>
          <w:spacing w:val="-3"/>
        </w:rPr>
        <w:t xml:space="preserve"> </w:t>
      </w:r>
      <w:r w:rsidRPr="00035F9B">
        <w:t>lease</w:t>
      </w:r>
      <w:r w:rsidRPr="00035F9B">
        <w:rPr>
          <w:spacing w:val="-2"/>
        </w:rPr>
        <w:t xml:space="preserve"> </w:t>
      </w:r>
      <w:r w:rsidRPr="00035F9B">
        <w:t xml:space="preserve">modification </w:t>
      </w:r>
      <w:proofErr w:type="gramStart"/>
      <w:r w:rsidRPr="00035F9B">
        <w:rPr>
          <w:spacing w:val="-2"/>
        </w:rPr>
        <w:t>include</w:t>
      </w:r>
      <w:proofErr w:type="gramEnd"/>
      <w:r w:rsidRPr="00035F9B">
        <w:rPr>
          <w:spacing w:val="-2"/>
        </w:rPr>
        <w:t>:</w:t>
      </w:r>
    </w:p>
    <w:p w14:paraId="62FF42B7" w14:textId="77777777" w:rsidR="007B4C18" w:rsidRPr="00035F9B" w:rsidRDefault="006655FA">
      <w:pPr>
        <w:pStyle w:val="ListParagraph"/>
        <w:numPr>
          <w:ilvl w:val="0"/>
          <w:numId w:val="39"/>
        </w:numPr>
        <w:tabs>
          <w:tab w:val="left" w:pos="1080"/>
        </w:tabs>
        <w:ind w:right="1063"/>
        <w:rPr>
          <w:sz w:val="24"/>
        </w:rPr>
      </w:pPr>
      <w:r w:rsidRPr="00035F9B">
        <w:rPr>
          <w:sz w:val="24"/>
        </w:rPr>
        <w:t>A</w:t>
      </w:r>
      <w:r w:rsidRPr="00035F9B">
        <w:rPr>
          <w:spacing w:val="-4"/>
          <w:sz w:val="24"/>
        </w:rPr>
        <w:t xml:space="preserve"> </w:t>
      </w:r>
      <w:r w:rsidRPr="00035F9B">
        <w:rPr>
          <w:sz w:val="24"/>
        </w:rPr>
        <w:t>legal</w:t>
      </w:r>
      <w:r w:rsidRPr="00035F9B">
        <w:rPr>
          <w:spacing w:val="-3"/>
          <w:sz w:val="24"/>
        </w:rPr>
        <w:t xml:space="preserve"> </w:t>
      </w:r>
      <w:r w:rsidRPr="00035F9B">
        <w:rPr>
          <w:sz w:val="24"/>
        </w:rPr>
        <w:t>land</w:t>
      </w:r>
      <w:r w:rsidRPr="00035F9B">
        <w:rPr>
          <w:spacing w:val="-4"/>
          <w:sz w:val="24"/>
        </w:rPr>
        <w:t xml:space="preserve"> </w:t>
      </w:r>
      <w:r w:rsidRPr="00035F9B">
        <w:rPr>
          <w:sz w:val="24"/>
        </w:rPr>
        <w:t>description</w:t>
      </w:r>
      <w:r w:rsidRPr="00035F9B">
        <w:rPr>
          <w:spacing w:val="-3"/>
          <w:sz w:val="24"/>
        </w:rPr>
        <w:t xml:space="preserve"> </w:t>
      </w:r>
      <w:r w:rsidRPr="00035F9B">
        <w:rPr>
          <w:sz w:val="24"/>
        </w:rPr>
        <w:t>of</w:t>
      </w:r>
      <w:r w:rsidRPr="00035F9B">
        <w:rPr>
          <w:spacing w:val="-3"/>
          <w:sz w:val="24"/>
        </w:rPr>
        <w:t xml:space="preserve"> </w:t>
      </w:r>
      <w:r w:rsidRPr="00035F9B">
        <w:rPr>
          <w:sz w:val="24"/>
        </w:rPr>
        <w:t>the</w:t>
      </w:r>
      <w:r w:rsidRPr="00035F9B">
        <w:rPr>
          <w:spacing w:val="-5"/>
          <w:sz w:val="24"/>
        </w:rPr>
        <w:t xml:space="preserve"> </w:t>
      </w:r>
      <w:r w:rsidRPr="00035F9B">
        <w:rPr>
          <w:sz w:val="24"/>
        </w:rPr>
        <w:t>property</w:t>
      </w:r>
      <w:r w:rsidRPr="00035F9B">
        <w:rPr>
          <w:spacing w:val="-7"/>
          <w:sz w:val="24"/>
        </w:rPr>
        <w:t xml:space="preserve"> </w:t>
      </w:r>
      <w:r w:rsidRPr="00035F9B">
        <w:rPr>
          <w:sz w:val="24"/>
        </w:rPr>
        <w:t>that</w:t>
      </w:r>
      <w:r w:rsidRPr="00035F9B">
        <w:rPr>
          <w:spacing w:val="-3"/>
          <w:sz w:val="24"/>
        </w:rPr>
        <w:t xml:space="preserve"> </w:t>
      </w:r>
      <w:r w:rsidRPr="00035F9B">
        <w:rPr>
          <w:sz w:val="24"/>
        </w:rPr>
        <w:t>is</w:t>
      </w:r>
      <w:r w:rsidRPr="00035F9B">
        <w:rPr>
          <w:spacing w:val="-2"/>
          <w:sz w:val="24"/>
        </w:rPr>
        <w:t xml:space="preserve"> </w:t>
      </w:r>
      <w:r w:rsidRPr="00035F9B">
        <w:rPr>
          <w:sz w:val="24"/>
        </w:rPr>
        <w:t>consistent</w:t>
      </w:r>
      <w:r w:rsidRPr="00035F9B">
        <w:rPr>
          <w:spacing w:val="-3"/>
          <w:sz w:val="24"/>
        </w:rPr>
        <w:t xml:space="preserve"> </w:t>
      </w:r>
      <w:r w:rsidRPr="00035F9B">
        <w:rPr>
          <w:sz w:val="24"/>
        </w:rPr>
        <w:t>with</w:t>
      </w:r>
      <w:r w:rsidRPr="00035F9B">
        <w:rPr>
          <w:spacing w:val="-3"/>
          <w:sz w:val="24"/>
        </w:rPr>
        <w:t xml:space="preserve"> </w:t>
      </w:r>
      <w:r w:rsidRPr="00035F9B">
        <w:rPr>
          <w:sz w:val="24"/>
        </w:rPr>
        <w:t>the</w:t>
      </w:r>
      <w:r w:rsidRPr="00035F9B">
        <w:rPr>
          <w:spacing w:val="-4"/>
          <w:sz w:val="24"/>
        </w:rPr>
        <w:t xml:space="preserve"> </w:t>
      </w:r>
      <w:r w:rsidRPr="00035F9B">
        <w:rPr>
          <w:sz w:val="24"/>
        </w:rPr>
        <w:t>preferred</w:t>
      </w:r>
      <w:r w:rsidRPr="00035F9B">
        <w:rPr>
          <w:spacing w:val="-3"/>
          <w:sz w:val="24"/>
        </w:rPr>
        <w:t xml:space="preserve"> </w:t>
      </w:r>
      <w:r w:rsidRPr="00035F9B">
        <w:rPr>
          <w:sz w:val="24"/>
        </w:rPr>
        <w:t>alternative selected in environmental analysis that is conducted under NEPA;</w:t>
      </w:r>
    </w:p>
    <w:p w14:paraId="75AF4EED" w14:textId="77777777" w:rsidR="007B4C18" w:rsidRPr="00035F9B" w:rsidRDefault="006655FA">
      <w:pPr>
        <w:pStyle w:val="ListParagraph"/>
        <w:numPr>
          <w:ilvl w:val="0"/>
          <w:numId w:val="39"/>
        </w:numPr>
        <w:tabs>
          <w:tab w:val="left" w:pos="1080"/>
        </w:tabs>
        <w:spacing w:before="1" w:line="277" w:lineRule="exact"/>
        <w:rPr>
          <w:sz w:val="24"/>
        </w:rPr>
      </w:pPr>
      <w:r w:rsidRPr="00035F9B">
        <w:rPr>
          <w:sz w:val="24"/>
        </w:rPr>
        <w:t>A</w:t>
      </w:r>
      <w:r w:rsidRPr="00035F9B">
        <w:rPr>
          <w:spacing w:val="-2"/>
          <w:sz w:val="24"/>
        </w:rPr>
        <w:t xml:space="preserve"> </w:t>
      </w:r>
      <w:r w:rsidRPr="00035F9B">
        <w:rPr>
          <w:sz w:val="24"/>
        </w:rPr>
        <w:t>summary</w:t>
      </w:r>
      <w:r w:rsidRPr="00035F9B">
        <w:rPr>
          <w:spacing w:val="-5"/>
          <w:sz w:val="24"/>
        </w:rPr>
        <w:t xml:space="preserve"> </w:t>
      </w:r>
      <w:r w:rsidRPr="00035F9B">
        <w:rPr>
          <w:sz w:val="24"/>
        </w:rPr>
        <w:t>of</w:t>
      </w:r>
      <w:r w:rsidRPr="00035F9B">
        <w:rPr>
          <w:spacing w:val="-1"/>
          <w:sz w:val="24"/>
        </w:rPr>
        <w:t xml:space="preserve"> </w:t>
      </w:r>
      <w:r w:rsidRPr="00035F9B">
        <w:rPr>
          <w:sz w:val="24"/>
        </w:rPr>
        <w:t>surface</w:t>
      </w:r>
      <w:r w:rsidRPr="00035F9B">
        <w:rPr>
          <w:spacing w:val="1"/>
          <w:sz w:val="24"/>
        </w:rPr>
        <w:t xml:space="preserve"> </w:t>
      </w:r>
      <w:r w:rsidRPr="00035F9B">
        <w:rPr>
          <w:sz w:val="24"/>
        </w:rPr>
        <w:t>and</w:t>
      </w:r>
      <w:r w:rsidRPr="00035F9B">
        <w:rPr>
          <w:spacing w:val="-1"/>
          <w:sz w:val="24"/>
        </w:rPr>
        <w:t xml:space="preserve"> </w:t>
      </w:r>
      <w:r w:rsidRPr="00035F9B">
        <w:rPr>
          <w:sz w:val="24"/>
        </w:rPr>
        <w:t xml:space="preserve">mineral </w:t>
      </w:r>
      <w:r w:rsidRPr="00035F9B">
        <w:rPr>
          <w:spacing w:val="-2"/>
          <w:sz w:val="24"/>
        </w:rPr>
        <w:t>ownership;</w:t>
      </w:r>
    </w:p>
    <w:p w14:paraId="6173E23E" w14:textId="77777777" w:rsidR="007B4C18" w:rsidRPr="00035F9B" w:rsidRDefault="006655FA">
      <w:pPr>
        <w:pStyle w:val="ListParagraph"/>
        <w:numPr>
          <w:ilvl w:val="0"/>
          <w:numId w:val="39"/>
        </w:numPr>
        <w:tabs>
          <w:tab w:val="left" w:pos="1080"/>
        </w:tabs>
        <w:spacing w:line="277" w:lineRule="exact"/>
        <w:rPr>
          <w:sz w:val="24"/>
        </w:rPr>
      </w:pPr>
      <w:r w:rsidRPr="00035F9B">
        <w:rPr>
          <w:sz w:val="24"/>
        </w:rPr>
        <w:t>A</w:t>
      </w:r>
      <w:r w:rsidRPr="00035F9B">
        <w:rPr>
          <w:spacing w:val="-2"/>
          <w:sz w:val="24"/>
        </w:rPr>
        <w:t xml:space="preserve"> </w:t>
      </w:r>
      <w:r w:rsidRPr="00035F9B">
        <w:rPr>
          <w:sz w:val="24"/>
        </w:rPr>
        <w:t>discussion</w:t>
      </w:r>
      <w:r w:rsidRPr="00035F9B">
        <w:rPr>
          <w:spacing w:val="-1"/>
          <w:sz w:val="24"/>
        </w:rPr>
        <w:t xml:space="preserve"> </w:t>
      </w:r>
      <w:r w:rsidRPr="00035F9B">
        <w:rPr>
          <w:sz w:val="24"/>
        </w:rPr>
        <w:t>of</w:t>
      </w:r>
      <w:r w:rsidRPr="00035F9B">
        <w:rPr>
          <w:spacing w:val="-2"/>
          <w:sz w:val="24"/>
        </w:rPr>
        <w:t xml:space="preserve"> </w:t>
      </w:r>
      <w:r w:rsidRPr="00035F9B">
        <w:rPr>
          <w:sz w:val="24"/>
        </w:rPr>
        <w:t>the status</w:t>
      </w:r>
      <w:r w:rsidRPr="00035F9B">
        <w:rPr>
          <w:spacing w:val="-1"/>
          <w:sz w:val="24"/>
        </w:rPr>
        <w:t xml:space="preserve"> </w:t>
      </w:r>
      <w:r w:rsidRPr="00035F9B">
        <w:rPr>
          <w:sz w:val="24"/>
        </w:rPr>
        <w:t>of</w:t>
      </w:r>
      <w:r w:rsidRPr="00035F9B">
        <w:rPr>
          <w:spacing w:val="-2"/>
          <w:sz w:val="24"/>
        </w:rPr>
        <w:t xml:space="preserve"> </w:t>
      </w:r>
      <w:r w:rsidRPr="00035F9B">
        <w:rPr>
          <w:sz w:val="24"/>
        </w:rPr>
        <w:t>qualified</w:t>
      </w:r>
      <w:r w:rsidRPr="00035F9B">
        <w:rPr>
          <w:spacing w:val="-1"/>
          <w:sz w:val="24"/>
        </w:rPr>
        <w:t xml:space="preserve"> </w:t>
      </w:r>
      <w:r w:rsidRPr="00035F9B">
        <w:rPr>
          <w:sz w:val="24"/>
        </w:rPr>
        <w:t>surface</w:t>
      </w:r>
      <w:r w:rsidRPr="00035F9B">
        <w:rPr>
          <w:spacing w:val="-1"/>
          <w:sz w:val="24"/>
        </w:rPr>
        <w:t xml:space="preserve"> </w:t>
      </w:r>
      <w:r w:rsidRPr="00035F9B">
        <w:rPr>
          <w:sz w:val="24"/>
        </w:rPr>
        <w:t>owners</w:t>
      </w:r>
      <w:r w:rsidRPr="00035F9B">
        <w:rPr>
          <w:spacing w:val="-1"/>
          <w:sz w:val="24"/>
        </w:rPr>
        <w:t xml:space="preserve"> </w:t>
      </w:r>
      <w:r w:rsidRPr="00035F9B">
        <w:rPr>
          <w:sz w:val="24"/>
        </w:rPr>
        <w:t xml:space="preserve">for each </w:t>
      </w:r>
      <w:r w:rsidRPr="00035F9B">
        <w:rPr>
          <w:spacing w:val="-2"/>
          <w:sz w:val="24"/>
        </w:rPr>
        <w:t>tract;</w:t>
      </w:r>
    </w:p>
    <w:p w14:paraId="35BB4003" w14:textId="77777777" w:rsidR="007B4C18" w:rsidRPr="00035F9B" w:rsidRDefault="006655FA">
      <w:pPr>
        <w:pStyle w:val="ListParagraph"/>
        <w:numPr>
          <w:ilvl w:val="0"/>
          <w:numId w:val="39"/>
        </w:numPr>
        <w:tabs>
          <w:tab w:val="left" w:pos="1080"/>
        </w:tabs>
        <w:spacing w:before="2" w:line="277" w:lineRule="exact"/>
        <w:rPr>
          <w:sz w:val="24"/>
        </w:rPr>
      </w:pPr>
      <w:r w:rsidRPr="00035F9B">
        <w:rPr>
          <w:sz w:val="24"/>
        </w:rPr>
        <w:t>A</w:t>
      </w:r>
      <w:r w:rsidRPr="00035F9B">
        <w:rPr>
          <w:spacing w:val="-4"/>
          <w:sz w:val="24"/>
        </w:rPr>
        <w:t xml:space="preserve"> </w:t>
      </w:r>
      <w:r w:rsidRPr="00035F9B">
        <w:rPr>
          <w:sz w:val="24"/>
        </w:rPr>
        <w:t>discussion of</w:t>
      </w:r>
      <w:r w:rsidRPr="00035F9B">
        <w:rPr>
          <w:spacing w:val="-1"/>
          <w:sz w:val="24"/>
        </w:rPr>
        <w:t xml:space="preserve"> </w:t>
      </w:r>
      <w:r w:rsidRPr="00035F9B">
        <w:rPr>
          <w:sz w:val="24"/>
        </w:rPr>
        <w:t>potential</w:t>
      </w:r>
      <w:r w:rsidRPr="00035F9B">
        <w:rPr>
          <w:spacing w:val="-1"/>
          <w:sz w:val="24"/>
        </w:rPr>
        <w:t xml:space="preserve"> </w:t>
      </w:r>
      <w:r w:rsidRPr="00035F9B">
        <w:rPr>
          <w:sz w:val="24"/>
        </w:rPr>
        <w:t>obstacles to obtaining</w:t>
      </w:r>
      <w:r w:rsidRPr="00035F9B">
        <w:rPr>
          <w:spacing w:val="-2"/>
          <w:sz w:val="24"/>
        </w:rPr>
        <w:t xml:space="preserve"> </w:t>
      </w:r>
      <w:r w:rsidRPr="00035F9B">
        <w:rPr>
          <w:sz w:val="24"/>
        </w:rPr>
        <w:t>a</w:t>
      </w:r>
      <w:r w:rsidRPr="00035F9B">
        <w:rPr>
          <w:spacing w:val="1"/>
          <w:sz w:val="24"/>
        </w:rPr>
        <w:t xml:space="preserve"> </w:t>
      </w:r>
      <w:r w:rsidRPr="00035F9B">
        <w:rPr>
          <w:sz w:val="24"/>
        </w:rPr>
        <w:t>mining</w:t>
      </w:r>
      <w:r w:rsidRPr="00035F9B">
        <w:rPr>
          <w:spacing w:val="-2"/>
          <w:sz w:val="24"/>
        </w:rPr>
        <w:t xml:space="preserve"> permit;</w:t>
      </w:r>
    </w:p>
    <w:p w14:paraId="6B93849C" w14:textId="77777777" w:rsidR="007B4C18" w:rsidRPr="00035F9B" w:rsidRDefault="006655FA">
      <w:pPr>
        <w:pStyle w:val="ListParagraph"/>
        <w:numPr>
          <w:ilvl w:val="0"/>
          <w:numId w:val="39"/>
        </w:numPr>
        <w:tabs>
          <w:tab w:val="left" w:pos="1080"/>
        </w:tabs>
        <w:spacing w:line="277" w:lineRule="exact"/>
        <w:rPr>
          <w:sz w:val="24"/>
        </w:rPr>
      </w:pPr>
      <w:r w:rsidRPr="00035F9B">
        <w:rPr>
          <w:sz w:val="24"/>
        </w:rPr>
        <w:t>A</w:t>
      </w:r>
      <w:r w:rsidRPr="00035F9B">
        <w:rPr>
          <w:spacing w:val="-3"/>
          <w:sz w:val="24"/>
        </w:rPr>
        <w:t xml:space="preserve"> </w:t>
      </w:r>
      <w:r w:rsidRPr="00035F9B">
        <w:rPr>
          <w:sz w:val="24"/>
        </w:rPr>
        <w:t>description</w:t>
      </w:r>
      <w:r w:rsidRPr="00035F9B">
        <w:rPr>
          <w:spacing w:val="-1"/>
          <w:sz w:val="24"/>
        </w:rPr>
        <w:t xml:space="preserve"> </w:t>
      </w:r>
      <w:r w:rsidRPr="00035F9B">
        <w:rPr>
          <w:sz w:val="24"/>
        </w:rPr>
        <w:t>of</w:t>
      </w:r>
      <w:r w:rsidRPr="00035F9B">
        <w:rPr>
          <w:spacing w:val="-1"/>
          <w:sz w:val="24"/>
        </w:rPr>
        <w:t xml:space="preserve"> </w:t>
      </w:r>
      <w:r w:rsidRPr="00035F9B">
        <w:rPr>
          <w:sz w:val="24"/>
        </w:rPr>
        <w:t>the</w:t>
      </w:r>
      <w:r w:rsidRPr="00035F9B">
        <w:rPr>
          <w:spacing w:val="-2"/>
          <w:sz w:val="24"/>
        </w:rPr>
        <w:t xml:space="preserve"> </w:t>
      </w:r>
      <w:r w:rsidRPr="00035F9B">
        <w:rPr>
          <w:sz w:val="24"/>
        </w:rPr>
        <w:t>potential</w:t>
      </w:r>
      <w:r w:rsidRPr="00035F9B">
        <w:rPr>
          <w:spacing w:val="-1"/>
          <w:sz w:val="24"/>
        </w:rPr>
        <w:t xml:space="preserve"> </w:t>
      </w:r>
      <w:r w:rsidRPr="00035F9B">
        <w:rPr>
          <w:sz w:val="24"/>
        </w:rPr>
        <w:t>conflicts</w:t>
      </w:r>
      <w:r w:rsidRPr="00035F9B">
        <w:rPr>
          <w:spacing w:val="-1"/>
          <w:sz w:val="24"/>
        </w:rPr>
        <w:t xml:space="preserve"> </w:t>
      </w:r>
      <w:r w:rsidRPr="00035F9B">
        <w:rPr>
          <w:sz w:val="24"/>
        </w:rPr>
        <w:t>with</w:t>
      </w:r>
      <w:r w:rsidRPr="00035F9B">
        <w:rPr>
          <w:spacing w:val="-1"/>
          <w:sz w:val="24"/>
        </w:rPr>
        <w:t xml:space="preserve"> </w:t>
      </w:r>
      <w:r w:rsidRPr="00035F9B">
        <w:rPr>
          <w:sz w:val="24"/>
        </w:rPr>
        <w:t>other</w:t>
      </w:r>
      <w:r w:rsidRPr="00035F9B">
        <w:rPr>
          <w:spacing w:val="-1"/>
          <w:sz w:val="24"/>
        </w:rPr>
        <w:t xml:space="preserve"> </w:t>
      </w:r>
      <w:r w:rsidRPr="00035F9B">
        <w:rPr>
          <w:sz w:val="24"/>
        </w:rPr>
        <w:t>resource</w:t>
      </w:r>
      <w:r w:rsidRPr="00035F9B">
        <w:rPr>
          <w:spacing w:val="-2"/>
          <w:sz w:val="24"/>
        </w:rPr>
        <w:t xml:space="preserve"> </w:t>
      </w:r>
      <w:r w:rsidRPr="00035F9B">
        <w:rPr>
          <w:sz w:val="24"/>
        </w:rPr>
        <w:t>users</w:t>
      </w:r>
      <w:r w:rsidRPr="00035F9B">
        <w:rPr>
          <w:spacing w:val="-1"/>
          <w:sz w:val="24"/>
        </w:rPr>
        <w:t xml:space="preserve"> </w:t>
      </w:r>
      <w:r w:rsidRPr="00035F9B">
        <w:rPr>
          <w:sz w:val="24"/>
        </w:rPr>
        <w:t xml:space="preserve">or </w:t>
      </w:r>
      <w:r w:rsidRPr="00035F9B">
        <w:rPr>
          <w:spacing w:val="-2"/>
          <w:sz w:val="24"/>
        </w:rPr>
        <w:t>developers;</w:t>
      </w:r>
    </w:p>
    <w:p w14:paraId="1553467E" w14:textId="77777777" w:rsidR="007B4C18" w:rsidRPr="00035F9B" w:rsidRDefault="006655FA">
      <w:pPr>
        <w:pStyle w:val="ListParagraph"/>
        <w:numPr>
          <w:ilvl w:val="0"/>
          <w:numId w:val="39"/>
        </w:numPr>
        <w:tabs>
          <w:tab w:val="left" w:pos="1080"/>
        </w:tabs>
        <w:spacing w:before="3" w:line="237" w:lineRule="auto"/>
        <w:ind w:right="1267"/>
        <w:rPr>
          <w:sz w:val="24"/>
        </w:rPr>
      </w:pPr>
      <w:r w:rsidRPr="00035F9B">
        <w:rPr>
          <w:sz w:val="24"/>
        </w:rPr>
        <w:t>A</w:t>
      </w:r>
      <w:r w:rsidRPr="00035F9B">
        <w:rPr>
          <w:spacing w:val="-4"/>
          <w:sz w:val="24"/>
        </w:rPr>
        <w:t xml:space="preserve"> </w:t>
      </w:r>
      <w:r w:rsidRPr="00035F9B">
        <w:rPr>
          <w:sz w:val="24"/>
        </w:rPr>
        <w:t>discussion</w:t>
      </w:r>
      <w:r w:rsidRPr="00035F9B">
        <w:rPr>
          <w:spacing w:val="-3"/>
          <w:sz w:val="24"/>
        </w:rPr>
        <w:t xml:space="preserve"> </w:t>
      </w:r>
      <w:r w:rsidRPr="00035F9B">
        <w:rPr>
          <w:sz w:val="24"/>
        </w:rPr>
        <w:t>of</w:t>
      </w:r>
      <w:r w:rsidRPr="00035F9B">
        <w:rPr>
          <w:spacing w:val="-4"/>
          <w:sz w:val="24"/>
        </w:rPr>
        <w:t xml:space="preserve"> </w:t>
      </w:r>
      <w:r w:rsidRPr="00035F9B">
        <w:rPr>
          <w:sz w:val="24"/>
        </w:rPr>
        <w:t>the</w:t>
      </w:r>
      <w:r w:rsidRPr="00035F9B">
        <w:rPr>
          <w:spacing w:val="-3"/>
          <w:sz w:val="24"/>
        </w:rPr>
        <w:t xml:space="preserve"> </w:t>
      </w:r>
      <w:r w:rsidRPr="00035F9B">
        <w:rPr>
          <w:sz w:val="24"/>
        </w:rPr>
        <w:t>future</w:t>
      </w:r>
      <w:r w:rsidRPr="00035F9B">
        <w:rPr>
          <w:spacing w:val="-3"/>
          <w:sz w:val="24"/>
        </w:rPr>
        <w:t xml:space="preserve"> </w:t>
      </w:r>
      <w:r w:rsidRPr="00035F9B">
        <w:rPr>
          <w:sz w:val="24"/>
        </w:rPr>
        <w:t>risk</w:t>
      </w:r>
      <w:r w:rsidRPr="00035F9B">
        <w:rPr>
          <w:spacing w:val="-3"/>
          <w:sz w:val="24"/>
        </w:rPr>
        <w:t xml:space="preserve"> </w:t>
      </w:r>
      <w:r w:rsidRPr="00035F9B">
        <w:rPr>
          <w:sz w:val="24"/>
        </w:rPr>
        <w:t>of</w:t>
      </w:r>
      <w:r w:rsidRPr="00035F9B">
        <w:rPr>
          <w:spacing w:val="-4"/>
          <w:sz w:val="24"/>
        </w:rPr>
        <w:t xml:space="preserve"> </w:t>
      </w:r>
      <w:r w:rsidRPr="00035F9B">
        <w:rPr>
          <w:sz w:val="24"/>
        </w:rPr>
        <w:t>finding</w:t>
      </w:r>
      <w:r w:rsidRPr="00035F9B">
        <w:rPr>
          <w:spacing w:val="-6"/>
          <w:sz w:val="24"/>
        </w:rPr>
        <w:t xml:space="preserve"> </w:t>
      </w:r>
      <w:r w:rsidRPr="00035F9B">
        <w:rPr>
          <w:sz w:val="24"/>
        </w:rPr>
        <w:t>parts</w:t>
      </w:r>
      <w:r w:rsidRPr="00035F9B">
        <w:rPr>
          <w:spacing w:val="-3"/>
          <w:sz w:val="24"/>
        </w:rPr>
        <w:t xml:space="preserve"> </w:t>
      </w:r>
      <w:r w:rsidRPr="00035F9B">
        <w:rPr>
          <w:sz w:val="24"/>
        </w:rPr>
        <w:t>of</w:t>
      </w:r>
      <w:r w:rsidRPr="00035F9B">
        <w:rPr>
          <w:spacing w:val="-4"/>
          <w:sz w:val="24"/>
        </w:rPr>
        <w:t xml:space="preserve"> </w:t>
      </w:r>
      <w:r w:rsidRPr="00035F9B">
        <w:rPr>
          <w:sz w:val="24"/>
        </w:rPr>
        <w:t>the</w:t>
      </w:r>
      <w:r w:rsidRPr="00035F9B">
        <w:rPr>
          <w:spacing w:val="-4"/>
          <w:sz w:val="24"/>
        </w:rPr>
        <w:t xml:space="preserve"> </w:t>
      </w:r>
      <w:r w:rsidRPr="00035F9B">
        <w:rPr>
          <w:sz w:val="24"/>
        </w:rPr>
        <w:t>prospective</w:t>
      </w:r>
      <w:r w:rsidRPr="00035F9B">
        <w:rPr>
          <w:spacing w:val="-4"/>
          <w:sz w:val="24"/>
        </w:rPr>
        <w:t xml:space="preserve"> </w:t>
      </w:r>
      <w:r w:rsidRPr="00035F9B">
        <w:rPr>
          <w:sz w:val="24"/>
        </w:rPr>
        <w:t>tract</w:t>
      </w:r>
      <w:r w:rsidRPr="00035F9B">
        <w:rPr>
          <w:spacing w:val="-3"/>
          <w:sz w:val="24"/>
        </w:rPr>
        <w:t xml:space="preserve"> </w:t>
      </w:r>
      <w:r w:rsidRPr="00035F9B">
        <w:rPr>
          <w:sz w:val="24"/>
        </w:rPr>
        <w:t>unsuitable</w:t>
      </w:r>
      <w:r w:rsidRPr="00035F9B">
        <w:rPr>
          <w:spacing w:val="-3"/>
          <w:sz w:val="24"/>
        </w:rPr>
        <w:t xml:space="preserve"> </w:t>
      </w:r>
      <w:r w:rsidRPr="00035F9B">
        <w:rPr>
          <w:sz w:val="24"/>
        </w:rPr>
        <w:t>for mining; and</w:t>
      </w:r>
    </w:p>
    <w:p w14:paraId="36C3FFF4" w14:textId="77777777" w:rsidR="007B4C18" w:rsidRPr="00035F9B" w:rsidRDefault="007B4C18">
      <w:pPr>
        <w:pStyle w:val="ListParagraph"/>
        <w:spacing w:line="237" w:lineRule="auto"/>
        <w:rPr>
          <w:sz w:val="24"/>
        </w:rPr>
        <w:sectPr w:rsidR="007B4C18" w:rsidRPr="00035F9B">
          <w:pgSz w:w="12240" w:h="15840"/>
          <w:pgMar w:top="1260" w:right="720" w:bottom="1220" w:left="1080" w:header="722" w:footer="1022" w:gutter="0"/>
          <w:cols w:space="720"/>
        </w:sectPr>
      </w:pPr>
    </w:p>
    <w:p w14:paraId="183F059D" w14:textId="77777777" w:rsidR="007B4C18" w:rsidRPr="00035F9B" w:rsidRDefault="006655FA">
      <w:pPr>
        <w:pStyle w:val="ListParagraph"/>
        <w:numPr>
          <w:ilvl w:val="0"/>
          <w:numId w:val="39"/>
        </w:numPr>
        <w:tabs>
          <w:tab w:val="left" w:pos="1080"/>
        </w:tabs>
        <w:spacing w:before="169"/>
        <w:ind w:right="1378"/>
        <w:rPr>
          <w:sz w:val="24"/>
        </w:rPr>
      </w:pPr>
      <w:r w:rsidRPr="00035F9B">
        <w:rPr>
          <w:sz w:val="24"/>
        </w:rPr>
        <w:lastRenderedPageBreak/>
        <w:t>A</w:t>
      </w:r>
      <w:r w:rsidRPr="00035F9B">
        <w:rPr>
          <w:spacing w:val="-5"/>
          <w:sz w:val="24"/>
        </w:rPr>
        <w:t xml:space="preserve"> </w:t>
      </w:r>
      <w:r w:rsidRPr="00035F9B">
        <w:rPr>
          <w:sz w:val="24"/>
        </w:rPr>
        <w:t>discussion</w:t>
      </w:r>
      <w:r w:rsidRPr="00035F9B">
        <w:rPr>
          <w:spacing w:val="-4"/>
          <w:sz w:val="24"/>
        </w:rPr>
        <w:t xml:space="preserve"> </w:t>
      </w:r>
      <w:r w:rsidRPr="00035F9B">
        <w:rPr>
          <w:sz w:val="24"/>
        </w:rPr>
        <w:t>of</w:t>
      </w:r>
      <w:r w:rsidRPr="00035F9B">
        <w:rPr>
          <w:spacing w:val="-5"/>
          <w:sz w:val="24"/>
        </w:rPr>
        <w:t xml:space="preserve"> </w:t>
      </w:r>
      <w:r w:rsidRPr="00035F9B">
        <w:rPr>
          <w:sz w:val="24"/>
        </w:rPr>
        <w:t>available</w:t>
      </w:r>
      <w:r w:rsidRPr="00035F9B">
        <w:rPr>
          <w:spacing w:val="-3"/>
          <w:sz w:val="24"/>
        </w:rPr>
        <w:t xml:space="preserve"> </w:t>
      </w:r>
      <w:r w:rsidRPr="00035F9B">
        <w:rPr>
          <w:sz w:val="24"/>
        </w:rPr>
        <w:t>transportation</w:t>
      </w:r>
      <w:r w:rsidRPr="00035F9B">
        <w:rPr>
          <w:spacing w:val="-4"/>
          <w:sz w:val="24"/>
        </w:rPr>
        <w:t xml:space="preserve"> </w:t>
      </w:r>
      <w:r w:rsidRPr="00035F9B">
        <w:rPr>
          <w:sz w:val="24"/>
        </w:rPr>
        <w:t>alternatives</w:t>
      </w:r>
      <w:r w:rsidRPr="00035F9B">
        <w:rPr>
          <w:spacing w:val="-4"/>
          <w:sz w:val="24"/>
        </w:rPr>
        <w:t xml:space="preserve"> </w:t>
      </w:r>
      <w:r w:rsidRPr="00035F9B">
        <w:rPr>
          <w:sz w:val="24"/>
        </w:rPr>
        <w:t>for</w:t>
      </w:r>
      <w:r w:rsidRPr="00035F9B">
        <w:rPr>
          <w:spacing w:val="-6"/>
          <w:sz w:val="24"/>
        </w:rPr>
        <w:t xml:space="preserve"> </w:t>
      </w:r>
      <w:r w:rsidRPr="00035F9B">
        <w:rPr>
          <w:sz w:val="24"/>
        </w:rPr>
        <w:t>moving</w:t>
      </w:r>
      <w:r w:rsidRPr="00035F9B">
        <w:rPr>
          <w:spacing w:val="-7"/>
          <w:sz w:val="24"/>
        </w:rPr>
        <w:t xml:space="preserve"> </w:t>
      </w:r>
      <w:r w:rsidRPr="00035F9B">
        <w:rPr>
          <w:sz w:val="24"/>
        </w:rPr>
        <w:t>coal</w:t>
      </w:r>
      <w:r w:rsidRPr="00035F9B">
        <w:rPr>
          <w:spacing w:val="-4"/>
          <w:sz w:val="24"/>
        </w:rPr>
        <w:t xml:space="preserve"> </w:t>
      </w:r>
      <w:r w:rsidRPr="00035F9B">
        <w:rPr>
          <w:sz w:val="24"/>
        </w:rPr>
        <w:t>to</w:t>
      </w:r>
      <w:r w:rsidRPr="00035F9B">
        <w:rPr>
          <w:spacing w:val="-4"/>
          <w:sz w:val="24"/>
        </w:rPr>
        <w:t xml:space="preserve"> </w:t>
      </w:r>
      <w:r w:rsidRPr="00035F9B">
        <w:rPr>
          <w:sz w:val="24"/>
        </w:rPr>
        <w:t xml:space="preserve">prospective </w:t>
      </w:r>
      <w:r w:rsidRPr="00035F9B">
        <w:rPr>
          <w:spacing w:val="-2"/>
          <w:sz w:val="24"/>
        </w:rPr>
        <w:t>markets.</w:t>
      </w:r>
    </w:p>
    <w:p w14:paraId="44C726EF" w14:textId="77777777" w:rsidR="007B4C18" w:rsidRPr="00035F9B" w:rsidRDefault="007B4C18">
      <w:pPr>
        <w:pStyle w:val="BodyText"/>
        <w:spacing w:before="3"/>
      </w:pPr>
    </w:p>
    <w:p w14:paraId="272D82EE" w14:textId="77777777" w:rsidR="007B4C18" w:rsidRPr="00035F9B" w:rsidRDefault="006655FA">
      <w:pPr>
        <w:pStyle w:val="Heading1"/>
        <w:numPr>
          <w:ilvl w:val="1"/>
          <w:numId w:val="41"/>
        </w:numPr>
        <w:tabs>
          <w:tab w:val="left" w:pos="1080"/>
        </w:tabs>
      </w:pPr>
      <w:bookmarkStart w:id="16" w:name="_TOC_250033"/>
      <w:r w:rsidRPr="00035F9B">
        <w:t>Geologic</w:t>
      </w:r>
      <w:r w:rsidRPr="00035F9B">
        <w:rPr>
          <w:spacing w:val="-2"/>
        </w:rPr>
        <w:t xml:space="preserve"> </w:t>
      </w:r>
      <w:r w:rsidRPr="00035F9B">
        <w:t>Data</w:t>
      </w:r>
      <w:r w:rsidRPr="00035F9B">
        <w:rPr>
          <w:spacing w:val="-1"/>
        </w:rPr>
        <w:t xml:space="preserve"> </w:t>
      </w:r>
      <w:bookmarkEnd w:id="16"/>
      <w:r w:rsidRPr="00035F9B">
        <w:rPr>
          <w:spacing w:val="-2"/>
        </w:rPr>
        <w:t>Requirements</w:t>
      </w:r>
    </w:p>
    <w:p w14:paraId="1804B1B7" w14:textId="36B3FE50" w:rsidR="007B4C18" w:rsidRPr="00035F9B" w:rsidRDefault="006655FA">
      <w:pPr>
        <w:pStyle w:val="BodyText"/>
        <w:ind w:left="360" w:right="828"/>
      </w:pPr>
      <w:r w:rsidRPr="00035F9B">
        <w:t xml:space="preserve">The geological data consists of geologic, geophysical, and geographic data for the coal property being evaluated and for prior comparable transaction properties. The geologic data </w:t>
      </w:r>
      <w:r w:rsidR="00596580" w:rsidRPr="00035F9B">
        <w:t>for</w:t>
      </w:r>
      <w:r w:rsidRPr="00035F9B">
        <w:t xml:space="preserve"> each property may indicate geologic conditions that </w:t>
      </w:r>
      <w:r w:rsidR="003A6D12" w:rsidRPr="00035F9B">
        <w:t>could</w:t>
      </w:r>
      <w:r w:rsidRPr="00035F9B">
        <w:t xml:space="preserve"> affect engineering considerations that influence </w:t>
      </w:r>
      <w:proofErr w:type="gramStart"/>
      <w:r w:rsidRPr="00035F9B">
        <w:t>mine</w:t>
      </w:r>
      <w:proofErr w:type="gramEnd"/>
      <w:r w:rsidRPr="00035F9B">
        <w:t xml:space="preserve"> development. The ET must document the sources of the data and include maps and descriptions of geologic sections, if available. The ET must describe and substantiate the methods it </w:t>
      </w:r>
      <w:proofErr w:type="gramStart"/>
      <w:r w:rsidRPr="00035F9B">
        <w:t>used</w:t>
      </w:r>
      <w:proofErr w:type="gramEnd"/>
      <w:r w:rsidRPr="00035F9B">
        <w:t xml:space="preserve"> for evaluating </w:t>
      </w:r>
      <w:proofErr w:type="gramStart"/>
      <w:r w:rsidRPr="00035F9B">
        <w:t>the geologic</w:t>
      </w:r>
      <w:proofErr w:type="gramEnd"/>
      <w:r w:rsidRPr="00035F9B">
        <w:t xml:space="preserve"> information. The ET must also discuss the stratigraphic continuity between the prospective lease and the mine or other leases.</w:t>
      </w:r>
    </w:p>
    <w:p w14:paraId="07227760" w14:textId="77777777" w:rsidR="007B4C18" w:rsidRPr="00035F9B" w:rsidRDefault="006655FA">
      <w:pPr>
        <w:pStyle w:val="BodyText"/>
        <w:spacing w:before="274"/>
        <w:ind w:left="360" w:right="828"/>
      </w:pPr>
      <w:r w:rsidRPr="00035F9B">
        <w:t>The</w:t>
      </w:r>
      <w:r w:rsidRPr="00035F9B">
        <w:rPr>
          <w:spacing w:val="-5"/>
        </w:rPr>
        <w:t xml:space="preserve"> </w:t>
      </w:r>
      <w:r w:rsidRPr="00035F9B">
        <w:t>ET</w:t>
      </w:r>
      <w:r w:rsidRPr="00035F9B">
        <w:rPr>
          <w:spacing w:val="-3"/>
        </w:rPr>
        <w:t xml:space="preserve"> </w:t>
      </w:r>
      <w:r w:rsidRPr="00035F9B">
        <w:t>should</w:t>
      </w:r>
      <w:r w:rsidRPr="00035F9B">
        <w:rPr>
          <w:spacing w:val="-3"/>
        </w:rPr>
        <w:t xml:space="preserve"> </w:t>
      </w:r>
      <w:r w:rsidRPr="00035F9B">
        <w:t>gather</w:t>
      </w:r>
      <w:r w:rsidRPr="00035F9B">
        <w:rPr>
          <w:spacing w:val="-2"/>
        </w:rPr>
        <w:t xml:space="preserve"> </w:t>
      </w:r>
      <w:r w:rsidRPr="00035F9B">
        <w:t>relevant</w:t>
      </w:r>
      <w:r w:rsidRPr="00035F9B">
        <w:rPr>
          <w:spacing w:val="-1"/>
        </w:rPr>
        <w:t xml:space="preserve"> </w:t>
      </w:r>
      <w:r w:rsidRPr="00035F9B">
        <w:t>geologic</w:t>
      </w:r>
      <w:r w:rsidRPr="00035F9B">
        <w:rPr>
          <w:spacing w:val="-3"/>
        </w:rPr>
        <w:t xml:space="preserve"> </w:t>
      </w:r>
      <w:r w:rsidRPr="00035F9B">
        <w:t>data</w:t>
      </w:r>
      <w:r w:rsidRPr="00035F9B">
        <w:rPr>
          <w:spacing w:val="-4"/>
        </w:rPr>
        <w:t xml:space="preserve"> </w:t>
      </w:r>
      <w:r w:rsidRPr="00035F9B">
        <w:t>for</w:t>
      </w:r>
      <w:r w:rsidRPr="00035F9B">
        <w:rPr>
          <w:spacing w:val="-5"/>
        </w:rPr>
        <w:t xml:space="preserve"> </w:t>
      </w:r>
      <w:r w:rsidRPr="00035F9B">
        <w:t>the</w:t>
      </w:r>
      <w:r w:rsidRPr="00035F9B">
        <w:rPr>
          <w:spacing w:val="-4"/>
        </w:rPr>
        <w:t xml:space="preserve"> </w:t>
      </w:r>
      <w:r w:rsidRPr="00035F9B">
        <w:t>property</w:t>
      </w:r>
      <w:r w:rsidRPr="00035F9B">
        <w:rPr>
          <w:spacing w:val="-5"/>
        </w:rPr>
        <w:t xml:space="preserve"> </w:t>
      </w:r>
      <w:r w:rsidRPr="00035F9B">
        <w:t>and</w:t>
      </w:r>
      <w:r w:rsidRPr="00035F9B">
        <w:rPr>
          <w:spacing w:val="-3"/>
        </w:rPr>
        <w:t xml:space="preserve"> </w:t>
      </w:r>
      <w:r w:rsidRPr="00035F9B">
        <w:t>for</w:t>
      </w:r>
      <w:r w:rsidRPr="00035F9B">
        <w:rPr>
          <w:spacing w:val="-3"/>
        </w:rPr>
        <w:t xml:space="preserve"> </w:t>
      </w:r>
      <w:r w:rsidRPr="00035F9B">
        <w:t>properties</w:t>
      </w:r>
      <w:r w:rsidRPr="00035F9B">
        <w:rPr>
          <w:spacing w:val="-3"/>
        </w:rPr>
        <w:t xml:space="preserve"> </w:t>
      </w:r>
      <w:r w:rsidRPr="00035F9B">
        <w:t>for</w:t>
      </w:r>
      <w:r w:rsidRPr="00035F9B">
        <w:rPr>
          <w:spacing w:val="-5"/>
        </w:rPr>
        <w:t xml:space="preserve"> </w:t>
      </w:r>
      <w:r w:rsidRPr="00035F9B">
        <w:t>which</w:t>
      </w:r>
      <w:r w:rsidRPr="00035F9B">
        <w:rPr>
          <w:spacing w:val="-3"/>
        </w:rPr>
        <w:t xml:space="preserve"> </w:t>
      </w:r>
      <w:r w:rsidRPr="00035F9B">
        <w:t>prior sale transaction information is available. The purpose of these data is to provide the ET with sufficient information to either specify a mine plan for the property or to compare salient property</w:t>
      </w:r>
      <w:r w:rsidRPr="00035F9B">
        <w:rPr>
          <w:spacing w:val="-5"/>
        </w:rPr>
        <w:t xml:space="preserve"> </w:t>
      </w:r>
      <w:r w:rsidRPr="00035F9B">
        <w:t>characteristics between the property</w:t>
      </w:r>
      <w:r w:rsidRPr="00035F9B">
        <w:rPr>
          <w:spacing w:val="-1"/>
        </w:rPr>
        <w:t xml:space="preserve"> </w:t>
      </w:r>
      <w:r w:rsidRPr="00035F9B">
        <w:t>and prior public</w:t>
      </w:r>
      <w:r w:rsidRPr="00035F9B">
        <w:rPr>
          <w:spacing w:val="-1"/>
        </w:rPr>
        <w:t xml:space="preserve"> </w:t>
      </w:r>
      <w:r w:rsidRPr="00035F9B">
        <w:t>or private coal sale</w:t>
      </w:r>
      <w:r w:rsidRPr="00035F9B">
        <w:rPr>
          <w:spacing w:val="-1"/>
        </w:rPr>
        <w:t xml:space="preserve"> </w:t>
      </w:r>
      <w:r w:rsidRPr="00035F9B">
        <w:t>transactions.</w:t>
      </w:r>
    </w:p>
    <w:p w14:paraId="504A52B3" w14:textId="77777777" w:rsidR="007B4C18" w:rsidRPr="00035F9B" w:rsidRDefault="007B4C18">
      <w:pPr>
        <w:pStyle w:val="BodyText"/>
      </w:pPr>
    </w:p>
    <w:p w14:paraId="4E53790A" w14:textId="32301110" w:rsidR="007B4C18" w:rsidRPr="00035F9B" w:rsidRDefault="006655FA">
      <w:pPr>
        <w:pStyle w:val="BodyText"/>
        <w:ind w:left="360" w:right="828"/>
      </w:pPr>
      <w:r w:rsidRPr="00035F9B">
        <w:t xml:space="preserve">Geologic data includes the geologic, geographic, geophysical, and geo-structural characteristics associated with </w:t>
      </w:r>
      <w:proofErr w:type="gramStart"/>
      <w:r w:rsidRPr="00035F9B">
        <w:t>the property</w:t>
      </w:r>
      <w:proofErr w:type="gramEnd"/>
      <w:r w:rsidRPr="00035F9B">
        <w:t xml:space="preserve">. The purpose of collecting geologic data is to provide the information needed for the ET’s analysis of mine development and to provide the essential technical information to compare characteristics of the property being evaluated with characteristics of similar properties for which there are prior known transactions. The extent to which </w:t>
      </w:r>
      <w:proofErr w:type="gramStart"/>
      <w:r w:rsidRPr="00035F9B">
        <w:t>these</w:t>
      </w:r>
      <w:proofErr w:type="gramEnd"/>
      <w:r w:rsidRPr="00035F9B">
        <w:t xml:space="preserve"> data are collected depends upon:</w:t>
      </w:r>
    </w:p>
    <w:p w14:paraId="73575091" w14:textId="77777777" w:rsidR="007B4C18" w:rsidRPr="00035F9B" w:rsidRDefault="006655FA">
      <w:pPr>
        <w:pStyle w:val="ListParagraph"/>
        <w:numPr>
          <w:ilvl w:val="0"/>
          <w:numId w:val="38"/>
        </w:numPr>
        <w:tabs>
          <w:tab w:val="left" w:pos="1080"/>
        </w:tabs>
        <w:spacing w:before="2"/>
        <w:rPr>
          <w:sz w:val="24"/>
        </w:rPr>
      </w:pPr>
      <w:r w:rsidRPr="00035F9B">
        <w:rPr>
          <w:sz w:val="24"/>
        </w:rPr>
        <w:t>The</w:t>
      </w:r>
      <w:r w:rsidRPr="00035F9B">
        <w:rPr>
          <w:spacing w:val="-1"/>
          <w:sz w:val="24"/>
        </w:rPr>
        <w:t xml:space="preserve"> </w:t>
      </w:r>
      <w:r w:rsidRPr="00035F9B">
        <w:rPr>
          <w:sz w:val="24"/>
        </w:rPr>
        <w:t>availability</w:t>
      </w:r>
      <w:r w:rsidRPr="00035F9B">
        <w:rPr>
          <w:spacing w:val="-5"/>
          <w:sz w:val="24"/>
        </w:rPr>
        <w:t xml:space="preserve"> </w:t>
      </w:r>
      <w:r w:rsidRPr="00035F9B">
        <w:rPr>
          <w:sz w:val="24"/>
        </w:rPr>
        <w:t>of</w:t>
      </w:r>
      <w:r w:rsidRPr="00035F9B">
        <w:rPr>
          <w:spacing w:val="1"/>
          <w:sz w:val="24"/>
        </w:rPr>
        <w:t xml:space="preserve"> </w:t>
      </w:r>
      <w:r w:rsidRPr="00035F9B">
        <w:rPr>
          <w:spacing w:val="-4"/>
          <w:sz w:val="24"/>
        </w:rPr>
        <w:t>data;</w:t>
      </w:r>
    </w:p>
    <w:p w14:paraId="77BAC601" w14:textId="77777777" w:rsidR="007B4C18" w:rsidRPr="00035F9B" w:rsidRDefault="006655FA">
      <w:pPr>
        <w:pStyle w:val="ListParagraph"/>
        <w:numPr>
          <w:ilvl w:val="0"/>
          <w:numId w:val="38"/>
        </w:numPr>
        <w:tabs>
          <w:tab w:val="left" w:pos="1080"/>
        </w:tabs>
        <w:spacing w:before="1" w:line="277" w:lineRule="exact"/>
        <w:rPr>
          <w:sz w:val="24"/>
        </w:rPr>
      </w:pPr>
      <w:r w:rsidRPr="00035F9B">
        <w:rPr>
          <w:sz w:val="24"/>
        </w:rPr>
        <w:t>The</w:t>
      </w:r>
      <w:r w:rsidRPr="00035F9B">
        <w:rPr>
          <w:spacing w:val="-3"/>
          <w:sz w:val="24"/>
        </w:rPr>
        <w:t xml:space="preserve"> </w:t>
      </w:r>
      <w:r w:rsidRPr="00035F9B">
        <w:rPr>
          <w:sz w:val="24"/>
        </w:rPr>
        <w:t>geologic data</w:t>
      </w:r>
      <w:r w:rsidRPr="00035F9B">
        <w:rPr>
          <w:spacing w:val="-1"/>
          <w:sz w:val="24"/>
        </w:rPr>
        <w:t xml:space="preserve"> </w:t>
      </w:r>
      <w:r w:rsidRPr="00035F9B">
        <w:rPr>
          <w:sz w:val="24"/>
        </w:rPr>
        <w:t>standards for</w:t>
      </w:r>
      <w:r w:rsidRPr="00035F9B">
        <w:rPr>
          <w:spacing w:val="-2"/>
          <w:sz w:val="24"/>
        </w:rPr>
        <w:t xml:space="preserve"> </w:t>
      </w:r>
      <w:r w:rsidRPr="00035F9B">
        <w:rPr>
          <w:sz w:val="24"/>
        </w:rPr>
        <w:t>the</w:t>
      </w:r>
      <w:r w:rsidRPr="00035F9B">
        <w:rPr>
          <w:spacing w:val="1"/>
          <w:sz w:val="24"/>
        </w:rPr>
        <w:t xml:space="preserve"> </w:t>
      </w:r>
      <w:r w:rsidRPr="00035F9B">
        <w:rPr>
          <w:sz w:val="24"/>
        </w:rPr>
        <w:t>State</w:t>
      </w:r>
      <w:r w:rsidRPr="00035F9B">
        <w:rPr>
          <w:spacing w:val="-2"/>
          <w:sz w:val="24"/>
        </w:rPr>
        <w:t xml:space="preserve"> </w:t>
      </w:r>
      <w:r w:rsidRPr="00035F9B">
        <w:rPr>
          <w:sz w:val="24"/>
        </w:rPr>
        <w:t>or</w:t>
      </w:r>
      <w:r w:rsidRPr="00035F9B">
        <w:rPr>
          <w:spacing w:val="1"/>
          <w:sz w:val="24"/>
        </w:rPr>
        <w:t xml:space="preserve"> </w:t>
      </w:r>
      <w:r w:rsidRPr="00035F9B">
        <w:rPr>
          <w:sz w:val="24"/>
        </w:rPr>
        <w:t>region,</w:t>
      </w:r>
      <w:r w:rsidRPr="00035F9B">
        <w:rPr>
          <w:spacing w:val="-1"/>
          <w:sz w:val="24"/>
        </w:rPr>
        <w:t xml:space="preserve"> </w:t>
      </w:r>
      <w:r w:rsidRPr="00035F9B">
        <w:rPr>
          <w:sz w:val="24"/>
        </w:rPr>
        <w:t xml:space="preserve">if </w:t>
      </w:r>
      <w:r w:rsidRPr="00035F9B">
        <w:rPr>
          <w:spacing w:val="-2"/>
          <w:sz w:val="24"/>
        </w:rPr>
        <w:t>applicable;</w:t>
      </w:r>
    </w:p>
    <w:p w14:paraId="534B13F7" w14:textId="77777777" w:rsidR="007B4C18" w:rsidRPr="00035F9B" w:rsidRDefault="006655FA">
      <w:pPr>
        <w:pStyle w:val="ListParagraph"/>
        <w:numPr>
          <w:ilvl w:val="0"/>
          <w:numId w:val="38"/>
        </w:numPr>
        <w:tabs>
          <w:tab w:val="left" w:pos="1080"/>
        </w:tabs>
        <w:spacing w:line="277" w:lineRule="exact"/>
        <w:rPr>
          <w:sz w:val="24"/>
        </w:rPr>
      </w:pPr>
      <w:r w:rsidRPr="00035F9B">
        <w:rPr>
          <w:sz w:val="24"/>
        </w:rPr>
        <w:t>Previous</w:t>
      </w:r>
      <w:r w:rsidRPr="00035F9B">
        <w:rPr>
          <w:spacing w:val="-1"/>
          <w:sz w:val="24"/>
        </w:rPr>
        <w:t xml:space="preserve"> </w:t>
      </w:r>
      <w:r w:rsidRPr="00035F9B">
        <w:rPr>
          <w:sz w:val="24"/>
        </w:rPr>
        <w:t>or</w:t>
      </w:r>
      <w:r w:rsidRPr="00035F9B">
        <w:rPr>
          <w:spacing w:val="-1"/>
          <w:sz w:val="24"/>
        </w:rPr>
        <w:t xml:space="preserve"> </w:t>
      </w:r>
      <w:r w:rsidRPr="00035F9B">
        <w:rPr>
          <w:sz w:val="24"/>
        </w:rPr>
        <w:t>planned</w:t>
      </w:r>
      <w:r w:rsidRPr="00035F9B">
        <w:rPr>
          <w:spacing w:val="-1"/>
          <w:sz w:val="24"/>
        </w:rPr>
        <w:t xml:space="preserve"> </w:t>
      </w:r>
      <w:r w:rsidRPr="00035F9B">
        <w:rPr>
          <w:sz w:val="24"/>
        </w:rPr>
        <w:t>exploration</w:t>
      </w:r>
      <w:r w:rsidRPr="00035F9B">
        <w:rPr>
          <w:spacing w:val="-1"/>
          <w:sz w:val="24"/>
        </w:rPr>
        <w:t xml:space="preserve"> </w:t>
      </w:r>
      <w:r w:rsidRPr="00035F9B">
        <w:rPr>
          <w:sz w:val="24"/>
        </w:rPr>
        <w:t>activities (both</w:t>
      </w:r>
      <w:r w:rsidRPr="00035F9B">
        <w:rPr>
          <w:spacing w:val="-1"/>
          <w:sz w:val="24"/>
        </w:rPr>
        <w:t xml:space="preserve"> </w:t>
      </w:r>
      <w:proofErr w:type="gramStart"/>
      <w:r w:rsidRPr="00035F9B">
        <w:rPr>
          <w:sz w:val="24"/>
        </w:rPr>
        <w:t>pre</w:t>
      </w:r>
      <w:proofErr w:type="gramEnd"/>
      <w:r w:rsidRPr="00035F9B">
        <w:rPr>
          <w:spacing w:val="-2"/>
          <w:sz w:val="24"/>
        </w:rPr>
        <w:t xml:space="preserve"> </w:t>
      </w:r>
      <w:r w:rsidRPr="00035F9B">
        <w:rPr>
          <w:sz w:val="24"/>
        </w:rPr>
        <w:t>and</w:t>
      </w:r>
      <w:r w:rsidRPr="00035F9B">
        <w:rPr>
          <w:spacing w:val="-1"/>
          <w:sz w:val="24"/>
        </w:rPr>
        <w:t xml:space="preserve"> </w:t>
      </w:r>
      <w:r w:rsidRPr="00035F9B">
        <w:rPr>
          <w:sz w:val="24"/>
        </w:rPr>
        <w:t>post-lease</w:t>
      </w:r>
      <w:r w:rsidRPr="00035F9B">
        <w:rPr>
          <w:spacing w:val="-1"/>
          <w:sz w:val="24"/>
        </w:rPr>
        <w:t xml:space="preserve"> </w:t>
      </w:r>
      <w:r w:rsidRPr="00035F9B">
        <w:rPr>
          <w:spacing w:val="-2"/>
          <w:sz w:val="24"/>
        </w:rPr>
        <w:t>application);</w:t>
      </w:r>
    </w:p>
    <w:p w14:paraId="0249D176" w14:textId="77777777" w:rsidR="007B4C18" w:rsidRPr="00035F9B" w:rsidRDefault="006655FA">
      <w:pPr>
        <w:pStyle w:val="ListParagraph"/>
        <w:numPr>
          <w:ilvl w:val="0"/>
          <w:numId w:val="38"/>
        </w:numPr>
        <w:tabs>
          <w:tab w:val="left" w:pos="1080"/>
        </w:tabs>
        <w:spacing w:before="4" w:line="237" w:lineRule="auto"/>
        <w:ind w:right="1038"/>
        <w:rPr>
          <w:sz w:val="24"/>
        </w:rPr>
      </w:pPr>
      <w:r w:rsidRPr="00035F9B">
        <w:rPr>
          <w:sz w:val="24"/>
        </w:rPr>
        <w:t>The</w:t>
      </w:r>
      <w:r w:rsidRPr="00035F9B">
        <w:rPr>
          <w:spacing w:val="-4"/>
          <w:sz w:val="24"/>
        </w:rPr>
        <w:t xml:space="preserve"> </w:t>
      </w:r>
      <w:r w:rsidRPr="00035F9B">
        <w:rPr>
          <w:sz w:val="24"/>
        </w:rPr>
        <w:t>available</w:t>
      </w:r>
      <w:r w:rsidRPr="00035F9B">
        <w:rPr>
          <w:spacing w:val="-3"/>
          <w:sz w:val="24"/>
        </w:rPr>
        <w:t xml:space="preserve"> </w:t>
      </w:r>
      <w:r w:rsidRPr="00035F9B">
        <w:rPr>
          <w:sz w:val="24"/>
        </w:rPr>
        <w:t>data</w:t>
      </w:r>
      <w:r w:rsidRPr="00035F9B">
        <w:rPr>
          <w:spacing w:val="-3"/>
          <w:sz w:val="24"/>
        </w:rPr>
        <w:t xml:space="preserve"> </w:t>
      </w:r>
      <w:r w:rsidRPr="00035F9B">
        <w:rPr>
          <w:sz w:val="24"/>
        </w:rPr>
        <w:t>already</w:t>
      </w:r>
      <w:r w:rsidRPr="00035F9B">
        <w:rPr>
          <w:spacing w:val="-5"/>
          <w:sz w:val="24"/>
        </w:rPr>
        <w:t xml:space="preserve"> </w:t>
      </w:r>
      <w:r w:rsidRPr="00035F9B">
        <w:rPr>
          <w:sz w:val="24"/>
        </w:rPr>
        <w:t>collected</w:t>
      </w:r>
      <w:r w:rsidRPr="00035F9B">
        <w:rPr>
          <w:spacing w:val="-3"/>
          <w:sz w:val="24"/>
        </w:rPr>
        <w:t xml:space="preserve"> </w:t>
      </w:r>
      <w:r w:rsidRPr="00035F9B">
        <w:rPr>
          <w:sz w:val="24"/>
        </w:rPr>
        <w:t>by</w:t>
      </w:r>
      <w:r w:rsidRPr="00035F9B">
        <w:rPr>
          <w:spacing w:val="-7"/>
          <w:sz w:val="24"/>
        </w:rPr>
        <w:t xml:space="preserve"> </w:t>
      </w:r>
      <w:r w:rsidRPr="00035F9B">
        <w:rPr>
          <w:sz w:val="24"/>
        </w:rPr>
        <w:t>the</w:t>
      </w:r>
      <w:r w:rsidRPr="00035F9B">
        <w:rPr>
          <w:spacing w:val="-1"/>
          <w:sz w:val="24"/>
        </w:rPr>
        <w:t xml:space="preserve"> </w:t>
      </w:r>
      <w:r w:rsidRPr="00035F9B">
        <w:rPr>
          <w:sz w:val="24"/>
        </w:rPr>
        <w:t>ET,</w:t>
      </w:r>
      <w:r w:rsidRPr="00035F9B">
        <w:rPr>
          <w:spacing w:val="-3"/>
          <w:sz w:val="24"/>
        </w:rPr>
        <w:t xml:space="preserve"> </w:t>
      </w:r>
      <w:r w:rsidRPr="00035F9B">
        <w:rPr>
          <w:sz w:val="24"/>
        </w:rPr>
        <w:t>State,</w:t>
      </w:r>
      <w:r w:rsidRPr="00035F9B">
        <w:rPr>
          <w:spacing w:val="-3"/>
          <w:sz w:val="24"/>
        </w:rPr>
        <w:t xml:space="preserve"> </w:t>
      </w:r>
      <w:r w:rsidRPr="00035F9B">
        <w:rPr>
          <w:sz w:val="24"/>
        </w:rPr>
        <w:t>district,</w:t>
      </w:r>
      <w:r w:rsidRPr="00035F9B">
        <w:rPr>
          <w:spacing w:val="-3"/>
          <w:sz w:val="24"/>
        </w:rPr>
        <w:t xml:space="preserve"> </w:t>
      </w:r>
      <w:r w:rsidRPr="00035F9B">
        <w:rPr>
          <w:sz w:val="24"/>
        </w:rPr>
        <w:t>or</w:t>
      </w:r>
      <w:r w:rsidRPr="00035F9B">
        <w:rPr>
          <w:spacing w:val="-4"/>
          <w:sz w:val="24"/>
        </w:rPr>
        <w:t xml:space="preserve"> </w:t>
      </w:r>
      <w:r w:rsidRPr="00035F9B">
        <w:rPr>
          <w:sz w:val="24"/>
        </w:rPr>
        <w:t>field</w:t>
      </w:r>
      <w:r w:rsidRPr="00035F9B">
        <w:rPr>
          <w:spacing w:val="-3"/>
          <w:sz w:val="24"/>
        </w:rPr>
        <w:t xml:space="preserve"> </w:t>
      </w:r>
      <w:r w:rsidRPr="00035F9B">
        <w:rPr>
          <w:sz w:val="24"/>
        </w:rPr>
        <w:t>office</w:t>
      </w:r>
      <w:r w:rsidRPr="00035F9B">
        <w:rPr>
          <w:spacing w:val="-3"/>
          <w:sz w:val="24"/>
        </w:rPr>
        <w:t xml:space="preserve"> </w:t>
      </w:r>
      <w:r w:rsidRPr="00035F9B">
        <w:rPr>
          <w:sz w:val="24"/>
        </w:rPr>
        <w:t xml:space="preserve">geologists and </w:t>
      </w:r>
      <w:proofErr w:type="gramStart"/>
      <w:r w:rsidRPr="00035F9B">
        <w:rPr>
          <w:sz w:val="24"/>
        </w:rPr>
        <w:t>mine</w:t>
      </w:r>
      <w:proofErr w:type="gramEnd"/>
      <w:r w:rsidRPr="00035F9B">
        <w:rPr>
          <w:sz w:val="24"/>
        </w:rPr>
        <w:t xml:space="preserve"> engineers; and</w:t>
      </w:r>
    </w:p>
    <w:p w14:paraId="64F55077" w14:textId="77777777" w:rsidR="007B4C18" w:rsidRPr="00035F9B" w:rsidRDefault="006655FA">
      <w:pPr>
        <w:pStyle w:val="ListParagraph"/>
        <w:numPr>
          <w:ilvl w:val="0"/>
          <w:numId w:val="38"/>
        </w:numPr>
        <w:tabs>
          <w:tab w:val="left" w:pos="1080"/>
        </w:tabs>
        <w:spacing w:before="5" w:line="237" w:lineRule="auto"/>
        <w:ind w:right="740"/>
        <w:rPr>
          <w:sz w:val="24"/>
        </w:rPr>
      </w:pPr>
      <w:r w:rsidRPr="00035F9B">
        <w:rPr>
          <w:sz w:val="24"/>
        </w:rPr>
        <w:t>The</w:t>
      </w:r>
      <w:r w:rsidRPr="00035F9B">
        <w:rPr>
          <w:spacing w:val="-4"/>
          <w:sz w:val="24"/>
        </w:rPr>
        <w:t xml:space="preserve"> </w:t>
      </w:r>
      <w:r w:rsidRPr="00035F9B">
        <w:rPr>
          <w:sz w:val="24"/>
        </w:rPr>
        <w:t>ability</w:t>
      </w:r>
      <w:r w:rsidRPr="00035F9B">
        <w:rPr>
          <w:spacing w:val="-8"/>
          <w:sz w:val="24"/>
        </w:rPr>
        <w:t xml:space="preserve"> </w:t>
      </w:r>
      <w:r w:rsidRPr="00035F9B">
        <w:rPr>
          <w:sz w:val="24"/>
        </w:rPr>
        <w:t>to</w:t>
      </w:r>
      <w:r w:rsidRPr="00035F9B">
        <w:rPr>
          <w:spacing w:val="-3"/>
          <w:sz w:val="24"/>
        </w:rPr>
        <w:t xml:space="preserve"> </w:t>
      </w:r>
      <w:r w:rsidRPr="00035F9B">
        <w:rPr>
          <w:sz w:val="24"/>
        </w:rPr>
        <w:t>provide</w:t>
      </w:r>
      <w:r w:rsidRPr="00035F9B">
        <w:rPr>
          <w:spacing w:val="-3"/>
          <w:sz w:val="24"/>
        </w:rPr>
        <w:t xml:space="preserve"> </w:t>
      </w:r>
      <w:r w:rsidRPr="00035F9B">
        <w:rPr>
          <w:sz w:val="24"/>
        </w:rPr>
        <w:t>adequate</w:t>
      </w:r>
      <w:r w:rsidRPr="00035F9B">
        <w:rPr>
          <w:spacing w:val="-3"/>
          <w:sz w:val="24"/>
        </w:rPr>
        <w:t xml:space="preserve"> </w:t>
      </w:r>
      <w:r w:rsidRPr="00035F9B">
        <w:rPr>
          <w:sz w:val="24"/>
        </w:rPr>
        <w:t>defensible</w:t>
      </w:r>
      <w:r w:rsidRPr="00035F9B">
        <w:rPr>
          <w:spacing w:val="-4"/>
          <w:sz w:val="24"/>
        </w:rPr>
        <w:t xml:space="preserve"> </w:t>
      </w:r>
      <w:r w:rsidRPr="00035F9B">
        <w:rPr>
          <w:sz w:val="24"/>
        </w:rPr>
        <w:t>rationale</w:t>
      </w:r>
      <w:r w:rsidRPr="00035F9B">
        <w:rPr>
          <w:spacing w:val="-1"/>
          <w:sz w:val="24"/>
        </w:rPr>
        <w:t xml:space="preserve"> </w:t>
      </w:r>
      <w:r w:rsidRPr="00035F9B">
        <w:rPr>
          <w:sz w:val="24"/>
        </w:rPr>
        <w:t>for</w:t>
      </w:r>
      <w:r w:rsidRPr="00035F9B">
        <w:rPr>
          <w:spacing w:val="-5"/>
          <w:sz w:val="24"/>
        </w:rPr>
        <w:t xml:space="preserve"> </w:t>
      </w:r>
      <w:r w:rsidRPr="00035F9B">
        <w:rPr>
          <w:sz w:val="24"/>
        </w:rPr>
        <w:t>assumptions</w:t>
      </w:r>
      <w:r w:rsidRPr="00035F9B">
        <w:rPr>
          <w:spacing w:val="-3"/>
          <w:sz w:val="24"/>
        </w:rPr>
        <w:t xml:space="preserve"> </w:t>
      </w:r>
      <w:r w:rsidRPr="00035F9B">
        <w:rPr>
          <w:sz w:val="24"/>
        </w:rPr>
        <w:t>inferred</w:t>
      </w:r>
      <w:r w:rsidRPr="00035F9B">
        <w:rPr>
          <w:spacing w:val="-3"/>
          <w:sz w:val="24"/>
        </w:rPr>
        <w:t xml:space="preserve"> </w:t>
      </w:r>
      <w:r w:rsidRPr="00035F9B">
        <w:rPr>
          <w:sz w:val="24"/>
        </w:rPr>
        <w:t>from</w:t>
      </w:r>
      <w:r w:rsidRPr="00035F9B">
        <w:rPr>
          <w:spacing w:val="-3"/>
          <w:sz w:val="24"/>
        </w:rPr>
        <w:t xml:space="preserve"> </w:t>
      </w:r>
      <w:r w:rsidRPr="00035F9B">
        <w:rPr>
          <w:sz w:val="24"/>
        </w:rPr>
        <w:t xml:space="preserve">limited </w:t>
      </w:r>
      <w:r w:rsidRPr="00035F9B">
        <w:rPr>
          <w:spacing w:val="-2"/>
          <w:sz w:val="24"/>
        </w:rPr>
        <w:t>data.</w:t>
      </w:r>
    </w:p>
    <w:p w14:paraId="321CD2B4" w14:textId="77777777" w:rsidR="007B4C18" w:rsidRPr="00035F9B" w:rsidRDefault="007B4C18">
      <w:pPr>
        <w:pStyle w:val="BodyText"/>
        <w:spacing w:before="5"/>
      </w:pPr>
    </w:p>
    <w:p w14:paraId="16CC1C55" w14:textId="77777777" w:rsidR="007B4C18" w:rsidRPr="00035F9B" w:rsidRDefault="006655FA">
      <w:pPr>
        <w:pStyle w:val="Heading1"/>
        <w:numPr>
          <w:ilvl w:val="1"/>
          <w:numId w:val="41"/>
        </w:numPr>
        <w:tabs>
          <w:tab w:val="left" w:pos="1080"/>
        </w:tabs>
        <w:spacing w:before="1"/>
      </w:pPr>
      <w:r w:rsidRPr="00035F9B">
        <w:t>Mine</w:t>
      </w:r>
      <w:r w:rsidRPr="00035F9B">
        <w:rPr>
          <w:spacing w:val="-4"/>
        </w:rPr>
        <w:t xml:space="preserve"> </w:t>
      </w:r>
      <w:r w:rsidRPr="00035F9B">
        <w:t>Engineering and</w:t>
      </w:r>
      <w:r w:rsidRPr="00035F9B">
        <w:rPr>
          <w:spacing w:val="-3"/>
        </w:rPr>
        <w:t xml:space="preserve"> </w:t>
      </w:r>
      <w:r w:rsidRPr="00035F9B">
        <w:t xml:space="preserve">Operational Data </w:t>
      </w:r>
      <w:r w:rsidRPr="00035F9B">
        <w:rPr>
          <w:spacing w:val="-2"/>
        </w:rPr>
        <w:t>Requirements</w:t>
      </w:r>
    </w:p>
    <w:p w14:paraId="2F67B3A9" w14:textId="77777777" w:rsidR="007B4C18" w:rsidRPr="00035F9B" w:rsidRDefault="006655FA">
      <w:pPr>
        <w:pStyle w:val="BodyText"/>
        <w:ind w:left="360" w:right="828"/>
      </w:pPr>
      <w:r w:rsidRPr="00035F9B">
        <w:t>The</w:t>
      </w:r>
      <w:r w:rsidRPr="00035F9B">
        <w:rPr>
          <w:spacing w:val="-4"/>
        </w:rPr>
        <w:t xml:space="preserve"> </w:t>
      </w:r>
      <w:r w:rsidRPr="00035F9B">
        <w:t>ET</w:t>
      </w:r>
      <w:r w:rsidRPr="00035F9B">
        <w:rPr>
          <w:spacing w:val="-2"/>
        </w:rPr>
        <w:t xml:space="preserve"> </w:t>
      </w:r>
      <w:r w:rsidRPr="00035F9B">
        <w:t>should</w:t>
      </w:r>
      <w:r w:rsidRPr="00035F9B">
        <w:rPr>
          <w:spacing w:val="-2"/>
        </w:rPr>
        <w:t xml:space="preserve"> </w:t>
      </w:r>
      <w:r w:rsidRPr="00035F9B">
        <w:t>gather</w:t>
      </w:r>
      <w:r w:rsidRPr="00035F9B">
        <w:rPr>
          <w:spacing w:val="-1"/>
        </w:rPr>
        <w:t xml:space="preserve"> </w:t>
      </w:r>
      <w:r w:rsidRPr="00035F9B">
        <w:t>and</w:t>
      </w:r>
      <w:r w:rsidRPr="00035F9B">
        <w:rPr>
          <w:spacing w:val="-2"/>
        </w:rPr>
        <w:t xml:space="preserve"> </w:t>
      </w:r>
      <w:r w:rsidRPr="00035F9B">
        <w:t>assess</w:t>
      </w:r>
      <w:r w:rsidRPr="00035F9B">
        <w:rPr>
          <w:spacing w:val="-1"/>
        </w:rPr>
        <w:t xml:space="preserve"> </w:t>
      </w:r>
      <w:r w:rsidRPr="00035F9B">
        <w:t>mine</w:t>
      </w:r>
      <w:r w:rsidRPr="00035F9B">
        <w:rPr>
          <w:spacing w:val="-2"/>
        </w:rPr>
        <w:t xml:space="preserve"> </w:t>
      </w:r>
      <w:r w:rsidRPr="00035F9B">
        <w:t>engineering</w:t>
      </w:r>
      <w:r w:rsidRPr="00035F9B">
        <w:rPr>
          <w:spacing w:val="-5"/>
        </w:rPr>
        <w:t xml:space="preserve"> </w:t>
      </w:r>
      <w:r w:rsidRPr="00035F9B">
        <w:t>data</w:t>
      </w:r>
      <w:r w:rsidRPr="00035F9B">
        <w:rPr>
          <w:spacing w:val="-3"/>
        </w:rPr>
        <w:t xml:space="preserve"> </w:t>
      </w:r>
      <w:r w:rsidRPr="00035F9B">
        <w:t>for</w:t>
      </w:r>
      <w:r w:rsidRPr="00035F9B">
        <w:rPr>
          <w:spacing w:val="-3"/>
        </w:rPr>
        <w:t xml:space="preserve"> </w:t>
      </w:r>
      <w:r w:rsidRPr="00035F9B">
        <w:t>the</w:t>
      </w:r>
      <w:r w:rsidRPr="00035F9B">
        <w:rPr>
          <w:spacing w:val="-2"/>
        </w:rPr>
        <w:t xml:space="preserve"> </w:t>
      </w:r>
      <w:r w:rsidRPr="00035F9B">
        <w:t>property</w:t>
      </w:r>
      <w:r w:rsidRPr="00035F9B">
        <w:rPr>
          <w:spacing w:val="-7"/>
        </w:rPr>
        <w:t xml:space="preserve"> </w:t>
      </w:r>
      <w:r w:rsidRPr="00035F9B">
        <w:t>being</w:t>
      </w:r>
      <w:r w:rsidRPr="00035F9B">
        <w:rPr>
          <w:spacing w:val="-4"/>
        </w:rPr>
        <w:t xml:space="preserve"> </w:t>
      </w:r>
      <w:r w:rsidRPr="00035F9B">
        <w:t>evaluated</w:t>
      </w:r>
      <w:r w:rsidRPr="00035F9B">
        <w:rPr>
          <w:spacing w:val="-2"/>
        </w:rPr>
        <w:t xml:space="preserve"> </w:t>
      </w:r>
      <w:r w:rsidRPr="00035F9B">
        <w:t>and</w:t>
      </w:r>
      <w:r w:rsidRPr="00035F9B">
        <w:rPr>
          <w:spacing w:val="-1"/>
        </w:rPr>
        <w:t xml:space="preserve"> </w:t>
      </w:r>
      <w:r w:rsidRPr="00035F9B">
        <w:t xml:space="preserve">for comparable properties for which prior sale transaction information is available. </w:t>
      </w:r>
      <w:proofErr w:type="gramStart"/>
      <w:r w:rsidRPr="00035F9B">
        <w:t>These</w:t>
      </w:r>
      <w:proofErr w:type="gramEnd"/>
      <w:r w:rsidRPr="00035F9B">
        <w:t xml:space="preserve"> data provide the</w:t>
      </w:r>
      <w:r w:rsidRPr="00035F9B">
        <w:rPr>
          <w:spacing w:val="-1"/>
        </w:rPr>
        <w:t xml:space="preserve"> </w:t>
      </w:r>
      <w:r w:rsidRPr="00035F9B">
        <w:t>ET with sufficient information to either specify</w:t>
      </w:r>
      <w:r w:rsidRPr="00035F9B">
        <w:rPr>
          <w:spacing w:val="-5"/>
        </w:rPr>
        <w:t xml:space="preserve"> </w:t>
      </w:r>
      <w:r w:rsidRPr="00035F9B">
        <w:t>a</w:t>
      </w:r>
      <w:r w:rsidRPr="00035F9B">
        <w:rPr>
          <w:spacing w:val="-1"/>
        </w:rPr>
        <w:t xml:space="preserve"> </w:t>
      </w:r>
      <w:r w:rsidRPr="00035F9B">
        <w:t>mine</w:t>
      </w:r>
      <w:r w:rsidRPr="00035F9B">
        <w:rPr>
          <w:spacing w:val="-1"/>
        </w:rPr>
        <w:t xml:space="preserve"> </w:t>
      </w:r>
      <w:r w:rsidRPr="00035F9B">
        <w:t>plan for the subject property or to provide comparable salient property characteristics between the coal property being evaluated and prior public or private coal property transactions.</w:t>
      </w:r>
      <w:r w:rsidRPr="00035F9B">
        <w:rPr>
          <w:spacing w:val="40"/>
        </w:rPr>
        <w:t xml:space="preserve"> </w:t>
      </w:r>
      <w:r w:rsidRPr="00035F9B">
        <w:t>The ET should gather and consider the following engineering information:</w:t>
      </w:r>
    </w:p>
    <w:p w14:paraId="38641883" w14:textId="77777777" w:rsidR="007B4C18" w:rsidRPr="00035F9B" w:rsidRDefault="006655FA">
      <w:pPr>
        <w:pStyle w:val="ListParagraph"/>
        <w:numPr>
          <w:ilvl w:val="0"/>
          <w:numId w:val="37"/>
        </w:numPr>
        <w:tabs>
          <w:tab w:val="left" w:pos="1080"/>
        </w:tabs>
        <w:ind w:right="972"/>
        <w:rPr>
          <w:sz w:val="24"/>
        </w:rPr>
      </w:pPr>
      <w:r w:rsidRPr="00035F9B">
        <w:rPr>
          <w:sz w:val="24"/>
        </w:rPr>
        <w:t>Quality and physical properties of the coal, inter-burden, and overburden, as well as conditions</w:t>
      </w:r>
      <w:r w:rsidRPr="00035F9B">
        <w:rPr>
          <w:spacing w:val="-3"/>
          <w:sz w:val="24"/>
        </w:rPr>
        <w:t xml:space="preserve"> </w:t>
      </w:r>
      <w:r w:rsidRPr="00035F9B">
        <w:rPr>
          <w:sz w:val="24"/>
        </w:rPr>
        <w:t>that</w:t>
      </w:r>
      <w:r w:rsidRPr="00035F9B">
        <w:rPr>
          <w:spacing w:val="-3"/>
          <w:sz w:val="24"/>
        </w:rPr>
        <w:t xml:space="preserve"> </w:t>
      </w:r>
      <w:r w:rsidRPr="00035F9B">
        <w:rPr>
          <w:sz w:val="24"/>
        </w:rPr>
        <w:t>affect</w:t>
      </w:r>
      <w:r w:rsidRPr="00035F9B">
        <w:rPr>
          <w:spacing w:val="-3"/>
          <w:sz w:val="24"/>
        </w:rPr>
        <w:t xml:space="preserve"> </w:t>
      </w:r>
      <w:r w:rsidRPr="00035F9B">
        <w:rPr>
          <w:sz w:val="24"/>
        </w:rPr>
        <w:t>the</w:t>
      </w:r>
      <w:r w:rsidRPr="00035F9B">
        <w:rPr>
          <w:spacing w:val="-2"/>
          <w:sz w:val="24"/>
        </w:rPr>
        <w:t xml:space="preserve"> </w:t>
      </w:r>
      <w:r w:rsidRPr="00035F9B">
        <w:rPr>
          <w:sz w:val="24"/>
        </w:rPr>
        <w:t>ability</w:t>
      </w:r>
      <w:r w:rsidRPr="00035F9B">
        <w:rPr>
          <w:spacing w:val="-8"/>
          <w:sz w:val="24"/>
        </w:rPr>
        <w:t xml:space="preserve"> </w:t>
      </w:r>
      <w:r w:rsidRPr="00035F9B">
        <w:rPr>
          <w:sz w:val="24"/>
        </w:rPr>
        <w:t>to</w:t>
      </w:r>
      <w:r w:rsidRPr="00035F9B">
        <w:rPr>
          <w:spacing w:val="-3"/>
          <w:sz w:val="24"/>
        </w:rPr>
        <w:t xml:space="preserve"> </w:t>
      </w:r>
      <w:r w:rsidRPr="00035F9B">
        <w:rPr>
          <w:sz w:val="24"/>
        </w:rPr>
        <w:t>mine</w:t>
      </w:r>
      <w:r w:rsidRPr="00035F9B">
        <w:rPr>
          <w:spacing w:val="-3"/>
          <w:sz w:val="24"/>
        </w:rPr>
        <w:t xml:space="preserve"> </w:t>
      </w:r>
      <w:r w:rsidRPr="00035F9B">
        <w:rPr>
          <w:sz w:val="24"/>
        </w:rPr>
        <w:t>(e.g.,</w:t>
      </w:r>
      <w:r w:rsidRPr="00035F9B">
        <w:rPr>
          <w:spacing w:val="-3"/>
          <w:sz w:val="24"/>
        </w:rPr>
        <w:t xml:space="preserve"> </w:t>
      </w:r>
      <w:r w:rsidRPr="00035F9B">
        <w:rPr>
          <w:sz w:val="24"/>
        </w:rPr>
        <w:t>special</w:t>
      </w:r>
      <w:r w:rsidRPr="00035F9B">
        <w:rPr>
          <w:spacing w:val="-3"/>
          <w:sz w:val="24"/>
        </w:rPr>
        <w:t xml:space="preserve"> </w:t>
      </w:r>
      <w:r w:rsidRPr="00035F9B">
        <w:rPr>
          <w:sz w:val="24"/>
        </w:rPr>
        <w:t>water</w:t>
      </w:r>
      <w:r w:rsidRPr="00035F9B">
        <w:rPr>
          <w:spacing w:val="-5"/>
          <w:sz w:val="24"/>
        </w:rPr>
        <w:t xml:space="preserve"> </w:t>
      </w:r>
      <w:r w:rsidRPr="00035F9B">
        <w:rPr>
          <w:sz w:val="24"/>
        </w:rPr>
        <w:t>or</w:t>
      </w:r>
      <w:r w:rsidRPr="00035F9B">
        <w:rPr>
          <w:spacing w:val="-2"/>
          <w:sz w:val="24"/>
        </w:rPr>
        <w:t xml:space="preserve"> </w:t>
      </w:r>
      <w:r w:rsidRPr="00035F9B">
        <w:rPr>
          <w:sz w:val="24"/>
        </w:rPr>
        <w:t>rock stability</w:t>
      </w:r>
      <w:r w:rsidRPr="00035F9B">
        <w:rPr>
          <w:spacing w:val="-6"/>
          <w:sz w:val="24"/>
        </w:rPr>
        <w:t xml:space="preserve"> </w:t>
      </w:r>
      <w:r w:rsidRPr="00035F9B">
        <w:rPr>
          <w:sz w:val="24"/>
        </w:rPr>
        <w:t>problems);</w:t>
      </w:r>
    </w:p>
    <w:p w14:paraId="730D2351" w14:textId="77777777" w:rsidR="007B4C18" w:rsidRPr="00035F9B" w:rsidRDefault="006655FA">
      <w:pPr>
        <w:pStyle w:val="ListParagraph"/>
        <w:numPr>
          <w:ilvl w:val="0"/>
          <w:numId w:val="37"/>
        </w:numPr>
        <w:tabs>
          <w:tab w:val="left" w:pos="1080"/>
        </w:tabs>
        <w:spacing w:before="3" w:line="237" w:lineRule="auto"/>
        <w:ind w:right="1452"/>
        <w:rPr>
          <w:sz w:val="24"/>
        </w:rPr>
      </w:pPr>
      <w:r w:rsidRPr="00035F9B">
        <w:rPr>
          <w:sz w:val="24"/>
        </w:rPr>
        <w:t>Geometric</w:t>
      </w:r>
      <w:r w:rsidRPr="00035F9B">
        <w:rPr>
          <w:spacing w:val="-5"/>
          <w:sz w:val="24"/>
        </w:rPr>
        <w:t xml:space="preserve"> </w:t>
      </w:r>
      <w:r w:rsidRPr="00035F9B">
        <w:rPr>
          <w:sz w:val="24"/>
        </w:rPr>
        <w:t>characteristics</w:t>
      </w:r>
      <w:r w:rsidRPr="00035F9B">
        <w:rPr>
          <w:spacing w:val="-4"/>
          <w:sz w:val="24"/>
        </w:rPr>
        <w:t xml:space="preserve"> </w:t>
      </w:r>
      <w:r w:rsidRPr="00035F9B">
        <w:rPr>
          <w:sz w:val="24"/>
        </w:rPr>
        <w:t>of</w:t>
      </w:r>
      <w:r w:rsidRPr="00035F9B">
        <w:rPr>
          <w:spacing w:val="-5"/>
          <w:sz w:val="24"/>
        </w:rPr>
        <w:t xml:space="preserve"> </w:t>
      </w:r>
      <w:r w:rsidRPr="00035F9B">
        <w:rPr>
          <w:sz w:val="24"/>
        </w:rPr>
        <w:t>the</w:t>
      </w:r>
      <w:r w:rsidRPr="00035F9B">
        <w:rPr>
          <w:spacing w:val="-7"/>
          <w:sz w:val="24"/>
        </w:rPr>
        <w:t xml:space="preserve"> </w:t>
      </w:r>
      <w:r w:rsidRPr="00035F9B">
        <w:rPr>
          <w:sz w:val="24"/>
        </w:rPr>
        <w:t>tract,</w:t>
      </w:r>
      <w:r w:rsidRPr="00035F9B">
        <w:rPr>
          <w:spacing w:val="-5"/>
          <w:sz w:val="24"/>
        </w:rPr>
        <w:t xml:space="preserve"> </w:t>
      </w:r>
      <w:r w:rsidRPr="00035F9B">
        <w:rPr>
          <w:sz w:val="24"/>
        </w:rPr>
        <w:t>including</w:t>
      </w:r>
      <w:r w:rsidRPr="00035F9B">
        <w:rPr>
          <w:spacing w:val="-8"/>
          <w:sz w:val="24"/>
        </w:rPr>
        <w:t xml:space="preserve"> </w:t>
      </w:r>
      <w:r w:rsidRPr="00035F9B">
        <w:rPr>
          <w:sz w:val="24"/>
        </w:rPr>
        <w:t>areal</w:t>
      </w:r>
      <w:r w:rsidRPr="00035F9B">
        <w:rPr>
          <w:spacing w:val="-5"/>
          <w:sz w:val="24"/>
        </w:rPr>
        <w:t xml:space="preserve"> </w:t>
      </w:r>
      <w:r w:rsidRPr="00035F9B">
        <w:rPr>
          <w:sz w:val="24"/>
        </w:rPr>
        <w:t>extent,</w:t>
      </w:r>
      <w:r w:rsidRPr="00035F9B">
        <w:rPr>
          <w:spacing w:val="-5"/>
          <w:sz w:val="24"/>
        </w:rPr>
        <w:t xml:space="preserve"> </w:t>
      </w:r>
      <w:r w:rsidRPr="00035F9B">
        <w:rPr>
          <w:sz w:val="24"/>
        </w:rPr>
        <w:t>continuity,</w:t>
      </w:r>
      <w:r w:rsidRPr="00035F9B">
        <w:rPr>
          <w:spacing w:val="-5"/>
          <w:sz w:val="24"/>
        </w:rPr>
        <w:t xml:space="preserve"> </w:t>
      </w:r>
      <w:r w:rsidRPr="00035F9B">
        <w:rPr>
          <w:sz w:val="24"/>
        </w:rPr>
        <w:t xml:space="preserve">thickness, structure, depth of the deposit, and proximity to existing </w:t>
      </w:r>
      <w:proofErr w:type="gramStart"/>
      <w:r w:rsidRPr="00035F9B">
        <w:rPr>
          <w:sz w:val="24"/>
        </w:rPr>
        <w:t>mine</w:t>
      </w:r>
      <w:proofErr w:type="gramEnd"/>
      <w:r w:rsidRPr="00035F9B">
        <w:rPr>
          <w:sz w:val="24"/>
        </w:rPr>
        <w:t xml:space="preserve"> infrastructure; and</w:t>
      </w:r>
    </w:p>
    <w:p w14:paraId="5A10D070" w14:textId="77777777" w:rsidR="007B4C18" w:rsidRPr="00035F9B" w:rsidRDefault="006655FA">
      <w:pPr>
        <w:pStyle w:val="ListParagraph"/>
        <w:numPr>
          <w:ilvl w:val="0"/>
          <w:numId w:val="37"/>
        </w:numPr>
        <w:tabs>
          <w:tab w:val="left" w:pos="1080"/>
        </w:tabs>
        <w:spacing w:before="2"/>
        <w:ind w:right="1419"/>
        <w:rPr>
          <w:sz w:val="24"/>
        </w:rPr>
      </w:pPr>
      <w:r w:rsidRPr="00035F9B">
        <w:rPr>
          <w:sz w:val="24"/>
        </w:rPr>
        <w:t>Geographic</w:t>
      </w:r>
      <w:r w:rsidRPr="00035F9B">
        <w:rPr>
          <w:spacing w:val="-4"/>
          <w:sz w:val="24"/>
        </w:rPr>
        <w:t xml:space="preserve"> </w:t>
      </w:r>
      <w:r w:rsidRPr="00035F9B">
        <w:rPr>
          <w:sz w:val="24"/>
        </w:rPr>
        <w:t>characteristics</w:t>
      </w:r>
      <w:r w:rsidRPr="00035F9B">
        <w:rPr>
          <w:spacing w:val="-5"/>
          <w:sz w:val="24"/>
        </w:rPr>
        <w:t xml:space="preserve"> </w:t>
      </w:r>
      <w:r w:rsidRPr="00035F9B">
        <w:rPr>
          <w:sz w:val="24"/>
        </w:rPr>
        <w:t>of</w:t>
      </w:r>
      <w:r w:rsidRPr="00035F9B">
        <w:rPr>
          <w:spacing w:val="-5"/>
          <w:sz w:val="24"/>
        </w:rPr>
        <w:t xml:space="preserve"> </w:t>
      </w:r>
      <w:r w:rsidRPr="00035F9B">
        <w:rPr>
          <w:sz w:val="24"/>
        </w:rPr>
        <w:t>the</w:t>
      </w:r>
      <w:r w:rsidRPr="00035F9B">
        <w:rPr>
          <w:spacing w:val="-6"/>
          <w:sz w:val="24"/>
        </w:rPr>
        <w:t xml:space="preserve"> </w:t>
      </w:r>
      <w:r w:rsidRPr="00035F9B">
        <w:rPr>
          <w:sz w:val="24"/>
        </w:rPr>
        <w:t>tract,</w:t>
      </w:r>
      <w:r w:rsidRPr="00035F9B">
        <w:rPr>
          <w:spacing w:val="-5"/>
          <w:sz w:val="24"/>
        </w:rPr>
        <w:t xml:space="preserve"> </w:t>
      </w:r>
      <w:r w:rsidRPr="00035F9B">
        <w:rPr>
          <w:sz w:val="24"/>
        </w:rPr>
        <w:t>including</w:t>
      </w:r>
      <w:r w:rsidRPr="00035F9B">
        <w:rPr>
          <w:spacing w:val="-8"/>
          <w:sz w:val="24"/>
        </w:rPr>
        <w:t xml:space="preserve"> </w:t>
      </w:r>
      <w:r w:rsidRPr="00035F9B">
        <w:rPr>
          <w:sz w:val="24"/>
        </w:rPr>
        <w:t>location,</w:t>
      </w:r>
      <w:r w:rsidRPr="00035F9B">
        <w:rPr>
          <w:spacing w:val="-5"/>
          <w:sz w:val="24"/>
        </w:rPr>
        <w:t xml:space="preserve"> </w:t>
      </w:r>
      <w:r w:rsidRPr="00035F9B">
        <w:rPr>
          <w:sz w:val="24"/>
        </w:rPr>
        <w:t>topography,</w:t>
      </w:r>
      <w:r w:rsidRPr="00035F9B">
        <w:rPr>
          <w:spacing w:val="-5"/>
          <w:sz w:val="24"/>
        </w:rPr>
        <w:t xml:space="preserve"> </w:t>
      </w:r>
      <w:r w:rsidRPr="00035F9B">
        <w:rPr>
          <w:sz w:val="24"/>
        </w:rPr>
        <w:t>and</w:t>
      </w:r>
      <w:r w:rsidRPr="00035F9B">
        <w:rPr>
          <w:spacing w:val="-3"/>
          <w:sz w:val="24"/>
        </w:rPr>
        <w:t xml:space="preserve"> </w:t>
      </w:r>
      <w:r w:rsidRPr="00035F9B">
        <w:rPr>
          <w:sz w:val="24"/>
        </w:rPr>
        <w:t xml:space="preserve">surface </w:t>
      </w:r>
      <w:r w:rsidRPr="00035F9B">
        <w:rPr>
          <w:spacing w:val="-2"/>
          <w:sz w:val="24"/>
        </w:rPr>
        <w:t>conditions.</w:t>
      </w:r>
    </w:p>
    <w:p w14:paraId="521935D3" w14:textId="77777777" w:rsidR="007B4C18" w:rsidRPr="00035F9B" w:rsidRDefault="007B4C18">
      <w:pPr>
        <w:pStyle w:val="BodyText"/>
      </w:pPr>
    </w:p>
    <w:p w14:paraId="2C32B107" w14:textId="77777777" w:rsidR="007B4C18" w:rsidRPr="00035F9B" w:rsidRDefault="006655FA">
      <w:pPr>
        <w:pStyle w:val="BodyText"/>
        <w:ind w:left="360"/>
      </w:pPr>
      <w:r w:rsidRPr="00035F9B">
        <w:t>Mine</w:t>
      </w:r>
      <w:r w:rsidRPr="00035F9B">
        <w:rPr>
          <w:spacing w:val="-2"/>
        </w:rPr>
        <w:t xml:space="preserve"> </w:t>
      </w:r>
      <w:r w:rsidRPr="00035F9B">
        <w:t>engineering</w:t>
      </w:r>
      <w:r w:rsidRPr="00035F9B">
        <w:rPr>
          <w:spacing w:val="-4"/>
        </w:rPr>
        <w:t xml:space="preserve"> </w:t>
      </w:r>
      <w:r w:rsidRPr="00035F9B">
        <w:t>data consists</w:t>
      </w:r>
      <w:r w:rsidRPr="00035F9B">
        <w:rPr>
          <w:spacing w:val="-1"/>
        </w:rPr>
        <w:t xml:space="preserve"> </w:t>
      </w:r>
      <w:r w:rsidRPr="00035F9B">
        <w:t>of capital</w:t>
      </w:r>
      <w:r w:rsidRPr="00035F9B">
        <w:rPr>
          <w:spacing w:val="-1"/>
        </w:rPr>
        <w:t xml:space="preserve"> </w:t>
      </w:r>
      <w:r w:rsidRPr="00035F9B">
        <w:t>and</w:t>
      </w:r>
      <w:r w:rsidRPr="00035F9B">
        <w:rPr>
          <w:spacing w:val="-1"/>
        </w:rPr>
        <w:t xml:space="preserve"> </w:t>
      </w:r>
      <w:r w:rsidRPr="00035F9B">
        <w:t>operating</w:t>
      </w:r>
      <w:r w:rsidRPr="00035F9B">
        <w:rPr>
          <w:spacing w:val="-3"/>
        </w:rPr>
        <w:t xml:space="preserve"> </w:t>
      </w:r>
      <w:r w:rsidRPr="00035F9B">
        <w:t>cost</w:t>
      </w:r>
      <w:r w:rsidRPr="00035F9B">
        <w:rPr>
          <w:spacing w:val="-1"/>
        </w:rPr>
        <w:t xml:space="preserve"> </w:t>
      </w:r>
      <w:r w:rsidRPr="00035F9B">
        <w:t>data</w:t>
      </w:r>
      <w:r w:rsidRPr="00035F9B">
        <w:rPr>
          <w:spacing w:val="-1"/>
        </w:rPr>
        <w:t xml:space="preserve"> </w:t>
      </w:r>
      <w:r w:rsidRPr="00035F9B">
        <w:t>associated</w:t>
      </w:r>
      <w:r w:rsidRPr="00035F9B">
        <w:rPr>
          <w:spacing w:val="1"/>
        </w:rPr>
        <w:t xml:space="preserve"> </w:t>
      </w:r>
      <w:r w:rsidRPr="00035F9B">
        <w:t xml:space="preserve">with </w:t>
      </w:r>
      <w:r w:rsidRPr="00035F9B">
        <w:rPr>
          <w:spacing w:val="-2"/>
        </w:rPr>
        <w:t>property</w:t>
      </w:r>
    </w:p>
    <w:p w14:paraId="2FBE170F" w14:textId="77777777" w:rsidR="007B4C18" w:rsidRPr="00035F9B" w:rsidRDefault="007B4C18">
      <w:pPr>
        <w:pStyle w:val="BodyText"/>
        <w:sectPr w:rsidR="007B4C18" w:rsidRPr="00035F9B">
          <w:pgSz w:w="12240" w:h="15840"/>
          <w:pgMar w:top="1260" w:right="720" w:bottom="1220" w:left="1080" w:header="722" w:footer="1022" w:gutter="0"/>
          <w:cols w:space="720"/>
        </w:sectPr>
      </w:pPr>
    </w:p>
    <w:p w14:paraId="2A877929" w14:textId="77777777" w:rsidR="007B4C18" w:rsidRPr="00035F9B" w:rsidRDefault="006655FA">
      <w:pPr>
        <w:pStyle w:val="BodyText"/>
        <w:spacing w:before="168"/>
        <w:ind w:left="360" w:right="828"/>
      </w:pPr>
      <w:r w:rsidRPr="00035F9B">
        <w:lastRenderedPageBreak/>
        <w:t>development.</w:t>
      </w:r>
      <w:r w:rsidRPr="00035F9B">
        <w:rPr>
          <w:spacing w:val="-3"/>
        </w:rPr>
        <w:t xml:space="preserve"> </w:t>
      </w:r>
      <w:r w:rsidRPr="00035F9B">
        <w:t>The</w:t>
      </w:r>
      <w:r w:rsidRPr="00035F9B">
        <w:rPr>
          <w:spacing w:val="-4"/>
        </w:rPr>
        <w:t xml:space="preserve"> </w:t>
      </w:r>
      <w:r w:rsidRPr="00035F9B">
        <w:t>mine</w:t>
      </w:r>
      <w:r w:rsidRPr="00035F9B">
        <w:rPr>
          <w:spacing w:val="-4"/>
        </w:rPr>
        <w:t xml:space="preserve"> </w:t>
      </w:r>
      <w:r w:rsidRPr="00035F9B">
        <w:t>engineering</w:t>
      </w:r>
      <w:r w:rsidRPr="00035F9B">
        <w:rPr>
          <w:spacing w:val="-6"/>
        </w:rPr>
        <w:t xml:space="preserve"> </w:t>
      </w:r>
      <w:r w:rsidRPr="00035F9B">
        <w:t>data</w:t>
      </w:r>
      <w:r w:rsidRPr="00035F9B">
        <w:rPr>
          <w:spacing w:val="-3"/>
        </w:rPr>
        <w:t xml:space="preserve"> </w:t>
      </w:r>
      <w:r w:rsidRPr="00035F9B">
        <w:t>provides</w:t>
      </w:r>
      <w:r w:rsidRPr="00035F9B">
        <w:rPr>
          <w:spacing w:val="-2"/>
        </w:rPr>
        <w:t xml:space="preserve"> </w:t>
      </w:r>
      <w:r w:rsidRPr="00035F9B">
        <w:t>the</w:t>
      </w:r>
      <w:r w:rsidRPr="00035F9B">
        <w:rPr>
          <w:spacing w:val="-2"/>
        </w:rPr>
        <w:t xml:space="preserve"> </w:t>
      </w:r>
      <w:r w:rsidRPr="00035F9B">
        <w:t>timeline</w:t>
      </w:r>
      <w:r w:rsidRPr="00035F9B">
        <w:rPr>
          <w:spacing w:val="-3"/>
        </w:rPr>
        <w:t xml:space="preserve"> </w:t>
      </w:r>
      <w:r w:rsidRPr="00035F9B">
        <w:t>for</w:t>
      </w:r>
      <w:r w:rsidRPr="00035F9B">
        <w:rPr>
          <w:spacing w:val="-4"/>
        </w:rPr>
        <w:t xml:space="preserve"> </w:t>
      </w:r>
      <w:r w:rsidRPr="00035F9B">
        <w:t>mine</w:t>
      </w:r>
      <w:r w:rsidRPr="00035F9B">
        <w:rPr>
          <w:spacing w:val="-4"/>
        </w:rPr>
        <w:t xml:space="preserve"> </w:t>
      </w:r>
      <w:r w:rsidRPr="00035F9B">
        <w:t>development,</w:t>
      </w:r>
      <w:r w:rsidRPr="00035F9B">
        <w:rPr>
          <w:spacing w:val="-3"/>
        </w:rPr>
        <w:t xml:space="preserve"> </w:t>
      </w:r>
      <w:r w:rsidRPr="00035F9B">
        <w:t>cost,</w:t>
      </w:r>
      <w:r w:rsidRPr="00035F9B">
        <w:rPr>
          <w:spacing w:val="-3"/>
        </w:rPr>
        <w:t xml:space="preserve"> </w:t>
      </w:r>
      <w:r w:rsidRPr="00035F9B">
        <w:t>and production basis for determining the revenue potential of property development.</w:t>
      </w:r>
      <w:r w:rsidRPr="00035F9B">
        <w:rPr>
          <w:spacing w:val="40"/>
        </w:rPr>
        <w:t xml:space="preserve"> </w:t>
      </w:r>
      <w:r w:rsidRPr="00035F9B">
        <w:t>Mine engineering data also includes essential technical information to compare characteristics of the property being evaluated with characteristics of similar comparable properties for which there are prior transactions. The amount of the data collected depends upon:</w:t>
      </w:r>
    </w:p>
    <w:p w14:paraId="2A3FE426" w14:textId="77777777" w:rsidR="007B4C18" w:rsidRPr="00035F9B" w:rsidRDefault="006655FA">
      <w:pPr>
        <w:pStyle w:val="ListParagraph"/>
        <w:numPr>
          <w:ilvl w:val="0"/>
          <w:numId w:val="37"/>
        </w:numPr>
        <w:tabs>
          <w:tab w:val="left" w:pos="1145"/>
        </w:tabs>
        <w:spacing w:before="2" w:line="277" w:lineRule="exact"/>
        <w:ind w:left="1145"/>
        <w:rPr>
          <w:sz w:val="24"/>
        </w:rPr>
      </w:pPr>
      <w:r w:rsidRPr="00035F9B">
        <w:rPr>
          <w:sz w:val="24"/>
        </w:rPr>
        <w:t>The</w:t>
      </w:r>
      <w:r w:rsidRPr="00035F9B">
        <w:rPr>
          <w:spacing w:val="-3"/>
          <w:sz w:val="24"/>
        </w:rPr>
        <w:t xml:space="preserve"> </w:t>
      </w:r>
      <w:r w:rsidRPr="00035F9B">
        <w:rPr>
          <w:sz w:val="24"/>
        </w:rPr>
        <w:t>availability</w:t>
      </w:r>
      <w:r w:rsidRPr="00035F9B">
        <w:rPr>
          <w:spacing w:val="-5"/>
          <w:sz w:val="24"/>
        </w:rPr>
        <w:t xml:space="preserve"> </w:t>
      </w:r>
      <w:r w:rsidRPr="00035F9B">
        <w:rPr>
          <w:sz w:val="24"/>
        </w:rPr>
        <w:t>of</w:t>
      </w:r>
      <w:r w:rsidRPr="00035F9B">
        <w:rPr>
          <w:spacing w:val="1"/>
          <w:sz w:val="24"/>
        </w:rPr>
        <w:t xml:space="preserve"> </w:t>
      </w:r>
      <w:r w:rsidRPr="00035F9B">
        <w:rPr>
          <w:spacing w:val="-4"/>
          <w:sz w:val="24"/>
        </w:rPr>
        <w:t>data;</w:t>
      </w:r>
    </w:p>
    <w:p w14:paraId="70205FDE" w14:textId="77777777" w:rsidR="007B4C18" w:rsidRPr="00035F9B" w:rsidRDefault="006655FA">
      <w:pPr>
        <w:pStyle w:val="ListParagraph"/>
        <w:numPr>
          <w:ilvl w:val="0"/>
          <w:numId w:val="37"/>
        </w:numPr>
        <w:tabs>
          <w:tab w:val="left" w:pos="1145"/>
        </w:tabs>
        <w:spacing w:line="277" w:lineRule="exact"/>
        <w:ind w:left="1145"/>
        <w:rPr>
          <w:sz w:val="24"/>
        </w:rPr>
      </w:pPr>
      <w:r w:rsidRPr="00035F9B">
        <w:rPr>
          <w:sz w:val="24"/>
        </w:rPr>
        <w:t>Typical</w:t>
      </w:r>
      <w:r w:rsidRPr="00035F9B">
        <w:rPr>
          <w:spacing w:val="-3"/>
          <w:sz w:val="24"/>
        </w:rPr>
        <w:t xml:space="preserve"> </w:t>
      </w:r>
      <w:r w:rsidRPr="00035F9B">
        <w:rPr>
          <w:sz w:val="24"/>
        </w:rPr>
        <w:t>mine</w:t>
      </w:r>
      <w:r w:rsidRPr="00035F9B">
        <w:rPr>
          <w:spacing w:val="-1"/>
          <w:sz w:val="24"/>
        </w:rPr>
        <w:t xml:space="preserve"> </w:t>
      </w:r>
      <w:r w:rsidRPr="00035F9B">
        <w:rPr>
          <w:sz w:val="24"/>
        </w:rPr>
        <w:t>operating</w:t>
      </w:r>
      <w:r w:rsidRPr="00035F9B">
        <w:rPr>
          <w:spacing w:val="-4"/>
          <w:sz w:val="24"/>
        </w:rPr>
        <w:t xml:space="preserve"> </w:t>
      </w:r>
      <w:r w:rsidRPr="00035F9B">
        <w:rPr>
          <w:sz w:val="24"/>
        </w:rPr>
        <w:t>procedures in the</w:t>
      </w:r>
      <w:r w:rsidRPr="00035F9B">
        <w:rPr>
          <w:spacing w:val="-2"/>
          <w:sz w:val="24"/>
        </w:rPr>
        <w:t xml:space="preserve"> </w:t>
      </w:r>
      <w:r w:rsidRPr="00035F9B">
        <w:rPr>
          <w:sz w:val="24"/>
        </w:rPr>
        <w:t>vicinity</w:t>
      </w:r>
      <w:r w:rsidRPr="00035F9B">
        <w:rPr>
          <w:spacing w:val="-3"/>
          <w:sz w:val="24"/>
        </w:rPr>
        <w:t xml:space="preserve"> </w:t>
      </w:r>
      <w:r w:rsidRPr="00035F9B">
        <w:rPr>
          <w:sz w:val="24"/>
        </w:rPr>
        <w:t>of</w:t>
      </w:r>
      <w:r w:rsidRPr="00035F9B">
        <w:rPr>
          <w:spacing w:val="1"/>
          <w:sz w:val="24"/>
        </w:rPr>
        <w:t xml:space="preserve"> </w:t>
      </w:r>
      <w:r w:rsidRPr="00035F9B">
        <w:rPr>
          <w:sz w:val="24"/>
        </w:rPr>
        <w:t xml:space="preserve">the subject </w:t>
      </w:r>
      <w:r w:rsidRPr="00035F9B">
        <w:rPr>
          <w:spacing w:val="-2"/>
          <w:sz w:val="24"/>
        </w:rPr>
        <w:t>property;</w:t>
      </w:r>
    </w:p>
    <w:p w14:paraId="250AAE3A" w14:textId="77777777" w:rsidR="007B4C18" w:rsidRPr="00035F9B" w:rsidRDefault="006655FA">
      <w:pPr>
        <w:pStyle w:val="ListParagraph"/>
        <w:numPr>
          <w:ilvl w:val="0"/>
          <w:numId w:val="37"/>
        </w:numPr>
        <w:tabs>
          <w:tab w:val="left" w:pos="1145"/>
        </w:tabs>
        <w:spacing w:before="1" w:line="277" w:lineRule="exact"/>
        <w:ind w:left="1145"/>
        <w:rPr>
          <w:sz w:val="24"/>
        </w:rPr>
      </w:pPr>
      <w:r w:rsidRPr="00035F9B">
        <w:rPr>
          <w:sz w:val="24"/>
        </w:rPr>
        <w:t>Review</w:t>
      </w:r>
      <w:r w:rsidRPr="00035F9B">
        <w:rPr>
          <w:spacing w:val="-3"/>
          <w:sz w:val="24"/>
        </w:rPr>
        <w:t xml:space="preserve"> </w:t>
      </w:r>
      <w:r w:rsidRPr="00035F9B">
        <w:rPr>
          <w:sz w:val="24"/>
        </w:rPr>
        <w:t>of</w:t>
      </w:r>
      <w:r w:rsidRPr="00035F9B">
        <w:rPr>
          <w:spacing w:val="-1"/>
          <w:sz w:val="24"/>
        </w:rPr>
        <w:t xml:space="preserve"> </w:t>
      </w:r>
      <w:proofErr w:type="gramStart"/>
      <w:r w:rsidRPr="00035F9B">
        <w:rPr>
          <w:sz w:val="24"/>
        </w:rPr>
        <w:t>mine</w:t>
      </w:r>
      <w:proofErr w:type="gramEnd"/>
      <w:r w:rsidRPr="00035F9B">
        <w:rPr>
          <w:spacing w:val="-1"/>
          <w:sz w:val="24"/>
        </w:rPr>
        <w:t xml:space="preserve"> </w:t>
      </w:r>
      <w:r w:rsidRPr="00035F9B">
        <w:rPr>
          <w:sz w:val="24"/>
        </w:rPr>
        <w:t>plan</w:t>
      </w:r>
      <w:r w:rsidRPr="00035F9B">
        <w:rPr>
          <w:spacing w:val="1"/>
          <w:sz w:val="24"/>
        </w:rPr>
        <w:t xml:space="preserve"> </w:t>
      </w:r>
      <w:r w:rsidRPr="00035F9B">
        <w:rPr>
          <w:sz w:val="24"/>
        </w:rPr>
        <w:t>submitted by</w:t>
      </w:r>
      <w:r w:rsidRPr="00035F9B">
        <w:rPr>
          <w:spacing w:val="-4"/>
          <w:sz w:val="24"/>
        </w:rPr>
        <w:t xml:space="preserve"> </w:t>
      </w:r>
      <w:r w:rsidRPr="00035F9B">
        <w:rPr>
          <w:sz w:val="24"/>
        </w:rPr>
        <w:t xml:space="preserve">the </w:t>
      </w:r>
      <w:r w:rsidRPr="00035F9B">
        <w:rPr>
          <w:spacing w:val="-2"/>
          <w:sz w:val="24"/>
        </w:rPr>
        <w:t>applicant;</w:t>
      </w:r>
    </w:p>
    <w:p w14:paraId="25CAB42C" w14:textId="77777777" w:rsidR="007B4C18" w:rsidRPr="00035F9B" w:rsidRDefault="006655FA">
      <w:pPr>
        <w:pStyle w:val="ListParagraph"/>
        <w:numPr>
          <w:ilvl w:val="0"/>
          <w:numId w:val="37"/>
        </w:numPr>
        <w:tabs>
          <w:tab w:val="left" w:pos="1145"/>
        </w:tabs>
        <w:spacing w:line="277" w:lineRule="exact"/>
        <w:ind w:left="1145"/>
        <w:rPr>
          <w:sz w:val="24"/>
        </w:rPr>
      </w:pPr>
      <w:r w:rsidRPr="00035F9B">
        <w:rPr>
          <w:sz w:val="24"/>
        </w:rPr>
        <w:t>Potential</w:t>
      </w:r>
      <w:r w:rsidRPr="00035F9B">
        <w:rPr>
          <w:spacing w:val="-2"/>
          <w:sz w:val="24"/>
        </w:rPr>
        <w:t xml:space="preserve"> </w:t>
      </w:r>
      <w:r w:rsidRPr="00035F9B">
        <w:rPr>
          <w:sz w:val="24"/>
        </w:rPr>
        <w:t>for</w:t>
      </w:r>
      <w:r w:rsidRPr="00035F9B">
        <w:rPr>
          <w:spacing w:val="-2"/>
          <w:sz w:val="24"/>
        </w:rPr>
        <w:t xml:space="preserve"> </w:t>
      </w:r>
      <w:r w:rsidRPr="00035F9B">
        <w:rPr>
          <w:sz w:val="24"/>
        </w:rPr>
        <w:t>alternative mining</w:t>
      </w:r>
      <w:r w:rsidRPr="00035F9B">
        <w:rPr>
          <w:spacing w:val="-3"/>
          <w:sz w:val="24"/>
        </w:rPr>
        <w:t xml:space="preserve"> </w:t>
      </w:r>
      <w:r w:rsidRPr="00035F9B">
        <w:rPr>
          <w:spacing w:val="-2"/>
          <w:sz w:val="24"/>
        </w:rPr>
        <w:t>methods;</w:t>
      </w:r>
    </w:p>
    <w:p w14:paraId="6C6ED24D" w14:textId="77777777" w:rsidR="007B4C18" w:rsidRPr="00035F9B" w:rsidRDefault="006655FA">
      <w:pPr>
        <w:pStyle w:val="ListParagraph"/>
        <w:numPr>
          <w:ilvl w:val="0"/>
          <w:numId w:val="37"/>
        </w:numPr>
        <w:tabs>
          <w:tab w:val="left" w:pos="1145"/>
        </w:tabs>
        <w:spacing w:before="1" w:line="277" w:lineRule="exact"/>
        <w:ind w:left="1145"/>
        <w:rPr>
          <w:sz w:val="24"/>
        </w:rPr>
      </w:pPr>
      <w:r w:rsidRPr="00035F9B">
        <w:rPr>
          <w:sz w:val="24"/>
        </w:rPr>
        <w:t>The</w:t>
      </w:r>
      <w:r w:rsidRPr="00035F9B">
        <w:rPr>
          <w:spacing w:val="-3"/>
          <w:sz w:val="24"/>
        </w:rPr>
        <w:t xml:space="preserve"> </w:t>
      </w:r>
      <w:r w:rsidRPr="00035F9B">
        <w:rPr>
          <w:sz w:val="24"/>
        </w:rPr>
        <w:t>ET's</w:t>
      </w:r>
      <w:r w:rsidRPr="00035F9B">
        <w:rPr>
          <w:spacing w:val="-1"/>
          <w:sz w:val="24"/>
        </w:rPr>
        <w:t xml:space="preserve"> </w:t>
      </w:r>
      <w:r w:rsidRPr="00035F9B">
        <w:rPr>
          <w:sz w:val="24"/>
        </w:rPr>
        <w:t>collection</w:t>
      </w:r>
      <w:r w:rsidRPr="00035F9B">
        <w:rPr>
          <w:spacing w:val="-1"/>
          <w:sz w:val="24"/>
        </w:rPr>
        <w:t xml:space="preserve"> </w:t>
      </w:r>
      <w:r w:rsidRPr="00035F9B">
        <w:rPr>
          <w:sz w:val="24"/>
        </w:rPr>
        <w:t>of</w:t>
      </w:r>
      <w:r w:rsidRPr="00035F9B">
        <w:rPr>
          <w:spacing w:val="-1"/>
          <w:sz w:val="24"/>
        </w:rPr>
        <w:t xml:space="preserve"> </w:t>
      </w:r>
      <w:r w:rsidRPr="00035F9B">
        <w:rPr>
          <w:sz w:val="24"/>
        </w:rPr>
        <w:t>available</w:t>
      </w:r>
      <w:r w:rsidRPr="00035F9B">
        <w:rPr>
          <w:spacing w:val="-1"/>
          <w:sz w:val="24"/>
        </w:rPr>
        <w:t xml:space="preserve"> </w:t>
      </w:r>
      <w:r w:rsidRPr="00035F9B">
        <w:rPr>
          <w:sz w:val="24"/>
        </w:rPr>
        <w:t>data;</w:t>
      </w:r>
      <w:r w:rsidRPr="00035F9B">
        <w:rPr>
          <w:spacing w:val="-1"/>
          <w:sz w:val="24"/>
        </w:rPr>
        <w:t xml:space="preserve"> </w:t>
      </w:r>
      <w:r w:rsidRPr="00035F9B">
        <w:rPr>
          <w:spacing w:val="-5"/>
          <w:sz w:val="24"/>
        </w:rPr>
        <w:t>and</w:t>
      </w:r>
    </w:p>
    <w:p w14:paraId="7286B766" w14:textId="77777777" w:rsidR="007B4C18" w:rsidRPr="00035F9B" w:rsidRDefault="006655FA">
      <w:pPr>
        <w:pStyle w:val="ListParagraph"/>
        <w:numPr>
          <w:ilvl w:val="0"/>
          <w:numId w:val="37"/>
        </w:numPr>
        <w:tabs>
          <w:tab w:val="left" w:pos="1145"/>
        </w:tabs>
        <w:spacing w:line="277" w:lineRule="exact"/>
        <w:ind w:left="1145"/>
        <w:rPr>
          <w:sz w:val="24"/>
        </w:rPr>
      </w:pPr>
      <w:r w:rsidRPr="00035F9B">
        <w:rPr>
          <w:sz w:val="24"/>
        </w:rPr>
        <w:t>The</w:t>
      </w:r>
      <w:r w:rsidRPr="00035F9B">
        <w:rPr>
          <w:spacing w:val="-4"/>
          <w:sz w:val="24"/>
        </w:rPr>
        <w:t xml:space="preserve"> </w:t>
      </w:r>
      <w:r w:rsidRPr="00035F9B">
        <w:rPr>
          <w:sz w:val="24"/>
        </w:rPr>
        <w:t>need</w:t>
      </w:r>
      <w:r w:rsidRPr="00035F9B">
        <w:rPr>
          <w:spacing w:val="-1"/>
          <w:sz w:val="24"/>
        </w:rPr>
        <w:t xml:space="preserve"> </w:t>
      </w:r>
      <w:r w:rsidRPr="00035F9B">
        <w:rPr>
          <w:sz w:val="24"/>
        </w:rPr>
        <w:t>to</w:t>
      </w:r>
      <w:r w:rsidRPr="00035F9B">
        <w:rPr>
          <w:spacing w:val="-1"/>
          <w:sz w:val="24"/>
        </w:rPr>
        <w:t xml:space="preserve"> </w:t>
      </w:r>
      <w:r w:rsidRPr="00035F9B">
        <w:rPr>
          <w:sz w:val="24"/>
        </w:rPr>
        <w:t>provide</w:t>
      </w:r>
      <w:r w:rsidRPr="00035F9B">
        <w:rPr>
          <w:spacing w:val="-2"/>
          <w:sz w:val="24"/>
        </w:rPr>
        <w:t xml:space="preserve"> </w:t>
      </w:r>
      <w:r w:rsidRPr="00035F9B">
        <w:rPr>
          <w:sz w:val="24"/>
        </w:rPr>
        <w:t>an</w:t>
      </w:r>
      <w:r w:rsidRPr="00035F9B">
        <w:rPr>
          <w:spacing w:val="-1"/>
          <w:sz w:val="24"/>
        </w:rPr>
        <w:t xml:space="preserve"> </w:t>
      </w:r>
      <w:r w:rsidRPr="00035F9B">
        <w:rPr>
          <w:sz w:val="24"/>
        </w:rPr>
        <w:t>adequate</w:t>
      </w:r>
      <w:r w:rsidRPr="00035F9B">
        <w:rPr>
          <w:spacing w:val="-1"/>
          <w:sz w:val="24"/>
        </w:rPr>
        <w:t xml:space="preserve"> </w:t>
      </w:r>
      <w:r w:rsidRPr="00035F9B">
        <w:rPr>
          <w:sz w:val="24"/>
        </w:rPr>
        <w:t>rationale</w:t>
      </w:r>
      <w:r w:rsidRPr="00035F9B">
        <w:rPr>
          <w:spacing w:val="-1"/>
          <w:sz w:val="24"/>
        </w:rPr>
        <w:t xml:space="preserve"> </w:t>
      </w:r>
      <w:r w:rsidRPr="00035F9B">
        <w:rPr>
          <w:sz w:val="24"/>
        </w:rPr>
        <w:t>for assumptions</w:t>
      </w:r>
      <w:r w:rsidRPr="00035F9B">
        <w:rPr>
          <w:spacing w:val="-1"/>
          <w:sz w:val="24"/>
        </w:rPr>
        <w:t xml:space="preserve"> </w:t>
      </w:r>
      <w:r w:rsidRPr="00035F9B">
        <w:rPr>
          <w:sz w:val="24"/>
        </w:rPr>
        <w:t>inferred</w:t>
      </w:r>
      <w:r w:rsidRPr="00035F9B">
        <w:rPr>
          <w:spacing w:val="-1"/>
          <w:sz w:val="24"/>
        </w:rPr>
        <w:t xml:space="preserve"> </w:t>
      </w:r>
      <w:r w:rsidRPr="00035F9B">
        <w:rPr>
          <w:sz w:val="24"/>
        </w:rPr>
        <w:t>from</w:t>
      </w:r>
      <w:r w:rsidRPr="00035F9B">
        <w:rPr>
          <w:spacing w:val="-1"/>
          <w:sz w:val="24"/>
        </w:rPr>
        <w:t xml:space="preserve"> </w:t>
      </w:r>
      <w:r w:rsidRPr="00035F9B">
        <w:rPr>
          <w:sz w:val="24"/>
        </w:rPr>
        <w:t>limited</w:t>
      </w:r>
      <w:r w:rsidRPr="00035F9B">
        <w:rPr>
          <w:spacing w:val="-1"/>
          <w:sz w:val="24"/>
        </w:rPr>
        <w:t xml:space="preserve"> </w:t>
      </w:r>
      <w:r w:rsidRPr="00035F9B">
        <w:rPr>
          <w:spacing w:val="-2"/>
          <w:sz w:val="24"/>
        </w:rPr>
        <w:t>data.</w:t>
      </w:r>
    </w:p>
    <w:p w14:paraId="3536C5C2" w14:textId="77777777" w:rsidR="007B4C18" w:rsidRPr="00035F9B" w:rsidRDefault="007B4C18">
      <w:pPr>
        <w:pStyle w:val="BodyText"/>
      </w:pPr>
    </w:p>
    <w:p w14:paraId="114D6724" w14:textId="3E47F3F0" w:rsidR="007B4C18" w:rsidRPr="00035F9B" w:rsidRDefault="006655FA">
      <w:pPr>
        <w:pStyle w:val="BodyText"/>
        <w:ind w:left="360" w:right="828"/>
      </w:pPr>
      <w:r w:rsidRPr="00035F9B">
        <w:t>Cost data</w:t>
      </w:r>
      <w:r w:rsidR="005D38E3" w:rsidRPr="00035F9B">
        <w:t xml:space="preserve"> </w:t>
      </w:r>
      <w:proofErr w:type="gramStart"/>
      <w:r w:rsidR="009B1957" w:rsidRPr="00035F9B">
        <w:t>are</w:t>
      </w:r>
      <w:proofErr w:type="gramEnd"/>
      <w:r w:rsidRPr="00035F9B">
        <w:t xml:space="preserve"> used to evaluate the expenses of producing coal from the property or to develop an adjustment to comparable sale transactions to account for differences in property attributes. The required cost data include capital costs, operating and auxiliary cost elements that determine the economic characteristics of </w:t>
      </w:r>
      <w:proofErr w:type="gramStart"/>
      <w:r w:rsidRPr="00035F9B">
        <w:t>mine</w:t>
      </w:r>
      <w:proofErr w:type="gramEnd"/>
      <w:r w:rsidRPr="00035F9B">
        <w:t xml:space="preserve"> development. The cost data to be collected are defined by the mine plan developed for the property and when applicable, for the comparable property. The specific cost elements required by the evaluation process are summarized as follows:</w:t>
      </w:r>
    </w:p>
    <w:p w14:paraId="617A8460" w14:textId="77777777" w:rsidR="007B4C18" w:rsidRPr="00035F9B" w:rsidRDefault="006655FA">
      <w:pPr>
        <w:pStyle w:val="ListParagraph"/>
        <w:numPr>
          <w:ilvl w:val="0"/>
          <w:numId w:val="37"/>
        </w:numPr>
        <w:tabs>
          <w:tab w:val="left" w:pos="1080"/>
        </w:tabs>
        <w:ind w:right="1241"/>
        <w:rPr>
          <w:sz w:val="24"/>
        </w:rPr>
      </w:pPr>
      <w:r w:rsidRPr="00035F9B">
        <w:rPr>
          <w:sz w:val="24"/>
        </w:rPr>
        <w:t>Capital</w:t>
      </w:r>
      <w:r w:rsidRPr="00035F9B">
        <w:rPr>
          <w:spacing w:val="-5"/>
          <w:sz w:val="24"/>
        </w:rPr>
        <w:t xml:space="preserve"> </w:t>
      </w:r>
      <w:r w:rsidRPr="00035F9B">
        <w:rPr>
          <w:sz w:val="24"/>
        </w:rPr>
        <w:t>cost</w:t>
      </w:r>
      <w:r w:rsidRPr="00035F9B">
        <w:rPr>
          <w:spacing w:val="-5"/>
          <w:sz w:val="24"/>
        </w:rPr>
        <w:t xml:space="preserve"> </w:t>
      </w:r>
      <w:r w:rsidRPr="00035F9B">
        <w:rPr>
          <w:sz w:val="24"/>
        </w:rPr>
        <w:t>elements,</w:t>
      </w:r>
      <w:r w:rsidRPr="00035F9B">
        <w:rPr>
          <w:spacing w:val="-5"/>
          <w:sz w:val="24"/>
        </w:rPr>
        <w:t xml:space="preserve"> </w:t>
      </w:r>
      <w:r w:rsidRPr="00035F9B">
        <w:rPr>
          <w:sz w:val="24"/>
        </w:rPr>
        <w:t>which</w:t>
      </w:r>
      <w:r w:rsidRPr="00035F9B">
        <w:rPr>
          <w:spacing w:val="-5"/>
          <w:sz w:val="24"/>
        </w:rPr>
        <w:t xml:space="preserve"> </w:t>
      </w:r>
      <w:r w:rsidRPr="00035F9B">
        <w:rPr>
          <w:sz w:val="24"/>
        </w:rPr>
        <w:t>include</w:t>
      </w:r>
      <w:r w:rsidRPr="00035F9B">
        <w:rPr>
          <w:spacing w:val="-4"/>
          <w:sz w:val="24"/>
        </w:rPr>
        <w:t xml:space="preserve"> </w:t>
      </w:r>
      <w:r w:rsidRPr="00035F9B">
        <w:rPr>
          <w:sz w:val="24"/>
        </w:rPr>
        <w:t>acquisition</w:t>
      </w:r>
      <w:r w:rsidRPr="00035F9B">
        <w:rPr>
          <w:spacing w:val="-4"/>
          <w:sz w:val="24"/>
        </w:rPr>
        <w:t xml:space="preserve"> </w:t>
      </w:r>
      <w:r w:rsidRPr="00035F9B">
        <w:rPr>
          <w:sz w:val="24"/>
        </w:rPr>
        <w:t>costs</w:t>
      </w:r>
      <w:r w:rsidRPr="00035F9B">
        <w:rPr>
          <w:spacing w:val="-5"/>
          <w:sz w:val="24"/>
        </w:rPr>
        <w:t xml:space="preserve"> </w:t>
      </w:r>
      <w:r w:rsidRPr="00035F9B">
        <w:rPr>
          <w:sz w:val="24"/>
        </w:rPr>
        <w:t>associated</w:t>
      </w:r>
      <w:r w:rsidRPr="00035F9B">
        <w:rPr>
          <w:spacing w:val="-5"/>
          <w:sz w:val="24"/>
        </w:rPr>
        <w:t xml:space="preserve"> </w:t>
      </w:r>
      <w:r w:rsidRPr="00035F9B">
        <w:rPr>
          <w:sz w:val="24"/>
        </w:rPr>
        <w:t>with</w:t>
      </w:r>
      <w:r w:rsidRPr="00035F9B">
        <w:rPr>
          <w:spacing w:val="-5"/>
          <w:sz w:val="24"/>
        </w:rPr>
        <w:t xml:space="preserve"> </w:t>
      </w:r>
      <w:r w:rsidRPr="00035F9B">
        <w:rPr>
          <w:sz w:val="24"/>
        </w:rPr>
        <w:t>preproduction activity, mine development, and production;</w:t>
      </w:r>
    </w:p>
    <w:p w14:paraId="34354ED6" w14:textId="77777777" w:rsidR="007B4C18" w:rsidRPr="00035F9B" w:rsidRDefault="006655FA">
      <w:pPr>
        <w:pStyle w:val="ListParagraph"/>
        <w:numPr>
          <w:ilvl w:val="0"/>
          <w:numId w:val="37"/>
        </w:numPr>
        <w:tabs>
          <w:tab w:val="left" w:pos="1080"/>
        </w:tabs>
        <w:spacing w:before="4" w:line="237" w:lineRule="auto"/>
        <w:ind w:right="1091"/>
        <w:rPr>
          <w:sz w:val="24"/>
        </w:rPr>
      </w:pPr>
      <w:r w:rsidRPr="00035F9B">
        <w:rPr>
          <w:sz w:val="24"/>
        </w:rPr>
        <w:t>Operating</w:t>
      </w:r>
      <w:r w:rsidRPr="00035F9B">
        <w:rPr>
          <w:spacing w:val="-7"/>
          <w:sz w:val="24"/>
        </w:rPr>
        <w:t xml:space="preserve"> </w:t>
      </w:r>
      <w:r w:rsidRPr="00035F9B">
        <w:rPr>
          <w:sz w:val="24"/>
        </w:rPr>
        <w:t>cost</w:t>
      </w:r>
      <w:r w:rsidRPr="00035F9B">
        <w:rPr>
          <w:spacing w:val="-5"/>
          <w:sz w:val="24"/>
        </w:rPr>
        <w:t xml:space="preserve"> </w:t>
      </w:r>
      <w:r w:rsidRPr="00035F9B">
        <w:rPr>
          <w:sz w:val="24"/>
        </w:rPr>
        <w:t>elements,</w:t>
      </w:r>
      <w:r w:rsidRPr="00035F9B">
        <w:rPr>
          <w:spacing w:val="-5"/>
          <w:sz w:val="24"/>
        </w:rPr>
        <w:t xml:space="preserve"> </w:t>
      </w:r>
      <w:r w:rsidRPr="00035F9B">
        <w:rPr>
          <w:sz w:val="24"/>
        </w:rPr>
        <w:t>including</w:t>
      </w:r>
      <w:r w:rsidRPr="00035F9B">
        <w:rPr>
          <w:spacing w:val="-7"/>
          <w:sz w:val="24"/>
        </w:rPr>
        <w:t xml:space="preserve"> </w:t>
      </w:r>
      <w:r w:rsidRPr="00035F9B">
        <w:rPr>
          <w:sz w:val="24"/>
        </w:rPr>
        <w:t>costs</w:t>
      </w:r>
      <w:r w:rsidRPr="00035F9B">
        <w:rPr>
          <w:spacing w:val="-5"/>
          <w:sz w:val="24"/>
        </w:rPr>
        <w:t xml:space="preserve"> </w:t>
      </w:r>
      <w:r w:rsidRPr="00035F9B">
        <w:rPr>
          <w:sz w:val="24"/>
        </w:rPr>
        <w:t>associated</w:t>
      </w:r>
      <w:r w:rsidRPr="00035F9B">
        <w:rPr>
          <w:spacing w:val="-5"/>
          <w:sz w:val="24"/>
        </w:rPr>
        <w:t xml:space="preserve"> </w:t>
      </w:r>
      <w:r w:rsidRPr="00035F9B">
        <w:rPr>
          <w:sz w:val="24"/>
        </w:rPr>
        <w:t>with</w:t>
      </w:r>
      <w:r w:rsidRPr="00035F9B">
        <w:rPr>
          <w:spacing w:val="-5"/>
          <w:sz w:val="24"/>
        </w:rPr>
        <w:t xml:space="preserve"> </w:t>
      </w:r>
      <w:r w:rsidRPr="00035F9B">
        <w:rPr>
          <w:sz w:val="24"/>
        </w:rPr>
        <w:t>labor,</w:t>
      </w:r>
      <w:r w:rsidRPr="00035F9B">
        <w:rPr>
          <w:spacing w:val="-5"/>
          <w:sz w:val="24"/>
        </w:rPr>
        <w:t xml:space="preserve"> </w:t>
      </w:r>
      <w:r w:rsidRPr="00035F9B">
        <w:rPr>
          <w:sz w:val="24"/>
        </w:rPr>
        <w:t>material,</w:t>
      </w:r>
      <w:r w:rsidRPr="00035F9B">
        <w:rPr>
          <w:spacing w:val="-5"/>
          <w:sz w:val="24"/>
        </w:rPr>
        <w:t xml:space="preserve"> </w:t>
      </w:r>
      <w:r w:rsidRPr="00035F9B">
        <w:rPr>
          <w:sz w:val="24"/>
        </w:rPr>
        <w:t>maintenance, fuel, and utilities; and</w:t>
      </w:r>
    </w:p>
    <w:p w14:paraId="7C1E3A29" w14:textId="77777777" w:rsidR="007B4C18" w:rsidRPr="00035F9B" w:rsidRDefault="006655FA">
      <w:pPr>
        <w:pStyle w:val="ListParagraph"/>
        <w:numPr>
          <w:ilvl w:val="0"/>
          <w:numId w:val="37"/>
        </w:numPr>
        <w:tabs>
          <w:tab w:val="left" w:pos="1080"/>
        </w:tabs>
        <w:spacing w:before="2"/>
        <w:rPr>
          <w:sz w:val="24"/>
        </w:rPr>
      </w:pPr>
      <w:r w:rsidRPr="00035F9B">
        <w:rPr>
          <w:sz w:val="24"/>
        </w:rPr>
        <w:t>Auxiliary</w:t>
      </w:r>
      <w:r w:rsidRPr="00035F9B">
        <w:rPr>
          <w:spacing w:val="-9"/>
          <w:sz w:val="24"/>
        </w:rPr>
        <w:t xml:space="preserve"> </w:t>
      </w:r>
      <w:r w:rsidRPr="00035F9B">
        <w:rPr>
          <w:sz w:val="24"/>
        </w:rPr>
        <w:t>cost</w:t>
      </w:r>
      <w:r w:rsidRPr="00035F9B">
        <w:rPr>
          <w:spacing w:val="-1"/>
          <w:sz w:val="24"/>
        </w:rPr>
        <w:t xml:space="preserve"> </w:t>
      </w:r>
      <w:r w:rsidRPr="00035F9B">
        <w:rPr>
          <w:sz w:val="24"/>
        </w:rPr>
        <w:t>elements,</w:t>
      </w:r>
      <w:r w:rsidRPr="00035F9B">
        <w:rPr>
          <w:spacing w:val="1"/>
          <w:sz w:val="24"/>
        </w:rPr>
        <w:t xml:space="preserve"> </w:t>
      </w:r>
      <w:r w:rsidRPr="00035F9B">
        <w:rPr>
          <w:sz w:val="24"/>
        </w:rPr>
        <w:t>which</w:t>
      </w:r>
      <w:r w:rsidRPr="00035F9B">
        <w:rPr>
          <w:spacing w:val="-1"/>
          <w:sz w:val="24"/>
        </w:rPr>
        <w:t xml:space="preserve"> </w:t>
      </w:r>
      <w:r w:rsidRPr="00035F9B">
        <w:rPr>
          <w:sz w:val="24"/>
        </w:rPr>
        <w:t>include</w:t>
      </w:r>
      <w:r w:rsidRPr="00035F9B">
        <w:rPr>
          <w:spacing w:val="-2"/>
          <w:sz w:val="24"/>
        </w:rPr>
        <w:t xml:space="preserve"> </w:t>
      </w:r>
      <w:r w:rsidRPr="00035F9B">
        <w:rPr>
          <w:sz w:val="24"/>
        </w:rPr>
        <w:t>contingency,</w:t>
      </w:r>
      <w:r w:rsidRPr="00035F9B">
        <w:rPr>
          <w:spacing w:val="-1"/>
          <w:sz w:val="24"/>
        </w:rPr>
        <w:t xml:space="preserve"> </w:t>
      </w:r>
      <w:r w:rsidRPr="00035F9B">
        <w:rPr>
          <w:sz w:val="24"/>
        </w:rPr>
        <w:t>indirect,</w:t>
      </w:r>
      <w:r w:rsidRPr="00035F9B">
        <w:rPr>
          <w:spacing w:val="-1"/>
          <w:sz w:val="24"/>
        </w:rPr>
        <w:t xml:space="preserve"> </w:t>
      </w:r>
      <w:r w:rsidRPr="00035F9B">
        <w:rPr>
          <w:sz w:val="24"/>
        </w:rPr>
        <w:t>and fixed</w:t>
      </w:r>
      <w:r w:rsidRPr="00035F9B">
        <w:rPr>
          <w:spacing w:val="-1"/>
          <w:sz w:val="24"/>
        </w:rPr>
        <w:t xml:space="preserve"> </w:t>
      </w:r>
      <w:r w:rsidRPr="00035F9B">
        <w:rPr>
          <w:spacing w:val="-2"/>
          <w:sz w:val="24"/>
        </w:rPr>
        <w:t>costs.</w:t>
      </w:r>
    </w:p>
    <w:p w14:paraId="2EAA2F9B" w14:textId="77777777" w:rsidR="007B4C18" w:rsidRPr="00035F9B" w:rsidRDefault="007B4C18">
      <w:pPr>
        <w:pStyle w:val="BodyText"/>
      </w:pPr>
    </w:p>
    <w:p w14:paraId="51F118C3" w14:textId="77777777" w:rsidR="007B4C18" w:rsidRPr="00035F9B" w:rsidRDefault="006655FA">
      <w:pPr>
        <w:pStyle w:val="BodyText"/>
        <w:ind w:left="360" w:right="828"/>
      </w:pPr>
      <w:r w:rsidRPr="00035F9B">
        <w:t>The</w:t>
      </w:r>
      <w:r w:rsidRPr="00035F9B">
        <w:rPr>
          <w:spacing w:val="-5"/>
        </w:rPr>
        <w:t xml:space="preserve"> </w:t>
      </w:r>
      <w:r w:rsidRPr="00035F9B">
        <w:t>engineering</w:t>
      </w:r>
      <w:r w:rsidRPr="00035F9B">
        <w:rPr>
          <w:spacing w:val="-6"/>
        </w:rPr>
        <w:t xml:space="preserve"> </w:t>
      </w:r>
      <w:r w:rsidRPr="00035F9B">
        <w:t>data</w:t>
      </w:r>
      <w:r w:rsidRPr="00035F9B">
        <w:rPr>
          <w:spacing w:val="-3"/>
        </w:rPr>
        <w:t xml:space="preserve"> </w:t>
      </w:r>
      <w:r w:rsidRPr="00035F9B">
        <w:t>must</w:t>
      </w:r>
      <w:r w:rsidRPr="00035F9B">
        <w:rPr>
          <w:spacing w:val="-3"/>
        </w:rPr>
        <w:t xml:space="preserve"> </w:t>
      </w:r>
      <w:r w:rsidRPr="00035F9B">
        <w:t>document</w:t>
      </w:r>
      <w:r w:rsidRPr="00035F9B">
        <w:rPr>
          <w:spacing w:val="-3"/>
        </w:rPr>
        <w:t xml:space="preserve"> </w:t>
      </w:r>
      <w:r w:rsidRPr="00035F9B">
        <w:t>technical</w:t>
      </w:r>
      <w:r w:rsidRPr="00035F9B">
        <w:rPr>
          <w:spacing w:val="-3"/>
        </w:rPr>
        <w:t xml:space="preserve"> </w:t>
      </w:r>
      <w:r w:rsidRPr="00035F9B">
        <w:t>data</w:t>
      </w:r>
      <w:r w:rsidRPr="00035F9B">
        <w:rPr>
          <w:spacing w:val="-4"/>
        </w:rPr>
        <w:t xml:space="preserve"> </w:t>
      </w:r>
      <w:r w:rsidRPr="00035F9B">
        <w:t>concerning</w:t>
      </w:r>
      <w:r w:rsidRPr="00035F9B">
        <w:rPr>
          <w:spacing w:val="-6"/>
        </w:rPr>
        <w:t xml:space="preserve"> </w:t>
      </w:r>
      <w:r w:rsidRPr="00035F9B">
        <w:t>the</w:t>
      </w:r>
      <w:r w:rsidRPr="00035F9B">
        <w:rPr>
          <w:spacing w:val="-3"/>
        </w:rPr>
        <w:t xml:space="preserve"> </w:t>
      </w:r>
      <w:r w:rsidRPr="00035F9B">
        <w:t>mine</w:t>
      </w:r>
      <w:r w:rsidRPr="00035F9B">
        <w:rPr>
          <w:spacing w:val="-3"/>
        </w:rPr>
        <w:t xml:space="preserve"> </w:t>
      </w:r>
      <w:r w:rsidRPr="00035F9B">
        <w:t>plan</w:t>
      </w:r>
      <w:r w:rsidRPr="00035F9B">
        <w:rPr>
          <w:spacing w:val="-3"/>
        </w:rPr>
        <w:t xml:space="preserve"> </w:t>
      </w:r>
      <w:r w:rsidRPr="00035F9B">
        <w:t>and</w:t>
      </w:r>
      <w:r w:rsidRPr="00035F9B">
        <w:rPr>
          <w:spacing w:val="-3"/>
        </w:rPr>
        <w:t xml:space="preserve"> </w:t>
      </w:r>
      <w:r w:rsidRPr="00035F9B">
        <w:t>costs.</w:t>
      </w:r>
      <w:r w:rsidRPr="00035F9B">
        <w:rPr>
          <w:spacing w:val="-3"/>
        </w:rPr>
        <w:t xml:space="preserve"> </w:t>
      </w:r>
      <w:r w:rsidRPr="00035F9B">
        <w:t>An outline of the engineering data likely to be useful is presented in Table 3.2.</w:t>
      </w:r>
    </w:p>
    <w:p w14:paraId="294FC74F" w14:textId="77777777" w:rsidR="007B4C18" w:rsidRPr="00035F9B" w:rsidRDefault="007B4C18">
      <w:pPr>
        <w:pStyle w:val="BodyText"/>
      </w:pPr>
    </w:p>
    <w:p w14:paraId="749DECB3" w14:textId="77777777" w:rsidR="007B4C18" w:rsidRPr="00035F9B" w:rsidRDefault="006655FA">
      <w:pPr>
        <w:pStyle w:val="BodyText"/>
        <w:ind w:left="360" w:right="752"/>
      </w:pPr>
      <w:r w:rsidRPr="00035F9B">
        <w:t>The</w:t>
      </w:r>
      <w:r w:rsidRPr="00035F9B">
        <w:rPr>
          <w:spacing w:val="-5"/>
        </w:rPr>
        <w:t xml:space="preserve"> </w:t>
      </w:r>
      <w:r w:rsidRPr="00035F9B">
        <w:t>mine</w:t>
      </w:r>
      <w:r w:rsidRPr="00035F9B">
        <w:rPr>
          <w:spacing w:val="-4"/>
        </w:rPr>
        <w:t xml:space="preserve"> </w:t>
      </w:r>
      <w:r w:rsidRPr="00035F9B">
        <w:t>plan</w:t>
      </w:r>
      <w:r w:rsidRPr="00035F9B">
        <w:rPr>
          <w:spacing w:val="-3"/>
        </w:rPr>
        <w:t xml:space="preserve"> </w:t>
      </w:r>
      <w:r w:rsidRPr="00035F9B">
        <w:t>is</w:t>
      </w:r>
      <w:r w:rsidRPr="00035F9B">
        <w:rPr>
          <w:spacing w:val="-3"/>
        </w:rPr>
        <w:t xml:space="preserve"> </w:t>
      </w:r>
      <w:r w:rsidRPr="00035F9B">
        <w:t>used</w:t>
      </w:r>
      <w:r w:rsidRPr="00035F9B">
        <w:rPr>
          <w:spacing w:val="-3"/>
        </w:rPr>
        <w:t xml:space="preserve"> </w:t>
      </w:r>
      <w:r w:rsidRPr="00035F9B">
        <w:t>as</w:t>
      </w:r>
      <w:r w:rsidRPr="00035F9B">
        <w:rPr>
          <w:spacing w:val="-1"/>
        </w:rPr>
        <w:t xml:space="preserve"> </w:t>
      </w:r>
      <w:r w:rsidRPr="00035F9B">
        <w:t>the</w:t>
      </w:r>
      <w:r w:rsidRPr="00035F9B">
        <w:rPr>
          <w:spacing w:val="-3"/>
        </w:rPr>
        <w:t xml:space="preserve"> </w:t>
      </w:r>
      <w:r w:rsidRPr="00035F9B">
        <w:t>foundation</w:t>
      </w:r>
      <w:r w:rsidRPr="00035F9B">
        <w:rPr>
          <w:spacing w:val="-3"/>
        </w:rPr>
        <w:t xml:space="preserve"> </w:t>
      </w:r>
      <w:r w:rsidRPr="00035F9B">
        <w:t>in</w:t>
      </w:r>
      <w:r w:rsidRPr="00035F9B">
        <w:rPr>
          <w:spacing w:val="-3"/>
        </w:rPr>
        <w:t xml:space="preserve"> </w:t>
      </w:r>
      <w:r w:rsidRPr="00035F9B">
        <w:t>subsequent</w:t>
      </w:r>
      <w:r w:rsidRPr="00035F9B">
        <w:rPr>
          <w:spacing w:val="-3"/>
        </w:rPr>
        <w:t xml:space="preserve"> </w:t>
      </w:r>
      <w:r w:rsidRPr="00035F9B">
        <w:t>income</w:t>
      </w:r>
      <w:r w:rsidRPr="00035F9B">
        <w:rPr>
          <w:spacing w:val="-3"/>
        </w:rPr>
        <w:t xml:space="preserve"> </w:t>
      </w:r>
      <w:r w:rsidRPr="00035F9B">
        <w:t>approach</w:t>
      </w:r>
      <w:r w:rsidRPr="00035F9B">
        <w:rPr>
          <w:spacing w:val="-3"/>
        </w:rPr>
        <w:t xml:space="preserve"> </w:t>
      </w:r>
      <w:r w:rsidRPr="00035F9B">
        <w:t>analysis.</w:t>
      </w:r>
      <w:r w:rsidRPr="00035F9B">
        <w:rPr>
          <w:spacing w:val="40"/>
        </w:rPr>
        <w:t xml:space="preserve"> </w:t>
      </w:r>
      <w:r w:rsidRPr="00035F9B">
        <w:t>The</w:t>
      </w:r>
      <w:r w:rsidRPr="00035F9B">
        <w:rPr>
          <w:spacing w:val="-5"/>
        </w:rPr>
        <w:t xml:space="preserve"> </w:t>
      </w:r>
      <w:r w:rsidRPr="00035F9B">
        <w:t>ET</w:t>
      </w:r>
      <w:r w:rsidRPr="00035F9B">
        <w:rPr>
          <w:spacing w:val="-3"/>
        </w:rPr>
        <w:t xml:space="preserve"> </w:t>
      </w:r>
      <w:r w:rsidRPr="00035F9B">
        <w:t>should consider all mine development scenarios that can reasonably be applied to the conditions at the site.</w:t>
      </w:r>
      <w:r w:rsidRPr="00035F9B">
        <w:rPr>
          <w:spacing w:val="40"/>
        </w:rPr>
        <w:t xml:space="preserve"> </w:t>
      </w:r>
      <w:r w:rsidRPr="00035F9B">
        <w:t>Geologic, geo-structural, and geographic conditions at each site, as well as economic factors, can influence</w:t>
      </w:r>
      <w:r w:rsidRPr="00035F9B">
        <w:rPr>
          <w:spacing w:val="-1"/>
        </w:rPr>
        <w:t xml:space="preserve"> </w:t>
      </w:r>
      <w:proofErr w:type="gramStart"/>
      <w:r w:rsidRPr="00035F9B">
        <w:t>mine</w:t>
      </w:r>
      <w:proofErr w:type="gramEnd"/>
      <w:r w:rsidRPr="00035F9B">
        <w:rPr>
          <w:spacing w:val="-1"/>
        </w:rPr>
        <w:t xml:space="preserve"> </w:t>
      </w:r>
      <w:r w:rsidRPr="00035F9B">
        <w:t>development.</w:t>
      </w:r>
      <w:r w:rsidRPr="00035F9B">
        <w:rPr>
          <w:spacing w:val="40"/>
        </w:rPr>
        <w:t xml:space="preserve"> </w:t>
      </w:r>
      <w:r w:rsidRPr="00035F9B">
        <w:t>Each mine plan must be site-specific to account for</w:t>
      </w:r>
      <w:r w:rsidRPr="00035F9B">
        <w:rPr>
          <w:spacing w:val="-1"/>
        </w:rPr>
        <w:t xml:space="preserve"> </w:t>
      </w:r>
      <w:r w:rsidRPr="00035F9B">
        <w:t>all the geotechnical, geographic, and economic considerations relevant to each property.</w:t>
      </w:r>
      <w:r w:rsidRPr="00035F9B">
        <w:rPr>
          <w:spacing w:val="80"/>
        </w:rPr>
        <w:t xml:space="preserve"> </w:t>
      </w:r>
      <w:r w:rsidRPr="00035F9B">
        <w:t>Generic mine plans should be avoided.</w:t>
      </w:r>
    </w:p>
    <w:p w14:paraId="698E8869" w14:textId="77777777" w:rsidR="007B4C18" w:rsidRPr="00035F9B" w:rsidRDefault="007B4C18">
      <w:pPr>
        <w:pStyle w:val="BodyText"/>
      </w:pPr>
    </w:p>
    <w:p w14:paraId="1C1407E0" w14:textId="74C7AE2B" w:rsidR="007B4C18" w:rsidRPr="00035F9B" w:rsidRDefault="006655FA">
      <w:pPr>
        <w:pStyle w:val="BodyText"/>
        <w:spacing w:before="1"/>
        <w:ind w:left="360" w:right="776"/>
      </w:pPr>
      <w:r w:rsidRPr="00035F9B">
        <w:t>The</w:t>
      </w:r>
      <w:r w:rsidRPr="00035F9B">
        <w:rPr>
          <w:spacing w:val="-5"/>
        </w:rPr>
        <w:t xml:space="preserve"> </w:t>
      </w:r>
      <w:r w:rsidRPr="00035F9B">
        <w:t>mine</w:t>
      </w:r>
      <w:r w:rsidRPr="00035F9B">
        <w:rPr>
          <w:spacing w:val="-4"/>
        </w:rPr>
        <w:t xml:space="preserve"> </w:t>
      </w:r>
      <w:r w:rsidRPr="00035F9B">
        <w:t>engineering</w:t>
      </w:r>
      <w:r w:rsidRPr="00035F9B">
        <w:rPr>
          <w:spacing w:val="-6"/>
        </w:rPr>
        <w:t xml:space="preserve"> </w:t>
      </w:r>
      <w:r w:rsidRPr="00035F9B">
        <w:t>section</w:t>
      </w:r>
      <w:r w:rsidRPr="00035F9B">
        <w:rPr>
          <w:spacing w:val="-1"/>
        </w:rPr>
        <w:t xml:space="preserve"> </w:t>
      </w:r>
      <w:r w:rsidRPr="00035F9B">
        <w:t>of</w:t>
      </w:r>
      <w:r w:rsidRPr="00035F9B">
        <w:rPr>
          <w:spacing w:val="-4"/>
        </w:rPr>
        <w:t xml:space="preserve"> </w:t>
      </w:r>
      <w:r w:rsidRPr="00035F9B">
        <w:t>the</w:t>
      </w:r>
      <w:r w:rsidRPr="00035F9B">
        <w:rPr>
          <w:spacing w:val="-3"/>
        </w:rPr>
        <w:t xml:space="preserve"> </w:t>
      </w:r>
      <w:r w:rsidRPr="00035F9B">
        <w:t>valuation</w:t>
      </w:r>
      <w:r w:rsidRPr="00035F9B">
        <w:rPr>
          <w:spacing w:val="-3"/>
        </w:rPr>
        <w:t xml:space="preserve"> </w:t>
      </w:r>
      <w:r w:rsidRPr="00035F9B">
        <w:t>report</w:t>
      </w:r>
      <w:r w:rsidRPr="00035F9B">
        <w:rPr>
          <w:spacing w:val="-2"/>
        </w:rPr>
        <w:t xml:space="preserve"> </w:t>
      </w:r>
      <w:r w:rsidRPr="00035F9B">
        <w:t>documents</w:t>
      </w:r>
      <w:r w:rsidRPr="00035F9B">
        <w:rPr>
          <w:spacing w:val="-3"/>
        </w:rPr>
        <w:t xml:space="preserve"> </w:t>
      </w:r>
      <w:r w:rsidRPr="00035F9B">
        <w:t>the</w:t>
      </w:r>
      <w:r w:rsidRPr="00035F9B">
        <w:rPr>
          <w:spacing w:val="-4"/>
        </w:rPr>
        <w:t xml:space="preserve"> </w:t>
      </w:r>
      <w:r w:rsidRPr="00035F9B">
        <w:t>data</w:t>
      </w:r>
      <w:r w:rsidRPr="00035F9B">
        <w:rPr>
          <w:spacing w:val="-3"/>
        </w:rPr>
        <w:t xml:space="preserve"> </w:t>
      </w:r>
      <w:r w:rsidRPr="00035F9B">
        <w:t>that</w:t>
      </w:r>
      <w:r w:rsidRPr="00035F9B">
        <w:rPr>
          <w:spacing w:val="-3"/>
        </w:rPr>
        <w:t xml:space="preserve"> </w:t>
      </w:r>
      <w:r w:rsidRPr="00035F9B">
        <w:t>the</w:t>
      </w:r>
      <w:r w:rsidRPr="00035F9B">
        <w:rPr>
          <w:spacing w:val="-4"/>
        </w:rPr>
        <w:t xml:space="preserve"> </w:t>
      </w:r>
      <w:r w:rsidRPr="00035F9B">
        <w:t>ET</w:t>
      </w:r>
      <w:r w:rsidRPr="00035F9B">
        <w:rPr>
          <w:spacing w:val="-3"/>
        </w:rPr>
        <w:t xml:space="preserve"> </w:t>
      </w:r>
      <w:r w:rsidRPr="00035F9B">
        <w:t>considers</w:t>
      </w:r>
      <w:r w:rsidRPr="00035F9B">
        <w:rPr>
          <w:spacing w:val="-2"/>
        </w:rPr>
        <w:t xml:space="preserve"> </w:t>
      </w:r>
      <w:r w:rsidRPr="00035F9B">
        <w:t>in determining</w:t>
      </w:r>
      <w:r w:rsidRPr="00035F9B">
        <w:rPr>
          <w:spacing w:val="-4"/>
        </w:rPr>
        <w:t xml:space="preserve"> </w:t>
      </w:r>
      <w:r w:rsidRPr="00035F9B">
        <w:t>the</w:t>
      </w:r>
      <w:r w:rsidRPr="00035F9B">
        <w:rPr>
          <w:spacing w:val="-3"/>
        </w:rPr>
        <w:t xml:space="preserve"> </w:t>
      </w:r>
      <w:proofErr w:type="spellStart"/>
      <w:r w:rsidRPr="00035F9B">
        <w:t>mineability</w:t>
      </w:r>
      <w:proofErr w:type="spellEnd"/>
      <w:r w:rsidRPr="00035F9B">
        <w:rPr>
          <w:spacing w:val="-7"/>
        </w:rPr>
        <w:t xml:space="preserve"> </w:t>
      </w:r>
      <w:r w:rsidRPr="00035F9B">
        <w:t>of</w:t>
      </w:r>
      <w:r w:rsidRPr="00035F9B">
        <w:rPr>
          <w:spacing w:val="-2"/>
        </w:rPr>
        <w:t xml:space="preserve"> </w:t>
      </w:r>
      <w:r w:rsidRPr="00035F9B">
        <w:t>the</w:t>
      </w:r>
      <w:r w:rsidRPr="00035F9B">
        <w:rPr>
          <w:spacing w:val="-4"/>
        </w:rPr>
        <w:t xml:space="preserve"> </w:t>
      </w:r>
      <w:r w:rsidRPr="00035F9B">
        <w:t>coal</w:t>
      </w:r>
      <w:r w:rsidRPr="00035F9B">
        <w:rPr>
          <w:spacing w:val="-2"/>
        </w:rPr>
        <w:t xml:space="preserve"> </w:t>
      </w:r>
      <w:r w:rsidRPr="00035F9B">
        <w:t>property</w:t>
      </w:r>
      <w:r w:rsidRPr="00035F9B">
        <w:rPr>
          <w:spacing w:val="-7"/>
        </w:rPr>
        <w:t xml:space="preserve"> </w:t>
      </w:r>
      <w:r w:rsidRPr="00035F9B">
        <w:t>in question.</w:t>
      </w:r>
      <w:r w:rsidRPr="00035F9B">
        <w:rPr>
          <w:spacing w:val="-2"/>
        </w:rPr>
        <w:t xml:space="preserve"> </w:t>
      </w:r>
      <w:r w:rsidRPr="00035F9B">
        <w:t>Also</w:t>
      </w:r>
      <w:r w:rsidRPr="00035F9B">
        <w:rPr>
          <w:spacing w:val="-2"/>
        </w:rPr>
        <w:t xml:space="preserve"> </w:t>
      </w:r>
      <w:r w:rsidRPr="00035F9B">
        <w:t>included</w:t>
      </w:r>
      <w:r w:rsidRPr="00035F9B">
        <w:rPr>
          <w:spacing w:val="-2"/>
        </w:rPr>
        <w:t xml:space="preserve"> </w:t>
      </w:r>
      <w:r w:rsidRPr="00035F9B">
        <w:t>in</w:t>
      </w:r>
      <w:r w:rsidRPr="00035F9B">
        <w:rPr>
          <w:spacing w:val="-2"/>
        </w:rPr>
        <w:t xml:space="preserve"> </w:t>
      </w:r>
      <w:r w:rsidRPr="00035F9B">
        <w:t>this</w:t>
      </w:r>
      <w:r w:rsidRPr="00035F9B">
        <w:rPr>
          <w:spacing w:val="-2"/>
        </w:rPr>
        <w:t xml:space="preserve"> </w:t>
      </w:r>
      <w:r w:rsidRPr="00035F9B">
        <w:t>section</w:t>
      </w:r>
      <w:r w:rsidRPr="00035F9B">
        <w:rPr>
          <w:spacing w:val="-2"/>
        </w:rPr>
        <w:t xml:space="preserve"> </w:t>
      </w:r>
      <w:r w:rsidRPr="00035F9B">
        <w:t>are</w:t>
      </w:r>
      <w:r w:rsidRPr="00035F9B">
        <w:rPr>
          <w:spacing w:val="-4"/>
        </w:rPr>
        <w:t xml:space="preserve"> </w:t>
      </w:r>
      <w:r w:rsidRPr="00035F9B">
        <w:t>the region</w:t>
      </w:r>
      <w:r w:rsidR="47ED885B" w:rsidRPr="00035F9B">
        <w:t>-</w:t>
      </w:r>
      <w:r w:rsidRPr="00035F9B">
        <w:t xml:space="preserve">specific cost data used to develop capital, operating, and other cost elements for property valuation. These data include regional salary structure, equipment prices, local tax structure, electricity prices, and other individual cost items that comprise the </w:t>
      </w:r>
      <w:r w:rsidR="0074642C" w:rsidRPr="00035F9B">
        <w:t>database</w:t>
      </w:r>
      <w:r w:rsidRPr="00035F9B">
        <w:t xml:space="preserve"> of costs for the evaluation process. The ET must explain any cost differences between mine costs for an adjoining mine and the costs projected for the lease or lease modification.</w:t>
      </w:r>
    </w:p>
    <w:p w14:paraId="477EED26" w14:textId="77777777" w:rsidR="007B4C18" w:rsidRPr="00035F9B" w:rsidRDefault="007B4C18">
      <w:pPr>
        <w:pStyle w:val="BodyText"/>
        <w:sectPr w:rsidR="007B4C18" w:rsidRPr="00035F9B">
          <w:pgSz w:w="12240" w:h="15840"/>
          <w:pgMar w:top="1260" w:right="720" w:bottom="1220" w:left="1080" w:header="722" w:footer="1022" w:gutter="0"/>
          <w:cols w:space="720"/>
        </w:sectPr>
      </w:pPr>
    </w:p>
    <w:p w14:paraId="6B5C9D4C" w14:textId="77777777" w:rsidR="007B4C18" w:rsidRPr="00035F9B" w:rsidRDefault="007B4C18">
      <w:pPr>
        <w:pStyle w:val="BodyText"/>
      </w:pPr>
    </w:p>
    <w:p w14:paraId="5B0B6C49" w14:textId="77777777" w:rsidR="007B4C18" w:rsidRPr="00035F9B" w:rsidRDefault="007B4C18">
      <w:pPr>
        <w:pStyle w:val="BodyText"/>
      </w:pPr>
    </w:p>
    <w:p w14:paraId="60461A23" w14:textId="77777777" w:rsidR="007B4C18" w:rsidRPr="00035F9B" w:rsidRDefault="007B4C18">
      <w:pPr>
        <w:pStyle w:val="BodyText"/>
        <w:spacing w:before="12"/>
      </w:pPr>
    </w:p>
    <w:p w14:paraId="7C65A6F3" w14:textId="77777777" w:rsidR="007B4C18" w:rsidRPr="00035F9B" w:rsidRDefault="006655FA">
      <w:pPr>
        <w:pStyle w:val="BodyText"/>
        <w:ind w:left="360"/>
      </w:pPr>
      <w:r w:rsidRPr="00035F9B">
        <w:rPr>
          <w:noProof/>
        </w:rPr>
        <mc:AlternateContent>
          <mc:Choice Requires="wps">
            <w:drawing>
              <wp:anchor distT="0" distB="0" distL="0" distR="0" simplePos="0" relativeHeight="251658242" behindDoc="1" locked="0" layoutInCell="1" allowOverlap="1" wp14:anchorId="5DB15FCC" wp14:editId="78B4EA60">
                <wp:simplePos x="0" y="0"/>
                <wp:positionH relativeFrom="page">
                  <wp:posOffset>844600</wp:posOffset>
                </wp:positionH>
                <wp:positionV relativeFrom="paragraph">
                  <wp:posOffset>-70767</wp:posOffset>
                </wp:positionV>
                <wp:extent cx="5956935" cy="5410835"/>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6935" cy="5410835"/>
                        </a:xfrm>
                        <a:custGeom>
                          <a:avLst/>
                          <a:gdLst/>
                          <a:ahLst/>
                          <a:cxnLst/>
                          <a:rect l="l" t="t" r="r" b="b"/>
                          <a:pathLst>
                            <a:path w="5956935" h="5410835">
                              <a:moveTo>
                                <a:pt x="5944489" y="0"/>
                              </a:moveTo>
                              <a:lnTo>
                                <a:pt x="12192" y="0"/>
                              </a:lnTo>
                              <a:lnTo>
                                <a:pt x="0" y="0"/>
                              </a:lnTo>
                              <a:lnTo>
                                <a:pt x="0" y="12192"/>
                              </a:lnTo>
                              <a:lnTo>
                                <a:pt x="0" y="76200"/>
                              </a:lnTo>
                              <a:lnTo>
                                <a:pt x="0" y="5398643"/>
                              </a:lnTo>
                              <a:lnTo>
                                <a:pt x="0" y="5410835"/>
                              </a:lnTo>
                              <a:lnTo>
                                <a:pt x="12192" y="5410835"/>
                              </a:lnTo>
                              <a:lnTo>
                                <a:pt x="5944489" y="5410835"/>
                              </a:lnTo>
                              <a:lnTo>
                                <a:pt x="5944489" y="5398643"/>
                              </a:lnTo>
                              <a:lnTo>
                                <a:pt x="12192" y="5398643"/>
                              </a:lnTo>
                              <a:lnTo>
                                <a:pt x="12192" y="76200"/>
                              </a:lnTo>
                              <a:lnTo>
                                <a:pt x="12192" y="12192"/>
                              </a:lnTo>
                              <a:lnTo>
                                <a:pt x="5944489" y="12192"/>
                              </a:lnTo>
                              <a:lnTo>
                                <a:pt x="5944489" y="0"/>
                              </a:lnTo>
                              <a:close/>
                            </a:path>
                            <a:path w="5956935" h="5410835">
                              <a:moveTo>
                                <a:pt x="5956757" y="0"/>
                              </a:moveTo>
                              <a:lnTo>
                                <a:pt x="5944565" y="0"/>
                              </a:lnTo>
                              <a:lnTo>
                                <a:pt x="5944565" y="12192"/>
                              </a:lnTo>
                              <a:lnTo>
                                <a:pt x="5944565" y="76200"/>
                              </a:lnTo>
                              <a:lnTo>
                                <a:pt x="5944565" y="5398643"/>
                              </a:lnTo>
                              <a:lnTo>
                                <a:pt x="5944565" y="5410835"/>
                              </a:lnTo>
                              <a:lnTo>
                                <a:pt x="5956757" y="5410835"/>
                              </a:lnTo>
                              <a:lnTo>
                                <a:pt x="5956757" y="5398643"/>
                              </a:lnTo>
                              <a:lnTo>
                                <a:pt x="5956757" y="76200"/>
                              </a:lnTo>
                              <a:lnTo>
                                <a:pt x="5956757" y="12192"/>
                              </a:lnTo>
                              <a:lnTo>
                                <a:pt x="59567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AA48DA6" id="Graphic 29" o:spid="_x0000_s1026" style="position:absolute;margin-left:66.5pt;margin-top:-5.55pt;width:469.05pt;height:426.05pt;z-index:-251658238;visibility:visible;mso-wrap-style:square;mso-wrap-distance-left:0;mso-wrap-distance-top:0;mso-wrap-distance-right:0;mso-wrap-distance-bottom:0;mso-position-horizontal:absolute;mso-position-horizontal-relative:page;mso-position-vertical:absolute;mso-position-vertical-relative:text;v-text-anchor:top" coordsize="5956935,5410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" path="m5944489,l12192,,,,,12192,,76200,,5398643r,12192l12192,5410835r5932297,l5944489,5398643r-5932297,l12192,76200r,-64008l5944489,12192r,-12192xem5956757,r-12192,l5944565,12192r,64008l5944565,5398643r,12192l5956757,5410835r,-12192l5956757,76200r,-64008l5956757,xe" fillcolor="black" stroked="f">
                <v:path arrowok="t"/>
                <w10:wrap anchorx="page"/>
              </v:shape>
            </w:pict>
          </mc:Fallback>
        </mc:AlternateContent>
      </w:r>
      <w:r w:rsidRPr="00035F9B">
        <w:t>Mine</w:t>
      </w:r>
      <w:r w:rsidRPr="00035F9B">
        <w:rPr>
          <w:spacing w:val="-1"/>
        </w:rPr>
        <w:t xml:space="preserve"> </w:t>
      </w:r>
      <w:r w:rsidRPr="00035F9B">
        <w:t xml:space="preserve">plan </w:t>
      </w:r>
      <w:r w:rsidRPr="00035F9B">
        <w:rPr>
          <w:spacing w:val="-2"/>
        </w:rPr>
        <w:t>scenario(s):</w:t>
      </w:r>
    </w:p>
    <w:p w14:paraId="62C2AA3E" w14:textId="77777777" w:rsidR="007B4C18" w:rsidRPr="00035F9B" w:rsidRDefault="006655FA">
      <w:pPr>
        <w:pStyle w:val="Heading1"/>
        <w:spacing w:before="173" w:line="240" w:lineRule="auto"/>
        <w:ind w:left="0" w:right="2915" w:firstLine="0"/>
        <w:jc w:val="center"/>
      </w:pPr>
      <w:r w:rsidRPr="00035F9B">
        <w:rPr>
          <w:b w:val="0"/>
        </w:rPr>
        <w:br w:type="column"/>
      </w:r>
      <w:r w:rsidRPr="00035F9B">
        <w:t xml:space="preserve">Table </w:t>
      </w:r>
      <w:r w:rsidRPr="00035F9B">
        <w:rPr>
          <w:spacing w:val="-5"/>
        </w:rPr>
        <w:t>3.2</w:t>
      </w:r>
    </w:p>
    <w:p w14:paraId="6109F100" w14:textId="77777777" w:rsidR="007B4C18" w:rsidRPr="00035F9B" w:rsidRDefault="006655FA">
      <w:pPr>
        <w:ind w:right="2854"/>
        <w:jc w:val="center"/>
        <w:rPr>
          <w:b/>
          <w:sz w:val="24"/>
        </w:rPr>
      </w:pPr>
      <w:r w:rsidRPr="00035F9B">
        <w:rPr>
          <w:b/>
          <w:sz w:val="24"/>
        </w:rPr>
        <w:t>Mine</w:t>
      </w:r>
      <w:r w:rsidRPr="00035F9B">
        <w:rPr>
          <w:b/>
          <w:spacing w:val="-3"/>
          <w:sz w:val="24"/>
        </w:rPr>
        <w:t xml:space="preserve"> </w:t>
      </w:r>
      <w:r w:rsidRPr="00035F9B">
        <w:rPr>
          <w:b/>
          <w:sz w:val="24"/>
        </w:rPr>
        <w:t>Engineering Data</w:t>
      </w:r>
      <w:r w:rsidRPr="00035F9B">
        <w:rPr>
          <w:b/>
          <w:spacing w:val="-3"/>
          <w:sz w:val="24"/>
        </w:rPr>
        <w:t xml:space="preserve"> </w:t>
      </w:r>
      <w:r w:rsidRPr="00035F9B">
        <w:rPr>
          <w:b/>
          <w:sz w:val="24"/>
        </w:rPr>
        <w:t xml:space="preserve">Reporting </w:t>
      </w:r>
      <w:r w:rsidRPr="00035F9B">
        <w:rPr>
          <w:b/>
          <w:spacing w:val="-2"/>
          <w:sz w:val="24"/>
        </w:rPr>
        <w:t>Requirements</w:t>
      </w:r>
    </w:p>
    <w:p w14:paraId="556F7D17" w14:textId="77777777" w:rsidR="007B4C18" w:rsidRPr="00035F9B" w:rsidRDefault="007B4C18">
      <w:pPr>
        <w:jc w:val="center"/>
        <w:rPr>
          <w:b/>
          <w:sz w:val="24"/>
        </w:rPr>
        <w:sectPr w:rsidR="007B4C18" w:rsidRPr="00035F9B">
          <w:pgSz w:w="12240" w:h="15840"/>
          <w:pgMar w:top="1260" w:right="720" w:bottom="1220" w:left="1080" w:header="722" w:footer="1022" w:gutter="0"/>
          <w:cols w:num="2" w:space="720" w:equalWidth="0">
            <w:col w:w="2518" w:space="40"/>
            <w:col w:w="7882"/>
          </w:cols>
        </w:sectPr>
      </w:pPr>
    </w:p>
    <w:p w14:paraId="311ED15E" w14:textId="77777777" w:rsidR="007B4C18" w:rsidRPr="00035F9B" w:rsidRDefault="006655FA">
      <w:pPr>
        <w:pStyle w:val="ListParagraph"/>
        <w:numPr>
          <w:ilvl w:val="0"/>
          <w:numId w:val="35"/>
        </w:numPr>
        <w:tabs>
          <w:tab w:val="left" w:pos="1079"/>
        </w:tabs>
        <w:ind w:left="1079" w:hanging="359"/>
        <w:rPr>
          <w:sz w:val="24"/>
        </w:rPr>
      </w:pPr>
      <w:r w:rsidRPr="00035F9B">
        <w:rPr>
          <w:sz w:val="24"/>
        </w:rPr>
        <w:t>Develop</w:t>
      </w:r>
      <w:r w:rsidRPr="00035F9B">
        <w:rPr>
          <w:spacing w:val="-1"/>
          <w:sz w:val="24"/>
        </w:rPr>
        <w:t xml:space="preserve"> </w:t>
      </w:r>
      <w:r w:rsidRPr="00035F9B">
        <w:rPr>
          <w:sz w:val="24"/>
        </w:rPr>
        <w:t>possible</w:t>
      </w:r>
      <w:r w:rsidRPr="00035F9B">
        <w:rPr>
          <w:spacing w:val="-1"/>
          <w:sz w:val="24"/>
        </w:rPr>
        <w:t xml:space="preserve"> </w:t>
      </w:r>
      <w:proofErr w:type="gramStart"/>
      <w:r w:rsidRPr="00035F9B">
        <w:rPr>
          <w:sz w:val="24"/>
        </w:rPr>
        <w:t>mine</w:t>
      </w:r>
      <w:proofErr w:type="gramEnd"/>
      <w:r w:rsidRPr="00035F9B">
        <w:rPr>
          <w:spacing w:val="-1"/>
          <w:sz w:val="24"/>
        </w:rPr>
        <w:t xml:space="preserve"> </w:t>
      </w:r>
      <w:r w:rsidRPr="00035F9B">
        <w:rPr>
          <w:spacing w:val="-2"/>
          <w:sz w:val="24"/>
        </w:rPr>
        <w:t>plans;</w:t>
      </w:r>
    </w:p>
    <w:p w14:paraId="0652E037" w14:textId="77777777" w:rsidR="007B4C18" w:rsidRPr="00035F9B" w:rsidRDefault="006655FA">
      <w:pPr>
        <w:pStyle w:val="ListParagraph"/>
        <w:numPr>
          <w:ilvl w:val="0"/>
          <w:numId w:val="35"/>
        </w:numPr>
        <w:tabs>
          <w:tab w:val="left" w:pos="1079"/>
        </w:tabs>
        <w:ind w:left="360" w:right="1695" w:firstLine="360"/>
        <w:rPr>
          <w:sz w:val="24"/>
        </w:rPr>
      </w:pPr>
      <w:r w:rsidRPr="00035F9B">
        <w:rPr>
          <w:sz w:val="24"/>
        </w:rPr>
        <w:t>Discuss</w:t>
      </w:r>
      <w:r w:rsidRPr="00035F9B">
        <w:rPr>
          <w:spacing w:val="-3"/>
          <w:sz w:val="24"/>
        </w:rPr>
        <w:t xml:space="preserve"> </w:t>
      </w:r>
      <w:r w:rsidRPr="00035F9B">
        <w:rPr>
          <w:sz w:val="24"/>
        </w:rPr>
        <w:t>company</w:t>
      </w:r>
      <w:r w:rsidRPr="00035F9B">
        <w:rPr>
          <w:spacing w:val="-8"/>
          <w:sz w:val="24"/>
        </w:rPr>
        <w:t xml:space="preserve"> </w:t>
      </w:r>
      <w:r w:rsidRPr="00035F9B">
        <w:rPr>
          <w:sz w:val="24"/>
        </w:rPr>
        <w:t>data</w:t>
      </w:r>
      <w:r w:rsidRPr="00035F9B">
        <w:rPr>
          <w:spacing w:val="-3"/>
          <w:sz w:val="24"/>
        </w:rPr>
        <w:t xml:space="preserve"> </w:t>
      </w:r>
      <w:r w:rsidRPr="00035F9B">
        <w:rPr>
          <w:sz w:val="24"/>
        </w:rPr>
        <w:t>provided</w:t>
      </w:r>
      <w:r w:rsidRPr="00035F9B">
        <w:rPr>
          <w:spacing w:val="-3"/>
          <w:sz w:val="24"/>
        </w:rPr>
        <w:t xml:space="preserve"> </w:t>
      </w:r>
      <w:r w:rsidRPr="00035F9B">
        <w:rPr>
          <w:sz w:val="24"/>
        </w:rPr>
        <w:t>for</w:t>
      </w:r>
      <w:r w:rsidRPr="00035F9B">
        <w:rPr>
          <w:spacing w:val="-3"/>
          <w:sz w:val="24"/>
        </w:rPr>
        <w:t xml:space="preserve"> </w:t>
      </w:r>
      <w:r w:rsidRPr="00035F9B">
        <w:rPr>
          <w:sz w:val="24"/>
        </w:rPr>
        <w:t>the</w:t>
      </w:r>
      <w:r w:rsidRPr="00035F9B">
        <w:rPr>
          <w:spacing w:val="-4"/>
          <w:sz w:val="24"/>
        </w:rPr>
        <w:t xml:space="preserve"> </w:t>
      </w:r>
      <w:r w:rsidRPr="00035F9B">
        <w:rPr>
          <w:sz w:val="24"/>
        </w:rPr>
        <w:t>lease</w:t>
      </w:r>
      <w:r w:rsidRPr="00035F9B">
        <w:rPr>
          <w:spacing w:val="-4"/>
          <w:sz w:val="24"/>
        </w:rPr>
        <w:t xml:space="preserve"> </w:t>
      </w:r>
      <w:r w:rsidRPr="00035F9B">
        <w:rPr>
          <w:sz w:val="24"/>
        </w:rPr>
        <w:t>application</w:t>
      </w:r>
      <w:r w:rsidRPr="00035F9B">
        <w:rPr>
          <w:spacing w:val="-3"/>
          <w:sz w:val="24"/>
        </w:rPr>
        <w:t xml:space="preserve"> </w:t>
      </w:r>
      <w:r w:rsidRPr="00035F9B">
        <w:rPr>
          <w:sz w:val="24"/>
        </w:rPr>
        <w:t>or</w:t>
      </w:r>
      <w:r w:rsidRPr="00035F9B">
        <w:rPr>
          <w:spacing w:val="-4"/>
          <w:sz w:val="24"/>
        </w:rPr>
        <w:t xml:space="preserve"> </w:t>
      </w:r>
      <w:r w:rsidRPr="00035F9B">
        <w:rPr>
          <w:sz w:val="24"/>
        </w:rPr>
        <w:t>lease</w:t>
      </w:r>
      <w:r w:rsidRPr="00035F9B">
        <w:rPr>
          <w:spacing w:val="-4"/>
          <w:sz w:val="24"/>
        </w:rPr>
        <w:t xml:space="preserve"> </w:t>
      </w:r>
      <w:r w:rsidRPr="00035F9B">
        <w:rPr>
          <w:sz w:val="24"/>
        </w:rPr>
        <w:t>modifications, including the ET’s valuation and recommendations;</w:t>
      </w:r>
    </w:p>
    <w:p w14:paraId="34704206" w14:textId="77777777" w:rsidR="007B4C18" w:rsidRPr="00035F9B" w:rsidRDefault="006655FA">
      <w:pPr>
        <w:pStyle w:val="ListParagraph"/>
        <w:numPr>
          <w:ilvl w:val="0"/>
          <w:numId w:val="35"/>
        </w:numPr>
        <w:tabs>
          <w:tab w:val="left" w:pos="1079"/>
        </w:tabs>
        <w:ind w:left="1079" w:hanging="359"/>
        <w:rPr>
          <w:sz w:val="24"/>
        </w:rPr>
      </w:pPr>
      <w:r w:rsidRPr="00035F9B">
        <w:rPr>
          <w:sz w:val="24"/>
        </w:rPr>
        <w:t>Describe</w:t>
      </w:r>
      <w:r w:rsidRPr="00035F9B">
        <w:rPr>
          <w:spacing w:val="-2"/>
          <w:sz w:val="24"/>
        </w:rPr>
        <w:t xml:space="preserve"> </w:t>
      </w:r>
      <w:r w:rsidRPr="00035F9B">
        <w:rPr>
          <w:sz w:val="24"/>
        </w:rPr>
        <w:t>the</w:t>
      </w:r>
      <w:r w:rsidRPr="00035F9B">
        <w:rPr>
          <w:spacing w:val="-1"/>
          <w:sz w:val="24"/>
        </w:rPr>
        <w:t xml:space="preserve"> </w:t>
      </w:r>
      <w:r w:rsidRPr="00035F9B">
        <w:rPr>
          <w:sz w:val="24"/>
        </w:rPr>
        <w:t>mine and</w:t>
      </w:r>
      <w:r w:rsidRPr="00035F9B">
        <w:rPr>
          <w:spacing w:val="-1"/>
          <w:sz w:val="24"/>
        </w:rPr>
        <w:t xml:space="preserve"> </w:t>
      </w:r>
      <w:r w:rsidRPr="00035F9B">
        <w:rPr>
          <w:sz w:val="24"/>
        </w:rPr>
        <w:t>air quality</w:t>
      </w:r>
      <w:r w:rsidRPr="00035F9B">
        <w:rPr>
          <w:spacing w:val="-5"/>
          <w:sz w:val="24"/>
        </w:rPr>
        <w:t xml:space="preserve"> </w:t>
      </w:r>
      <w:r w:rsidRPr="00035F9B">
        <w:rPr>
          <w:sz w:val="24"/>
        </w:rPr>
        <w:t>permit</w:t>
      </w:r>
      <w:r w:rsidRPr="00035F9B">
        <w:rPr>
          <w:spacing w:val="2"/>
          <w:sz w:val="24"/>
        </w:rPr>
        <w:t xml:space="preserve"> </w:t>
      </w:r>
      <w:r w:rsidRPr="00035F9B">
        <w:rPr>
          <w:spacing w:val="-2"/>
          <w:sz w:val="24"/>
        </w:rPr>
        <w:t>requirements;</w:t>
      </w:r>
    </w:p>
    <w:p w14:paraId="51A1A1D1" w14:textId="77777777" w:rsidR="007B4C18" w:rsidRPr="00035F9B" w:rsidRDefault="006655FA">
      <w:pPr>
        <w:pStyle w:val="ListParagraph"/>
        <w:numPr>
          <w:ilvl w:val="0"/>
          <w:numId w:val="35"/>
        </w:numPr>
        <w:tabs>
          <w:tab w:val="left" w:pos="1079"/>
        </w:tabs>
        <w:ind w:left="360" w:right="2209" w:firstLine="360"/>
        <w:rPr>
          <w:sz w:val="24"/>
        </w:rPr>
      </w:pPr>
      <w:r w:rsidRPr="00035F9B">
        <w:rPr>
          <w:sz w:val="24"/>
        </w:rPr>
        <w:t>Describe</w:t>
      </w:r>
      <w:r w:rsidRPr="00035F9B">
        <w:rPr>
          <w:spacing w:val="-5"/>
          <w:sz w:val="24"/>
        </w:rPr>
        <w:t xml:space="preserve"> </w:t>
      </w:r>
      <w:r w:rsidRPr="00035F9B">
        <w:rPr>
          <w:sz w:val="24"/>
        </w:rPr>
        <w:t>potential</w:t>
      </w:r>
      <w:r w:rsidRPr="00035F9B">
        <w:rPr>
          <w:spacing w:val="-3"/>
          <w:sz w:val="24"/>
        </w:rPr>
        <w:t xml:space="preserve"> </w:t>
      </w:r>
      <w:r w:rsidRPr="00035F9B">
        <w:rPr>
          <w:sz w:val="24"/>
        </w:rPr>
        <w:t>conflicts</w:t>
      </w:r>
      <w:r w:rsidRPr="00035F9B">
        <w:rPr>
          <w:spacing w:val="-3"/>
          <w:sz w:val="24"/>
        </w:rPr>
        <w:t xml:space="preserve"> </w:t>
      </w:r>
      <w:r w:rsidRPr="00035F9B">
        <w:rPr>
          <w:sz w:val="24"/>
        </w:rPr>
        <w:t>between</w:t>
      </w:r>
      <w:r w:rsidRPr="00035F9B">
        <w:rPr>
          <w:spacing w:val="-4"/>
          <w:sz w:val="24"/>
        </w:rPr>
        <w:t xml:space="preserve"> </w:t>
      </w:r>
      <w:r w:rsidRPr="00035F9B">
        <w:rPr>
          <w:sz w:val="24"/>
        </w:rPr>
        <w:t>development</w:t>
      </w:r>
      <w:r w:rsidRPr="00035F9B">
        <w:rPr>
          <w:spacing w:val="-3"/>
          <w:sz w:val="24"/>
        </w:rPr>
        <w:t xml:space="preserve"> </w:t>
      </w:r>
      <w:r w:rsidRPr="00035F9B">
        <w:rPr>
          <w:sz w:val="24"/>
        </w:rPr>
        <w:t>of</w:t>
      </w:r>
      <w:r w:rsidRPr="00035F9B">
        <w:rPr>
          <w:spacing w:val="-4"/>
          <w:sz w:val="24"/>
        </w:rPr>
        <w:t xml:space="preserve"> </w:t>
      </w:r>
      <w:r w:rsidRPr="00035F9B">
        <w:rPr>
          <w:sz w:val="24"/>
        </w:rPr>
        <w:t>the</w:t>
      </w:r>
      <w:r w:rsidRPr="00035F9B">
        <w:rPr>
          <w:spacing w:val="-6"/>
          <w:sz w:val="24"/>
        </w:rPr>
        <w:t xml:space="preserve"> </w:t>
      </w:r>
      <w:r w:rsidRPr="00035F9B">
        <w:rPr>
          <w:sz w:val="24"/>
        </w:rPr>
        <w:t>coal</w:t>
      </w:r>
      <w:r w:rsidRPr="00035F9B">
        <w:rPr>
          <w:spacing w:val="-4"/>
          <w:sz w:val="24"/>
        </w:rPr>
        <w:t xml:space="preserve"> </w:t>
      </w:r>
      <w:r w:rsidRPr="00035F9B">
        <w:rPr>
          <w:sz w:val="24"/>
        </w:rPr>
        <w:t>property</w:t>
      </w:r>
      <w:r w:rsidRPr="00035F9B">
        <w:rPr>
          <w:spacing w:val="-9"/>
          <w:sz w:val="24"/>
        </w:rPr>
        <w:t xml:space="preserve"> </w:t>
      </w:r>
      <w:r w:rsidRPr="00035F9B">
        <w:rPr>
          <w:sz w:val="24"/>
        </w:rPr>
        <w:t>and development of other minerals on the tract;</w:t>
      </w:r>
    </w:p>
    <w:p w14:paraId="40C9AD43" w14:textId="77777777" w:rsidR="007B4C18" w:rsidRPr="00035F9B" w:rsidRDefault="006655FA">
      <w:pPr>
        <w:pStyle w:val="ListParagraph"/>
        <w:numPr>
          <w:ilvl w:val="0"/>
          <w:numId w:val="35"/>
        </w:numPr>
        <w:tabs>
          <w:tab w:val="left" w:pos="1079"/>
        </w:tabs>
        <w:ind w:left="1079" w:hanging="359"/>
        <w:rPr>
          <w:sz w:val="24"/>
        </w:rPr>
      </w:pPr>
      <w:r w:rsidRPr="00035F9B">
        <w:rPr>
          <w:sz w:val="24"/>
        </w:rPr>
        <w:t>Discuss boundary</w:t>
      </w:r>
      <w:r w:rsidRPr="00035F9B">
        <w:rPr>
          <w:spacing w:val="-5"/>
          <w:sz w:val="24"/>
        </w:rPr>
        <w:t xml:space="preserve"> </w:t>
      </w:r>
      <w:r w:rsidRPr="00035F9B">
        <w:rPr>
          <w:sz w:val="24"/>
        </w:rPr>
        <w:t xml:space="preserve">restrictions (roads, water, </w:t>
      </w:r>
      <w:r w:rsidRPr="00035F9B">
        <w:rPr>
          <w:spacing w:val="-2"/>
          <w:sz w:val="24"/>
        </w:rPr>
        <w:t>etc.);</w:t>
      </w:r>
    </w:p>
    <w:p w14:paraId="1408B11E" w14:textId="77777777" w:rsidR="007B4C18" w:rsidRPr="00035F9B" w:rsidRDefault="006655FA">
      <w:pPr>
        <w:pStyle w:val="ListParagraph"/>
        <w:numPr>
          <w:ilvl w:val="0"/>
          <w:numId w:val="35"/>
        </w:numPr>
        <w:tabs>
          <w:tab w:val="left" w:pos="1079"/>
        </w:tabs>
        <w:ind w:left="1079" w:hanging="359"/>
        <w:rPr>
          <w:sz w:val="24"/>
        </w:rPr>
      </w:pPr>
      <w:r w:rsidRPr="00035F9B">
        <w:rPr>
          <w:sz w:val="24"/>
        </w:rPr>
        <w:t>Discuss</w:t>
      </w:r>
      <w:r w:rsidRPr="00035F9B">
        <w:rPr>
          <w:spacing w:val="-2"/>
          <w:sz w:val="24"/>
        </w:rPr>
        <w:t xml:space="preserve"> </w:t>
      </w:r>
      <w:r w:rsidRPr="00035F9B">
        <w:rPr>
          <w:sz w:val="24"/>
        </w:rPr>
        <w:t>engineering</w:t>
      </w:r>
      <w:r w:rsidRPr="00035F9B">
        <w:rPr>
          <w:spacing w:val="-3"/>
          <w:sz w:val="24"/>
        </w:rPr>
        <w:t xml:space="preserve"> </w:t>
      </w:r>
      <w:r w:rsidRPr="00035F9B">
        <w:rPr>
          <w:sz w:val="24"/>
        </w:rPr>
        <w:t>constraints</w:t>
      </w:r>
      <w:r w:rsidRPr="00035F9B">
        <w:rPr>
          <w:spacing w:val="-1"/>
          <w:sz w:val="24"/>
        </w:rPr>
        <w:t xml:space="preserve"> </w:t>
      </w:r>
      <w:r w:rsidRPr="00035F9B">
        <w:rPr>
          <w:sz w:val="24"/>
        </w:rPr>
        <w:t>(roof,</w:t>
      </w:r>
      <w:r w:rsidRPr="00035F9B">
        <w:rPr>
          <w:spacing w:val="-2"/>
          <w:sz w:val="24"/>
        </w:rPr>
        <w:t xml:space="preserve"> </w:t>
      </w:r>
      <w:r w:rsidRPr="00035F9B">
        <w:rPr>
          <w:sz w:val="24"/>
        </w:rPr>
        <w:t>floor</w:t>
      </w:r>
      <w:r w:rsidRPr="00035F9B">
        <w:rPr>
          <w:spacing w:val="-1"/>
          <w:sz w:val="24"/>
        </w:rPr>
        <w:t xml:space="preserve"> </w:t>
      </w:r>
      <w:r w:rsidRPr="00035F9B">
        <w:rPr>
          <w:sz w:val="24"/>
        </w:rPr>
        <w:t>conditions,</w:t>
      </w:r>
      <w:r w:rsidRPr="00035F9B">
        <w:rPr>
          <w:spacing w:val="-1"/>
          <w:sz w:val="24"/>
        </w:rPr>
        <w:t xml:space="preserve"> </w:t>
      </w:r>
      <w:r w:rsidRPr="00035F9B">
        <w:rPr>
          <w:spacing w:val="-2"/>
          <w:sz w:val="24"/>
        </w:rPr>
        <w:t>etc.,);</w:t>
      </w:r>
    </w:p>
    <w:p w14:paraId="2C7F9435" w14:textId="77777777" w:rsidR="007B4C18" w:rsidRPr="00035F9B" w:rsidRDefault="006655FA">
      <w:pPr>
        <w:pStyle w:val="ListParagraph"/>
        <w:numPr>
          <w:ilvl w:val="0"/>
          <w:numId w:val="35"/>
        </w:numPr>
        <w:tabs>
          <w:tab w:val="left" w:pos="1079"/>
        </w:tabs>
        <w:ind w:left="1079" w:hanging="359"/>
        <w:rPr>
          <w:sz w:val="24"/>
        </w:rPr>
      </w:pPr>
      <w:r w:rsidRPr="00035F9B">
        <w:rPr>
          <w:sz w:val="24"/>
        </w:rPr>
        <w:t>Describe</w:t>
      </w:r>
      <w:r w:rsidRPr="00035F9B">
        <w:rPr>
          <w:spacing w:val="-2"/>
          <w:sz w:val="24"/>
        </w:rPr>
        <w:t xml:space="preserve"> </w:t>
      </w:r>
      <w:r w:rsidRPr="00035F9B">
        <w:rPr>
          <w:sz w:val="24"/>
        </w:rPr>
        <w:t>environmental</w:t>
      </w:r>
      <w:r w:rsidRPr="00035F9B">
        <w:rPr>
          <w:spacing w:val="-1"/>
          <w:sz w:val="24"/>
        </w:rPr>
        <w:t xml:space="preserve"> </w:t>
      </w:r>
      <w:r w:rsidRPr="00035F9B">
        <w:rPr>
          <w:spacing w:val="-2"/>
          <w:sz w:val="24"/>
        </w:rPr>
        <w:t>constraints.</w:t>
      </w:r>
    </w:p>
    <w:p w14:paraId="35657398" w14:textId="77777777" w:rsidR="007B4C18" w:rsidRPr="00035F9B" w:rsidRDefault="007B4C18">
      <w:pPr>
        <w:pStyle w:val="BodyText"/>
        <w:spacing w:before="1"/>
      </w:pPr>
    </w:p>
    <w:p w14:paraId="10106CDB" w14:textId="77777777" w:rsidR="007B4C18" w:rsidRPr="00035F9B" w:rsidRDefault="006655FA">
      <w:pPr>
        <w:pStyle w:val="BodyText"/>
        <w:ind w:left="360"/>
      </w:pPr>
      <w:r w:rsidRPr="00035F9B">
        <w:t>Mine</w:t>
      </w:r>
      <w:r w:rsidRPr="00035F9B">
        <w:rPr>
          <w:spacing w:val="-1"/>
        </w:rPr>
        <w:t xml:space="preserve"> </w:t>
      </w:r>
      <w:r w:rsidRPr="00035F9B">
        <w:rPr>
          <w:spacing w:val="-2"/>
        </w:rPr>
        <w:t>Engineering:</w:t>
      </w:r>
    </w:p>
    <w:p w14:paraId="612CD0D8" w14:textId="77777777" w:rsidR="007B4C18" w:rsidRPr="00035F9B" w:rsidRDefault="006655FA">
      <w:pPr>
        <w:pStyle w:val="ListParagraph"/>
        <w:numPr>
          <w:ilvl w:val="1"/>
          <w:numId w:val="35"/>
        </w:numPr>
        <w:tabs>
          <w:tab w:val="left" w:pos="1800"/>
        </w:tabs>
        <w:rPr>
          <w:sz w:val="24"/>
        </w:rPr>
      </w:pPr>
      <w:r w:rsidRPr="00035F9B">
        <w:rPr>
          <w:sz w:val="24"/>
        </w:rPr>
        <w:t>Describe</w:t>
      </w:r>
      <w:r w:rsidRPr="00035F9B">
        <w:rPr>
          <w:spacing w:val="-3"/>
          <w:sz w:val="24"/>
        </w:rPr>
        <w:t xml:space="preserve"> </w:t>
      </w:r>
      <w:r w:rsidRPr="00035F9B">
        <w:rPr>
          <w:sz w:val="24"/>
        </w:rPr>
        <w:t>the mining</w:t>
      </w:r>
      <w:r w:rsidRPr="00035F9B">
        <w:rPr>
          <w:spacing w:val="-2"/>
          <w:sz w:val="24"/>
        </w:rPr>
        <w:t xml:space="preserve"> method(s);</w:t>
      </w:r>
    </w:p>
    <w:p w14:paraId="0F54CCA8" w14:textId="77777777" w:rsidR="007B4C18" w:rsidRPr="00035F9B" w:rsidRDefault="006655FA">
      <w:pPr>
        <w:pStyle w:val="ListParagraph"/>
        <w:numPr>
          <w:ilvl w:val="1"/>
          <w:numId w:val="35"/>
        </w:numPr>
        <w:tabs>
          <w:tab w:val="left" w:pos="1800"/>
        </w:tabs>
        <w:rPr>
          <w:sz w:val="24"/>
        </w:rPr>
      </w:pPr>
      <w:r w:rsidRPr="00035F9B">
        <w:rPr>
          <w:sz w:val="24"/>
        </w:rPr>
        <w:t>Present</w:t>
      </w:r>
      <w:r w:rsidRPr="00035F9B">
        <w:rPr>
          <w:spacing w:val="-1"/>
          <w:sz w:val="24"/>
        </w:rPr>
        <w:t xml:space="preserve"> </w:t>
      </w:r>
      <w:r w:rsidRPr="00035F9B">
        <w:rPr>
          <w:sz w:val="24"/>
        </w:rPr>
        <w:t>an</w:t>
      </w:r>
      <w:r w:rsidRPr="00035F9B">
        <w:rPr>
          <w:spacing w:val="-1"/>
          <w:sz w:val="24"/>
        </w:rPr>
        <w:t xml:space="preserve"> </w:t>
      </w:r>
      <w:r w:rsidRPr="00035F9B">
        <w:rPr>
          <w:sz w:val="24"/>
        </w:rPr>
        <w:t>equipment</w:t>
      </w:r>
      <w:r w:rsidRPr="00035F9B">
        <w:rPr>
          <w:spacing w:val="-1"/>
          <w:sz w:val="24"/>
        </w:rPr>
        <w:t xml:space="preserve"> </w:t>
      </w:r>
      <w:r w:rsidRPr="00035F9B">
        <w:rPr>
          <w:sz w:val="24"/>
        </w:rPr>
        <w:t>list</w:t>
      </w:r>
      <w:r w:rsidRPr="00035F9B">
        <w:rPr>
          <w:spacing w:val="-1"/>
          <w:sz w:val="24"/>
        </w:rPr>
        <w:t xml:space="preserve"> </w:t>
      </w:r>
      <w:r w:rsidRPr="00035F9B">
        <w:rPr>
          <w:sz w:val="24"/>
        </w:rPr>
        <w:t>that</w:t>
      </w:r>
      <w:r w:rsidRPr="00035F9B">
        <w:rPr>
          <w:spacing w:val="-1"/>
          <w:sz w:val="24"/>
        </w:rPr>
        <w:t xml:space="preserve"> </w:t>
      </w:r>
      <w:r w:rsidRPr="00035F9B">
        <w:rPr>
          <w:sz w:val="24"/>
        </w:rPr>
        <w:t>includes</w:t>
      </w:r>
      <w:r w:rsidRPr="00035F9B">
        <w:rPr>
          <w:spacing w:val="-1"/>
          <w:sz w:val="24"/>
        </w:rPr>
        <w:t xml:space="preserve"> </w:t>
      </w:r>
      <w:r w:rsidRPr="00035F9B">
        <w:rPr>
          <w:sz w:val="24"/>
        </w:rPr>
        <w:t>quantities</w:t>
      </w:r>
      <w:r w:rsidRPr="00035F9B">
        <w:rPr>
          <w:spacing w:val="-1"/>
          <w:sz w:val="24"/>
        </w:rPr>
        <w:t xml:space="preserve"> </w:t>
      </w:r>
      <w:r w:rsidRPr="00035F9B">
        <w:rPr>
          <w:sz w:val="24"/>
        </w:rPr>
        <w:t>and</w:t>
      </w:r>
      <w:r w:rsidRPr="00035F9B">
        <w:rPr>
          <w:spacing w:val="-1"/>
          <w:sz w:val="24"/>
        </w:rPr>
        <w:t xml:space="preserve"> </w:t>
      </w:r>
      <w:r w:rsidRPr="00035F9B">
        <w:rPr>
          <w:spacing w:val="-2"/>
          <w:sz w:val="24"/>
        </w:rPr>
        <w:t>value;</w:t>
      </w:r>
    </w:p>
    <w:p w14:paraId="433C08DF" w14:textId="77777777" w:rsidR="007B4C18" w:rsidRPr="00035F9B" w:rsidRDefault="006655FA">
      <w:pPr>
        <w:pStyle w:val="ListParagraph"/>
        <w:numPr>
          <w:ilvl w:val="1"/>
          <w:numId w:val="35"/>
        </w:numPr>
        <w:tabs>
          <w:tab w:val="left" w:pos="1800"/>
        </w:tabs>
        <w:ind w:left="1080" w:right="1755" w:firstLine="360"/>
        <w:rPr>
          <w:sz w:val="24"/>
        </w:rPr>
      </w:pPr>
      <w:r w:rsidRPr="00035F9B">
        <w:rPr>
          <w:sz w:val="24"/>
        </w:rPr>
        <w:t>Discuss</w:t>
      </w:r>
      <w:r w:rsidRPr="00035F9B">
        <w:rPr>
          <w:spacing w:val="-6"/>
          <w:sz w:val="24"/>
        </w:rPr>
        <w:t xml:space="preserve"> </w:t>
      </w:r>
      <w:r w:rsidRPr="00035F9B">
        <w:rPr>
          <w:sz w:val="24"/>
        </w:rPr>
        <w:t>the</w:t>
      </w:r>
      <w:r w:rsidRPr="00035F9B">
        <w:rPr>
          <w:spacing w:val="-7"/>
          <w:sz w:val="24"/>
        </w:rPr>
        <w:t xml:space="preserve"> </w:t>
      </w:r>
      <w:r w:rsidRPr="00035F9B">
        <w:rPr>
          <w:sz w:val="24"/>
        </w:rPr>
        <w:t>engineering</w:t>
      </w:r>
      <w:r w:rsidRPr="00035F9B">
        <w:rPr>
          <w:spacing w:val="-7"/>
          <w:sz w:val="24"/>
        </w:rPr>
        <w:t xml:space="preserve"> </w:t>
      </w:r>
      <w:r w:rsidRPr="00035F9B">
        <w:rPr>
          <w:sz w:val="24"/>
        </w:rPr>
        <w:t>parameters</w:t>
      </w:r>
      <w:r w:rsidRPr="00035F9B">
        <w:rPr>
          <w:spacing w:val="-6"/>
          <w:sz w:val="24"/>
        </w:rPr>
        <w:t xml:space="preserve"> </w:t>
      </w:r>
      <w:r w:rsidRPr="00035F9B">
        <w:rPr>
          <w:sz w:val="24"/>
        </w:rPr>
        <w:t>(swell</w:t>
      </w:r>
      <w:r w:rsidRPr="00035F9B">
        <w:rPr>
          <w:spacing w:val="-6"/>
          <w:sz w:val="24"/>
        </w:rPr>
        <w:t xml:space="preserve"> </w:t>
      </w:r>
      <w:r w:rsidRPr="00035F9B">
        <w:rPr>
          <w:sz w:val="24"/>
        </w:rPr>
        <w:t>factors,</w:t>
      </w:r>
      <w:r w:rsidRPr="00035F9B">
        <w:rPr>
          <w:spacing w:val="-4"/>
          <w:sz w:val="24"/>
        </w:rPr>
        <w:t xml:space="preserve"> </w:t>
      </w:r>
      <w:r w:rsidRPr="00035F9B">
        <w:rPr>
          <w:sz w:val="24"/>
        </w:rPr>
        <w:t>available</w:t>
      </w:r>
      <w:r w:rsidRPr="00035F9B">
        <w:rPr>
          <w:spacing w:val="-6"/>
          <w:sz w:val="24"/>
        </w:rPr>
        <w:t xml:space="preserve"> </w:t>
      </w:r>
      <w:r w:rsidRPr="00035F9B">
        <w:rPr>
          <w:sz w:val="24"/>
        </w:rPr>
        <w:t>equipment, utilization, plant and equipment capacities, etc.);</w:t>
      </w:r>
    </w:p>
    <w:p w14:paraId="712D238F" w14:textId="77777777" w:rsidR="007B4C18" w:rsidRPr="00035F9B" w:rsidRDefault="006655FA">
      <w:pPr>
        <w:pStyle w:val="ListParagraph"/>
        <w:numPr>
          <w:ilvl w:val="1"/>
          <w:numId w:val="35"/>
        </w:numPr>
        <w:tabs>
          <w:tab w:val="left" w:pos="1800"/>
        </w:tabs>
        <w:rPr>
          <w:sz w:val="24"/>
        </w:rPr>
      </w:pPr>
      <w:r w:rsidRPr="00035F9B">
        <w:rPr>
          <w:sz w:val="24"/>
        </w:rPr>
        <w:t>Discuss</w:t>
      </w:r>
      <w:r w:rsidRPr="00035F9B">
        <w:rPr>
          <w:spacing w:val="-1"/>
          <w:sz w:val="24"/>
        </w:rPr>
        <w:t xml:space="preserve"> </w:t>
      </w:r>
      <w:r w:rsidRPr="00035F9B">
        <w:rPr>
          <w:sz w:val="24"/>
        </w:rPr>
        <w:t>the</w:t>
      </w:r>
      <w:r w:rsidRPr="00035F9B">
        <w:rPr>
          <w:spacing w:val="-1"/>
          <w:sz w:val="24"/>
        </w:rPr>
        <w:t xml:space="preserve"> </w:t>
      </w:r>
      <w:r w:rsidRPr="00035F9B">
        <w:rPr>
          <w:sz w:val="24"/>
        </w:rPr>
        <w:t>labor</w:t>
      </w:r>
      <w:r w:rsidRPr="00035F9B">
        <w:rPr>
          <w:spacing w:val="-2"/>
          <w:sz w:val="24"/>
        </w:rPr>
        <w:t xml:space="preserve"> requirements;</w:t>
      </w:r>
    </w:p>
    <w:p w14:paraId="6BBA08E7" w14:textId="77777777" w:rsidR="007B4C18" w:rsidRPr="00035F9B" w:rsidRDefault="006655FA">
      <w:pPr>
        <w:pStyle w:val="ListParagraph"/>
        <w:numPr>
          <w:ilvl w:val="1"/>
          <w:numId w:val="35"/>
        </w:numPr>
        <w:tabs>
          <w:tab w:val="left" w:pos="1800"/>
        </w:tabs>
        <w:rPr>
          <w:sz w:val="24"/>
        </w:rPr>
      </w:pPr>
      <w:r w:rsidRPr="00035F9B">
        <w:rPr>
          <w:sz w:val="24"/>
        </w:rPr>
        <w:t>Describe</w:t>
      </w:r>
      <w:r w:rsidRPr="00035F9B">
        <w:rPr>
          <w:spacing w:val="-5"/>
          <w:sz w:val="24"/>
        </w:rPr>
        <w:t xml:space="preserve"> </w:t>
      </w:r>
      <w:r w:rsidRPr="00035F9B">
        <w:rPr>
          <w:sz w:val="24"/>
        </w:rPr>
        <w:t>the</w:t>
      </w:r>
      <w:r w:rsidRPr="00035F9B">
        <w:rPr>
          <w:spacing w:val="-1"/>
          <w:sz w:val="24"/>
        </w:rPr>
        <w:t xml:space="preserve"> </w:t>
      </w:r>
      <w:r w:rsidRPr="00035F9B">
        <w:rPr>
          <w:sz w:val="24"/>
        </w:rPr>
        <w:t>financial data (this data</w:t>
      </w:r>
      <w:r w:rsidRPr="00035F9B">
        <w:rPr>
          <w:spacing w:val="-2"/>
          <w:sz w:val="24"/>
        </w:rPr>
        <w:t xml:space="preserve"> </w:t>
      </w:r>
      <w:r w:rsidRPr="00035F9B">
        <w:rPr>
          <w:sz w:val="24"/>
        </w:rPr>
        <w:t>could be</w:t>
      </w:r>
      <w:r w:rsidRPr="00035F9B">
        <w:rPr>
          <w:spacing w:val="60"/>
          <w:sz w:val="24"/>
        </w:rPr>
        <w:t xml:space="preserve"> </w:t>
      </w:r>
      <w:r w:rsidRPr="00035F9B">
        <w:rPr>
          <w:sz w:val="24"/>
        </w:rPr>
        <w:t>proprietary</w:t>
      </w:r>
      <w:r w:rsidRPr="00035F9B">
        <w:rPr>
          <w:spacing w:val="-5"/>
          <w:sz w:val="24"/>
        </w:rPr>
        <w:t xml:space="preserve"> </w:t>
      </w:r>
      <w:r w:rsidRPr="00035F9B">
        <w:rPr>
          <w:sz w:val="24"/>
        </w:rPr>
        <w:t>or</w:t>
      </w:r>
      <w:r w:rsidRPr="00035F9B">
        <w:rPr>
          <w:spacing w:val="1"/>
          <w:sz w:val="24"/>
        </w:rPr>
        <w:t xml:space="preserve"> </w:t>
      </w:r>
      <w:r w:rsidRPr="00035F9B">
        <w:rPr>
          <w:spacing w:val="-2"/>
          <w:sz w:val="24"/>
        </w:rPr>
        <w:t>confidential);</w:t>
      </w:r>
    </w:p>
    <w:p w14:paraId="5AF46BBF" w14:textId="77777777" w:rsidR="007B4C18" w:rsidRPr="00035F9B" w:rsidRDefault="006655FA">
      <w:pPr>
        <w:pStyle w:val="ListParagraph"/>
        <w:numPr>
          <w:ilvl w:val="2"/>
          <w:numId w:val="35"/>
        </w:numPr>
        <w:tabs>
          <w:tab w:val="left" w:pos="2879"/>
        </w:tabs>
        <w:ind w:left="2879" w:hanging="359"/>
        <w:rPr>
          <w:sz w:val="24"/>
        </w:rPr>
      </w:pPr>
      <w:r w:rsidRPr="00035F9B">
        <w:rPr>
          <w:sz w:val="24"/>
        </w:rPr>
        <w:t>Equipment</w:t>
      </w:r>
      <w:r w:rsidRPr="00035F9B">
        <w:rPr>
          <w:spacing w:val="-1"/>
          <w:sz w:val="24"/>
        </w:rPr>
        <w:t xml:space="preserve"> </w:t>
      </w:r>
      <w:r w:rsidRPr="00035F9B">
        <w:rPr>
          <w:spacing w:val="-2"/>
          <w:sz w:val="24"/>
        </w:rPr>
        <w:t>costs;</w:t>
      </w:r>
    </w:p>
    <w:p w14:paraId="6DD65287" w14:textId="77777777" w:rsidR="007B4C18" w:rsidRPr="00035F9B" w:rsidRDefault="006655FA">
      <w:pPr>
        <w:pStyle w:val="ListParagraph"/>
        <w:numPr>
          <w:ilvl w:val="2"/>
          <w:numId w:val="35"/>
        </w:numPr>
        <w:tabs>
          <w:tab w:val="left" w:pos="2880"/>
        </w:tabs>
        <w:rPr>
          <w:sz w:val="24"/>
        </w:rPr>
      </w:pPr>
      <w:r w:rsidRPr="00035F9B">
        <w:rPr>
          <w:sz w:val="24"/>
        </w:rPr>
        <w:t>Labor</w:t>
      </w:r>
      <w:r w:rsidRPr="00035F9B">
        <w:rPr>
          <w:spacing w:val="-2"/>
          <w:sz w:val="24"/>
        </w:rPr>
        <w:t xml:space="preserve"> costs;</w:t>
      </w:r>
    </w:p>
    <w:p w14:paraId="52290492" w14:textId="77777777" w:rsidR="007B4C18" w:rsidRPr="00035F9B" w:rsidRDefault="006655FA">
      <w:pPr>
        <w:pStyle w:val="ListParagraph"/>
        <w:numPr>
          <w:ilvl w:val="2"/>
          <w:numId w:val="35"/>
        </w:numPr>
        <w:tabs>
          <w:tab w:val="left" w:pos="2879"/>
        </w:tabs>
        <w:ind w:left="2879" w:hanging="359"/>
        <w:rPr>
          <w:sz w:val="24"/>
        </w:rPr>
      </w:pPr>
      <w:r w:rsidRPr="00035F9B">
        <w:rPr>
          <w:sz w:val="24"/>
        </w:rPr>
        <w:t>Other</w:t>
      </w:r>
      <w:r w:rsidRPr="00035F9B">
        <w:rPr>
          <w:spacing w:val="-3"/>
          <w:sz w:val="24"/>
        </w:rPr>
        <w:t xml:space="preserve"> </w:t>
      </w:r>
      <w:r w:rsidRPr="00035F9B">
        <w:rPr>
          <w:sz w:val="24"/>
        </w:rPr>
        <w:t xml:space="preserve">financial </w:t>
      </w:r>
      <w:r w:rsidRPr="00035F9B">
        <w:rPr>
          <w:spacing w:val="-4"/>
          <w:sz w:val="24"/>
        </w:rPr>
        <w:t>data.</w:t>
      </w:r>
    </w:p>
    <w:p w14:paraId="0AA134E0" w14:textId="77777777" w:rsidR="007B4C18" w:rsidRPr="00035F9B" w:rsidRDefault="007B4C18">
      <w:pPr>
        <w:pStyle w:val="BodyText"/>
      </w:pPr>
    </w:p>
    <w:p w14:paraId="65763510" w14:textId="77777777" w:rsidR="007B4C18" w:rsidRPr="00035F9B" w:rsidRDefault="006655FA">
      <w:pPr>
        <w:pStyle w:val="BodyText"/>
        <w:ind w:left="360"/>
      </w:pPr>
      <w:r w:rsidRPr="00035F9B">
        <w:t>Facility</w:t>
      </w:r>
      <w:r w:rsidRPr="00035F9B">
        <w:rPr>
          <w:spacing w:val="-5"/>
        </w:rPr>
        <w:t xml:space="preserve"> </w:t>
      </w:r>
      <w:r w:rsidRPr="00035F9B">
        <w:t>sites and</w:t>
      </w:r>
      <w:r w:rsidRPr="00035F9B">
        <w:rPr>
          <w:spacing w:val="-1"/>
        </w:rPr>
        <w:t xml:space="preserve"> </w:t>
      </w:r>
      <w:r w:rsidRPr="00035F9B">
        <w:rPr>
          <w:spacing w:val="-2"/>
        </w:rPr>
        <w:t>improvements:</w:t>
      </w:r>
    </w:p>
    <w:p w14:paraId="02DE8FCB" w14:textId="77777777" w:rsidR="007B4C18" w:rsidRPr="00035F9B" w:rsidRDefault="006655FA">
      <w:pPr>
        <w:pStyle w:val="ListParagraph"/>
        <w:numPr>
          <w:ilvl w:val="0"/>
          <w:numId w:val="36"/>
        </w:numPr>
        <w:tabs>
          <w:tab w:val="left" w:pos="1800"/>
        </w:tabs>
        <w:spacing w:before="1"/>
        <w:rPr>
          <w:sz w:val="24"/>
        </w:rPr>
      </w:pPr>
      <w:r w:rsidRPr="00035F9B">
        <w:rPr>
          <w:sz w:val="24"/>
        </w:rPr>
        <w:t>Discuss</w:t>
      </w:r>
      <w:r w:rsidRPr="00035F9B">
        <w:rPr>
          <w:spacing w:val="-1"/>
          <w:sz w:val="24"/>
        </w:rPr>
        <w:t xml:space="preserve"> </w:t>
      </w:r>
      <w:r w:rsidRPr="00035F9B">
        <w:rPr>
          <w:sz w:val="24"/>
        </w:rPr>
        <w:t>loadout and</w:t>
      </w:r>
      <w:r w:rsidRPr="00035F9B">
        <w:rPr>
          <w:spacing w:val="-1"/>
          <w:sz w:val="24"/>
        </w:rPr>
        <w:t xml:space="preserve"> </w:t>
      </w:r>
      <w:r w:rsidRPr="00035F9B">
        <w:rPr>
          <w:sz w:val="24"/>
        </w:rPr>
        <w:t>storage</w:t>
      </w:r>
      <w:r w:rsidRPr="00035F9B">
        <w:rPr>
          <w:spacing w:val="-1"/>
          <w:sz w:val="24"/>
        </w:rPr>
        <w:t xml:space="preserve"> </w:t>
      </w:r>
      <w:r w:rsidRPr="00035F9B">
        <w:rPr>
          <w:spacing w:val="-2"/>
          <w:sz w:val="24"/>
        </w:rPr>
        <w:t>capacities;</w:t>
      </w:r>
    </w:p>
    <w:p w14:paraId="2F3EFE38" w14:textId="77777777" w:rsidR="007B4C18" w:rsidRPr="00035F9B" w:rsidRDefault="006655FA">
      <w:pPr>
        <w:pStyle w:val="ListParagraph"/>
        <w:numPr>
          <w:ilvl w:val="0"/>
          <w:numId w:val="36"/>
        </w:numPr>
        <w:tabs>
          <w:tab w:val="left" w:pos="1800"/>
        </w:tabs>
        <w:rPr>
          <w:sz w:val="24"/>
        </w:rPr>
      </w:pPr>
      <w:r w:rsidRPr="00035F9B">
        <w:rPr>
          <w:sz w:val="24"/>
        </w:rPr>
        <w:t>Discuss</w:t>
      </w:r>
      <w:r w:rsidRPr="00035F9B">
        <w:rPr>
          <w:spacing w:val="-2"/>
          <w:sz w:val="24"/>
        </w:rPr>
        <w:t xml:space="preserve"> </w:t>
      </w:r>
      <w:r w:rsidRPr="00035F9B">
        <w:rPr>
          <w:sz w:val="24"/>
        </w:rPr>
        <w:t>transportation</w:t>
      </w:r>
      <w:r w:rsidRPr="00035F9B">
        <w:rPr>
          <w:spacing w:val="-2"/>
          <w:sz w:val="24"/>
        </w:rPr>
        <w:t xml:space="preserve"> information;</w:t>
      </w:r>
    </w:p>
    <w:p w14:paraId="1EAB68EA" w14:textId="77777777" w:rsidR="007B4C18" w:rsidRPr="00035F9B" w:rsidRDefault="006655FA">
      <w:pPr>
        <w:pStyle w:val="ListParagraph"/>
        <w:numPr>
          <w:ilvl w:val="0"/>
          <w:numId w:val="36"/>
        </w:numPr>
        <w:tabs>
          <w:tab w:val="left" w:pos="1800"/>
        </w:tabs>
        <w:rPr>
          <w:sz w:val="24"/>
        </w:rPr>
      </w:pPr>
      <w:r w:rsidRPr="00035F9B">
        <w:rPr>
          <w:sz w:val="24"/>
        </w:rPr>
        <w:t>Describe</w:t>
      </w:r>
      <w:r w:rsidRPr="00035F9B">
        <w:rPr>
          <w:spacing w:val="-3"/>
          <w:sz w:val="24"/>
        </w:rPr>
        <w:t xml:space="preserve"> </w:t>
      </w:r>
      <w:r w:rsidRPr="00035F9B">
        <w:rPr>
          <w:sz w:val="24"/>
        </w:rPr>
        <w:t>the</w:t>
      </w:r>
      <w:r w:rsidRPr="00035F9B">
        <w:rPr>
          <w:spacing w:val="-1"/>
          <w:sz w:val="24"/>
        </w:rPr>
        <w:t xml:space="preserve"> </w:t>
      </w:r>
      <w:r w:rsidRPr="00035F9B">
        <w:rPr>
          <w:sz w:val="24"/>
        </w:rPr>
        <w:t>type</w:t>
      </w:r>
      <w:r w:rsidRPr="00035F9B">
        <w:rPr>
          <w:spacing w:val="-1"/>
          <w:sz w:val="24"/>
        </w:rPr>
        <w:t xml:space="preserve"> </w:t>
      </w:r>
      <w:r w:rsidRPr="00035F9B">
        <w:rPr>
          <w:sz w:val="24"/>
        </w:rPr>
        <w:t xml:space="preserve">of </w:t>
      </w:r>
      <w:r w:rsidRPr="00035F9B">
        <w:rPr>
          <w:spacing w:val="-2"/>
          <w:sz w:val="24"/>
        </w:rPr>
        <w:t>transportation;</w:t>
      </w:r>
    </w:p>
    <w:p w14:paraId="30E496D3" w14:textId="77777777" w:rsidR="007B4C18" w:rsidRPr="00035F9B" w:rsidRDefault="006655FA">
      <w:pPr>
        <w:pStyle w:val="ListParagraph"/>
        <w:numPr>
          <w:ilvl w:val="0"/>
          <w:numId w:val="36"/>
        </w:numPr>
        <w:tabs>
          <w:tab w:val="left" w:pos="1800"/>
        </w:tabs>
        <w:rPr>
          <w:sz w:val="24"/>
        </w:rPr>
      </w:pPr>
      <w:r w:rsidRPr="00035F9B">
        <w:rPr>
          <w:sz w:val="24"/>
        </w:rPr>
        <w:t>Discuss</w:t>
      </w:r>
      <w:r w:rsidRPr="00035F9B">
        <w:rPr>
          <w:spacing w:val="-1"/>
          <w:sz w:val="24"/>
        </w:rPr>
        <w:t xml:space="preserve"> </w:t>
      </w:r>
      <w:proofErr w:type="gramStart"/>
      <w:r w:rsidRPr="00035F9B">
        <w:rPr>
          <w:sz w:val="24"/>
        </w:rPr>
        <w:t>if</w:t>
      </w:r>
      <w:proofErr w:type="gramEnd"/>
      <w:r w:rsidRPr="00035F9B">
        <w:rPr>
          <w:sz w:val="24"/>
        </w:rPr>
        <w:t xml:space="preserve"> a</w:t>
      </w:r>
      <w:r w:rsidRPr="00035F9B">
        <w:rPr>
          <w:spacing w:val="-2"/>
          <w:sz w:val="24"/>
        </w:rPr>
        <w:t xml:space="preserve"> </w:t>
      </w:r>
      <w:r w:rsidRPr="00035F9B">
        <w:rPr>
          <w:sz w:val="24"/>
        </w:rPr>
        <w:t>railroad</w:t>
      </w:r>
      <w:r w:rsidRPr="00035F9B">
        <w:rPr>
          <w:spacing w:val="-1"/>
          <w:sz w:val="24"/>
        </w:rPr>
        <w:t xml:space="preserve"> </w:t>
      </w:r>
      <w:r w:rsidRPr="00035F9B">
        <w:rPr>
          <w:sz w:val="24"/>
        </w:rPr>
        <w:t>spur</w:t>
      </w:r>
      <w:r w:rsidRPr="00035F9B">
        <w:rPr>
          <w:spacing w:val="2"/>
          <w:sz w:val="24"/>
        </w:rPr>
        <w:t xml:space="preserve"> </w:t>
      </w:r>
      <w:r w:rsidRPr="00035F9B">
        <w:rPr>
          <w:sz w:val="24"/>
        </w:rPr>
        <w:t>or</w:t>
      </w:r>
      <w:r w:rsidRPr="00035F9B">
        <w:rPr>
          <w:spacing w:val="-1"/>
          <w:sz w:val="24"/>
        </w:rPr>
        <w:t xml:space="preserve"> </w:t>
      </w:r>
      <w:r w:rsidRPr="00035F9B">
        <w:rPr>
          <w:sz w:val="24"/>
        </w:rPr>
        <w:t>loop</w:t>
      </w:r>
      <w:r w:rsidRPr="00035F9B">
        <w:rPr>
          <w:spacing w:val="-1"/>
          <w:sz w:val="24"/>
        </w:rPr>
        <w:t xml:space="preserve"> </w:t>
      </w:r>
      <w:r w:rsidRPr="00035F9B">
        <w:rPr>
          <w:sz w:val="24"/>
        </w:rPr>
        <w:t>exists at or</w:t>
      </w:r>
      <w:r w:rsidRPr="00035F9B">
        <w:rPr>
          <w:spacing w:val="-1"/>
          <w:sz w:val="24"/>
        </w:rPr>
        <w:t xml:space="preserve"> </w:t>
      </w:r>
      <w:r w:rsidRPr="00035F9B">
        <w:rPr>
          <w:sz w:val="24"/>
        </w:rPr>
        <w:t>near</w:t>
      </w:r>
      <w:r w:rsidRPr="00035F9B">
        <w:rPr>
          <w:spacing w:val="-1"/>
          <w:sz w:val="24"/>
        </w:rPr>
        <w:t xml:space="preserve"> </w:t>
      </w:r>
      <w:r w:rsidRPr="00035F9B">
        <w:rPr>
          <w:sz w:val="24"/>
        </w:rPr>
        <w:t>the</w:t>
      </w:r>
      <w:r w:rsidRPr="00035F9B">
        <w:rPr>
          <w:spacing w:val="-1"/>
          <w:sz w:val="24"/>
        </w:rPr>
        <w:t xml:space="preserve"> </w:t>
      </w:r>
      <w:r w:rsidRPr="00035F9B">
        <w:rPr>
          <w:spacing w:val="-2"/>
          <w:sz w:val="24"/>
        </w:rPr>
        <w:t>site;</w:t>
      </w:r>
    </w:p>
    <w:p w14:paraId="4C7AF0DF" w14:textId="77777777" w:rsidR="007B4C18" w:rsidRPr="00035F9B" w:rsidRDefault="006655FA">
      <w:pPr>
        <w:pStyle w:val="ListParagraph"/>
        <w:numPr>
          <w:ilvl w:val="0"/>
          <w:numId w:val="36"/>
        </w:numPr>
        <w:tabs>
          <w:tab w:val="left" w:pos="1800"/>
        </w:tabs>
        <w:ind w:left="1080" w:right="1312" w:firstLine="360"/>
        <w:rPr>
          <w:sz w:val="24"/>
        </w:rPr>
      </w:pPr>
      <w:r w:rsidRPr="00035F9B">
        <w:rPr>
          <w:sz w:val="24"/>
        </w:rPr>
        <w:t>Describe</w:t>
      </w:r>
      <w:r w:rsidRPr="00035F9B">
        <w:rPr>
          <w:spacing w:val="-4"/>
          <w:sz w:val="24"/>
        </w:rPr>
        <w:t xml:space="preserve"> </w:t>
      </w:r>
      <w:r w:rsidRPr="00035F9B">
        <w:rPr>
          <w:sz w:val="24"/>
        </w:rPr>
        <w:t>any</w:t>
      </w:r>
      <w:r w:rsidRPr="00035F9B">
        <w:rPr>
          <w:spacing w:val="-8"/>
          <w:sz w:val="24"/>
        </w:rPr>
        <w:t xml:space="preserve"> </w:t>
      </w:r>
      <w:r w:rsidRPr="00035F9B">
        <w:rPr>
          <w:sz w:val="24"/>
        </w:rPr>
        <w:t>site</w:t>
      </w:r>
      <w:r w:rsidRPr="00035F9B">
        <w:rPr>
          <w:spacing w:val="-5"/>
          <w:sz w:val="24"/>
        </w:rPr>
        <w:t xml:space="preserve"> </w:t>
      </w:r>
      <w:r w:rsidRPr="00035F9B">
        <w:rPr>
          <w:sz w:val="24"/>
        </w:rPr>
        <w:t>access</w:t>
      </w:r>
      <w:r w:rsidRPr="00035F9B">
        <w:rPr>
          <w:spacing w:val="-4"/>
          <w:sz w:val="24"/>
        </w:rPr>
        <w:t xml:space="preserve"> </w:t>
      </w:r>
      <w:r w:rsidRPr="00035F9B">
        <w:rPr>
          <w:sz w:val="24"/>
        </w:rPr>
        <w:t>issues</w:t>
      </w:r>
      <w:r w:rsidRPr="00035F9B">
        <w:rPr>
          <w:spacing w:val="-4"/>
          <w:sz w:val="24"/>
        </w:rPr>
        <w:t xml:space="preserve"> </w:t>
      </w:r>
      <w:r w:rsidRPr="00035F9B">
        <w:rPr>
          <w:sz w:val="24"/>
        </w:rPr>
        <w:t>and</w:t>
      </w:r>
      <w:r w:rsidRPr="00035F9B">
        <w:rPr>
          <w:spacing w:val="-4"/>
          <w:sz w:val="24"/>
        </w:rPr>
        <w:t xml:space="preserve"> </w:t>
      </w:r>
      <w:r w:rsidRPr="00035F9B">
        <w:rPr>
          <w:sz w:val="24"/>
        </w:rPr>
        <w:t>problems</w:t>
      </w:r>
      <w:r w:rsidRPr="00035F9B">
        <w:rPr>
          <w:spacing w:val="-3"/>
          <w:sz w:val="24"/>
        </w:rPr>
        <w:t xml:space="preserve"> </w:t>
      </w:r>
      <w:r w:rsidRPr="00035F9B">
        <w:rPr>
          <w:sz w:val="24"/>
        </w:rPr>
        <w:t>(for</w:t>
      </w:r>
      <w:r w:rsidRPr="00035F9B">
        <w:rPr>
          <w:spacing w:val="-4"/>
          <w:sz w:val="24"/>
        </w:rPr>
        <w:t xml:space="preserve"> </w:t>
      </w:r>
      <w:r w:rsidRPr="00035F9B">
        <w:rPr>
          <w:sz w:val="24"/>
        </w:rPr>
        <w:t>example,</w:t>
      </w:r>
      <w:r w:rsidRPr="00035F9B">
        <w:rPr>
          <w:spacing w:val="-4"/>
          <w:sz w:val="24"/>
        </w:rPr>
        <w:t xml:space="preserve"> </w:t>
      </w:r>
      <w:r w:rsidRPr="00035F9B">
        <w:rPr>
          <w:sz w:val="24"/>
        </w:rPr>
        <w:t>transportation</w:t>
      </w:r>
      <w:r w:rsidRPr="00035F9B">
        <w:rPr>
          <w:spacing w:val="-4"/>
          <w:sz w:val="24"/>
        </w:rPr>
        <w:t xml:space="preserve"> </w:t>
      </w:r>
      <w:r w:rsidRPr="00035F9B">
        <w:rPr>
          <w:sz w:val="24"/>
        </w:rPr>
        <w:t>of coal by trucking to the nearest railroad loadout).</w:t>
      </w:r>
    </w:p>
    <w:p w14:paraId="23777B26" w14:textId="77777777" w:rsidR="007B4C18" w:rsidRPr="00035F9B" w:rsidRDefault="007B4C18">
      <w:pPr>
        <w:pStyle w:val="ListParagraph"/>
        <w:rPr>
          <w:sz w:val="24"/>
        </w:rPr>
        <w:sectPr w:rsidR="007B4C18" w:rsidRPr="00035F9B">
          <w:type w:val="continuous"/>
          <w:pgSz w:w="12240" w:h="15840"/>
          <w:pgMar w:top="1640" w:right="720" w:bottom="1220" w:left="1080" w:header="722" w:footer="1022" w:gutter="0"/>
          <w:cols w:space="720"/>
        </w:sectPr>
      </w:pPr>
    </w:p>
    <w:p w14:paraId="39BC1601" w14:textId="77777777" w:rsidR="007B4C18" w:rsidRPr="00035F9B" w:rsidRDefault="006655FA">
      <w:pPr>
        <w:pStyle w:val="Heading1"/>
        <w:numPr>
          <w:ilvl w:val="1"/>
          <w:numId w:val="41"/>
        </w:numPr>
        <w:tabs>
          <w:tab w:val="left" w:pos="1080"/>
        </w:tabs>
        <w:spacing w:before="173"/>
      </w:pPr>
      <w:r w:rsidRPr="00035F9B">
        <w:lastRenderedPageBreak/>
        <w:t>Economic</w:t>
      </w:r>
      <w:r w:rsidRPr="00035F9B">
        <w:rPr>
          <w:spacing w:val="-4"/>
        </w:rPr>
        <w:t xml:space="preserve"> </w:t>
      </w:r>
      <w:r w:rsidRPr="00035F9B">
        <w:t>and</w:t>
      </w:r>
      <w:r w:rsidRPr="00035F9B">
        <w:rPr>
          <w:spacing w:val="-1"/>
        </w:rPr>
        <w:t xml:space="preserve"> </w:t>
      </w:r>
      <w:r w:rsidRPr="00035F9B">
        <w:t>Domestic</w:t>
      </w:r>
      <w:r w:rsidRPr="00035F9B">
        <w:rPr>
          <w:spacing w:val="-3"/>
        </w:rPr>
        <w:t xml:space="preserve"> </w:t>
      </w:r>
      <w:r w:rsidRPr="00035F9B">
        <w:t>Coal</w:t>
      </w:r>
      <w:r w:rsidRPr="00035F9B">
        <w:rPr>
          <w:spacing w:val="-1"/>
        </w:rPr>
        <w:t xml:space="preserve"> </w:t>
      </w:r>
      <w:r w:rsidRPr="00035F9B">
        <w:t>Market</w:t>
      </w:r>
      <w:r w:rsidRPr="00035F9B">
        <w:rPr>
          <w:spacing w:val="-3"/>
        </w:rPr>
        <w:t xml:space="preserve"> </w:t>
      </w:r>
      <w:r w:rsidRPr="00035F9B">
        <w:t>Data</w:t>
      </w:r>
      <w:r w:rsidRPr="00035F9B">
        <w:rPr>
          <w:spacing w:val="-2"/>
        </w:rPr>
        <w:t xml:space="preserve"> Requirements</w:t>
      </w:r>
    </w:p>
    <w:p w14:paraId="7FA4FCDA" w14:textId="77777777" w:rsidR="007B4C18" w:rsidRPr="00035F9B" w:rsidRDefault="006655FA">
      <w:pPr>
        <w:pStyle w:val="BodyText"/>
        <w:spacing w:line="274" w:lineRule="exact"/>
        <w:ind w:left="360"/>
      </w:pPr>
      <w:r w:rsidRPr="00035F9B">
        <w:t>The</w:t>
      </w:r>
      <w:r w:rsidRPr="00035F9B">
        <w:rPr>
          <w:spacing w:val="-3"/>
        </w:rPr>
        <w:t xml:space="preserve"> </w:t>
      </w:r>
      <w:r w:rsidRPr="00035F9B">
        <w:t>economic</w:t>
      </w:r>
      <w:r w:rsidRPr="00035F9B">
        <w:rPr>
          <w:spacing w:val="-2"/>
        </w:rPr>
        <w:t xml:space="preserve"> </w:t>
      </w:r>
      <w:r w:rsidRPr="00035F9B">
        <w:t>data</w:t>
      </w:r>
      <w:r w:rsidRPr="00035F9B">
        <w:rPr>
          <w:spacing w:val="-1"/>
        </w:rPr>
        <w:t xml:space="preserve"> </w:t>
      </w:r>
      <w:r w:rsidRPr="00035F9B">
        <w:t>requirements</w:t>
      </w:r>
      <w:r w:rsidRPr="00035F9B">
        <w:rPr>
          <w:spacing w:val="-1"/>
        </w:rPr>
        <w:t xml:space="preserve"> </w:t>
      </w:r>
      <w:r w:rsidRPr="00035F9B">
        <w:t>fall</w:t>
      </w:r>
      <w:r w:rsidRPr="00035F9B">
        <w:rPr>
          <w:spacing w:val="-1"/>
        </w:rPr>
        <w:t xml:space="preserve"> </w:t>
      </w:r>
      <w:r w:rsidRPr="00035F9B">
        <w:t>into</w:t>
      </w:r>
      <w:r w:rsidRPr="00035F9B">
        <w:rPr>
          <w:spacing w:val="-1"/>
        </w:rPr>
        <w:t xml:space="preserve"> </w:t>
      </w:r>
      <w:r w:rsidRPr="00035F9B">
        <w:t>three categories</w:t>
      </w:r>
      <w:r w:rsidRPr="00035F9B">
        <w:rPr>
          <w:spacing w:val="-1"/>
        </w:rPr>
        <w:t xml:space="preserve"> </w:t>
      </w:r>
      <w:r w:rsidRPr="00035F9B">
        <w:t>as</w:t>
      </w:r>
      <w:r w:rsidRPr="00035F9B">
        <w:rPr>
          <w:spacing w:val="-1"/>
        </w:rPr>
        <w:t xml:space="preserve"> </w:t>
      </w:r>
      <w:r w:rsidRPr="00035F9B">
        <w:t>shown</w:t>
      </w:r>
      <w:r w:rsidRPr="00035F9B">
        <w:rPr>
          <w:spacing w:val="-1"/>
        </w:rPr>
        <w:t xml:space="preserve"> </w:t>
      </w:r>
      <w:r w:rsidRPr="00035F9B">
        <w:t>in</w:t>
      </w:r>
      <w:r w:rsidRPr="00035F9B">
        <w:rPr>
          <w:spacing w:val="-1"/>
        </w:rPr>
        <w:t xml:space="preserve"> </w:t>
      </w:r>
      <w:r w:rsidRPr="00035F9B">
        <w:t>Table</w:t>
      </w:r>
      <w:r w:rsidRPr="00035F9B">
        <w:rPr>
          <w:spacing w:val="-1"/>
        </w:rPr>
        <w:t xml:space="preserve"> </w:t>
      </w:r>
      <w:r w:rsidRPr="00035F9B">
        <w:rPr>
          <w:spacing w:val="-4"/>
        </w:rPr>
        <w:t>3.3.</w:t>
      </w:r>
    </w:p>
    <w:p w14:paraId="778524E3" w14:textId="77777777" w:rsidR="007B4C18" w:rsidRPr="00035F9B" w:rsidRDefault="007B4C18">
      <w:pPr>
        <w:pStyle w:val="BodyText"/>
        <w:spacing w:before="4"/>
      </w:pPr>
    </w:p>
    <w:p w14:paraId="49E515AB" w14:textId="77777777" w:rsidR="007B4C18" w:rsidRPr="00035F9B" w:rsidRDefault="006655FA">
      <w:pPr>
        <w:pStyle w:val="Heading1"/>
        <w:spacing w:line="240" w:lineRule="auto"/>
        <w:ind w:left="6" w:right="364" w:firstLine="0"/>
        <w:jc w:val="center"/>
      </w:pPr>
      <w:r w:rsidRPr="00035F9B">
        <w:t xml:space="preserve">Table </w:t>
      </w:r>
      <w:r w:rsidRPr="00035F9B">
        <w:rPr>
          <w:spacing w:val="-5"/>
        </w:rPr>
        <w:t>3.3</w:t>
      </w:r>
    </w:p>
    <w:p w14:paraId="747D2F0A" w14:textId="77777777" w:rsidR="007B4C18" w:rsidRPr="00035F9B" w:rsidRDefault="006655FA">
      <w:pPr>
        <w:spacing w:after="4"/>
        <w:ind w:left="7" w:right="364"/>
        <w:jc w:val="center"/>
        <w:rPr>
          <w:b/>
          <w:sz w:val="24"/>
        </w:rPr>
      </w:pPr>
      <w:r w:rsidRPr="00035F9B">
        <w:rPr>
          <w:b/>
          <w:sz w:val="24"/>
        </w:rPr>
        <w:t>Economic</w:t>
      </w:r>
      <w:r w:rsidRPr="00035F9B">
        <w:rPr>
          <w:b/>
          <w:spacing w:val="-2"/>
          <w:sz w:val="24"/>
        </w:rPr>
        <w:t xml:space="preserve"> </w:t>
      </w:r>
      <w:r w:rsidRPr="00035F9B">
        <w:rPr>
          <w:b/>
          <w:sz w:val="24"/>
        </w:rPr>
        <w:t>and</w:t>
      </w:r>
      <w:r w:rsidRPr="00035F9B">
        <w:rPr>
          <w:b/>
          <w:spacing w:val="-2"/>
          <w:sz w:val="24"/>
        </w:rPr>
        <w:t xml:space="preserve"> </w:t>
      </w:r>
      <w:r w:rsidRPr="00035F9B">
        <w:rPr>
          <w:b/>
          <w:sz w:val="24"/>
        </w:rPr>
        <w:t>Market</w:t>
      </w:r>
      <w:r w:rsidRPr="00035F9B">
        <w:rPr>
          <w:b/>
          <w:spacing w:val="1"/>
          <w:sz w:val="24"/>
        </w:rPr>
        <w:t xml:space="preserve"> </w:t>
      </w:r>
      <w:r w:rsidRPr="00035F9B">
        <w:rPr>
          <w:b/>
          <w:spacing w:val="-2"/>
          <w:sz w:val="24"/>
        </w:rPr>
        <w:t>Categories</w:t>
      </w:r>
    </w:p>
    <w:tbl>
      <w:tblPr>
        <w:tblW w:w="0" w:type="auto"/>
        <w:tblInd w:w="1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73"/>
        <w:gridCol w:w="4681"/>
      </w:tblGrid>
      <w:tr w:rsidR="007B4C18" w:rsidRPr="00035F9B" w14:paraId="0E5AA87E" w14:textId="77777777">
        <w:trPr>
          <w:trHeight w:val="275"/>
        </w:trPr>
        <w:tc>
          <w:tcPr>
            <w:tcW w:w="3073" w:type="dxa"/>
          </w:tcPr>
          <w:p w14:paraId="01827E62" w14:textId="77777777" w:rsidR="007B4C18" w:rsidRPr="00035F9B" w:rsidRDefault="006655FA">
            <w:pPr>
              <w:pStyle w:val="TableParagraph"/>
              <w:spacing w:line="256" w:lineRule="exact"/>
              <w:ind w:left="7"/>
              <w:jc w:val="center"/>
              <w:rPr>
                <w:sz w:val="24"/>
              </w:rPr>
            </w:pPr>
            <w:r w:rsidRPr="00035F9B">
              <w:rPr>
                <w:spacing w:val="-2"/>
                <w:sz w:val="24"/>
              </w:rPr>
              <w:t>Category</w:t>
            </w:r>
          </w:p>
        </w:tc>
        <w:tc>
          <w:tcPr>
            <w:tcW w:w="4681" w:type="dxa"/>
          </w:tcPr>
          <w:p w14:paraId="063730E0" w14:textId="77777777" w:rsidR="007B4C18" w:rsidRPr="00035F9B" w:rsidRDefault="006655FA">
            <w:pPr>
              <w:pStyle w:val="TableParagraph"/>
              <w:spacing w:line="256" w:lineRule="exact"/>
              <w:ind w:left="3"/>
              <w:jc w:val="center"/>
              <w:rPr>
                <w:sz w:val="24"/>
              </w:rPr>
            </w:pPr>
            <w:r w:rsidRPr="00035F9B">
              <w:rPr>
                <w:spacing w:val="-2"/>
                <w:sz w:val="24"/>
              </w:rPr>
              <w:t>Requirement</w:t>
            </w:r>
          </w:p>
        </w:tc>
      </w:tr>
      <w:tr w:rsidR="007B4C18" w:rsidRPr="00035F9B" w14:paraId="62AD4B7C" w14:textId="77777777">
        <w:trPr>
          <w:trHeight w:val="827"/>
        </w:trPr>
        <w:tc>
          <w:tcPr>
            <w:tcW w:w="3073" w:type="dxa"/>
          </w:tcPr>
          <w:p w14:paraId="46FEA1B4" w14:textId="77777777" w:rsidR="007B4C18" w:rsidRPr="00035F9B" w:rsidRDefault="006655FA">
            <w:pPr>
              <w:pStyle w:val="TableParagraph"/>
              <w:spacing w:before="267"/>
              <w:ind w:left="7" w:right="2"/>
              <w:jc w:val="center"/>
              <w:rPr>
                <w:sz w:val="24"/>
              </w:rPr>
            </w:pPr>
            <w:r w:rsidRPr="00035F9B">
              <w:rPr>
                <w:sz w:val="24"/>
              </w:rPr>
              <w:t>General</w:t>
            </w:r>
            <w:r w:rsidRPr="00035F9B">
              <w:rPr>
                <w:spacing w:val="-3"/>
                <w:sz w:val="24"/>
              </w:rPr>
              <w:t xml:space="preserve"> </w:t>
            </w:r>
            <w:r w:rsidRPr="00035F9B">
              <w:rPr>
                <w:sz w:val="24"/>
              </w:rPr>
              <w:t>economic</w:t>
            </w:r>
            <w:r w:rsidRPr="00035F9B">
              <w:rPr>
                <w:spacing w:val="-3"/>
                <w:sz w:val="24"/>
              </w:rPr>
              <w:t xml:space="preserve"> </w:t>
            </w:r>
            <w:r w:rsidRPr="00035F9B">
              <w:rPr>
                <w:spacing w:val="-4"/>
                <w:sz w:val="24"/>
              </w:rPr>
              <w:t>data</w:t>
            </w:r>
          </w:p>
        </w:tc>
        <w:tc>
          <w:tcPr>
            <w:tcW w:w="4681" w:type="dxa"/>
          </w:tcPr>
          <w:p w14:paraId="318E4C3E" w14:textId="77777777" w:rsidR="007B4C18" w:rsidRPr="00035F9B" w:rsidRDefault="006655FA">
            <w:pPr>
              <w:pStyle w:val="TableParagraph"/>
              <w:ind w:left="107" w:right="172"/>
              <w:rPr>
                <w:sz w:val="24"/>
              </w:rPr>
            </w:pPr>
            <w:r w:rsidRPr="00035F9B">
              <w:rPr>
                <w:sz w:val="24"/>
              </w:rPr>
              <w:t xml:space="preserve">General economic data provide information </w:t>
            </w:r>
            <w:proofErr w:type="gramStart"/>
            <w:r w:rsidRPr="00035F9B">
              <w:rPr>
                <w:sz w:val="24"/>
              </w:rPr>
              <w:t>from</w:t>
            </w:r>
            <w:r w:rsidRPr="00035F9B">
              <w:rPr>
                <w:spacing w:val="-6"/>
                <w:sz w:val="24"/>
              </w:rPr>
              <w:t xml:space="preserve"> </w:t>
            </w:r>
            <w:r w:rsidRPr="00035F9B">
              <w:rPr>
                <w:sz w:val="24"/>
              </w:rPr>
              <w:t>which</w:t>
            </w:r>
            <w:proofErr w:type="gramEnd"/>
            <w:r w:rsidRPr="00035F9B">
              <w:rPr>
                <w:spacing w:val="-6"/>
                <w:sz w:val="24"/>
              </w:rPr>
              <w:t xml:space="preserve"> </w:t>
            </w:r>
            <w:r w:rsidRPr="00035F9B">
              <w:rPr>
                <w:sz w:val="24"/>
              </w:rPr>
              <w:t>trends</w:t>
            </w:r>
            <w:r w:rsidRPr="00035F9B">
              <w:rPr>
                <w:spacing w:val="-6"/>
                <w:sz w:val="24"/>
              </w:rPr>
              <w:t xml:space="preserve"> </w:t>
            </w:r>
            <w:r w:rsidRPr="00035F9B">
              <w:rPr>
                <w:sz w:val="24"/>
              </w:rPr>
              <w:t>in</w:t>
            </w:r>
            <w:r w:rsidRPr="00035F9B">
              <w:rPr>
                <w:spacing w:val="-6"/>
                <w:sz w:val="24"/>
              </w:rPr>
              <w:t xml:space="preserve"> </w:t>
            </w:r>
            <w:r w:rsidRPr="00035F9B">
              <w:rPr>
                <w:sz w:val="24"/>
              </w:rPr>
              <w:t>coal</w:t>
            </w:r>
            <w:r w:rsidRPr="00035F9B">
              <w:rPr>
                <w:spacing w:val="-5"/>
                <w:sz w:val="24"/>
              </w:rPr>
              <w:t xml:space="preserve"> </w:t>
            </w:r>
            <w:r w:rsidRPr="00035F9B">
              <w:rPr>
                <w:sz w:val="24"/>
              </w:rPr>
              <w:t>supply</w:t>
            </w:r>
            <w:r w:rsidRPr="00035F9B">
              <w:rPr>
                <w:spacing w:val="-10"/>
                <w:sz w:val="24"/>
              </w:rPr>
              <w:t xml:space="preserve"> </w:t>
            </w:r>
            <w:r w:rsidRPr="00035F9B">
              <w:rPr>
                <w:sz w:val="24"/>
              </w:rPr>
              <w:t>and</w:t>
            </w:r>
            <w:r w:rsidRPr="00035F9B">
              <w:rPr>
                <w:spacing w:val="-6"/>
                <w:sz w:val="24"/>
              </w:rPr>
              <w:t xml:space="preserve"> </w:t>
            </w:r>
            <w:r w:rsidRPr="00035F9B">
              <w:rPr>
                <w:sz w:val="24"/>
              </w:rPr>
              <w:t>demand</w:t>
            </w:r>
          </w:p>
          <w:p w14:paraId="3B0FA803" w14:textId="77777777" w:rsidR="007B4C18" w:rsidRPr="00035F9B" w:rsidRDefault="006655FA">
            <w:pPr>
              <w:pStyle w:val="TableParagraph"/>
              <w:spacing w:line="264" w:lineRule="exact"/>
              <w:ind w:left="107"/>
              <w:rPr>
                <w:sz w:val="24"/>
              </w:rPr>
            </w:pPr>
            <w:r w:rsidRPr="00035F9B">
              <w:rPr>
                <w:sz w:val="24"/>
              </w:rPr>
              <w:t>are</w:t>
            </w:r>
            <w:r w:rsidRPr="00035F9B">
              <w:rPr>
                <w:spacing w:val="-5"/>
                <w:sz w:val="24"/>
              </w:rPr>
              <w:t xml:space="preserve"> </w:t>
            </w:r>
            <w:r w:rsidRPr="00035F9B">
              <w:rPr>
                <w:spacing w:val="-2"/>
                <w:sz w:val="24"/>
              </w:rPr>
              <w:t>drawn.</w:t>
            </w:r>
          </w:p>
        </w:tc>
      </w:tr>
      <w:tr w:rsidR="007B4C18" w:rsidRPr="00035F9B" w14:paraId="0E986683" w14:textId="77777777">
        <w:trPr>
          <w:trHeight w:val="1103"/>
        </w:trPr>
        <w:tc>
          <w:tcPr>
            <w:tcW w:w="3073" w:type="dxa"/>
          </w:tcPr>
          <w:p w14:paraId="2D35D06E" w14:textId="77777777" w:rsidR="007B4C18" w:rsidRPr="00035F9B" w:rsidRDefault="006655FA">
            <w:pPr>
              <w:pStyle w:val="TableParagraph"/>
              <w:spacing w:before="267"/>
              <w:ind w:left="1334" w:hanging="1203"/>
              <w:rPr>
                <w:sz w:val="24"/>
              </w:rPr>
            </w:pPr>
            <w:r w:rsidRPr="00035F9B">
              <w:rPr>
                <w:sz w:val="24"/>
              </w:rPr>
              <w:t>Specific</w:t>
            </w:r>
            <w:r w:rsidRPr="00035F9B">
              <w:rPr>
                <w:spacing w:val="-13"/>
                <w:sz w:val="24"/>
              </w:rPr>
              <w:t xml:space="preserve"> </w:t>
            </w:r>
            <w:r w:rsidRPr="00035F9B">
              <w:rPr>
                <w:sz w:val="24"/>
              </w:rPr>
              <w:t>lease</w:t>
            </w:r>
            <w:r w:rsidRPr="00035F9B">
              <w:rPr>
                <w:spacing w:val="-14"/>
                <w:sz w:val="24"/>
              </w:rPr>
              <w:t xml:space="preserve"> </w:t>
            </w:r>
            <w:r w:rsidRPr="00035F9B">
              <w:rPr>
                <w:sz w:val="24"/>
              </w:rPr>
              <w:t>tract</w:t>
            </w:r>
            <w:r w:rsidRPr="00035F9B">
              <w:rPr>
                <w:spacing w:val="-12"/>
                <w:sz w:val="24"/>
              </w:rPr>
              <w:t xml:space="preserve"> </w:t>
            </w:r>
            <w:r w:rsidRPr="00035F9B">
              <w:rPr>
                <w:sz w:val="24"/>
              </w:rPr>
              <w:t xml:space="preserve">economic </w:t>
            </w:r>
            <w:r w:rsidRPr="00035F9B">
              <w:rPr>
                <w:spacing w:val="-4"/>
                <w:sz w:val="24"/>
              </w:rPr>
              <w:t>data</w:t>
            </w:r>
          </w:p>
        </w:tc>
        <w:tc>
          <w:tcPr>
            <w:tcW w:w="4681" w:type="dxa"/>
          </w:tcPr>
          <w:p w14:paraId="0489D385" w14:textId="77777777" w:rsidR="007B4C18" w:rsidRPr="00035F9B" w:rsidRDefault="006655FA">
            <w:pPr>
              <w:pStyle w:val="TableParagraph"/>
              <w:ind w:left="107" w:right="172"/>
              <w:rPr>
                <w:sz w:val="24"/>
              </w:rPr>
            </w:pPr>
            <w:r w:rsidRPr="00035F9B">
              <w:rPr>
                <w:sz w:val="24"/>
              </w:rPr>
              <w:t>Specific lease tract economic data provide information concerning coal prices, market expectations,</w:t>
            </w:r>
            <w:r w:rsidRPr="00035F9B">
              <w:rPr>
                <w:spacing w:val="-3"/>
                <w:sz w:val="24"/>
              </w:rPr>
              <w:t xml:space="preserve"> </w:t>
            </w:r>
            <w:r w:rsidRPr="00035F9B">
              <w:rPr>
                <w:sz w:val="24"/>
              </w:rPr>
              <w:t>and other</w:t>
            </w:r>
            <w:r w:rsidRPr="00035F9B">
              <w:rPr>
                <w:spacing w:val="-3"/>
                <w:sz w:val="24"/>
              </w:rPr>
              <w:t xml:space="preserve"> </w:t>
            </w:r>
            <w:proofErr w:type="gramStart"/>
            <w:r w:rsidRPr="00035F9B">
              <w:rPr>
                <w:sz w:val="24"/>
              </w:rPr>
              <w:t>information</w:t>
            </w:r>
            <w:r w:rsidRPr="00035F9B">
              <w:rPr>
                <w:spacing w:val="2"/>
                <w:sz w:val="24"/>
              </w:rPr>
              <w:t xml:space="preserve"> </w:t>
            </w:r>
            <w:r w:rsidRPr="00035F9B">
              <w:rPr>
                <w:spacing w:val="-2"/>
                <w:sz w:val="24"/>
              </w:rPr>
              <w:t>specific</w:t>
            </w:r>
            <w:proofErr w:type="gramEnd"/>
          </w:p>
          <w:p w14:paraId="36845AB3" w14:textId="77777777" w:rsidR="007B4C18" w:rsidRPr="00035F9B" w:rsidRDefault="006655FA">
            <w:pPr>
              <w:pStyle w:val="TableParagraph"/>
              <w:spacing w:line="264" w:lineRule="exact"/>
              <w:ind w:left="107"/>
              <w:rPr>
                <w:sz w:val="24"/>
              </w:rPr>
            </w:pPr>
            <w:r w:rsidRPr="00035F9B">
              <w:rPr>
                <w:sz w:val="24"/>
              </w:rPr>
              <w:t>to</w:t>
            </w:r>
            <w:r w:rsidRPr="00035F9B">
              <w:rPr>
                <w:spacing w:val="-1"/>
                <w:sz w:val="24"/>
              </w:rPr>
              <w:t xml:space="preserve"> </w:t>
            </w:r>
            <w:r w:rsidRPr="00035F9B">
              <w:rPr>
                <w:sz w:val="24"/>
              </w:rPr>
              <w:t>the</w:t>
            </w:r>
            <w:r w:rsidRPr="00035F9B">
              <w:rPr>
                <w:spacing w:val="-1"/>
                <w:sz w:val="24"/>
              </w:rPr>
              <w:t xml:space="preserve"> </w:t>
            </w:r>
            <w:r w:rsidRPr="00035F9B">
              <w:rPr>
                <w:sz w:val="24"/>
              </w:rPr>
              <w:t>lease</w:t>
            </w:r>
            <w:r w:rsidRPr="00035F9B">
              <w:rPr>
                <w:spacing w:val="-1"/>
                <w:sz w:val="24"/>
              </w:rPr>
              <w:t xml:space="preserve"> </w:t>
            </w:r>
            <w:r w:rsidRPr="00035F9B">
              <w:rPr>
                <w:sz w:val="24"/>
              </w:rPr>
              <w:t>tract being</w:t>
            </w:r>
            <w:r w:rsidRPr="00035F9B">
              <w:rPr>
                <w:spacing w:val="-3"/>
                <w:sz w:val="24"/>
              </w:rPr>
              <w:t xml:space="preserve"> </w:t>
            </w:r>
            <w:r w:rsidRPr="00035F9B">
              <w:rPr>
                <w:spacing w:val="-2"/>
                <w:sz w:val="24"/>
              </w:rPr>
              <w:t>valued.</w:t>
            </w:r>
          </w:p>
        </w:tc>
      </w:tr>
      <w:tr w:rsidR="007B4C18" w:rsidRPr="00035F9B" w14:paraId="17BAE395" w14:textId="77777777">
        <w:trPr>
          <w:trHeight w:val="830"/>
        </w:trPr>
        <w:tc>
          <w:tcPr>
            <w:tcW w:w="3073" w:type="dxa"/>
          </w:tcPr>
          <w:p w14:paraId="07A16F22" w14:textId="77777777" w:rsidR="007B4C18" w:rsidRPr="00035F9B" w:rsidRDefault="006655FA">
            <w:pPr>
              <w:pStyle w:val="TableParagraph"/>
              <w:spacing w:before="131"/>
              <w:ind w:left="1051" w:right="241" w:hanging="800"/>
              <w:rPr>
                <w:sz w:val="24"/>
              </w:rPr>
            </w:pPr>
            <w:r w:rsidRPr="00035F9B">
              <w:rPr>
                <w:sz w:val="24"/>
              </w:rPr>
              <w:t>Lease-specific</w:t>
            </w:r>
            <w:r w:rsidRPr="00035F9B">
              <w:rPr>
                <w:spacing w:val="-15"/>
                <w:sz w:val="24"/>
              </w:rPr>
              <w:t xml:space="preserve"> </w:t>
            </w:r>
            <w:r w:rsidRPr="00035F9B">
              <w:rPr>
                <w:sz w:val="24"/>
              </w:rPr>
              <w:t>comparable Sales data</w:t>
            </w:r>
          </w:p>
        </w:tc>
        <w:tc>
          <w:tcPr>
            <w:tcW w:w="4681" w:type="dxa"/>
          </w:tcPr>
          <w:p w14:paraId="57312006" w14:textId="77777777" w:rsidR="007B4C18" w:rsidRPr="00035F9B" w:rsidRDefault="006655FA">
            <w:pPr>
              <w:pStyle w:val="TableParagraph"/>
              <w:spacing w:line="271" w:lineRule="exact"/>
              <w:ind w:left="107"/>
              <w:rPr>
                <w:sz w:val="24"/>
              </w:rPr>
            </w:pPr>
            <w:r w:rsidRPr="00035F9B">
              <w:rPr>
                <w:sz w:val="24"/>
              </w:rPr>
              <w:t>Lease-specific</w:t>
            </w:r>
            <w:r w:rsidRPr="00035F9B">
              <w:rPr>
                <w:spacing w:val="-2"/>
                <w:sz w:val="24"/>
              </w:rPr>
              <w:t xml:space="preserve"> </w:t>
            </w:r>
            <w:r w:rsidRPr="00035F9B">
              <w:rPr>
                <w:sz w:val="24"/>
              </w:rPr>
              <w:t>comparable</w:t>
            </w:r>
            <w:r w:rsidRPr="00035F9B">
              <w:rPr>
                <w:spacing w:val="-2"/>
                <w:sz w:val="24"/>
              </w:rPr>
              <w:t xml:space="preserve"> </w:t>
            </w:r>
            <w:r w:rsidRPr="00035F9B">
              <w:rPr>
                <w:sz w:val="24"/>
              </w:rPr>
              <w:t>sales</w:t>
            </w:r>
            <w:r w:rsidRPr="00035F9B">
              <w:rPr>
                <w:spacing w:val="-2"/>
                <w:sz w:val="24"/>
              </w:rPr>
              <w:t xml:space="preserve"> </w:t>
            </w:r>
            <w:r w:rsidRPr="00035F9B">
              <w:rPr>
                <w:sz w:val="24"/>
              </w:rPr>
              <w:t>data</w:t>
            </w:r>
            <w:r w:rsidRPr="00035F9B">
              <w:rPr>
                <w:spacing w:val="-2"/>
                <w:sz w:val="24"/>
              </w:rPr>
              <w:t xml:space="preserve"> provide</w:t>
            </w:r>
          </w:p>
          <w:p w14:paraId="12A67A9F" w14:textId="77777777" w:rsidR="007B4C18" w:rsidRPr="00035F9B" w:rsidRDefault="006655FA">
            <w:pPr>
              <w:pStyle w:val="TableParagraph"/>
              <w:spacing w:line="270" w:lineRule="atLeast"/>
              <w:ind w:left="107" w:right="172"/>
              <w:rPr>
                <w:sz w:val="24"/>
              </w:rPr>
            </w:pPr>
            <w:r w:rsidRPr="00035F9B">
              <w:rPr>
                <w:sz w:val="24"/>
              </w:rPr>
              <w:t>information</w:t>
            </w:r>
            <w:r w:rsidRPr="00035F9B">
              <w:rPr>
                <w:spacing w:val="-8"/>
                <w:sz w:val="24"/>
              </w:rPr>
              <w:t xml:space="preserve"> </w:t>
            </w:r>
            <w:r w:rsidRPr="00035F9B">
              <w:rPr>
                <w:sz w:val="24"/>
              </w:rPr>
              <w:t>concerning</w:t>
            </w:r>
            <w:r w:rsidRPr="00035F9B">
              <w:rPr>
                <w:spacing w:val="-11"/>
                <w:sz w:val="24"/>
              </w:rPr>
              <w:t xml:space="preserve"> </w:t>
            </w:r>
            <w:r w:rsidRPr="00035F9B">
              <w:rPr>
                <w:sz w:val="24"/>
              </w:rPr>
              <w:t>prior</w:t>
            </w:r>
            <w:r w:rsidRPr="00035F9B">
              <w:rPr>
                <w:spacing w:val="-9"/>
                <w:sz w:val="24"/>
              </w:rPr>
              <w:t xml:space="preserve"> </w:t>
            </w:r>
            <w:r w:rsidRPr="00035F9B">
              <w:rPr>
                <w:sz w:val="24"/>
              </w:rPr>
              <w:t>sales</w:t>
            </w:r>
            <w:r w:rsidRPr="00035F9B">
              <w:rPr>
                <w:spacing w:val="-8"/>
                <w:sz w:val="24"/>
              </w:rPr>
              <w:t xml:space="preserve"> </w:t>
            </w:r>
            <w:r w:rsidRPr="00035F9B">
              <w:rPr>
                <w:sz w:val="24"/>
              </w:rPr>
              <w:t>of</w:t>
            </w:r>
            <w:r w:rsidRPr="00035F9B">
              <w:rPr>
                <w:spacing w:val="-8"/>
                <w:sz w:val="24"/>
              </w:rPr>
              <w:t xml:space="preserve"> </w:t>
            </w:r>
            <w:r w:rsidRPr="00035F9B">
              <w:rPr>
                <w:sz w:val="24"/>
              </w:rPr>
              <w:t>similar coal properties.</w:t>
            </w:r>
          </w:p>
        </w:tc>
      </w:tr>
    </w:tbl>
    <w:p w14:paraId="77B978FB" w14:textId="77777777" w:rsidR="007B4C18" w:rsidRPr="00035F9B" w:rsidRDefault="006655FA">
      <w:pPr>
        <w:pStyle w:val="BodyText"/>
        <w:spacing w:before="270"/>
        <w:ind w:left="360" w:right="721"/>
      </w:pPr>
      <w:r w:rsidRPr="00035F9B">
        <w:t>The</w:t>
      </w:r>
      <w:r w:rsidRPr="00035F9B">
        <w:rPr>
          <w:spacing w:val="-2"/>
        </w:rPr>
        <w:t xml:space="preserve"> </w:t>
      </w:r>
      <w:r w:rsidRPr="00035F9B">
        <w:t>economic</w:t>
      </w:r>
      <w:r w:rsidRPr="00035F9B">
        <w:rPr>
          <w:spacing w:val="-1"/>
        </w:rPr>
        <w:t xml:space="preserve"> </w:t>
      </w:r>
      <w:r w:rsidRPr="00035F9B">
        <w:t>data in the valuation report</w:t>
      </w:r>
      <w:r w:rsidRPr="00035F9B">
        <w:rPr>
          <w:spacing w:val="-1"/>
        </w:rPr>
        <w:t xml:space="preserve"> </w:t>
      </w:r>
      <w:r w:rsidRPr="00035F9B">
        <w:t>presents formal documentation of the data gathered by the ET’s market study. The valuation report will contain at least the minimum economic data required to support the valuation.</w:t>
      </w:r>
      <w:r w:rsidRPr="00035F9B">
        <w:rPr>
          <w:spacing w:val="40"/>
        </w:rPr>
        <w:t xml:space="preserve"> </w:t>
      </w:r>
      <w:r w:rsidRPr="00035F9B">
        <w:t xml:space="preserve">Raw data need not be included in a formal report; </w:t>
      </w:r>
      <w:proofErr w:type="gramStart"/>
      <w:r w:rsidRPr="00035F9B">
        <w:t>however</w:t>
      </w:r>
      <w:proofErr w:type="gramEnd"/>
      <w:r w:rsidRPr="00035F9B">
        <w:t xml:space="preserve"> these data should be referenced to maintain an auditable link to the data. Confidential, sensitive and proprietary information can be included if clearly labeled as “confidential, sensitive, or proprietary</w:t>
      </w:r>
      <w:r w:rsidRPr="00035F9B">
        <w:rPr>
          <w:spacing w:val="-7"/>
        </w:rPr>
        <w:t xml:space="preserve"> </w:t>
      </w:r>
      <w:r w:rsidRPr="00035F9B">
        <w:t>data.”</w:t>
      </w:r>
      <w:r w:rsidRPr="00035F9B">
        <w:rPr>
          <w:spacing w:val="40"/>
        </w:rPr>
        <w:t xml:space="preserve"> </w:t>
      </w:r>
      <w:r w:rsidRPr="00035F9B">
        <w:t>The</w:t>
      </w:r>
      <w:r w:rsidRPr="00035F9B">
        <w:rPr>
          <w:spacing w:val="-4"/>
        </w:rPr>
        <w:t xml:space="preserve"> </w:t>
      </w:r>
      <w:r w:rsidRPr="00035F9B">
        <w:t>minimum</w:t>
      </w:r>
      <w:r w:rsidRPr="00035F9B">
        <w:rPr>
          <w:spacing w:val="-3"/>
        </w:rPr>
        <w:t xml:space="preserve"> </w:t>
      </w:r>
      <w:r w:rsidRPr="00035F9B">
        <w:t>requirements</w:t>
      </w:r>
      <w:r w:rsidRPr="00035F9B">
        <w:rPr>
          <w:spacing w:val="-3"/>
        </w:rPr>
        <w:t xml:space="preserve"> </w:t>
      </w:r>
      <w:r w:rsidRPr="00035F9B">
        <w:t>of</w:t>
      </w:r>
      <w:r w:rsidRPr="00035F9B">
        <w:rPr>
          <w:spacing w:val="-3"/>
        </w:rPr>
        <w:t xml:space="preserve"> </w:t>
      </w:r>
      <w:r w:rsidRPr="00035F9B">
        <w:t>the</w:t>
      </w:r>
      <w:r w:rsidRPr="00035F9B">
        <w:rPr>
          <w:spacing w:val="-4"/>
        </w:rPr>
        <w:t xml:space="preserve"> </w:t>
      </w:r>
      <w:r w:rsidRPr="00035F9B">
        <w:t>economic</w:t>
      </w:r>
      <w:r w:rsidRPr="00035F9B">
        <w:rPr>
          <w:spacing w:val="-4"/>
        </w:rPr>
        <w:t xml:space="preserve"> </w:t>
      </w:r>
      <w:r w:rsidRPr="00035F9B">
        <w:t>data</w:t>
      </w:r>
      <w:r w:rsidRPr="00035F9B">
        <w:rPr>
          <w:spacing w:val="-3"/>
        </w:rPr>
        <w:t xml:space="preserve"> </w:t>
      </w:r>
      <w:r w:rsidRPr="00035F9B">
        <w:t>for</w:t>
      </w:r>
      <w:r w:rsidRPr="00035F9B">
        <w:rPr>
          <w:spacing w:val="-4"/>
        </w:rPr>
        <w:t xml:space="preserve"> </w:t>
      </w:r>
      <w:r w:rsidRPr="00035F9B">
        <w:t>the</w:t>
      </w:r>
      <w:r w:rsidRPr="00035F9B">
        <w:rPr>
          <w:spacing w:val="-2"/>
        </w:rPr>
        <w:t xml:space="preserve"> </w:t>
      </w:r>
      <w:r w:rsidRPr="00035F9B">
        <w:t>evaluation</w:t>
      </w:r>
      <w:r w:rsidRPr="00035F9B">
        <w:rPr>
          <w:spacing w:val="-3"/>
        </w:rPr>
        <w:t xml:space="preserve"> </w:t>
      </w:r>
      <w:r w:rsidRPr="00035F9B">
        <w:t>are</w:t>
      </w:r>
      <w:r w:rsidRPr="00035F9B">
        <w:rPr>
          <w:spacing w:val="-4"/>
        </w:rPr>
        <w:t xml:space="preserve"> </w:t>
      </w:r>
      <w:r w:rsidRPr="00035F9B">
        <w:t>shown in Table 3.4</w:t>
      </w:r>
    </w:p>
    <w:p w14:paraId="21633BAF" w14:textId="77777777" w:rsidR="007B4C18" w:rsidRPr="00035F9B" w:rsidRDefault="007B4C18">
      <w:pPr>
        <w:pStyle w:val="BodyText"/>
        <w:spacing w:before="4"/>
      </w:pPr>
    </w:p>
    <w:p w14:paraId="76F55DD8" w14:textId="77777777" w:rsidR="007B4C18" w:rsidRPr="00035F9B" w:rsidRDefault="006655FA">
      <w:pPr>
        <w:pStyle w:val="Heading1"/>
        <w:numPr>
          <w:ilvl w:val="2"/>
          <w:numId w:val="41"/>
        </w:numPr>
        <w:tabs>
          <w:tab w:val="left" w:pos="1080"/>
        </w:tabs>
        <w:spacing w:before="1"/>
      </w:pPr>
      <w:r w:rsidRPr="00035F9B">
        <w:t>General</w:t>
      </w:r>
      <w:r w:rsidRPr="00035F9B">
        <w:rPr>
          <w:spacing w:val="-5"/>
        </w:rPr>
        <w:t xml:space="preserve"> </w:t>
      </w:r>
      <w:r w:rsidRPr="00035F9B">
        <w:t>Economic</w:t>
      </w:r>
      <w:r w:rsidRPr="00035F9B">
        <w:rPr>
          <w:spacing w:val="-3"/>
        </w:rPr>
        <w:t xml:space="preserve"> </w:t>
      </w:r>
      <w:r w:rsidRPr="00035F9B">
        <w:rPr>
          <w:spacing w:val="-4"/>
        </w:rPr>
        <w:t>Data</w:t>
      </w:r>
    </w:p>
    <w:p w14:paraId="3E1E2D4B" w14:textId="77777777" w:rsidR="007B4C18" w:rsidRPr="00035F9B" w:rsidRDefault="006655FA">
      <w:pPr>
        <w:pStyle w:val="BodyText"/>
        <w:ind w:left="360" w:right="721"/>
      </w:pPr>
      <w:r w:rsidRPr="00035F9B">
        <w:t>The</w:t>
      </w:r>
      <w:r w:rsidRPr="00035F9B">
        <w:rPr>
          <w:spacing w:val="-5"/>
        </w:rPr>
        <w:t xml:space="preserve"> </w:t>
      </w:r>
      <w:r w:rsidRPr="00035F9B">
        <w:t>purpose</w:t>
      </w:r>
      <w:r w:rsidRPr="00035F9B">
        <w:rPr>
          <w:spacing w:val="-4"/>
        </w:rPr>
        <w:t xml:space="preserve"> </w:t>
      </w:r>
      <w:r w:rsidRPr="00035F9B">
        <w:t>of</w:t>
      </w:r>
      <w:r w:rsidRPr="00035F9B">
        <w:rPr>
          <w:spacing w:val="-4"/>
        </w:rPr>
        <w:t xml:space="preserve"> </w:t>
      </w:r>
      <w:r w:rsidRPr="00035F9B">
        <w:t>obtaining</w:t>
      </w:r>
      <w:r w:rsidRPr="00035F9B">
        <w:rPr>
          <w:spacing w:val="-4"/>
        </w:rPr>
        <w:t xml:space="preserve"> </w:t>
      </w:r>
      <w:r w:rsidRPr="00035F9B">
        <w:t>general</w:t>
      </w:r>
      <w:r w:rsidRPr="00035F9B">
        <w:rPr>
          <w:spacing w:val="-2"/>
        </w:rPr>
        <w:t xml:space="preserve"> </w:t>
      </w:r>
      <w:r w:rsidRPr="00035F9B">
        <w:t>economic</w:t>
      </w:r>
      <w:r w:rsidRPr="00035F9B">
        <w:rPr>
          <w:spacing w:val="-4"/>
        </w:rPr>
        <w:t xml:space="preserve"> </w:t>
      </w:r>
      <w:r w:rsidRPr="00035F9B">
        <w:t>data</w:t>
      </w:r>
      <w:r w:rsidRPr="00035F9B">
        <w:rPr>
          <w:spacing w:val="-5"/>
        </w:rPr>
        <w:t xml:space="preserve"> </w:t>
      </w:r>
      <w:r w:rsidRPr="00035F9B">
        <w:t>is</w:t>
      </w:r>
      <w:r w:rsidRPr="00035F9B">
        <w:rPr>
          <w:spacing w:val="-4"/>
        </w:rPr>
        <w:t xml:space="preserve"> </w:t>
      </w:r>
      <w:r w:rsidRPr="00035F9B">
        <w:t>to</w:t>
      </w:r>
      <w:r w:rsidRPr="00035F9B">
        <w:rPr>
          <w:spacing w:val="-4"/>
        </w:rPr>
        <w:t xml:space="preserve"> </w:t>
      </w:r>
      <w:r w:rsidRPr="00035F9B">
        <w:t>develop</w:t>
      </w:r>
      <w:r w:rsidRPr="00035F9B">
        <w:rPr>
          <w:spacing w:val="-4"/>
        </w:rPr>
        <w:t xml:space="preserve"> </w:t>
      </w:r>
      <w:r w:rsidRPr="00035F9B">
        <w:t>quantitative</w:t>
      </w:r>
      <w:r w:rsidRPr="00035F9B">
        <w:rPr>
          <w:spacing w:val="-5"/>
        </w:rPr>
        <w:t xml:space="preserve"> </w:t>
      </w:r>
      <w:r w:rsidRPr="00035F9B">
        <w:t>and</w:t>
      </w:r>
      <w:r w:rsidRPr="00035F9B">
        <w:rPr>
          <w:spacing w:val="-4"/>
        </w:rPr>
        <w:t xml:space="preserve"> </w:t>
      </w:r>
      <w:r w:rsidRPr="00035F9B">
        <w:t>qualitative</w:t>
      </w:r>
      <w:r w:rsidRPr="00035F9B">
        <w:rPr>
          <w:spacing w:val="-4"/>
        </w:rPr>
        <w:t xml:space="preserve"> </w:t>
      </w:r>
      <w:r w:rsidRPr="00035F9B">
        <w:t>criteria for evaluating expected coal production activity.</w:t>
      </w:r>
      <w:r w:rsidRPr="00035F9B">
        <w:rPr>
          <w:spacing w:val="40"/>
        </w:rPr>
        <w:t xml:space="preserve"> </w:t>
      </w:r>
      <w:r w:rsidRPr="00035F9B">
        <w:t>The market study and the supplementary data provide important information regarding the short- and long-term outlook of the coal market.</w:t>
      </w:r>
    </w:p>
    <w:p w14:paraId="26BC599C" w14:textId="77777777" w:rsidR="007B4C18" w:rsidRPr="00035F9B" w:rsidRDefault="006655FA">
      <w:pPr>
        <w:pStyle w:val="BodyText"/>
        <w:ind w:left="360" w:right="828"/>
      </w:pPr>
      <w:r w:rsidRPr="00035F9B">
        <w:t>This information establishes a basis for assessing potential interest in the lease property. Moreover,</w:t>
      </w:r>
      <w:r w:rsidRPr="00035F9B">
        <w:rPr>
          <w:spacing w:val="-3"/>
        </w:rPr>
        <w:t xml:space="preserve"> </w:t>
      </w:r>
      <w:r w:rsidRPr="00035F9B">
        <w:t>data</w:t>
      </w:r>
      <w:r w:rsidRPr="00035F9B">
        <w:rPr>
          <w:spacing w:val="-3"/>
        </w:rPr>
        <w:t xml:space="preserve"> </w:t>
      </w:r>
      <w:r w:rsidRPr="00035F9B">
        <w:t>on</w:t>
      </w:r>
      <w:r w:rsidRPr="00035F9B">
        <w:rPr>
          <w:spacing w:val="-3"/>
        </w:rPr>
        <w:t xml:space="preserve"> </w:t>
      </w:r>
      <w:r w:rsidRPr="00035F9B">
        <w:t>coal</w:t>
      </w:r>
      <w:r w:rsidRPr="00035F9B">
        <w:rPr>
          <w:spacing w:val="-3"/>
        </w:rPr>
        <w:t xml:space="preserve"> </w:t>
      </w:r>
      <w:r w:rsidRPr="00035F9B">
        <w:t>prices</w:t>
      </w:r>
      <w:r w:rsidRPr="00035F9B">
        <w:rPr>
          <w:spacing w:val="-3"/>
        </w:rPr>
        <w:t xml:space="preserve"> </w:t>
      </w:r>
      <w:r w:rsidRPr="00035F9B">
        <w:t>will</w:t>
      </w:r>
      <w:r w:rsidRPr="00035F9B">
        <w:rPr>
          <w:spacing w:val="-3"/>
        </w:rPr>
        <w:t xml:space="preserve"> </w:t>
      </w:r>
      <w:r w:rsidRPr="00035F9B">
        <w:t>assist</w:t>
      </w:r>
      <w:r w:rsidRPr="00035F9B">
        <w:rPr>
          <w:spacing w:val="-3"/>
        </w:rPr>
        <w:t xml:space="preserve"> </w:t>
      </w:r>
      <w:r w:rsidRPr="00035F9B">
        <w:t>in</w:t>
      </w:r>
      <w:r w:rsidRPr="00035F9B">
        <w:rPr>
          <w:spacing w:val="-3"/>
        </w:rPr>
        <w:t xml:space="preserve"> </w:t>
      </w:r>
      <w:r w:rsidRPr="00035F9B">
        <w:t>developing</w:t>
      </w:r>
      <w:r w:rsidRPr="00035F9B">
        <w:rPr>
          <w:spacing w:val="-6"/>
        </w:rPr>
        <w:t xml:space="preserve"> </w:t>
      </w:r>
      <w:r w:rsidRPr="00035F9B">
        <w:t>future</w:t>
      </w:r>
      <w:r w:rsidRPr="00035F9B">
        <w:rPr>
          <w:spacing w:val="-4"/>
        </w:rPr>
        <w:t xml:space="preserve"> </w:t>
      </w:r>
      <w:r w:rsidRPr="00035F9B">
        <w:t>price</w:t>
      </w:r>
      <w:r w:rsidRPr="00035F9B">
        <w:rPr>
          <w:spacing w:val="-2"/>
        </w:rPr>
        <w:t xml:space="preserve"> </w:t>
      </w:r>
      <w:r w:rsidRPr="00035F9B">
        <w:t>expectations</w:t>
      </w:r>
      <w:r w:rsidRPr="00035F9B">
        <w:rPr>
          <w:spacing w:val="-3"/>
        </w:rPr>
        <w:t xml:space="preserve"> </w:t>
      </w:r>
      <w:r w:rsidRPr="00035F9B">
        <w:t>of</w:t>
      </w:r>
      <w:r w:rsidRPr="00035F9B">
        <w:rPr>
          <w:spacing w:val="-3"/>
        </w:rPr>
        <w:t xml:space="preserve"> </w:t>
      </w:r>
      <w:r w:rsidRPr="00035F9B">
        <w:t>the</w:t>
      </w:r>
      <w:r w:rsidRPr="00035F9B">
        <w:rPr>
          <w:spacing w:val="-4"/>
        </w:rPr>
        <w:t xml:space="preserve"> </w:t>
      </w:r>
      <w:r w:rsidRPr="00035F9B">
        <w:t>coal</w:t>
      </w:r>
      <w:r w:rsidRPr="00035F9B">
        <w:rPr>
          <w:spacing w:val="-3"/>
        </w:rPr>
        <w:t xml:space="preserve"> </w:t>
      </w:r>
      <w:r w:rsidRPr="00035F9B">
        <w:t xml:space="preserve">type of </w:t>
      </w:r>
      <w:proofErr w:type="gramStart"/>
      <w:r w:rsidRPr="00035F9B">
        <w:t>the lease</w:t>
      </w:r>
      <w:proofErr w:type="gramEnd"/>
      <w:r w:rsidRPr="00035F9B">
        <w:t xml:space="preserve"> property. Coal price trends may be estimated from past data and from expected regional marginal mine cost and demand data.</w:t>
      </w:r>
    </w:p>
    <w:p w14:paraId="22C67477" w14:textId="77777777" w:rsidR="007B4C18" w:rsidRPr="00035F9B" w:rsidRDefault="006655FA">
      <w:pPr>
        <w:pStyle w:val="BodyText"/>
        <w:spacing w:before="274"/>
        <w:ind w:left="360" w:right="828"/>
      </w:pPr>
      <w:r w:rsidRPr="00035F9B">
        <w:t xml:space="preserve">Economic data </w:t>
      </w:r>
      <w:proofErr w:type="gramStart"/>
      <w:r w:rsidRPr="00035F9B">
        <w:t>are</w:t>
      </w:r>
      <w:proofErr w:type="gramEnd"/>
      <w:r w:rsidRPr="00035F9B">
        <w:t xml:space="preserve"> based on a market study prepared by the State Office, the ET, or support contractors.</w:t>
      </w:r>
      <w:r w:rsidRPr="00035F9B">
        <w:rPr>
          <w:spacing w:val="-3"/>
        </w:rPr>
        <w:t xml:space="preserve"> </w:t>
      </w:r>
      <w:r w:rsidRPr="00035F9B">
        <w:t>The</w:t>
      </w:r>
      <w:r w:rsidRPr="00035F9B">
        <w:rPr>
          <w:spacing w:val="-4"/>
        </w:rPr>
        <w:t xml:space="preserve"> </w:t>
      </w:r>
      <w:r w:rsidRPr="00035F9B">
        <w:t>market</w:t>
      </w:r>
      <w:r w:rsidRPr="00035F9B">
        <w:rPr>
          <w:spacing w:val="-3"/>
        </w:rPr>
        <w:t xml:space="preserve"> </w:t>
      </w:r>
      <w:r w:rsidRPr="00035F9B">
        <w:t>study</w:t>
      </w:r>
      <w:r w:rsidRPr="00035F9B">
        <w:rPr>
          <w:spacing w:val="-8"/>
        </w:rPr>
        <w:t xml:space="preserve"> </w:t>
      </w:r>
      <w:r w:rsidRPr="00035F9B">
        <w:t>establishes</w:t>
      </w:r>
      <w:r w:rsidRPr="00035F9B">
        <w:rPr>
          <w:spacing w:val="-3"/>
        </w:rPr>
        <w:t xml:space="preserve"> </w:t>
      </w:r>
      <w:r w:rsidRPr="00035F9B">
        <w:t>the</w:t>
      </w:r>
      <w:r w:rsidRPr="00035F9B">
        <w:rPr>
          <w:spacing w:val="-2"/>
        </w:rPr>
        <w:t xml:space="preserve"> </w:t>
      </w:r>
      <w:r w:rsidRPr="00035F9B">
        <w:t>foundation</w:t>
      </w:r>
      <w:r w:rsidRPr="00035F9B">
        <w:rPr>
          <w:spacing w:val="-3"/>
        </w:rPr>
        <w:t xml:space="preserve"> </w:t>
      </w:r>
      <w:r w:rsidRPr="00035F9B">
        <w:t>for</w:t>
      </w:r>
      <w:r w:rsidRPr="00035F9B">
        <w:rPr>
          <w:spacing w:val="-3"/>
        </w:rPr>
        <w:t xml:space="preserve"> </w:t>
      </w:r>
      <w:r w:rsidRPr="00035F9B">
        <w:t>assessing</w:t>
      </w:r>
      <w:r w:rsidRPr="00035F9B">
        <w:rPr>
          <w:spacing w:val="-6"/>
        </w:rPr>
        <w:t xml:space="preserve"> </w:t>
      </w:r>
      <w:r w:rsidRPr="00035F9B">
        <w:t>the</w:t>
      </w:r>
      <w:r w:rsidRPr="00035F9B">
        <w:rPr>
          <w:spacing w:val="-3"/>
        </w:rPr>
        <w:t xml:space="preserve"> </w:t>
      </w:r>
      <w:r w:rsidRPr="00035F9B">
        <w:t>short-</w:t>
      </w:r>
      <w:r w:rsidRPr="00035F9B">
        <w:rPr>
          <w:spacing w:val="-4"/>
        </w:rPr>
        <w:t xml:space="preserve"> </w:t>
      </w:r>
      <w:r w:rsidRPr="00035F9B">
        <w:t>and</w:t>
      </w:r>
      <w:r w:rsidRPr="00035F9B">
        <w:rPr>
          <w:spacing w:val="-3"/>
        </w:rPr>
        <w:t xml:space="preserve"> </w:t>
      </w:r>
      <w:r w:rsidRPr="00035F9B">
        <w:t>long-term outlook for regional coal demand that includes:</w:t>
      </w:r>
    </w:p>
    <w:p w14:paraId="326EB4F3" w14:textId="77777777" w:rsidR="007B4C18" w:rsidRPr="00035F9B" w:rsidRDefault="006655FA">
      <w:pPr>
        <w:pStyle w:val="ListParagraph"/>
        <w:numPr>
          <w:ilvl w:val="3"/>
          <w:numId w:val="41"/>
        </w:numPr>
        <w:tabs>
          <w:tab w:val="left" w:pos="1080"/>
        </w:tabs>
        <w:spacing w:line="276" w:lineRule="exact"/>
        <w:rPr>
          <w:sz w:val="24"/>
        </w:rPr>
      </w:pPr>
      <w:r w:rsidRPr="00035F9B">
        <w:rPr>
          <w:sz w:val="24"/>
        </w:rPr>
        <w:t>Information</w:t>
      </w:r>
      <w:r w:rsidRPr="00035F9B">
        <w:rPr>
          <w:spacing w:val="-4"/>
          <w:sz w:val="24"/>
        </w:rPr>
        <w:t xml:space="preserve"> </w:t>
      </w:r>
      <w:r w:rsidRPr="00035F9B">
        <w:rPr>
          <w:sz w:val="24"/>
        </w:rPr>
        <w:t>concerning</w:t>
      </w:r>
      <w:r w:rsidRPr="00035F9B">
        <w:rPr>
          <w:spacing w:val="-4"/>
          <w:sz w:val="24"/>
        </w:rPr>
        <w:t xml:space="preserve"> </w:t>
      </w:r>
      <w:r w:rsidRPr="00035F9B">
        <w:rPr>
          <w:sz w:val="24"/>
        </w:rPr>
        <w:t>short-</w:t>
      </w:r>
      <w:r w:rsidRPr="00035F9B">
        <w:rPr>
          <w:spacing w:val="-3"/>
          <w:sz w:val="24"/>
        </w:rPr>
        <w:t xml:space="preserve"> </w:t>
      </w:r>
      <w:r w:rsidRPr="00035F9B">
        <w:rPr>
          <w:sz w:val="24"/>
        </w:rPr>
        <w:t>and</w:t>
      </w:r>
      <w:r w:rsidRPr="00035F9B">
        <w:rPr>
          <w:spacing w:val="-1"/>
          <w:sz w:val="24"/>
        </w:rPr>
        <w:t xml:space="preserve"> </w:t>
      </w:r>
      <w:r w:rsidRPr="00035F9B">
        <w:rPr>
          <w:sz w:val="24"/>
        </w:rPr>
        <w:t>long-term</w:t>
      </w:r>
      <w:r w:rsidRPr="00035F9B">
        <w:rPr>
          <w:spacing w:val="1"/>
          <w:sz w:val="24"/>
        </w:rPr>
        <w:t xml:space="preserve"> </w:t>
      </w:r>
      <w:r w:rsidRPr="00035F9B">
        <w:rPr>
          <w:sz w:val="24"/>
        </w:rPr>
        <w:t>coal demand</w:t>
      </w:r>
      <w:r w:rsidRPr="00035F9B">
        <w:rPr>
          <w:spacing w:val="-1"/>
          <w:sz w:val="24"/>
        </w:rPr>
        <w:t xml:space="preserve"> </w:t>
      </w:r>
      <w:r w:rsidRPr="00035F9B">
        <w:rPr>
          <w:sz w:val="24"/>
        </w:rPr>
        <w:t>and</w:t>
      </w:r>
      <w:r w:rsidRPr="00035F9B">
        <w:rPr>
          <w:spacing w:val="-1"/>
          <w:sz w:val="24"/>
        </w:rPr>
        <w:t xml:space="preserve"> </w:t>
      </w:r>
      <w:r w:rsidRPr="00035F9B">
        <w:rPr>
          <w:spacing w:val="-2"/>
          <w:sz w:val="24"/>
        </w:rPr>
        <w:t>prices;</w:t>
      </w:r>
    </w:p>
    <w:p w14:paraId="5C209F33" w14:textId="77777777" w:rsidR="007B4C18" w:rsidRPr="00035F9B" w:rsidRDefault="006655FA">
      <w:pPr>
        <w:pStyle w:val="ListParagraph"/>
        <w:numPr>
          <w:ilvl w:val="3"/>
          <w:numId w:val="41"/>
        </w:numPr>
        <w:tabs>
          <w:tab w:val="left" w:pos="1080"/>
        </w:tabs>
        <w:spacing w:before="2" w:line="277" w:lineRule="exact"/>
        <w:rPr>
          <w:sz w:val="24"/>
        </w:rPr>
      </w:pPr>
      <w:r w:rsidRPr="00035F9B">
        <w:rPr>
          <w:sz w:val="24"/>
        </w:rPr>
        <w:t>Short-</w:t>
      </w:r>
      <w:r w:rsidRPr="00035F9B">
        <w:rPr>
          <w:spacing w:val="-5"/>
          <w:sz w:val="24"/>
        </w:rPr>
        <w:t xml:space="preserve"> </w:t>
      </w:r>
      <w:r w:rsidRPr="00035F9B">
        <w:rPr>
          <w:sz w:val="24"/>
        </w:rPr>
        <w:t>and</w:t>
      </w:r>
      <w:r w:rsidRPr="00035F9B">
        <w:rPr>
          <w:spacing w:val="-1"/>
          <w:sz w:val="24"/>
        </w:rPr>
        <w:t xml:space="preserve"> </w:t>
      </w:r>
      <w:r w:rsidRPr="00035F9B">
        <w:rPr>
          <w:sz w:val="24"/>
        </w:rPr>
        <w:t>long-term</w:t>
      </w:r>
      <w:r w:rsidRPr="00035F9B">
        <w:rPr>
          <w:spacing w:val="-2"/>
          <w:sz w:val="24"/>
        </w:rPr>
        <w:t xml:space="preserve"> </w:t>
      </w:r>
      <w:r w:rsidRPr="00035F9B">
        <w:rPr>
          <w:sz w:val="24"/>
        </w:rPr>
        <w:t>regional</w:t>
      </w:r>
      <w:r w:rsidRPr="00035F9B">
        <w:rPr>
          <w:spacing w:val="-1"/>
          <w:sz w:val="24"/>
        </w:rPr>
        <w:t xml:space="preserve"> </w:t>
      </w:r>
      <w:r w:rsidRPr="00035F9B">
        <w:rPr>
          <w:sz w:val="24"/>
        </w:rPr>
        <w:t>mining</w:t>
      </w:r>
      <w:r w:rsidRPr="00035F9B">
        <w:rPr>
          <w:spacing w:val="-4"/>
          <w:sz w:val="24"/>
        </w:rPr>
        <w:t xml:space="preserve"> </w:t>
      </w:r>
      <w:r w:rsidRPr="00035F9B">
        <w:rPr>
          <w:spacing w:val="-2"/>
          <w:sz w:val="24"/>
        </w:rPr>
        <w:t>costs;</w:t>
      </w:r>
    </w:p>
    <w:p w14:paraId="6A8847F5" w14:textId="77777777" w:rsidR="007B4C18" w:rsidRPr="00035F9B" w:rsidRDefault="006655FA">
      <w:pPr>
        <w:pStyle w:val="ListParagraph"/>
        <w:numPr>
          <w:ilvl w:val="3"/>
          <w:numId w:val="41"/>
        </w:numPr>
        <w:tabs>
          <w:tab w:val="left" w:pos="1080"/>
        </w:tabs>
        <w:spacing w:line="277" w:lineRule="exact"/>
        <w:rPr>
          <w:sz w:val="24"/>
        </w:rPr>
      </w:pPr>
      <w:r w:rsidRPr="00035F9B">
        <w:rPr>
          <w:sz w:val="24"/>
        </w:rPr>
        <w:t>Prices</w:t>
      </w:r>
      <w:r w:rsidRPr="00035F9B">
        <w:rPr>
          <w:spacing w:val="-1"/>
          <w:sz w:val="24"/>
        </w:rPr>
        <w:t xml:space="preserve"> </w:t>
      </w:r>
      <w:r w:rsidRPr="00035F9B">
        <w:rPr>
          <w:sz w:val="24"/>
        </w:rPr>
        <w:t>of</w:t>
      </w:r>
      <w:r w:rsidRPr="00035F9B">
        <w:rPr>
          <w:spacing w:val="-1"/>
          <w:sz w:val="24"/>
        </w:rPr>
        <w:t xml:space="preserve"> </w:t>
      </w:r>
      <w:r w:rsidRPr="00035F9B">
        <w:rPr>
          <w:sz w:val="24"/>
        </w:rPr>
        <w:t>coal property</w:t>
      </w:r>
      <w:r w:rsidRPr="00035F9B">
        <w:rPr>
          <w:spacing w:val="-5"/>
          <w:sz w:val="24"/>
        </w:rPr>
        <w:t xml:space="preserve"> </w:t>
      </w:r>
      <w:r w:rsidRPr="00035F9B">
        <w:rPr>
          <w:spacing w:val="-2"/>
          <w:sz w:val="24"/>
        </w:rPr>
        <w:t>leases;</w:t>
      </w:r>
    </w:p>
    <w:p w14:paraId="093D7971" w14:textId="77777777" w:rsidR="007B4C18" w:rsidRPr="00035F9B" w:rsidRDefault="006655FA">
      <w:pPr>
        <w:pStyle w:val="ListParagraph"/>
        <w:numPr>
          <w:ilvl w:val="3"/>
          <w:numId w:val="41"/>
        </w:numPr>
        <w:tabs>
          <w:tab w:val="left" w:pos="1080"/>
        </w:tabs>
        <w:spacing w:before="1" w:line="277" w:lineRule="exact"/>
        <w:rPr>
          <w:sz w:val="24"/>
        </w:rPr>
      </w:pPr>
      <w:r w:rsidRPr="00035F9B">
        <w:rPr>
          <w:sz w:val="24"/>
        </w:rPr>
        <w:t>Regional</w:t>
      </w:r>
      <w:r w:rsidRPr="00035F9B">
        <w:rPr>
          <w:spacing w:val="-1"/>
          <w:sz w:val="24"/>
        </w:rPr>
        <w:t xml:space="preserve"> </w:t>
      </w:r>
      <w:r w:rsidRPr="00035F9B">
        <w:rPr>
          <w:sz w:val="24"/>
        </w:rPr>
        <w:t>supply</w:t>
      </w:r>
      <w:r w:rsidRPr="00035F9B">
        <w:rPr>
          <w:spacing w:val="-5"/>
          <w:sz w:val="24"/>
        </w:rPr>
        <w:t xml:space="preserve"> </w:t>
      </w:r>
      <w:r w:rsidRPr="00035F9B">
        <w:rPr>
          <w:sz w:val="24"/>
        </w:rPr>
        <w:t>and</w:t>
      </w:r>
      <w:r w:rsidRPr="00035F9B">
        <w:rPr>
          <w:spacing w:val="-1"/>
          <w:sz w:val="24"/>
        </w:rPr>
        <w:t xml:space="preserve"> </w:t>
      </w:r>
      <w:r w:rsidRPr="00035F9B">
        <w:rPr>
          <w:sz w:val="24"/>
        </w:rPr>
        <w:t xml:space="preserve">demand relationships; </w:t>
      </w:r>
      <w:r w:rsidRPr="00035F9B">
        <w:rPr>
          <w:spacing w:val="-5"/>
          <w:sz w:val="24"/>
        </w:rPr>
        <w:t>and</w:t>
      </w:r>
    </w:p>
    <w:p w14:paraId="1668AC0F" w14:textId="77777777" w:rsidR="007B4C18" w:rsidRPr="00035F9B" w:rsidRDefault="006655FA">
      <w:pPr>
        <w:pStyle w:val="ListParagraph"/>
        <w:numPr>
          <w:ilvl w:val="3"/>
          <w:numId w:val="41"/>
        </w:numPr>
        <w:tabs>
          <w:tab w:val="left" w:pos="1080"/>
        </w:tabs>
        <w:spacing w:line="277" w:lineRule="exact"/>
        <w:rPr>
          <w:sz w:val="24"/>
        </w:rPr>
      </w:pPr>
      <w:r w:rsidRPr="00035F9B">
        <w:rPr>
          <w:sz w:val="24"/>
        </w:rPr>
        <w:t>Regional</w:t>
      </w:r>
      <w:r w:rsidRPr="00035F9B">
        <w:rPr>
          <w:spacing w:val="-3"/>
          <w:sz w:val="24"/>
        </w:rPr>
        <w:t xml:space="preserve"> </w:t>
      </w:r>
      <w:r w:rsidRPr="00035F9B">
        <w:rPr>
          <w:sz w:val="24"/>
        </w:rPr>
        <w:t>mine</w:t>
      </w:r>
      <w:r w:rsidRPr="00035F9B">
        <w:rPr>
          <w:spacing w:val="-2"/>
          <w:sz w:val="24"/>
        </w:rPr>
        <w:t xml:space="preserve"> </w:t>
      </w:r>
      <w:r w:rsidRPr="00035F9B">
        <w:rPr>
          <w:sz w:val="24"/>
        </w:rPr>
        <w:t>production, including</w:t>
      </w:r>
      <w:r w:rsidRPr="00035F9B">
        <w:rPr>
          <w:spacing w:val="-3"/>
          <w:sz w:val="24"/>
        </w:rPr>
        <w:t xml:space="preserve"> </w:t>
      </w:r>
      <w:r w:rsidRPr="00035F9B">
        <w:rPr>
          <w:sz w:val="24"/>
        </w:rPr>
        <w:t>capacity</w:t>
      </w:r>
      <w:r w:rsidRPr="00035F9B">
        <w:rPr>
          <w:spacing w:val="-5"/>
          <w:sz w:val="24"/>
        </w:rPr>
        <w:t xml:space="preserve"> </w:t>
      </w:r>
      <w:r w:rsidRPr="00035F9B">
        <w:rPr>
          <w:sz w:val="24"/>
        </w:rPr>
        <w:t>and</w:t>
      </w:r>
      <w:r w:rsidRPr="00035F9B">
        <w:rPr>
          <w:spacing w:val="1"/>
          <w:sz w:val="24"/>
        </w:rPr>
        <w:t xml:space="preserve"> </w:t>
      </w:r>
      <w:r w:rsidRPr="00035F9B">
        <w:rPr>
          <w:sz w:val="24"/>
        </w:rPr>
        <w:t xml:space="preserve">production </w:t>
      </w:r>
      <w:r w:rsidRPr="00035F9B">
        <w:rPr>
          <w:spacing w:val="-2"/>
          <w:sz w:val="24"/>
        </w:rPr>
        <w:t>expectation.</w:t>
      </w:r>
    </w:p>
    <w:p w14:paraId="489D8448" w14:textId="77777777" w:rsidR="007B4C18" w:rsidRPr="00035F9B" w:rsidRDefault="007B4C18">
      <w:pPr>
        <w:pStyle w:val="BodyText"/>
      </w:pPr>
    </w:p>
    <w:p w14:paraId="5DE886E9" w14:textId="535797AB" w:rsidR="007B4C18" w:rsidRPr="00035F9B" w:rsidRDefault="006655FA">
      <w:pPr>
        <w:pStyle w:val="BodyText"/>
        <w:ind w:left="360" w:right="828"/>
      </w:pPr>
      <w:r w:rsidRPr="00035F9B">
        <w:t>The</w:t>
      </w:r>
      <w:r w:rsidRPr="00035F9B">
        <w:rPr>
          <w:spacing w:val="-4"/>
        </w:rPr>
        <w:t xml:space="preserve"> </w:t>
      </w:r>
      <w:r w:rsidRPr="00035F9B">
        <w:t>information</w:t>
      </w:r>
      <w:r w:rsidRPr="00035F9B">
        <w:rPr>
          <w:spacing w:val="-2"/>
        </w:rPr>
        <w:t xml:space="preserve"> </w:t>
      </w:r>
      <w:r w:rsidRPr="00035F9B">
        <w:t>contained</w:t>
      </w:r>
      <w:r w:rsidRPr="00035F9B">
        <w:rPr>
          <w:spacing w:val="-2"/>
        </w:rPr>
        <w:t xml:space="preserve"> </w:t>
      </w:r>
      <w:r w:rsidRPr="00035F9B">
        <w:t>in</w:t>
      </w:r>
      <w:r w:rsidRPr="00035F9B">
        <w:rPr>
          <w:spacing w:val="-2"/>
        </w:rPr>
        <w:t xml:space="preserve"> </w:t>
      </w:r>
      <w:r w:rsidRPr="00035F9B">
        <w:t>the</w:t>
      </w:r>
      <w:r w:rsidRPr="00035F9B">
        <w:rPr>
          <w:spacing w:val="-3"/>
        </w:rPr>
        <w:t xml:space="preserve"> </w:t>
      </w:r>
      <w:r w:rsidRPr="00035F9B">
        <w:t>market</w:t>
      </w:r>
      <w:r w:rsidRPr="00035F9B">
        <w:rPr>
          <w:spacing w:val="-2"/>
        </w:rPr>
        <w:t xml:space="preserve"> </w:t>
      </w:r>
      <w:r w:rsidRPr="00035F9B">
        <w:t>study</w:t>
      </w:r>
      <w:r w:rsidRPr="00035F9B">
        <w:rPr>
          <w:spacing w:val="-7"/>
        </w:rPr>
        <w:t xml:space="preserve"> </w:t>
      </w:r>
      <w:r w:rsidRPr="00035F9B">
        <w:t>may</w:t>
      </w:r>
      <w:r w:rsidRPr="00035F9B">
        <w:rPr>
          <w:spacing w:val="-5"/>
        </w:rPr>
        <w:t xml:space="preserve"> </w:t>
      </w:r>
      <w:r w:rsidRPr="00035F9B">
        <w:t>be</w:t>
      </w:r>
      <w:r w:rsidRPr="00035F9B">
        <w:rPr>
          <w:spacing w:val="-3"/>
        </w:rPr>
        <w:t xml:space="preserve"> </w:t>
      </w:r>
      <w:r w:rsidRPr="00035F9B">
        <w:t>supplemented</w:t>
      </w:r>
      <w:r w:rsidRPr="00035F9B">
        <w:rPr>
          <w:spacing w:val="-2"/>
        </w:rPr>
        <w:t xml:space="preserve"> </w:t>
      </w:r>
      <w:r w:rsidRPr="00035F9B">
        <w:t>with</w:t>
      </w:r>
      <w:r w:rsidRPr="00035F9B">
        <w:rPr>
          <w:spacing w:val="-2"/>
        </w:rPr>
        <w:t xml:space="preserve"> </w:t>
      </w:r>
      <w:r w:rsidRPr="00035F9B">
        <w:t>the</w:t>
      </w:r>
      <w:r w:rsidRPr="00035F9B">
        <w:rPr>
          <w:spacing w:val="-3"/>
        </w:rPr>
        <w:t xml:space="preserve"> </w:t>
      </w:r>
      <w:r w:rsidRPr="00035F9B">
        <w:t>following</w:t>
      </w:r>
      <w:r w:rsidRPr="00035F9B">
        <w:rPr>
          <w:spacing w:val="-5"/>
        </w:rPr>
        <w:t xml:space="preserve"> </w:t>
      </w:r>
      <w:r w:rsidRPr="00035F9B">
        <w:t>data,</w:t>
      </w:r>
      <w:r w:rsidRPr="00035F9B">
        <w:rPr>
          <w:spacing w:val="-2"/>
        </w:rPr>
        <w:t xml:space="preserve"> </w:t>
      </w:r>
      <w:r w:rsidRPr="00035F9B">
        <w:t xml:space="preserve">if </w:t>
      </w:r>
      <w:r w:rsidRPr="00035F9B">
        <w:rPr>
          <w:spacing w:val="-2"/>
        </w:rPr>
        <w:t>available</w:t>
      </w:r>
      <w:r w:rsidR="00E20AE1" w:rsidRPr="00035F9B">
        <w:rPr>
          <w:spacing w:val="-2"/>
        </w:rPr>
        <w:t xml:space="preserve"> and applicable</w:t>
      </w:r>
      <w:r w:rsidRPr="00035F9B">
        <w:rPr>
          <w:spacing w:val="-2"/>
        </w:rPr>
        <w:t>:</w:t>
      </w:r>
    </w:p>
    <w:p w14:paraId="7AC4F1D0" w14:textId="77777777" w:rsidR="00E20AE1" w:rsidRPr="00035F9B" w:rsidRDefault="00E20AE1" w:rsidP="00E20AE1">
      <w:pPr>
        <w:pStyle w:val="ListParagraph"/>
        <w:numPr>
          <w:ilvl w:val="3"/>
          <w:numId w:val="41"/>
        </w:numPr>
        <w:tabs>
          <w:tab w:val="left" w:pos="1080"/>
        </w:tabs>
        <w:spacing w:before="1"/>
        <w:rPr>
          <w:sz w:val="24"/>
        </w:rPr>
      </w:pPr>
      <w:r w:rsidRPr="00035F9B">
        <w:rPr>
          <w:sz w:val="24"/>
        </w:rPr>
        <w:t>Planned</w:t>
      </w:r>
      <w:r w:rsidRPr="00035F9B">
        <w:rPr>
          <w:spacing w:val="-1"/>
          <w:sz w:val="24"/>
        </w:rPr>
        <w:t xml:space="preserve"> </w:t>
      </w:r>
      <w:r w:rsidRPr="00035F9B">
        <w:rPr>
          <w:sz w:val="24"/>
        </w:rPr>
        <w:t>near and</w:t>
      </w:r>
      <w:r w:rsidRPr="00035F9B">
        <w:rPr>
          <w:spacing w:val="-1"/>
          <w:sz w:val="24"/>
        </w:rPr>
        <w:t xml:space="preserve"> </w:t>
      </w:r>
      <w:r w:rsidRPr="00035F9B">
        <w:rPr>
          <w:sz w:val="24"/>
        </w:rPr>
        <w:t>mid-term</w:t>
      </w:r>
      <w:r w:rsidRPr="00035F9B">
        <w:rPr>
          <w:spacing w:val="-1"/>
          <w:sz w:val="24"/>
        </w:rPr>
        <w:t xml:space="preserve"> </w:t>
      </w:r>
      <w:r w:rsidRPr="00035F9B">
        <w:rPr>
          <w:sz w:val="24"/>
        </w:rPr>
        <w:t>additions</w:t>
      </w:r>
      <w:r w:rsidRPr="00035F9B">
        <w:rPr>
          <w:spacing w:val="-1"/>
          <w:sz w:val="24"/>
        </w:rPr>
        <w:t xml:space="preserve"> or closures </w:t>
      </w:r>
      <w:r w:rsidRPr="00035F9B">
        <w:rPr>
          <w:sz w:val="24"/>
        </w:rPr>
        <w:t>to</w:t>
      </w:r>
      <w:r w:rsidRPr="00035F9B">
        <w:rPr>
          <w:spacing w:val="-1"/>
          <w:sz w:val="24"/>
        </w:rPr>
        <w:t xml:space="preserve"> </w:t>
      </w:r>
      <w:r w:rsidRPr="00035F9B">
        <w:rPr>
          <w:sz w:val="24"/>
        </w:rPr>
        <w:t>the</w:t>
      </w:r>
      <w:r w:rsidRPr="00035F9B">
        <w:rPr>
          <w:spacing w:val="-1"/>
          <w:sz w:val="24"/>
        </w:rPr>
        <w:t xml:space="preserve"> </w:t>
      </w:r>
      <w:r w:rsidRPr="00035F9B">
        <w:rPr>
          <w:sz w:val="24"/>
        </w:rPr>
        <w:t>coal-fired</w:t>
      </w:r>
      <w:r w:rsidRPr="00035F9B">
        <w:rPr>
          <w:spacing w:val="-1"/>
          <w:sz w:val="24"/>
        </w:rPr>
        <w:t xml:space="preserve"> </w:t>
      </w:r>
      <w:r w:rsidRPr="00035F9B">
        <w:rPr>
          <w:sz w:val="24"/>
        </w:rPr>
        <w:t>capacity</w:t>
      </w:r>
      <w:r w:rsidRPr="00035F9B">
        <w:rPr>
          <w:spacing w:val="-6"/>
          <w:sz w:val="24"/>
        </w:rPr>
        <w:t xml:space="preserve"> </w:t>
      </w:r>
      <w:r w:rsidRPr="00035F9B">
        <w:rPr>
          <w:sz w:val="24"/>
        </w:rPr>
        <w:t>of</w:t>
      </w:r>
      <w:r w:rsidRPr="00035F9B">
        <w:rPr>
          <w:spacing w:val="-1"/>
          <w:sz w:val="24"/>
        </w:rPr>
        <w:t xml:space="preserve"> </w:t>
      </w:r>
      <w:r w:rsidRPr="00035F9B">
        <w:rPr>
          <w:sz w:val="24"/>
        </w:rPr>
        <w:t xml:space="preserve">regional </w:t>
      </w:r>
      <w:r w:rsidRPr="00035F9B">
        <w:rPr>
          <w:spacing w:val="-2"/>
          <w:sz w:val="24"/>
        </w:rPr>
        <w:t>utilities;</w:t>
      </w:r>
    </w:p>
    <w:p w14:paraId="707DC191" w14:textId="77777777" w:rsidR="00E20AE1" w:rsidRPr="00035F9B" w:rsidRDefault="00E20AE1" w:rsidP="00E20AE1">
      <w:pPr>
        <w:pStyle w:val="ListParagraph"/>
        <w:rPr>
          <w:sz w:val="24"/>
        </w:rPr>
        <w:sectPr w:rsidR="00E20AE1" w:rsidRPr="00035F9B" w:rsidSect="00E20AE1">
          <w:pgSz w:w="12240" w:h="15840"/>
          <w:pgMar w:top="1260" w:right="720" w:bottom="1220" w:left="1080" w:header="722" w:footer="1022" w:gutter="0"/>
          <w:cols w:space="720"/>
        </w:sectPr>
      </w:pPr>
    </w:p>
    <w:p w14:paraId="2377C9CB" w14:textId="6C8CBD16" w:rsidR="00E20AE1" w:rsidRPr="00035F9B" w:rsidRDefault="00E20AE1" w:rsidP="00E20AE1">
      <w:pPr>
        <w:pStyle w:val="ListParagraph"/>
        <w:numPr>
          <w:ilvl w:val="3"/>
          <w:numId w:val="41"/>
        </w:numPr>
        <w:tabs>
          <w:tab w:val="left" w:pos="1080"/>
        </w:tabs>
        <w:spacing w:before="169" w:line="277" w:lineRule="exact"/>
        <w:rPr>
          <w:sz w:val="24"/>
        </w:rPr>
      </w:pPr>
      <w:r w:rsidRPr="00035F9B">
        <w:rPr>
          <w:sz w:val="24"/>
        </w:rPr>
        <w:lastRenderedPageBreak/>
        <w:t>Planned</w:t>
      </w:r>
      <w:r w:rsidRPr="00035F9B">
        <w:rPr>
          <w:spacing w:val="-1"/>
          <w:sz w:val="24"/>
        </w:rPr>
        <w:t xml:space="preserve"> </w:t>
      </w:r>
      <w:r w:rsidRPr="00035F9B">
        <w:rPr>
          <w:sz w:val="24"/>
        </w:rPr>
        <w:t>expansions</w:t>
      </w:r>
      <w:r w:rsidRPr="00035F9B">
        <w:rPr>
          <w:spacing w:val="-1"/>
          <w:sz w:val="24"/>
        </w:rPr>
        <w:t xml:space="preserve">, </w:t>
      </w:r>
      <w:r w:rsidRPr="00035F9B">
        <w:rPr>
          <w:sz w:val="24"/>
        </w:rPr>
        <w:t>conversio</w:t>
      </w:r>
      <w:r w:rsidRPr="00331DDD">
        <w:rPr>
          <w:sz w:val="24"/>
          <w:highlight w:val="yellow"/>
        </w:rPr>
        <w:t>ns, or closures</w:t>
      </w:r>
      <w:r w:rsidRPr="00331DDD">
        <w:rPr>
          <w:spacing w:val="-1"/>
          <w:sz w:val="24"/>
        </w:rPr>
        <w:t xml:space="preserve"> </w:t>
      </w:r>
      <w:r w:rsidRPr="00035F9B">
        <w:rPr>
          <w:sz w:val="24"/>
        </w:rPr>
        <w:t>of</w:t>
      </w:r>
      <w:r w:rsidRPr="00035F9B">
        <w:rPr>
          <w:spacing w:val="-1"/>
          <w:sz w:val="24"/>
        </w:rPr>
        <w:t xml:space="preserve"> </w:t>
      </w:r>
      <w:r w:rsidRPr="00035F9B">
        <w:rPr>
          <w:sz w:val="24"/>
        </w:rPr>
        <w:t>large</w:t>
      </w:r>
      <w:r w:rsidRPr="00035F9B">
        <w:rPr>
          <w:spacing w:val="-1"/>
          <w:sz w:val="24"/>
        </w:rPr>
        <w:t xml:space="preserve"> </w:t>
      </w:r>
      <w:r w:rsidRPr="00035F9B">
        <w:rPr>
          <w:sz w:val="24"/>
        </w:rPr>
        <w:t>industrial</w:t>
      </w:r>
      <w:r w:rsidRPr="00035F9B">
        <w:rPr>
          <w:spacing w:val="-1"/>
          <w:sz w:val="24"/>
        </w:rPr>
        <w:t xml:space="preserve"> </w:t>
      </w:r>
      <w:r w:rsidRPr="00035F9B">
        <w:rPr>
          <w:sz w:val="24"/>
        </w:rPr>
        <w:t>coal</w:t>
      </w:r>
      <w:r w:rsidRPr="00035F9B">
        <w:rPr>
          <w:spacing w:val="-1"/>
          <w:sz w:val="24"/>
        </w:rPr>
        <w:t xml:space="preserve"> </w:t>
      </w:r>
      <w:r w:rsidRPr="00035F9B">
        <w:rPr>
          <w:sz w:val="24"/>
        </w:rPr>
        <w:t>users;</w:t>
      </w:r>
      <w:r w:rsidRPr="00035F9B">
        <w:rPr>
          <w:spacing w:val="3"/>
          <w:sz w:val="24"/>
        </w:rPr>
        <w:t xml:space="preserve"> </w:t>
      </w:r>
    </w:p>
    <w:p w14:paraId="45853CCC" w14:textId="7C309F36" w:rsidR="00E20AE1" w:rsidRPr="00035F9B" w:rsidRDefault="00E20AE1" w:rsidP="00E20AE1">
      <w:pPr>
        <w:pStyle w:val="ListParagraph"/>
        <w:numPr>
          <w:ilvl w:val="3"/>
          <w:numId w:val="41"/>
        </w:numPr>
        <w:tabs>
          <w:tab w:val="left" w:pos="1080"/>
        </w:tabs>
        <w:spacing w:before="169" w:line="277" w:lineRule="exact"/>
        <w:rPr>
          <w:sz w:val="24"/>
        </w:rPr>
      </w:pPr>
      <w:r w:rsidRPr="00331DDD">
        <w:rPr>
          <w:spacing w:val="-5"/>
          <w:sz w:val="24"/>
          <w:highlight w:val="yellow"/>
        </w:rPr>
        <w:t>Transportation or logistical concerns;</w:t>
      </w:r>
      <w:r w:rsidRPr="00331DDD">
        <w:rPr>
          <w:spacing w:val="-5"/>
          <w:sz w:val="24"/>
        </w:rPr>
        <w:t xml:space="preserve"> </w:t>
      </w:r>
    </w:p>
    <w:p w14:paraId="237A45F6" w14:textId="102F0ABF" w:rsidR="00E20AE1" w:rsidRPr="00035F9B" w:rsidRDefault="00E20AE1" w:rsidP="00E20AE1">
      <w:pPr>
        <w:pStyle w:val="ListParagraph"/>
        <w:numPr>
          <w:ilvl w:val="3"/>
          <w:numId w:val="41"/>
        </w:numPr>
        <w:tabs>
          <w:tab w:val="left" w:pos="1080"/>
        </w:tabs>
        <w:ind w:right="1260"/>
        <w:rPr>
          <w:sz w:val="24"/>
        </w:rPr>
      </w:pPr>
      <w:r w:rsidRPr="00035F9B">
        <w:rPr>
          <w:sz w:val="24"/>
        </w:rPr>
        <w:t>Coal</w:t>
      </w:r>
      <w:r w:rsidRPr="00035F9B">
        <w:rPr>
          <w:spacing w:val="-4"/>
          <w:sz w:val="24"/>
        </w:rPr>
        <w:t xml:space="preserve"> </w:t>
      </w:r>
      <w:r w:rsidRPr="00035F9B">
        <w:rPr>
          <w:sz w:val="24"/>
        </w:rPr>
        <w:t>market</w:t>
      </w:r>
      <w:r w:rsidRPr="00035F9B">
        <w:rPr>
          <w:spacing w:val="-4"/>
          <w:sz w:val="24"/>
        </w:rPr>
        <w:t xml:space="preserve"> </w:t>
      </w:r>
      <w:r w:rsidRPr="00035F9B">
        <w:rPr>
          <w:sz w:val="24"/>
        </w:rPr>
        <w:t>information</w:t>
      </w:r>
      <w:r w:rsidRPr="00035F9B">
        <w:rPr>
          <w:spacing w:val="-2"/>
          <w:sz w:val="24"/>
        </w:rPr>
        <w:t xml:space="preserve"> </w:t>
      </w:r>
      <w:r w:rsidRPr="00035F9B">
        <w:rPr>
          <w:sz w:val="24"/>
        </w:rPr>
        <w:t>concerning</w:t>
      </w:r>
      <w:r w:rsidRPr="00035F9B">
        <w:rPr>
          <w:spacing w:val="-7"/>
          <w:sz w:val="24"/>
        </w:rPr>
        <w:t xml:space="preserve"> </w:t>
      </w:r>
      <w:r w:rsidRPr="00035F9B">
        <w:rPr>
          <w:sz w:val="24"/>
        </w:rPr>
        <w:t>transportation</w:t>
      </w:r>
      <w:r w:rsidRPr="00035F9B">
        <w:rPr>
          <w:spacing w:val="-4"/>
          <w:sz w:val="24"/>
        </w:rPr>
        <w:t xml:space="preserve"> </w:t>
      </w:r>
      <w:r w:rsidRPr="00035F9B">
        <w:rPr>
          <w:sz w:val="24"/>
        </w:rPr>
        <w:t>costs,</w:t>
      </w:r>
      <w:r w:rsidRPr="00035F9B">
        <w:rPr>
          <w:spacing w:val="-4"/>
          <w:sz w:val="24"/>
        </w:rPr>
        <w:t xml:space="preserve"> </w:t>
      </w:r>
      <w:r w:rsidRPr="00035F9B">
        <w:rPr>
          <w:sz w:val="24"/>
        </w:rPr>
        <w:t>past</w:t>
      </w:r>
      <w:r w:rsidRPr="00035F9B">
        <w:rPr>
          <w:spacing w:val="-4"/>
          <w:sz w:val="24"/>
        </w:rPr>
        <w:t xml:space="preserve"> </w:t>
      </w:r>
      <w:r w:rsidRPr="00035F9B">
        <w:rPr>
          <w:sz w:val="24"/>
        </w:rPr>
        <w:t>and</w:t>
      </w:r>
      <w:r w:rsidRPr="00035F9B">
        <w:rPr>
          <w:spacing w:val="-4"/>
          <w:sz w:val="24"/>
        </w:rPr>
        <w:t xml:space="preserve"> </w:t>
      </w:r>
      <w:r w:rsidRPr="00035F9B">
        <w:rPr>
          <w:sz w:val="24"/>
        </w:rPr>
        <w:t>new</w:t>
      </w:r>
      <w:r w:rsidRPr="00035F9B">
        <w:rPr>
          <w:spacing w:val="-3"/>
          <w:sz w:val="24"/>
        </w:rPr>
        <w:t xml:space="preserve"> </w:t>
      </w:r>
      <w:r w:rsidRPr="00035F9B">
        <w:rPr>
          <w:sz w:val="24"/>
        </w:rPr>
        <w:t>coal</w:t>
      </w:r>
      <w:r w:rsidRPr="00035F9B">
        <w:rPr>
          <w:spacing w:val="-4"/>
          <w:sz w:val="24"/>
        </w:rPr>
        <w:t xml:space="preserve"> </w:t>
      </w:r>
      <w:r w:rsidRPr="00035F9B">
        <w:rPr>
          <w:sz w:val="24"/>
        </w:rPr>
        <w:t>contract prices by coal quality, mining method, and customer;</w:t>
      </w:r>
      <w:r w:rsidRPr="00035F9B">
        <w:rPr>
          <w:spacing w:val="-5"/>
          <w:sz w:val="24"/>
        </w:rPr>
        <w:t xml:space="preserve"> and</w:t>
      </w:r>
    </w:p>
    <w:p w14:paraId="24DABEC4" w14:textId="77777777" w:rsidR="00E20AE1" w:rsidRPr="00331DDD" w:rsidRDefault="00E20AE1" w:rsidP="00E20AE1">
      <w:pPr>
        <w:pStyle w:val="ListParagraph"/>
        <w:numPr>
          <w:ilvl w:val="3"/>
          <w:numId w:val="41"/>
        </w:numPr>
        <w:tabs>
          <w:tab w:val="left" w:pos="1080"/>
        </w:tabs>
        <w:ind w:right="1260"/>
        <w:rPr>
          <w:sz w:val="24"/>
          <w:highlight w:val="yellow"/>
        </w:rPr>
      </w:pPr>
      <w:r w:rsidRPr="00331DDD">
        <w:rPr>
          <w:sz w:val="24"/>
          <w:highlight w:val="yellow"/>
        </w:rPr>
        <w:t>Potential regulatory actions or environmental litigation affecting the coal industry.</w:t>
      </w:r>
    </w:p>
    <w:p w14:paraId="308E5969" w14:textId="77777777" w:rsidR="007B4C18" w:rsidRPr="00035F9B" w:rsidRDefault="007B4C18">
      <w:pPr>
        <w:pStyle w:val="BodyText"/>
        <w:spacing w:before="4"/>
      </w:pPr>
    </w:p>
    <w:p w14:paraId="6008ECEE" w14:textId="77777777" w:rsidR="007B4C18" w:rsidRPr="00035F9B" w:rsidRDefault="006655FA">
      <w:pPr>
        <w:pStyle w:val="Heading1"/>
        <w:numPr>
          <w:ilvl w:val="2"/>
          <w:numId w:val="41"/>
        </w:numPr>
        <w:tabs>
          <w:tab w:val="left" w:pos="1080"/>
        </w:tabs>
        <w:spacing w:before="1"/>
      </w:pPr>
      <w:r w:rsidRPr="00035F9B">
        <w:t>Specific</w:t>
      </w:r>
      <w:r w:rsidRPr="00035F9B">
        <w:rPr>
          <w:spacing w:val="-2"/>
        </w:rPr>
        <w:t xml:space="preserve"> </w:t>
      </w:r>
      <w:r w:rsidRPr="00035F9B">
        <w:t>Lease</w:t>
      </w:r>
      <w:r w:rsidRPr="00035F9B">
        <w:rPr>
          <w:spacing w:val="-2"/>
        </w:rPr>
        <w:t xml:space="preserve"> </w:t>
      </w:r>
      <w:r w:rsidRPr="00035F9B">
        <w:t>Tract</w:t>
      </w:r>
      <w:r w:rsidRPr="00035F9B">
        <w:rPr>
          <w:spacing w:val="-2"/>
        </w:rPr>
        <w:t xml:space="preserve"> </w:t>
      </w:r>
      <w:r w:rsidRPr="00035F9B">
        <w:t>Economic</w:t>
      </w:r>
      <w:r w:rsidRPr="00035F9B">
        <w:rPr>
          <w:spacing w:val="-1"/>
        </w:rPr>
        <w:t xml:space="preserve"> </w:t>
      </w:r>
      <w:r w:rsidRPr="00035F9B">
        <w:rPr>
          <w:spacing w:val="-4"/>
        </w:rPr>
        <w:t>Data</w:t>
      </w:r>
    </w:p>
    <w:p w14:paraId="517653DB" w14:textId="62624AC5" w:rsidR="007B4C18" w:rsidRPr="00035F9B" w:rsidRDefault="006655FA">
      <w:pPr>
        <w:pStyle w:val="BodyText"/>
        <w:ind w:left="360" w:right="721"/>
      </w:pPr>
      <w:r w:rsidRPr="00035F9B">
        <w:t>The</w:t>
      </w:r>
      <w:r w:rsidRPr="00035F9B">
        <w:rPr>
          <w:spacing w:val="-5"/>
        </w:rPr>
        <w:t xml:space="preserve"> </w:t>
      </w:r>
      <w:r w:rsidRPr="00035F9B">
        <w:t>ET</w:t>
      </w:r>
      <w:r w:rsidRPr="00035F9B">
        <w:rPr>
          <w:spacing w:val="-3"/>
        </w:rPr>
        <w:t xml:space="preserve"> </w:t>
      </w:r>
      <w:r w:rsidRPr="00035F9B">
        <w:t>will</w:t>
      </w:r>
      <w:r w:rsidRPr="00035F9B">
        <w:rPr>
          <w:spacing w:val="-3"/>
        </w:rPr>
        <w:t xml:space="preserve"> </w:t>
      </w:r>
      <w:r w:rsidRPr="00035F9B">
        <w:t>obtain</w:t>
      </w:r>
      <w:r w:rsidRPr="00035F9B">
        <w:rPr>
          <w:spacing w:val="-3"/>
        </w:rPr>
        <w:t xml:space="preserve"> </w:t>
      </w:r>
      <w:r w:rsidRPr="00035F9B">
        <w:t>economic</w:t>
      </w:r>
      <w:r w:rsidRPr="00035F9B">
        <w:rPr>
          <w:spacing w:val="-4"/>
        </w:rPr>
        <w:t xml:space="preserve"> </w:t>
      </w:r>
      <w:r w:rsidR="00E20AE1" w:rsidRPr="00035F9B">
        <w:rPr>
          <w:spacing w:val="-4"/>
        </w:rPr>
        <w:t xml:space="preserve">and other </w:t>
      </w:r>
      <w:r w:rsidRPr="00035F9B">
        <w:t>data</w:t>
      </w:r>
      <w:r w:rsidRPr="00035F9B">
        <w:rPr>
          <w:spacing w:val="-3"/>
        </w:rPr>
        <w:t xml:space="preserve"> </w:t>
      </w:r>
      <w:r w:rsidRPr="00035F9B">
        <w:t>specific</w:t>
      </w:r>
      <w:r w:rsidRPr="00035F9B">
        <w:rPr>
          <w:spacing w:val="-3"/>
        </w:rPr>
        <w:t xml:space="preserve"> </w:t>
      </w:r>
      <w:r w:rsidRPr="00035F9B">
        <w:t>to</w:t>
      </w:r>
      <w:r w:rsidRPr="00035F9B">
        <w:rPr>
          <w:spacing w:val="-3"/>
        </w:rPr>
        <w:t xml:space="preserve"> </w:t>
      </w:r>
      <w:r w:rsidRPr="00035F9B">
        <w:t>the</w:t>
      </w:r>
      <w:r w:rsidRPr="00035F9B">
        <w:rPr>
          <w:spacing w:val="-4"/>
        </w:rPr>
        <w:t xml:space="preserve"> </w:t>
      </w:r>
      <w:r w:rsidRPr="00035F9B">
        <w:t>lease</w:t>
      </w:r>
      <w:r w:rsidRPr="00035F9B">
        <w:rPr>
          <w:spacing w:val="-4"/>
        </w:rPr>
        <w:t xml:space="preserve"> </w:t>
      </w:r>
      <w:r w:rsidRPr="00035F9B">
        <w:t>tract to</w:t>
      </w:r>
      <w:r w:rsidRPr="00035F9B">
        <w:rPr>
          <w:spacing w:val="-3"/>
        </w:rPr>
        <w:t xml:space="preserve"> </w:t>
      </w:r>
      <w:r w:rsidRPr="00035F9B">
        <w:t>be</w:t>
      </w:r>
      <w:r w:rsidRPr="00035F9B">
        <w:rPr>
          <w:spacing w:val="-4"/>
        </w:rPr>
        <w:t xml:space="preserve"> </w:t>
      </w:r>
      <w:r w:rsidRPr="00035F9B">
        <w:t>valued.</w:t>
      </w:r>
      <w:r w:rsidRPr="00035F9B">
        <w:rPr>
          <w:spacing w:val="-1"/>
        </w:rPr>
        <w:t xml:space="preserve"> </w:t>
      </w:r>
      <w:r w:rsidRPr="00035F9B">
        <w:t>The</w:t>
      </w:r>
      <w:r w:rsidRPr="00035F9B">
        <w:rPr>
          <w:spacing w:val="-4"/>
        </w:rPr>
        <w:t xml:space="preserve"> </w:t>
      </w:r>
      <w:r w:rsidRPr="00035F9B">
        <w:t>data</w:t>
      </w:r>
      <w:r w:rsidRPr="00035F9B">
        <w:rPr>
          <w:spacing w:val="-3"/>
        </w:rPr>
        <w:t xml:space="preserve"> </w:t>
      </w:r>
      <w:r w:rsidRPr="00035F9B">
        <w:t>to</w:t>
      </w:r>
      <w:r w:rsidRPr="00035F9B">
        <w:rPr>
          <w:spacing w:val="-3"/>
        </w:rPr>
        <w:t xml:space="preserve"> </w:t>
      </w:r>
      <w:r w:rsidRPr="00035F9B">
        <w:t>be</w:t>
      </w:r>
      <w:r w:rsidRPr="00035F9B">
        <w:rPr>
          <w:spacing w:val="-2"/>
        </w:rPr>
        <w:t xml:space="preserve"> </w:t>
      </w:r>
      <w:r w:rsidRPr="00035F9B">
        <w:t>collected are as follows:</w:t>
      </w:r>
    </w:p>
    <w:p w14:paraId="437BD9E4" w14:textId="77777777" w:rsidR="007B4C18" w:rsidRPr="00035F9B" w:rsidRDefault="006655FA">
      <w:pPr>
        <w:pStyle w:val="ListParagraph"/>
        <w:numPr>
          <w:ilvl w:val="3"/>
          <w:numId w:val="41"/>
        </w:numPr>
        <w:tabs>
          <w:tab w:val="left" w:pos="1080"/>
        </w:tabs>
        <w:spacing w:line="277" w:lineRule="exact"/>
        <w:rPr>
          <w:sz w:val="24"/>
        </w:rPr>
      </w:pPr>
      <w:r w:rsidRPr="00035F9B">
        <w:rPr>
          <w:sz w:val="24"/>
        </w:rPr>
        <w:t>Potential</w:t>
      </w:r>
      <w:r w:rsidRPr="00035F9B">
        <w:rPr>
          <w:spacing w:val="-1"/>
          <w:sz w:val="24"/>
        </w:rPr>
        <w:t xml:space="preserve"> </w:t>
      </w:r>
      <w:r w:rsidRPr="00035F9B">
        <w:rPr>
          <w:sz w:val="24"/>
        </w:rPr>
        <w:t>markets</w:t>
      </w:r>
      <w:r w:rsidRPr="00035F9B">
        <w:rPr>
          <w:spacing w:val="-1"/>
          <w:sz w:val="24"/>
        </w:rPr>
        <w:t xml:space="preserve"> </w:t>
      </w:r>
      <w:r w:rsidRPr="00035F9B">
        <w:rPr>
          <w:sz w:val="24"/>
        </w:rPr>
        <w:t>for</w:t>
      </w:r>
      <w:r w:rsidRPr="00035F9B">
        <w:rPr>
          <w:spacing w:val="-2"/>
          <w:sz w:val="24"/>
        </w:rPr>
        <w:t xml:space="preserve"> </w:t>
      </w:r>
      <w:r w:rsidRPr="00035F9B">
        <w:rPr>
          <w:sz w:val="24"/>
        </w:rPr>
        <w:t>the</w:t>
      </w:r>
      <w:r w:rsidRPr="00035F9B">
        <w:rPr>
          <w:spacing w:val="-1"/>
          <w:sz w:val="24"/>
        </w:rPr>
        <w:t xml:space="preserve"> </w:t>
      </w:r>
      <w:r w:rsidRPr="00035F9B">
        <w:rPr>
          <w:sz w:val="24"/>
        </w:rPr>
        <w:t>lease</w:t>
      </w:r>
      <w:r w:rsidRPr="00035F9B">
        <w:rPr>
          <w:spacing w:val="-1"/>
          <w:sz w:val="24"/>
        </w:rPr>
        <w:t xml:space="preserve"> </w:t>
      </w:r>
      <w:r w:rsidRPr="00035F9B">
        <w:rPr>
          <w:sz w:val="24"/>
        </w:rPr>
        <w:t>tract</w:t>
      </w:r>
      <w:r w:rsidRPr="00035F9B">
        <w:rPr>
          <w:spacing w:val="-1"/>
          <w:sz w:val="24"/>
        </w:rPr>
        <w:t xml:space="preserve"> </w:t>
      </w:r>
      <w:r w:rsidRPr="00035F9B">
        <w:rPr>
          <w:spacing w:val="-4"/>
          <w:sz w:val="24"/>
        </w:rPr>
        <w:t>coal;</w:t>
      </w:r>
    </w:p>
    <w:p w14:paraId="0162D7CC" w14:textId="77777777" w:rsidR="007B4C18" w:rsidRPr="00035F9B" w:rsidRDefault="006655FA">
      <w:pPr>
        <w:pStyle w:val="ListParagraph"/>
        <w:numPr>
          <w:ilvl w:val="3"/>
          <w:numId w:val="41"/>
        </w:numPr>
        <w:tabs>
          <w:tab w:val="left" w:pos="1080"/>
        </w:tabs>
        <w:spacing w:line="277" w:lineRule="exact"/>
        <w:rPr>
          <w:sz w:val="24"/>
        </w:rPr>
      </w:pPr>
      <w:r w:rsidRPr="00035F9B">
        <w:rPr>
          <w:sz w:val="24"/>
        </w:rPr>
        <w:t xml:space="preserve">Potential </w:t>
      </w:r>
      <w:r w:rsidRPr="00035F9B">
        <w:rPr>
          <w:spacing w:val="-2"/>
          <w:sz w:val="24"/>
        </w:rPr>
        <w:t>competition;</w:t>
      </w:r>
    </w:p>
    <w:p w14:paraId="47FD6A07" w14:textId="77777777" w:rsidR="007B4C18" w:rsidRPr="00035F9B" w:rsidRDefault="006655FA">
      <w:pPr>
        <w:pStyle w:val="ListParagraph"/>
        <w:numPr>
          <w:ilvl w:val="3"/>
          <w:numId w:val="41"/>
        </w:numPr>
        <w:tabs>
          <w:tab w:val="left" w:pos="1080"/>
        </w:tabs>
        <w:spacing w:line="277" w:lineRule="exact"/>
        <w:rPr>
          <w:sz w:val="24"/>
        </w:rPr>
      </w:pPr>
      <w:r w:rsidRPr="00035F9B">
        <w:rPr>
          <w:sz w:val="24"/>
        </w:rPr>
        <w:t>Expected</w:t>
      </w:r>
      <w:r w:rsidRPr="00035F9B">
        <w:rPr>
          <w:spacing w:val="-3"/>
          <w:sz w:val="24"/>
        </w:rPr>
        <w:t xml:space="preserve"> </w:t>
      </w:r>
      <w:r w:rsidRPr="00035F9B">
        <w:rPr>
          <w:sz w:val="24"/>
        </w:rPr>
        <w:t>market and timing</w:t>
      </w:r>
      <w:r w:rsidRPr="00035F9B">
        <w:rPr>
          <w:spacing w:val="-4"/>
          <w:sz w:val="24"/>
        </w:rPr>
        <w:t xml:space="preserve"> </w:t>
      </w:r>
      <w:r w:rsidRPr="00035F9B">
        <w:rPr>
          <w:sz w:val="24"/>
        </w:rPr>
        <w:t>of</w:t>
      </w:r>
      <w:r w:rsidRPr="00035F9B">
        <w:rPr>
          <w:spacing w:val="-1"/>
          <w:sz w:val="24"/>
        </w:rPr>
        <w:t xml:space="preserve"> </w:t>
      </w:r>
      <w:r w:rsidRPr="00035F9B">
        <w:rPr>
          <w:sz w:val="24"/>
        </w:rPr>
        <w:t>the</w:t>
      </w:r>
      <w:r w:rsidRPr="00035F9B">
        <w:rPr>
          <w:spacing w:val="-2"/>
          <w:sz w:val="24"/>
        </w:rPr>
        <w:t xml:space="preserve"> </w:t>
      </w:r>
      <w:r w:rsidRPr="00035F9B">
        <w:rPr>
          <w:sz w:val="24"/>
        </w:rPr>
        <w:t>sale</w:t>
      </w:r>
      <w:r w:rsidRPr="00035F9B">
        <w:rPr>
          <w:spacing w:val="-1"/>
          <w:sz w:val="24"/>
        </w:rPr>
        <w:t xml:space="preserve"> </w:t>
      </w:r>
      <w:r w:rsidRPr="00035F9B">
        <w:rPr>
          <w:sz w:val="24"/>
        </w:rPr>
        <w:t>of</w:t>
      </w:r>
      <w:r w:rsidRPr="00035F9B">
        <w:rPr>
          <w:spacing w:val="-3"/>
          <w:sz w:val="24"/>
        </w:rPr>
        <w:t xml:space="preserve"> </w:t>
      </w:r>
      <w:r w:rsidRPr="00035F9B">
        <w:rPr>
          <w:sz w:val="24"/>
        </w:rPr>
        <w:t>the</w:t>
      </w:r>
      <w:r w:rsidRPr="00035F9B">
        <w:rPr>
          <w:spacing w:val="1"/>
          <w:sz w:val="24"/>
        </w:rPr>
        <w:t xml:space="preserve"> </w:t>
      </w:r>
      <w:r w:rsidRPr="00035F9B">
        <w:rPr>
          <w:sz w:val="24"/>
        </w:rPr>
        <w:t>coal</w:t>
      </w:r>
      <w:r w:rsidRPr="00035F9B">
        <w:rPr>
          <w:spacing w:val="1"/>
          <w:sz w:val="24"/>
        </w:rPr>
        <w:t xml:space="preserve"> </w:t>
      </w:r>
      <w:r w:rsidRPr="00035F9B">
        <w:rPr>
          <w:sz w:val="24"/>
        </w:rPr>
        <w:t>and</w:t>
      </w:r>
      <w:r w:rsidRPr="00035F9B">
        <w:rPr>
          <w:spacing w:val="-1"/>
          <w:sz w:val="24"/>
        </w:rPr>
        <w:t xml:space="preserve"> </w:t>
      </w:r>
      <w:r w:rsidRPr="00035F9B">
        <w:rPr>
          <w:sz w:val="24"/>
        </w:rPr>
        <w:t>expected coal</w:t>
      </w:r>
      <w:r w:rsidRPr="00035F9B">
        <w:rPr>
          <w:spacing w:val="-1"/>
          <w:sz w:val="24"/>
        </w:rPr>
        <w:t xml:space="preserve"> </w:t>
      </w:r>
      <w:r w:rsidRPr="00035F9B">
        <w:rPr>
          <w:sz w:val="24"/>
        </w:rPr>
        <w:t>sale</w:t>
      </w:r>
      <w:r w:rsidRPr="00035F9B">
        <w:rPr>
          <w:spacing w:val="-1"/>
          <w:sz w:val="24"/>
        </w:rPr>
        <w:t xml:space="preserve"> </w:t>
      </w:r>
      <w:r w:rsidRPr="00035F9B">
        <w:rPr>
          <w:spacing w:val="-2"/>
          <w:sz w:val="24"/>
        </w:rPr>
        <w:t>price;</w:t>
      </w:r>
    </w:p>
    <w:p w14:paraId="5FD95BDE" w14:textId="77777777" w:rsidR="007B4C18" w:rsidRPr="00035F9B" w:rsidRDefault="006655FA">
      <w:pPr>
        <w:pStyle w:val="ListParagraph"/>
        <w:numPr>
          <w:ilvl w:val="3"/>
          <w:numId w:val="41"/>
        </w:numPr>
        <w:tabs>
          <w:tab w:val="left" w:pos="1080"/>
        </w:tabs>
        <w:spacing w:line="277" w:lineRule="exact"/>
        <w:rPr>
          <w:sz w:val="24"/>
        </w:rPr>
      </w:pPr>
      <w:r w:rsidRPr="00035F9B">
        <w:rPr>
          <w:sz w:val="24"/>
        </w:rPr>
        <w:t>Likelihood</w:t>
      </w:r>
      <w:r w:rsidRPr="00035F9B">
        <w:rPr>
          <w:spacing w:val="-3"/>
          <w:sz w:val="24"/>
        </w:rPr>
        <w:t xml:space="preserve"> </w:t>
      </w:r>
      <w:r w:rsidRPr="00035F9B">
        <w:rPr>
          <w:sz w:val="24"/>
        </w:rPr>
        <w:t>(given</w:t>
      </w:r>
      <w:r w:rsidRPr="00035F9B">
        <w:rPr>
          <w:spacing w:val="-1"/>
          <w:sz w:val="24"/>
        </w:rPr>
        <w:t xml:space="preserve"> </w:t>
      </w:r>
      <w:r w:rsidRPr="00035F9B">
        <w:rPr>
          <w:sz w:val="24"/>
        </w:rPr>
        <w:t>timing)</w:t>
      </w:r>
      <w:r w:rsidRPr="00035F9B">
        <w:rPr>
          <w:spacing w:val="-1"/>
          <w:sz w:val="24"/>
        </w:rPr>
        <w:t xml:space="preserve"> </w:t>
      </w:r>
      <w:r w:rsidRPr="00035F9B">
        <w:rPr>
          <w:sz w:val="24"/>
        </w:rPr>
        <w:t>of</w:t>
      </w:r>
      <w:r w:rsidRPr="00035F9B">
        <w:rPr>
          <w:spacing w:val="-1"/>
          <w:sz w:val="24"/>
        </w:rPr>
        <w:t xml:space="preserve"> </w:t>
      </w:r>
      <w:r w:rsidRPr="00035F9B">
        <w:rPr>
          <w:sz w:val="24"/>
        </w:rPr>
        <w:t>lease</w:t>
      </w:r>
      <w:r w:rsidRPr="00035F9B">
        <w:rPr>
          <w:spacing w:val="-2"/>
          <w:sz w:val="24"/>
        </w:rPr>
        <w:t xml:space="preserve"> </w:t>
      </w:r>
      <w:r w:rsidRPr="00035F9B">
        <w:rPr>
          <w:sz w:val="24"/>
        </w:rPr>
        <w:t>tract</w:t>
      </w:r>
      <w:r w:rsidRPr="00035F9B">
        <w:rPr>
          <w:spacing w:val="-1"/>
          <w:sz w:val="24"/>
        </w:rPr>
        <w:t xml:space="preserve"> </w:t>
      </w:r>
      <w:r w:rsidRPr="00035F9B">
        <w:rPr>
          <w:sz w:val="24"/>
        </w:rPr>
        <w:t>development</w:t>
      </w:r>
      <w:r w:rsidRPr="00035F9B">
        <w:rPr>
          <w:spacing w:val="-1"/>
          <w:sz w:val="24"/>
        </w:rPr>
        <w:t xml:space="preserve"> </w:t>
      </w:r>
      <w:r w:rsidRPr="00035F9B">
        <w:rPr>
          <w:sz w:val="24"/>
        </w:rPr>
        <w:t xml:space="preserve">and </w:t>
      </w:r>
      <w:r w:rsidRPr="00035F9B">
        <w:rPr>
          <w:spacing w:val="-2"/>
          <w:sz w:val="24"/>
        </w:rPr>
        <w:t>production;</w:t>
      </w:r>
    </w:p>
    <w:p w14:paraId="30A64A56" w14:textId="43C19A73" w:rsidR="007B4C18" w:rsidRPr="00035F9B" w:rsidRDefault="006655FA">
      <w:pPr>
        <w:pStyle w:val="ListParagraph"/>
        <w:numPr>
          <w:ilvl w:val="3"/>
          <w:numId w:val="41"/>
        </w:numPr>
        <w:tabs>
          <w:tab w:val="left" w:pos="1080"/>
        </w:tabs>
        <w:spacing w:before="1" w:line="277" w:lineRule="exact"/>
        <w:rPr>
          <w:sz w:val="24"/>
        </w:rPr>
      </w:pPr>
      <w:r w:rsidRPr="00035F9B">
        <w:rPr>
          <w:sz w:val="24"/>
        </w:rPr>
        <w:t>The</w:t>
      </w:r>
      <w:r w:rsidRPr="00035F9B">
        <w:rPr>
          <w:spacing w:val="-3"/>
          <w:sz w:val="24"/>
        </w:rPr>
        <w:t xml:space="preserve"> </w:t>
      </w:r>
      <w:r w:rsidRPr="00035F9B">
        <w:rPr>
          <w:sz w:val="24"/>
        </w:rPr>
        <w:t>market</w:t>
      </w:r>
      <w:r w:rsidRPr="00035F9B">
        <w:rPr>
          <w:spacing w:val="-1"/>
          <w:sz w:val="24"/>
        </w:rPr>
        <w:t xml:space="preserve"> </w:t>
      </w:r>
      <w:r w:rsidRPr="00035F9B">
        <w:rPr>
          <w:sz w:val="24"/>
        </w:rPr>
        <w:t>value information</w:t>
      </w:r>
      <w:r w:rsidRPr="00035F9B">
        <w:rPr>
          <w:spacing w:val="-1"/>
          <w:sz w:val="24"/>
        </w:rPr>
        <w:t xml:space="preserve"> </w:t>
      </w:r>
      <w:r w:rsidRPr="00035F9B">
        <w:rPr>
          <w:sz w:val="24"/>
        </w:rPr>
        <w:t>for</w:t>
      </w:r>
      <w:r w:rsidRPr="00035F9B">
        <w:rPr>
          <w:spacing w:val="-1"/>
          <w:sz w:val="24"/>
        </w:rPr>
        <w:t xml:space="preserve"> </w:t>
      </w:r>
      <w:r w:rsidRPr="00035F9B">
        <w:rPr>
          <w:sz w:val="24"/>
        </w:rPr>
        <w:t>coal with</w:t>
      </w:r>
      <w:r w:rsidRPr="00035F9B">
        <w:rPr>
          <w:spacing w:val="-1"/>
          <w:sz w:val="24"/>
        </w:rPr>
        <w:t xml:space="preserve"> </w:t>
      </w:r>
      <w:r w:rsidRPr="00035F9B">
        <w:rPr>
          <w:sz w:val="24"/>
        </w:rPr>
        <w:t>similar</w:t>
      </w:r>
      <w:r w:rsidRPr="00035F9B">
        <w:rPr>
          <w:spacing w:val="-2"/>
          <w:sz w:val="24"/>
        </w:rPr>
        <w:t xml:space="preserve"> </w:t>
      </w:r>
      <w:r w:rsidRPr="00035F9B">
        <w:rPr>
          <w:sz w:val="24"/>
        </w:rPr>
        <w:t>quality</w:t>
      </w:r>
      <w:r w:rsidRPr="00035F9B">
        <w:rPr>
          <w:spacing w:val="-6"/>
          <w:sz w:val="24"/>
        </w:rPr>
        <w:t xml:space="preserve"> </w:t>
      </w:r>
      <w:r w:rsidRPr="00035F9B">
        <w:rPr>
          <w:sz w:val="24"/>
        </w:rPr>
        <w:t>characteristics;</w:t>
      </w:r>
      <w:r w:rsidRPr="00035F9B">
        <w:rPr>
          <w:spacing w:val="2"/>
          <w:sz w:val="24"/>
        </w:rPr>
        <w:t xml:space="preserve"> </w:t>
      </w:r>
    </w:p>
    <w:p w14:paraId="767E944A" w14:textId="754F0178" w:rsidR="007B4C18" w:rsidRPr="00035F9B" w:rsidRDefault="006655FA">
      <w:pPr>
        <w:pStyle w:val="ListParagraph"/>
        <w:numPr>
          <w:ilvl w:val="3"/>
          <w:numId w:val="41"/>
        </w:numPr>
        <w:tabs>
          <w:tab w:val="left" w:pos="1080"/>
        </w:tabs>
        <w:ind w:right="721"/>
        <w:rPr>
          <w:sz w:val="24"/>
        </w:rPr>
      </w:pPr>
      <w:r w:rsidRPr="00035F9B">
        <w:rPr>
          <w:sz w:val="24"/>
        </w:rPr>
        <w:t>Marketing</w:t>
      </w:r>
      <w:r w:rsidRPr="00035F9B">
        <w:rPr>
          <w:spacing w:val="-6"/>
          <w:sz w:val="24"/>
        </w:rPr>
        <w:t xml:space="preserve"> </w:t>
      </w:r>
      <w:r w:rsidRPr="00035F9B">
        <w:rPr>
          <w:sz w:val="24"/>
        </w:rPr>
        <w:t>characteristics</w:t>
      </w:r>
      <w:r w:rsidRPr="00035F9B">
        <w:rPr>
          <w:spacing w:val="-1"/>
          <w:sz w:val="24"/>
        </w:rPr>
        <w:t xml:space="preserve"> </w:t>
      </w:r>
      <w:r w:rsidRPr="00035F9B">
        <w:rPr>
          <w:sz w:val="24"/>
        </w:rPr>
        <w:t>of</w:t>
      </w:r>
      <w:r w:rsidRPr="00035F9B">
        <w:rPr>
          <w:spacing w:val="-2"/>
          <w:sz w:val="24"/>
        </w:rPr>
        <w:t xml:space="preserve"> </w:t>
      </w:r>
      <w:r w:rsidRPr="00035F9B">
        <w:rPr>
          <w:sz w:val="24"/>
        </w:rPr>
        <w:t>the</w:t>
      </w:r>
      <w:r w:rsidRPr="00035F9B">
        <w:rPr>
          <w:spacing w:val="-4"/>
          <w:sz w:val="24"/>
        </w:rPr>
        <w:t xml:space="preserve"> </w:t>
      </w:r>
      <w:r w:rsidRPr="00035F9B">
        <w:rPr>
          <w:sz w:val="24"/>
        </w:rPr>
        <w:t>associated</w:t>
      </w:r>
      <w:r w:rsidRPr="00035F9B">
        <w:rPr>
          <w:spacing w:val="-3"/>
          <w:sz w:val="24"/>
        </w:rPr>
        <w:t xml:space="preserve"> </w:t>
      </w:r>
      <w:r w:rsidRPr="00035F9B">
        <w:rPr>
          <w:sz w:val="24"/>
        </w:rPr>
        <w:t>mine,</w:t>
      </w:r>
      <w:r w:rsidRPr="00035F9B">
        <w:rPr>
          <w:spacing w:val="-3"/>
          <w:sz w:val="24"/>
        </w:rPr>
        <w:t xml:space="preserve"> </w:t>
      </w:r>
      <w:r w:rsidRPr="00035F9B">
        <w:rPr>
          <w:sz w:val="24"/>
        </w:rPr>
        <w:t>if</w:t>
      </w:r>
      <w:r w:rsidRPr="00035F9B">
        <w:rPr>
          <w:spacing w:val="-3"/>
          <w:sz w:val="24"/>
        </w:rPr>
        <w:t xml:space="preserve"> </w:t>
      </w:r>
      <w:r w:rsidRPr="00035F9B">
        <w:rPr>
          <w:sz w:val="24"/>
        </w:rPr>
        <w:t>any,</w:t>
      </w:r>
      <w:r w:rsidRPr="00035F9B">
        <w:rPr>
          <w:spacing w:val="-3"/>
          <w:sz w:val="24"/>
        </w:rPr>
        <w:t xml:space="preserve"> </w:t>
      </w:r>
      <w:r w:rsidRPr="00035F9B">
        <w:rPr>
          <w:sz w:val="24"/>
        </w:rPr>
        <w:t>with</w:t>
      </w:r>
      <w:r w:rsidRPr="00035F9B">
        <w:rPr>
          <w:spacing w:val="-3"/>
          <w:sz w:val="24"/>
        </w:rPr>
        <w:t xml:space="preserve"> </w:t>
      </w:r>
      <w:r w:rsidRPr="00035F9B">
        <w:rPr>
          <w:sz w:val="24"/>
        </w:rPr>
        <w:t>which</w:t>
      </w:r>
      <w:r w:rsidRPr="00035F9B">
        <w:rPr>
          <w:spacing w:val="-3"/>
          <w:sz w:val="24"/>
        </w:rPr>
        <w:t xml:space="preserve"> </w:t>
      </w:r>
      <w:r w:rsidRPr="00035F9B">
        <w:rPr>
          <w:sz w:val="24"/>
        </w:rPr>
        <w:t>the</w:t>
      </w:r>
      <w:r w:rsidRPr="00035F9B">
        <w:rPr>
          <w:spacing w:val="-4"/>
          <w:sz w:val="24"/>
        </w:rPr>
        <w:t xml:space="preserve"> </w:t>
      </w:r>
      <w:r w:rsidRPr="00035F9B">
        <w:rPr>
          <w:sz w:val="24"/>
        </w:rPr>
        <w:t>lease</w:t>
      </w:r>
      <w:r w:rsidRPr="00035F9B">
        <w:rPr>
          <w:spacing w:val="-4"/>
          <w:sz w:val="24"/>
        </w:rPr>
        <w:t xml:space="preserve"> </w:t>
      </w:r>
      <w:r w:rsidRPr="00035F9B">
        <w:rPr>
          <w:sz w:val="24"/>
        </w:rPr>
        <w:t>tract</w:t>
      </w:r>
      <w:r w:rsidRPr="00035F9B">
        <w:rPr>
          <w:spacing w:val="-3"/>
          <w:sz w:val="24"/>
        </w:rPr>
        <w:t xml:space="preserve"> </w:t>
      </w:r>
      <w:r w:rsidRPr="00035F9B">
        <w:rPr>
          <w:sz w:val="24"/>
        </w:rPr>
        <w:t>may</w:t>
      </w:r>
      <w:r w:rsidRPr="00035F9B">
        <w:rPr>
          <w:spacing w:val="-7"/>
          <w:sz w:val="24"/>
        </w:rPr>
        <w:t xml:space="preserve"> </w:t>
      </w:r>
      <w:r w:rsidRPr="00035F9B">
        <w:rPr>
          <w:sz w:val="24"/>
        </w:rPr>
        <w:t>be developed, including contract prices</w:t>
      </w:r>
      <w:r w:rsidR="00E20AE1" w:rsidRPr="00035F9B">
        <w:rPr>
          <w:sz w:val="24"/>
        </w:rPr>
        <w:t>;</w:t>
      </w:r>
    </w:p>
    <w:p w14:paraId="670CA614" w14:textId="27AF92A2" w:rsidR="00E20AE1" w:rsidRPr="00331DDD" w:rsidRDefault="00E20AE1" w:rsidP="00E20AE1">
      <w:pPr>
        <w:pStyle w:val="ListParagraph"/>
        <w:numPr>
          <w:ilvl w:val="3"/>
          <w:numId w:val="41"/>
        </w:numPr>
        <w:tabs>
          <w:tab w:val="left" w:pos="1080"/>
        </w:tabs>
        <w:ind w:right="721"/>
        <w:rPr>
          <w:sz w:val="24"/>
          <w:highlight w:val="yellow"/>
        </w:rPr>
      </w:pPr>
      <w:r w:rsidRPr="00331DDD">
        <w:rPr>
          <w:sz w:val="24"/>
          <w:highlight w:val="yellow"/>
        </w:rPr>
        <w:t>Any permitting status and pending litigation affecting the tract; and</w:t>
      </w:r>
    </w:p>
    <w:p w14:paraId="6B4C461F" w14:textId="77777777" w:rsidR="00E20AE1" w:rsidRPr="00331DDD" w:rsidRDefault="00E20AE1" w:rsidP="00E20AE1">
      <w:pPr>
        <w:pStyle w:val="ListParagraph"/>
        <w:numPr>
          <w:ilvl w:val="3"/>
          <w:numId w:val="41"/>
        </w:numPr>
        <w:tabs>
          <w:tab w:val="left" w:pos="1080"/>
        </w:tabs>
        <w:ind w:right="721"/>
        <w:rPr>
          <w:sz w:val="24"/>
          <w:highlight w:val="yellow"/>
        </w:rPr>
      </w:pPr>
      <w:r w:rsidRPr="00331DDD">
        <w:rPr>
          <w:sz w:val="24"/>
          <w:highlight w:val="yellow"/>
        </w:rPr>
        <w:t>Site-specific operational risks, such as flooding or geologic hazards.</w:t>
      </w:r>
    </w:p>
    <w:p w14:paraId="710BCCEC" w14:textId="59852704" w:rsidR="007B4C18" w:rsidRPr="00035F9B" w:rsidRDefault="00E20AE1">
      <w:pPr>
        <w:pStyle w:val="BodyText"/>
        <w:spacing w:before="274"/>
        <w:ind w:left="360" w:right="747"/>
      </w:pPr>
      <w:proofErr w:type="gramStart"/>
      <w:r w:rsidRPr="00035F9B">
        <w:t>The ET</w:t>
      </w:r>
      <w:proofErr w:type="gramEnd"/>
      <w:r w:rsidRPr="00035F9B">
        <w:t xml:space="preserve"> should consider empirical sources of coal price-quality relationships</w:t>
      </w:r>
      <w:r w:rsidR="007E2647" w:rsidRPr="00035F9B">
        <w:t>.</w:t>
      </w:r>
      <w:r w:rsidRPr="00035F9B">
        <w:t xml:space="preserve"> </w:t>
      </w:r>
      <w:r w:rsidR="006655FA" w:rsidRPr="00035F9B">
        <w:t>The ET should consider empirical sources of coal price-quality relationships for coal characteristics</w:t>
      </w:r>
      <w:r w:rsidR="006655FA" w:rsidRPr="00035F9B">
        <w:rPr>
          <w:spacing w:val="-3"/>
        </w:rPr>
        <w:t xml:space="preserve"> </w:t>
      </w:r>
      <w:r w:rsidR="006655FA" w:rsidRPr="00035F9B">
        <w:t>(e.g.,</w:t>
      </w:r>
      <w:r w:rsidR="006655FA" w:rsidRPr="00035F9B">
        <w:rPr>
          <w:spacing w:val="-3"/>
        </w:rPr>
        <w:t xml:space="preserve"> </w:t>
      </w:r>
      <w:r w:rsidR="006655FA" w:rsidRPr="00035F9B">
        <w:t>Btu</w:t>
      </w:r>
      <w:r w:rsidR="006655FA" w:rsidRPr="00035F9B">
        <w:rPr>
          <w:spacing w:val="-1"/>
        </w:rPr>
        <w:t xml:space="preserve"> </w:t>
      </w:r>
      <w:r w:rsidR="006655FA" w:rsidRPr="00035F9B">
        <w:t>content,</w:t>
      </w:r>
      <w:r w:rsidR="006655FA" w:rsidRPr="00035F9B">
        <w:rPr>
          <w:spacing w:val="-3"/>
        </w:rPr>
        <w:t xml:space="preserve"> </w:t>
      </w:r>
      <w:r w:rsidR="006655FA" w:rsidRPr="00035F9B">
        <w:t>sulfur,</w:t>
      </w:r>
      <w:r w:rsidR="006655FA" w:rsidRPr="00035F9B">
        <w:rPr>
          <w:spacing w:val="-3"/>
        </w:rPr>
        <w:t xml:space="preserve"> </w:t>
      </w:r>
      <w:r w:rsidR="006655FA" w:rsidRPr="00035F9B">
        <w:t>ash)</w:t>
      </w:r>
      <w:r w:rsidR="006655FA" w:rsidRPr="00035F9B">
        <w:rPr>
          <w:spacing w:val="-3"/>
        </w:rPr>
        <w:t xml:space="preserve"> </w:t>
      </w:r>
      <w:r w:rsidR="006655FA" w:rsidRPr="00035F9B">
        <w:t>so</w:t>
      </w:r>
      <w:r w:rsidR="006655FA" w:rsidRPr="00035F9B">
        <w:rPr>
          <w:spacing w:val="-3"/>
        </w:rPr>
        <w:t xml:space="preserve"> </w:t>
      </w:r>
      <w:r w:rsidR="006655FA" w:rsidRPr="00035F9B">
        <w:t>that</w:t>
      </w:r>
      <w:r w:rsidR="006655FA" w:rsidRPr="00035F9B">
        <w:rPr>
          <w:spacing w:val="-3"/>
        </w:rPr>
        <w:t xml:space="preserve"> </w:t>
      </w:r>
      <w:r w:rsidR="006655FA" w:rsidRPr="00035F9B">
        <w:t>quality</w:t>
      </w:r>
      <w:r w:rsidR="006655FA" w:rsidRPr="00035F9B">
        <w:rPr>
          <w:spacing w:val="-8"/>
        </w:rPr>
        <w:t xml:space="preserve"> </w:t>
      </w:r>
      <w:r w:rsidR="006655FA" w:rsidRPr="00035F9B">
        <w:t>adjustments</w:t>
      </w:r>
      <w:r w:rsidR="006655FA" w:rsidRPr="00035F9B">
        <w:rPr>
          <w:spacing w:val="-3"/>
        </w:rPr>
        <w:t xml:space="preserve"> </w:t>
      </w:r>
      <w:r w:rsidR="006655FA" w:rsidRPr="00035F9B">
        <w:t>can be</w:t>
      </w:r>
      <w:r w:rsidR="006655FA" w:rsidRPr="00035F9B">
        <w:rPr>
          <w:spacing w:val="-4"/>
        </w:rPr>
        <w:t xml:space="preserve"> </w:t>
      </w:r>
      <w:r w:rsidR="006655FA" w:rsidRPr="00035F9B">
        <w:t>made</w:t>
      </w:r>
      <w:r w:rsidR="006655FA" w:rsidRPr="00035F9B">
        <w:rPr>
          <w:spacing w:val="-5"/>
        </w:rPr>
        <w:t xml:space="preserve"> </w:t>
      </w:r>
      <w:r w:rsidR="006655FA" w:rsidRPr="00035F9B">
        <w:t>to</w:t>
      </w:r>
      <w:r w:rsidR="006655FA" w:rsidRPr="00035F9B">
        <w:rPr>
          <w:spacing w:val="-3"/>
        </w:rPr>
        <w:t xml:space="preserve"> </w:t>
      </w:r>
      <w:r w:rsidR="006655FA" w:rsidRPr="00035F9B">
        <w:t>expected coal prices. Several Federal, State, and private sources provide freight on board (FOB) mine price and cost, insurance, freight (CIF) delivered price data. The ET should obtain new contract and spot price data.</w:t>
      </w:r>
    </w:p>
    <w:p w14:paraId="6CC16541" w14:textId="77777777" w:rsidR="007B4C18" w:rsidRPr="00035F9B" w:rsidRDefault="007B4C18">
      <w:pPr>
        <w:pStyle w:val="BodyText"/>
        <w:spacing w:before="5"/>
      </w:pPr>
    </w:p>
    <w:p w14:paraId="525661A1" w14:textId="77777777" w:rsidR="007B4C18" w:rsidRPr="00035F9B" w:rsidRDefault="006655FA">
      <w:pPr>
        <w:pStyle w:val="Heading1"/>
        <w:numPr>
          <w:ilvl w:val="2"/>
          <w:numId w:val="41"/>
        </w:numPr>
        <w:tabs>
          <w:tab w:val="left" w:pos="1080"/>
        </w:tabs>
      </w:pPr>
      <w:r w:rsidRPr="00035F9B">
        <w:t>Lease-Specific</w:t>
      </w:r>
      <w:r w:rsidRPr="00035F9B">
        <w:rPr>
          <w:spacing w:val="-5"/>
        </w:rPr>
        <w:t xml:space="preserve"> </w:t>
      </w:r>
      <w:r w:rsidRPr="00035F9B">
        <w:t>Comparable</w:t>
      </w:r>
      <w:r w:rsidRPr="00035F9B">
        <w:rPr>
          <w:spacing w:val="-2"/>
        </w:rPr>
        <w:t xml:space="preserve"> </w:t>
      </w:r>
      <w:r w:rsidRPr="00035F9B">
        <w:t>Sales</w:t>
      </w:r>
      <w:r w:rsidRPr="00035F9B">
        <w:rPr>
          <w:spacing w:val="-2"/>
        </w:rPr>
        <w:t xml:space="preserve"> </w:t>
      </w:r>
      <w:r w:rsidRPr="00035F9B">
        <w:rPr>
          <w:spacing w:val="-4"/>
        </w:rPr>
        <w:t>Data</w:t>
      </w:r>
    </w:p>
    <w:p w14:paraId="56EC306F" w14:textId="77777777" w:rsidR="007B4C18" w:rsidRPr="00035F9B" w:rsidRDefault="006655FA">
      <w:pPr>
        <w:pStyle w:val="BodyText"/>
        <w:ind w:left="360" w:right="743"/>
      </w:pPr>
      <w:r w:rsidRPr="00035F9B">
        <w:t>The ET should try</w:t>
      </w:r>
      <w:r w:rsidRPr="00035F9B">
        <w:rPr>
          <w:spacing w:val="-1"/>
        </w:rPr>
        <w:t xml:space="preserve"> </w:t>
      </w:r>
      <w:r w:rsidRPr="00035F9B">
        <w:t>to obtain data from neighboring mines.</w:t>
      </w:r>
      <w:r w:rsidRPr="00035F9B">
        <w:rPr>
          <w:spacing w:val="40"/>
        </w:rPr>
        <w:t xml:space="preserve"> </w:t>
      </w:r>
      <w:r w:rsidRPr="00035F9B">
        <w:t>These data should include alternative markets, transportation alternatives and associated costs, coal type and quality, contracted coal prices, mining method, and any other information that may be relevant to the valuation process.</w:t>
      </w:r>
      <w:r w:rsidRPr="00035F9B">
        <w:rPr>
          <w:spacing w:val="40"/>
        </w:rPr>
        <w:t xml:space="preserve"> </w:t>
      </w:r>
      <w:r w:rsidRPr="00035F9B">
        <w:t>It is essential that the ET discuss likely contract prices and production costs with neighboring mine</w:t>
      </w:r>
      <w:r w:rsidRPr="00035F9B">
        <w:rPr>
          <w:spacing w:val="-3"/>
        </w:rPr>
        <w:t xml:space="preserve"> </w:t>
      </w:r>
      <w:r w:rsidRPr="00035F9B">
        <w:t>owners,</w:t>
      </w:r>
      <w:r w:rsidRPr="00035F9B">
        <w:rPr>
          <w:spacing w:val="-2"/>
        </w:rPr>
        <w:t xml:space="preserve"> </w:t>
      </w:r>
      <w:r w:rsidRPr="00035F9B">
        <w:t>who</w:t>
      </w:r>
      <w:r w:rsidRPr="00035F9B">
        <w:rPr>
          <w:spacing w:val="-2"/>
        </w:rPr>
        <w:t xml:space="preserve"> </w:t>
      </w:r>
      <w:r w:rsidRPr="00035F9B">
        <w:t>may</w:t>
      </w:r>
      <w:r w:rsidRPr="00035F9B">
        <w:rPr>
          <w:spacing w:val="-7"/>
        </w:rPr>
        <w:t xml:space="preserve"> </w:t>
      </w:r>
      <w:r w:rsidRPr="00035F9B">
        <w:t>be</w:t>
      </w:r>
      <w:r w:rsidRPr="00035F9B">
        <w:rPr>
          <w:spacing w:val="-3"/>
        </w:rPr>
        <w:t xml:space="preserve"> </w:t>
      </w:r>
      <w:r w:rsidRPr="00035F9B">
        <w:t>able</w:t>
      </w:r>
      <w:r w:rsidRPr="00035F9B">
        <w:rPr>
          <w:spacing w:val="-2"/>
        </w:rPr>
        <w:t xml:space="preserve"> </w:t>
      </w:r>
      <w:r w:rsidRPr="00035F9B">
        <w:t>to</w:t>
      </w:r>
      <w:r w:rsidRPr="00035F9B">
        <w:rPr>
          <w:spacing w:val="-2"/>
        </w:rPr>
        <w:t xml:space="preserve"> </w:t>
      </w:r>
      <w:r w:rsidRPr="00035F9B">
        <w:t>use</w:t>
      </w:r>
      <w:r w:rsidRPr="00035F9B">
        <w:rPr>
          <w:spacing w:val="-3"/>
        </w:rPr>
        <w:t xml:space="preserve"> </w:t>
      </w:r>
      <w:r w:rsidRPr="00035F9B">
        <w:t>the</w:t>
      </w:r>
      <w:r w:rsidRPr="00035F9B">
        <w:rPr>
          <w:spacing w:val="-2"/>
        </w:rPr>
        <w:t xml:space="preserve"> </w:t>
      </w:r>
      <w:r w:rsidRPr="00035F9B">
        <w:t>lease</w:t>
      </w:r>
      <w:r w:rsidRPr="00035F9B">
        <w:rPr>
          <w:spacing w:val="-3"/>
        </w:rPr>
        <w:t xml:space="preserve"> </w:t>
      </w:r>
      <w:r w:rsidRPr="00035F9B">
        <w:t>tract.</w:t>
      </w:r>
      <w:r w:rsidRPr="00035F9B">
        <w:rPr>
          <w:spacing w:val="40"/>
        </w:rPr>
        <w:t xml:space="preserve"> </w:t>
      </w:r>
      <w:r w:rsidRPr="00035F9B">
        <w:t>Information</w:t>
      </w:r>
      <w:r w:rsidRPr="00035F9B">
        <w:rPr>
          <w:spacing w:val="-2"/>
        </w:rPr>
        <w:t xml:space="preserve"> </w:t>
      </w:r>
      <w:r w:rsidRPr="00035F9B">
        <w:t>from</w:t>
      </w:r>
      <w:r w:rsidRPr="00035F9B">
        <w:rPr>
          <w:spacing w:val="-2"/>
        </w:rPr>
        <w:t xml:space="preserve"> </w:t>
      </w:r>
      <w:r w:rsidRPr="00035F9B">
        <w:t>neighboring</w:t>
      </w:r>
      <w:r w:rsidRPr="00035F9B">
        <w:rPr>
          <w:spacing w:val="-5"/>
        </w:rPr>
        <w:t xml:space="preserve"> </w:t>
      </w:r>
      <w:r w:rsidRPr="00035F9B">
        <w:t>mine</w:t>
      </w:r>
      <w:r w:rsidRPr="00035F9B">
        <w:rPr>
          <w:spacing w:val="-3"/>
        </w:rPr>
        <w:t xml:space="preserve"> </w:t>
      </w:r>
      <w:r w:rsidRPr="00035F9B">
        <w:t>owners may provide realistic estimates of lease tract-specific economic data.</w:t>
      </w:r>
    </w:p>
    <w:p w14:paraId="3E0AEF16" w14:textId="77777777" w:rsidR="007B4C18" w:rsidRPr="00035F9B" w:rsidRDefault="006655FA">
      <w:pPr>
        <w:pStyle w:val="BodyText"/>
        <w:spacing w:before="274"/>
        <w:ind w:left="360" w:right="782"/>
      </w:pPr>
      <w:r w:rsidRPr="00035F9B">
        <w:t>The ET should obtain information concerning prior public and private coal property market transactions.</w:t>
      </w:r>
      <w:r w:rsidRPr="00035F9B">
        <w:rPr>
          <w:spacing w:val="40"/>
        </w:rPr>
        <w:t xml:space="preserve"> </w:t>
      </w:r>
      <w:r w:rsidRPr="00035F9B">
        <w:t>The ET should characterize these transactions by location, coal type and quality, geologic conditions, geographic conditions, mining conditions and costs, proximity to transportation, likely development date, probability of development, and other property characteristics that can be</w:t>
      </w:r>
      <w:r w:rsidRPr="00035F9B">
        <w:rPr>
          <w:spacing w:val="-1"/>
        </w:rPr>
        <w:t xml:space="preserve"> </w:t>
      </w:r>
      <w:r w:rsidRPr="00035F9B">
        <w:t>used</w:t>
      </w:r>
      <w:r w:rsidRPr="00035F9B">
        <w:rPr>
          <w:spacing w:val="-1"/>
        </w:rPr>
        <w:t xml:space="preserve"> </w:t>
      </w:r>
      <w:r w:rsidRPr="00035F9B">
        <w:t>to assess comparability</w:t>
      </w:r>
      <w:r w:rsidRPr="00035F9B">
        <w:rPr>
          <w:spacing w:val="-8"/>
        </w:rPr>
        <w:t xml:space="preserve"> </w:t>
      </w:r>
      <w:r w:rsidRPr="00035F9B">
        <w:t>to the proposed lease</w:t>
      </w:r>
      <w:r w:rsidRPr="00035F9B">
        <w:rPr>
          <w:spacing w:val="-1"/>
        </w:rPr>
        <w:t xml:space="preserve"> </w:t>
      </w:r>
      <w:r w:rsidRPr="00035F9B">
        <w:t>tract.</w:t>
      </w:r>
      <w:r w:rsidRPr="00035F9B">
        <w:rPr>
          <w:spacing w:val="40"/>
        </w:rPr>
        <w:t xml:space="preserve"> </w:t>
      </w:r>
      <w:proofErr w:type="gramStart"/>
      <w:r w:rsidRPr="00035F9B">
        <w:t>The ET</w:t>
      </w:r>
      <w:proofErr w:type="gramEnd"/>
      <w:r w:rsidRPr="00035F9B">
        <w:t xml:space="preserve"> must fully</w:t>
      </w:r>
      <w:r w:rsidRPr="00035F9B">
        <w:rPr>
          <w:spacing w:val="-7"/>
        </w:rPr>
        <w:t xml:space="preserve"> </w:t>
      </w:r>
      <w:r w:rsidRPr="00035F9B">
        <w:t>determine</w:t>
      </w:r>
      <w:r w:rsidRPr="00035F9B">
        <w:rPr>
          <w:spacing w:val="-3"/>
        </w:rPr>
        <w:t xml:space="preserve"> </w:t>
      </w:r>
      <w:r w:rsidRPr="00035F9B">
        <w:t>the</w:t>
      </w:r>
      <w:r w:rsidRPr="00035F9B">
        <w:rPr>
          <w:spacing w:val="-2"/>
        </w:rPr>
        <w:t xml:space="preserve"> </w:t>
      </w:r>
      <w:r w:rsidRPr="00035F9B">
        <w:t>terms</w:t>
      </w:r>
      <w:r w:rsidRPr="00035F9B">
        <w:rPr>
          <w:spacing w:val="-1"/>
        </w:rPr>
        <w:t xml:space="preserve"> </w:t>
      </w:r>
      <w:r w:rsidRPr="00035F9B">
        <w:t>of</w:t>
      </w:r>
      <w:r w:rsidRPr="00035F9B">
        <w:rPr>
          <w:spacing w:val="-2"/>
        </w:rPr>
        <w:t xml:space="preserve"> </w:t>
      </w:r>
      <w:r w:rsidRPr="00035F9B">
        <w:t>the</w:t>
      </w:r>
      <w:r w:rsidRPr="00035F9B">
        <w:rPr>
          <w:spacing w:val="-4"/>
        </w:rPr>
        <w:t xml:space="preserve"> </w:t>
      </w:r>
      <w:r w:rsidRPr="00035F9B">
        <w:t>transaction,</w:t>
      </w:r>
      <w:r w:rsidRPr="00035F9B">
        <w:rPr>
          <w:spacing w:val="-2"/>
        </w:rPr>
        <w:t xml:space="preserve"> </w:t>
      </w:r>
      <w:r w:rsidRPr="00035F9B">
        <w:t>such</w:t>
      </w:r>
      <w:r w:rsidRPr="00035F9B">
        <w:rPr>
          <w:spacing w:val="-2"/>
        </w:rPr>
        <w:t xml:space="preserve"> </w:t>
      </w:r>
      <w:r w:rsidRPr="00035F9B">
        <w:t>as</w:t>
      </w:r>
      <w:r w:rsidRPr="00035F9B">
        <w:rPr>
          <w:spacing w:val="-2"/>
        </w:rPr>
        <w:t xml:space="preserve"> </w:t>
      </w:r>
      <w:r w:rsidRPr="00035F9B">
        <w:t>royalty</w:t>
      </w:r>
      <w:r w:rsidRPr="00035F9B">
        <w:rPr>
          <w:spacing w:val="-5"/>
        </w:rPr>
        <w:t xml:space="preserve"> </w:t>
      </w:r>
      <w:r w:rsidRPr="00035F9B">
        <w:t>rate</w:t>
      </w:r>
      <w:r w:rsidRPr="00035F9B">
        <w:rPr>
          <w:spacing w:val="-2"/>
        </w:rPr>
        <w:t xml:space="preserve"> </w:t>
      </w:r>
      <w:r w:rsidRPr="00035F9B">
        <w:t>and</w:t>
      </w:r>
      <w:r w:rsidRPr="00035F9B">
        <w:rPr>
          <w:spacing w:val="-2"/>
        </w:rPr>
        <w:t xml:space="preserve"> </w:t>
      </w:r>
      <w:r w:rsidRPr="00035F9B">
        <w:t>payment</w:t>
      </w:r>
      <w:r w:rsidRPr="00035F9B">
        <w:rPr>
          <w:spacing w:val="-2"/>
        </w:rPr>
        <w:t xml:space="preserve"> </w:t>
      </w:r>
      <w:r w:rsidRPr="00035F9B">
        <w:t>terms,</w:t>
      </w:r>
      <w:r w:rsidRPr="00035F9B">
        <w:rPr>
          <w:spacing w:val="-2"/>
        </w:rPr>
        <w:t xml:space="preserve"> </w:t>
      </w:r>
      <w:r w:rsidRPr="00035F9B">
        <w:t>especially</w:t>
      </w:r>
      <w:r w:rsidRPr="00035F9B">
        <w:rPr>
          <w:spacing w:val="-7"/>
        </w:rPr>
        <w:t xml:space="preserve"> </w:t>
      </w:r>
      <w:r w:rsidRPr="00035F9B">
        <w:t xml:space="preserve">if the transaction is a private sale, so that the ET may properly use the comparable sale in the </w:t>
      </w:r>
      <w:r w:rsidRPr="00035F9B">
        <w:rPr>
          <w:spacing w:val="-2"/>
        </w:rPr>
        <w:t>report.</w:t>
      </w:r>
    </w:p>
    <w:p w14:paraId="4482F3E3" w14:textId="77777777" w:rsidR="007B4C18" w:rsidRPr="00035F9B" w:rsidRDefault="007B4C18">
      <w:pPr>
        <w:pStyle w:val="BodyText"/>
        <w:sectPr w:rsidR="007B4C18" w:rsidRPr="00035F9B">
          <w:pgSz w:w="12240" w:h="15840"/>
          <w:pgMar w:top="1260" w:right="720" w:bottom="1220" w:left="1080" w:header="722" w:footer="1022" w:gutter="0"/>
          <w:cols w:space="720"/>
        </w:sectPr>
      </w:pPr>
    </w:p>
    <w:p w14:paraId="6ED31D95" w14:textId="77777777" w:rsidR="007B4C18" w:rsidRPr="00035F9B" w:rsidRDefault="006655FA">
      <w:pPr>
        <w:pStyle w:val="Heading1"/>
        <w:spacing w:before="173" w:line="240" w:lineRule="auto"/>
        <w:ind w:left="6" w:right="364" w:firstLine="0"/>
        <w:jc w:val="center"/>
      </w:pPr>
      <w:r w:rsidRPr="00035F9B">
        <w:lastRenderedPageBreak/>
        <w:t xml:space="preserve">Table </w:t>
      </w:r>
      <w:r w:rsidRPr="00035F9B">
        <w:rPr>
          <w:spacing w:val="-5"/>
        </w:rPr>
        <w:t>3.4</w:t>
      </w:r>
    </w:p>
    <w:p w14:paraId="3422E054" w14:textId="77777777" w:rsidR="007B4C18" w:rsidRPr="00035F9B" w:rsidRDefault="006655FA">
      <w:pPr>
        <w:spacing w:after="4"/>
        <w:ind w:left="6" w:right="364"/>
        <w:jc w:val="center"/>
        <w:rPr>
          <w:b/>
          <w:sz w:val="24"/>
        </w:rPr>
      </w:pPr>
      <w:r w:rsidRPr="00035F9B">
        <w:rPr>
          <w:b/>
          <w:sz w:val="24"/>
        </w:rPr>
        <w:t>Economic</w:t>
      </w:r>
      <w:r w:rsidRPr="00035F9B">
        <w:rPr>
          <w:b/>
          <w:spacing w:val="-2"/>
          <w:sz w:val="24"/>
        </w:rPr>
        <w:t xml:space="preserve"> </w:t>
      </w:r>
      <w:r w:rsidRPr="00035F9B">
        <w:rPr>
          <w:b/>
          <w:sz w:val="24"/>
        </w:rPr>
        <w:t>Data</w:t>
      </w:r>
      <w:r w:rsidRPr="00035F9B">
        <w:rPr>
          <w:b/>
          <w:spacing w:val="-2"/>
          <w:sz w:val="24"/>
        </w:rPr>
        <w:t xml:space="preserve"> </w:t>
      </w:r>
      <w:r w:rsidRPr="00035F9B">
        <w:rPr>
          <w:b/>
          <w:sz w:val="24"/>
        </w:rPr>
        <w:t xml:space="preserve">Reporting </w:t>
      </w:r>
      <w:r w:rsidRPr="00035F9B">
        <w:rPr>
          <w:b/>
          <w:spacing w:val="-2"/>
          <w:sz w:val="24"/>
        </w:rPr>
        <w:t>Requirements</w:t>
      </w: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19"/>
        <w:gridCol w:w="7242"/>
      </w:tblGrid>
      <w:tr w:rsidR="007B4C18" w:rsidRPr="00035F9B" w14:paraId="7307E842" w14:textId="77777777">
        <w:trPr>
          <w:trHeight w:val="275"/>
        </w:trPr>
        <w:tc>
          <w:tcPr>
            <w:tcW w:w="2119" w:type="dxa"/>
          </w:tcPr>
          <w:p w14:paraId="3904D274" w14:textId="77777777" w:rsidR="007B4C18" w:rsidRPr="00035F9B" w:rsidRDefault="006655FA">
            <w:pPr>
              <w:pStyle w:val="TableParagraph"/>
              <w:spacing w:line="256" w:lineRule="exact"/>
              <w:ind w:left="316"/>
              <w:rPr>
                <w:sz w:val="24"/>
              </w:rPr>
            </w:pPr>
            <w:r w:rsidRPr="00035F9B">
              <w:rPr>
                <w:sz w:val="24"/>
              </w:rPr>
              <w:t>Economic</w:t>
            </w:r>
            <w:r w:rsidRPr="00035F9B">
              <w:rPr>
                <w:spacing w:val="-5"/>
                <w:sz w:val="24"/>
              </w:rPr>
              <w:t xml:space="preserve"> </w:t>
            </w:r>
            <w:r w:rsidRPr="00035F9B">
              <w:rPr>
                <w:spacing w:val="-4"/>
                <w:sz w:val="24"/>
              </w:rPr>
              <w:t>Data</w:t>
            </w:r>
          </w:p>
        </w:tc>
        <w:tc>
          <w:tcPr>
            <w:tcW w:w="7242" w:type="dxa"/>
          </w:tcPr>
          <w:p w14:paraId="090A811D" w14:textId="77777777" w:rsidR="007B4C18" w:rsidRPr="00035F9B" w:rsidRDefault="006655FA">
            <w:pPr>
              <w:pStyle w:val="TableParagraph"/>
              <w:spacing w:line="256" w:lineRule="exact"/>
              <w:ind w:left="8"/>
              <w:jc w:val="center"/>
              <w:rPr>
                <w:sz w:val="24"/>
              </w:rPr>
            </w:pPr>
            <w:r w:rsidRPr="00035F9B">
              <w:rPr>
                <w:sz w:val="24"/>
              </w:rPr>
              <w:t xml:space="preserve">Minimum </w:t>
            </w:r>
            <w:r w:rsidRPr="00035F9B">
              <w:rPr>
                <w:spacing w:val="-2"/>
                <w:sz w:val="24"/>
              </w:rPr>
              <w:t>Requirements</w:t>
            </w:r>
          </w:p>
        </w:tc>
      </w:tr>
      <w:tr w:rsidR="007B4C18" w:rsidRPr="00035F9B" w14:paraId="5E0BBD47" w14:textId="77777777">
        <w:trPr>
          <w:trHeight w:val="3317"/>
        </w:trPr>
        <w:tc>
          <w:tcPr>
            <w:tcW w:w="2119" w:type="dxa"/>
          </w:tcPr>
          <w:p w14:paraId="11662B0F" w14:textId="77777777" w:rsidR="007B4C18" w:rsidRPr="00035F9B" w:rsidRDefault="006655FA">
            <w:pPr>
              <w:pStyle w:val="TableParagraph"/>
              <w:ind w:left="107" w:right="204"/>
              <w:rPr>
                <w:sz w:val="24"/>
              </w:rPr>
            </w:pPr>
            <w:r w:rsidRPr="00035F9B">
              <w:rPr>
                <w:sz w:val="24"/>
              </w:rPr>
              <w:t>General</w:t>
            </w:r>
            <w:r w:rsidRPr="00035F9B">
              <w:rPr>
                <w:spacing w:val="-15"/>
                <w:sz w:val="24"/>
              </w:rPr>
              <w:t xml:space="preserve"> </w:t>
            </w:r>
            <w:r w:rsidRPr="00035F9B">
              <w:rPr>
                <w:sz w:val="24"/>
              </w:rPr>
              <w:t xml:space="preserve">Economic </w:t>
            </w:r>
            <w:r w:rsidRPr="00035F9B">
              <w:rPr>
                <w:spacing w:val="-4"/>
                <w:sz w:val="24"/>
              </w:rPr>
              <w:t>Data</w:t>
            </w:r>
          </w:p>
        </w:tc>
        <w:tc>
          <w:tcPr>
            <w:tcW w:w="7242" w:type="dxa"/>
          </w:tcPr>
          <w:p w14:paraId="178E9453" w14:textId="77777777" w:rsidR="007B4C18" w:rsidRPr="00035F9B" w:rsidRDefault="006655FA">
            <w:pPr>
              <w:pStyle w:val="TableParagraph"/>
              <w:ind w:left="107" w:right="434"/>
              <w:jc w:val="both"/>
              <w:rPr>
                <w:sz w:val="24"/>
              </w:rPr>
            </w:pPr>
            <w:r w:rsidRPr="00035F9B">
              <w:rPr>
                <w:sz w:val="24"/>
              </w:rPr>
              <w:t>The</w:t>
            </w:r>
            <w:r w:rsidRPr="00035F9B">
              <w:rPr>
                <w:spacing w:val="-4"/>
                <w:sz w:val="24"/>
              </w:rPr>
              <w:t xml:space="preserve"> </w:t>
            </w:r>
            <w:r w:rsidRPr="00035F9B">
              <w:rPr>
                <w:sz w:val="24"/>
              </w:rPr>
              <w:t>evaluation</w:t>
            </w:r>
            <w:r w:rsidRPr="00035F9B">
              <w:rPr>
                <w:spacing w:val="-3"/>
                <w:sz w:val="24"/>
              </w:rPr>
              <w:t xml:space="preserve"> </w:t>
            </w:r>
            <w:r w:rsidRPr="00035F9B">
              <w:rPr>
                <w:sz w:val="24"/>
              </w:rPr>
              <w:t>report</w:t>
            </w:r>
            <w:r w:rsidRPr="00035F9B">
              <w:rPr>
                <w:spacing w:val="-3"/>
                <w:sz w:val="24"/>
              </w:rPr>
              <w:t xml:space="preserve"> </w:t>
            </w:r>
            <w:r w:rsidRPr="00035F9B">
              <w:rPr>
                <w:sz w:val="24"/>
              </w:rPr>
              <w:t>will</w:t>
            </w:r>
            <w:r w:rsidRPr="00035F9B">
              <w:rPr>
                <w:spacing w:val="-3"/>
                <w:sz w:val="24"/>
              </w:rPr>
              <w:t xml:space="preserve"> </w:t>
            </w:r>
            <w:r w:rsidRPr="00035F9B">
              <w:rPr>
                <w:sz w:val="24"/>
              </w:rPr>
              <w:t>contain</w:t>
            </w:r>
            <w:r w:rsidRPr="00035F9B">
              <w:rPr>
                <w:spacing w:val="-3"/>
                <w:sz w:val="24"/>
              </w:rPr>
              <w:t xml:space="preserve"> </w:t>
            </w:r>
            <w:r w:rsidRPr="00035F9B">
              <w:rPr>
                <w:sz w:val="24"/>
              </w:rPr>
              <w:t>an</w:t>
            </w:r>
            <w:r w:rsidRPr="00035F9B">
              <w:rPr>
                <w:spacing w:val="-3"/>
                <w:sz w:val="24"/>
              </w:rPr>
              <w:t xml:space="preserve"> </w:t>
            </w:r>
            <w:r w:rsidRPr="00035F9B">
              <w:rPr>
                <w:sz w:val="24"/>
              </w:rPr>
              <w:t>overview</w:t>
            </w:r>
            <w:r w:rsidRPr="00035F9B">
              <w:rPr>
                <w:spacing w:val="-3"/>
                <w:sz w:val="24"/>
              </w:rPr>
              <w:t xml:space="preserve"> </w:t>
            </w:r>
            <w:r w:rsidRPr="00035F9B">
              <w:rPr>
                <w:sz w:val="24"/>
              </w:rPr>
              <w:t>of</w:t>
            </w:r>
            <w:r w:rsidRPr="00035F9B">
              <w:rPr>
                <w:spacing w:val="-3"/>
                <w:sz w:val="24"/>
              </w:rPr>
              <w:t xml:space="preserve"> </w:t>
            </w:r>
            <w:r w:rsidRPr="00035F9B">
              <w:rPr>
                <w:sz w:val="24"/>
              </w:rPr>
              <w:t>the</w:t>
            </w:r>
            <w:r w:rsidRPr="00035F9B">
              <w:rPr>
                <w:spacing w:val="40"/>
                <w:sz w:val="24"/>
              </w:rPr>
              <w:t xml:space="preserve"> </w:t>
            </w:r>
            <w:r w:rsidRPr="00035F9B">
              <w:rPr>
                <w:sz w:val="24"/>
              </w:rPr>
              <w:t>market</w:t>
            </w:r>
            <w:r w:rsidRPr="00035F9B">
              <w:rPr>
                <w:spacing w:val="-3"/>
                <w:sz w:val="24"/>
              </w:rPr>
              <w:t xml:space="preserve"> </w:t>
            </w:r>
            <w:r w:rsidRPr="00035F9B">
              <w:rPr>
                <w:sz w:val="24"/>
              </w:rPr>
              <w:t xml:space="preserve">activity </w:t>
            </w:r>
            <w:r w:rsidRPr="00035F9B">
              <w:rPr>
                <w:spacing w:val="-2"/>
                <w:sz w:val="24"/>
              </w:rPr>
              <w:t>including:</w:t>
            </w:r>
          </w:p>
          <w:p w14:paraId="53DCFEA1" w14:textId="77777777" w:rsidR="007B4C18" w:rsidRPr="00035F9B" w:rsidRDefault="006655FA">
            <w:pPr>
              <w:pStyle w:val="TableParagraph"/>
              <w:numPr>
                <w:ilvl w:val="0"/>
                <w:numId w:val="33"/>
              </w:numPr>
              <w:tabs>
                <w:tab w:val="left" w:pos="540"/>
              </w:tabs>
              <w:ind w:right="357"/>
              <w:jc w:val="both"/>
              <w:rPr>
                <w:sz w:val="24"/>
              </w:rPr>
            </w:pPr>
            <w:r w:rsidRPr="00035F9B">
              <w:rPr>
                <w:sz w:val="24"/>
              </w:rPr>
              <w:t>Data</w:t>
            </w:r>
            <w:r w:rsidRPr="00035F9B">
              <w:rPr>
                <w:spacing w:val="-4"/>
                <w:sz w:val="24"/>
              </w:rPr>
              <w:t xml:space="preserve"> </w:t>
            </w:r>
            <w:r w:rsidRPr="00035F9B">
              <w:rPr>
                <w:sz w:val="24"/>
              </w:rPr>
              <w:t>and</w:t>
            </w:r>
            <w:r w:rsidRPr="00035F9B">
              <w:rPr>
                <w:spacing w:val="-4"/>
                <w:sz w:val="24"/>
              </w:rPr>
              <w:t xml:space="preserve"> </w:t>
            </w:r>
            <w:r w:rsidRPr="00035F9B">
              <w:rPr>
                <w:sz w:val="24"/>
              </w:rPr>
              <w:t>data</w:t>
            </w:r>
            <w:r w:rsidRPr="00035F9B">
              <w:rPr>
                <w:spacing w:val="-4"/>
                <w:sz w:val="24"/>
              </w:rPr>
              <w:t xml:space="preserve"> </w:t>
            </w:r>
            <w:r w:rsidRPr="00035F9B">
              <w:rPr>
                <w:sz w:val="24"/>
              </w:rPr>
              <w:t>sources</w:t>
            </w:r>
            <w:r w:rsidRPr="00035F9B">
              <w:rPr>
                <w:spacing w:val="-4"/>
                <w:sz w:val="24"/>
              </w:rPr>
              <w:t xml:space="preserve"> </w:t>
            </w:r>
            <w:r w:rsidRPr="00035F9B">
              <w:rPr>
                <w:sz w:val="24"/>
              </w:rPr>
              <w:t>used</w:t>
            </w:r>
            <w:r w:rsidRPr="00035F9B">
              <w:rPr>
                <w:spacing w:val="-4"/>
                <w:sz w:val="24"/>
              </w:rPr>
              <w:t xml:space="preserve"> </w:t>
            </w:r>
            <w:r w:rsidRPr="00035F9B">
              <w:rPr>
                <w:sz w:val="24"/>
              </w:rPr>
              <w:t>to</w:t>
            </w:r>
            <w:r w:rsidRPr="00035F9B">
              <w:rPr>
                <w:spacing w:val="-4"/>
                <w:sz w:val="24"/>
              </w:rPr>
              <w:t xml:space="preserve"> </w:t>
            </w:r>
            <w:r w:rsidRPr="00035F9B">
              <w:rPr>
                <w:sz w:val="24"/>
              </w:rPr>
              <w:t>assess</w:t>
            </w:r>
            <w:r w:rsidRPr="00035F9B">
              <w:rPr>
                <w:spacing w:val="-4"/>
                <w:sz w:val="24"/>
              </w:rPr>
              <w:t xml:space="preserve"> </w:t>
            </w:r>
            <w:r w:rsidRPr="00035F9B">
              <w:rPr>
                <w:sz w:val="24"/>
              </w:rPr>
              <w:t>the</w:t>
            </w:r>
            <w:r w:rsidRPr="00035F9B">
              <w:rPr>
                <w:spacing w:val="-5"/>
                <w:sz w:val="24"/>
              </w:rPr>
              <w:t xml:space="preserve"> </w:t>
            </w:r>
            <w:r w:rsidRPr="00035F9B">
              <w:rPr>
                <w:sz w:val="24"/>
              </w:rPr>
              <w:t>short-,</w:t>
            </w:r>
            <w:r w:rsidRPr="00035F9B">
              <w:rPr>
                <w:spacing w:val="-4"/>
                <w:sz w:val="24"/>
              </w:rPr>
              <w:t xml:space="preserve"> </w:t>
            </w:r>
            <w:r w:rsidRPr="00035F9B">
              <w:rPr>
                <w:sz w:val="24"/>
              </w:rPr>
              <w:t>intermediate-,</w:t>
            </w:r>
            <w:r w:rsidRPr="00035F9B">
              <w:rPr>
                <w:spacing w:val="-2"/>
                <w:sz w:val="24"/>
              </w:rPr>
              <w:t xml:space="preserve"> </w:t>
            </w:r>
            <w:r w:rsidRPr="00035F9B">
              <w:rPr>
                <w:sz w:val="24"/>
              </w:rPr>
              <w:t>and long-term market potential for the coal reserves;</w:t>
            </w:r>
          </w:p>
          <w:p w14:paraId="60215575" w14:textId="77777777" w:rsidR="007B4C18" w:rsidRPr="00035F9B" w:rsidRDefault="006655FA">
            <w:pPr>
              <w:pStyle w:val="TableParagraph"/>
              <w:numPr>
                <w:ilvl w:val="0"/>
                <w:numId w:val="33"/>
              </w:numPr>
              <w:tabs>
                <w:tab w:val="left" w:pos="539"/>
              </w:tabs>
              <w:spacing w:line="277" w:lineRule="exact"/>
              <w:ind w:left="539" w:hanging="360"/>
              <w:jc w:val="both"/>
              <w:rPr>
                <w:sz w:val="24"/>
              </w:rPr>
            </w:pPr>
            <w:r w:rsidRPr="00035F9B">
              <w:rPr>
                <w:sz w:val="24"/>
              </w:rPr>
              <w:t>A</w:t>
            </w:r>
            <w:r w:rsidRPr="00035F9B">
              <w:rPr>
                <w:spacing w:val="-4"/>
                <w:sz w:val="24"/>
              </w:rPr>
              <w:t xml:space="preserve"> </w:t>
            </w:r>
            <w:r w:rsidRPr="00035F9B">
              <w:rPr>
                <w:sz w:val="24"/>
              </w:rPr>
              <w:t>summary</w:t>
            </w:r>
            <w:r w:rsidRPr="00035F9B">
              <w:rPr>
                <w:spacing w:val="-5"/>
                <w:sz w:val="24"/>
              </w:rPr>
              <w:t xml:space="preserve"> </w:t>
            </w:r>
            <w:r w:rsidRPr="00035F9B">
              <w:rPr>
                <w:sz w:val="24"/>
              </w:rPr>
              <w:t>of the</w:t>
            </w:r>
            <w:r w:rsidRPr="00035F9B">
              <w:rPr>
                <w:spacing w:val="-1"/>
                <w:sz w:val="24"/>
              </w:rPr>
              <w:t xml:space="preserve"> </w:t>
            </w:r>
            <w:r w:rsidRPr="00035F9B">
              <w:rPr>
                <w:sz w:val="24"/>
              </w:rPr>
              <w:t xml:space="preserve">detailed market </w:t>
            </w:r>
            <w:r w:rsidRPr="00035F9B">
              <w:rPr>
                <w:spacing w:val="-2"/>
                <w:sz w:val="24"/>
              </w:rPr>
              <w:t>study;</w:t>
            </w:r>
          </w:p>
          <w:p w14:paraId="79D843B7" w14:textId="77777777" w:rsidR="007B4C18" w:rsidRPr="00035F9B" w:rsidRDefault="006655FA">
            <w:pPr>
              <w:pStyle w:val="TableParagraph"/>
              <w:numPr>
                <w:ilvl w:val="0"/>
                <w:numId w:val="33"/>
              </w:numPr>
              <w:tabs>
                <w:tab w:val="left" w:pos="540"/>
              </w:tabs>
              <w:ind w:right="205"/>
              <w:jc w:val="both"/>
              <w:rPr>
                <w:sz w:val="24"/>
              </w:rPr>
            </w:pPr>
            <w:r w:rsidRPr="00035F9B">
              <w:rPr>
                <w:sz w:val="24"/>
              </w:rPr>
              <w:t>A</w:t>
            </w:r>
            <w:r w:rsidRPr="00035F9B">
              <w:rPr>
                <w:spacing w:val="-5"/>
                <w:sz w:val="24"/>
              </w:rPr>
              <w:t xml:space="preserve"> </w:t>
            </w:r>
            <w:r w:rsidRPr="00035F9B">
              <w:rPr>
                <w:sz w:val="24"/>
              </w:rPr>
              <w:t>summary</w:t>
            </w:r>
            <w:r w:rsidRPr="00035F9B">
              <w:rPr>
                <w:spacing w:val="-9"/>
                <w:sz w:val="24"/>
              </w:rPr>
              <w:t xml:space="preserve"> </w:t>
            </w:r>
            <w:r w:rsidRPr="00035F9B">
              <w:rPr>
                <w:sz w:val="24"/>
              </w:rPr>
              <w:t>of</w:t>
            </w:r>
            <w:r w:rsidRPr="00035F9B">
              <w:rPr>
                <w:spacing w:val="-4"/>
                <w:sz w:val="24"/>
              </w:rPr>
              <w:t xml:space="preserve"> </w:t>
            </w:r>
            <w:r w:rsidRPr="00035F9B">
              <w:rPr>
                <w:sz w:val="24"/>
              </w:rPr>
              <w:t>additional</w:t>
            </w:r>
            <w:r w:rsidRPr="00035F9B">
              <w:rPr>
                <w:spacing w:val="-2"/>
                <w:sz w:val="24"/>
              </w:rPr>
              <w:t xml:space="preserve"> </w:t>
            </w:r>
            <w:r w:rsidRPr="00035F9B">
              <w:rPr>
                <w:sz w:val="24"/>
              </w:rPr>
              <w:t>information</w:t>
            </w:r>
            <w:r w:rsidRPr="00035F9B">
              <w:rPr>
                <w:spacing w:val="-4"/>
                <w:sz w:val="24"/>
              </w:rPr>
              <w:t xml:space="preserve"> </w:t>
            </w:r>
            <w:r w:rsidRPr="00035F9B">
              <w:rPr>
                <w:sz w:val="24"/>
              </w:rPr>
              <w:t>provided</w:t>
            </w:r>
            <w:r w:rsidRPr="00035F9B">
              <w:rPr>
                <w:spacing w:val="-4"/>
                <w:sz w:val="24"/>
              </w:rPr>
              <w:t xml:space="preserve"> </w:t>
            </w:r>
            <w:r w:rsidRPr="00035F9B">
              <w:rPr>
                <w:sz w:val="24"/>
              </w:rPr>
              <w:t>by</w:t>
            </w:r>
            <w:r w:rsidRPr="00035F9B">
              <w:rPr>
                <w:spacing w:val="-7"/>
                <w:sz w:val="24"/>
              </w:rPr>
              <w:t xml:space="preserve"> </w:t>
            </w:r>
            <w:r w:rsidRPr="00035F9B">
              <w:rPr>
                <w:sz w:val="24"/>
              </w:rPr>
              <w:t>other</w:t>
            </w:r>
            <w:r w:rsidRPr="00035F9B">
              <w:rPr>
                <w:spacing w:val="-6"/>
                <w:sz w:val="24"/>
              </w:rPr>
              <w:t xml:space="preserve"> </w:t>
            </w:r>
            <w:r w:rsidRPr="00035F9B">
              <w:rPr>
                <w:sz w:val="24"/>
              </w:rPr>
              <w:t>offices</w:t>
            </w:r>
            <w:r w:rsidRPr="00035F9B">
              <w:rPr>
                <w:spacing w:val="-4"/>
                <w:sz w:val="24"/>
              </w:rPr>
              <w:t xml:space="preserve"> </w:t>
            </w:r>
            <w:r w:rsidRPr="00035F9B">
              <w:rPr>
                <w:sz w:val="24"/>
              </w:rPr>
              <w:t>and collected by the ET;</w:t>
            </w:r>
          </w:p>
          <w:p w14:paraId="45F73B13" w14:textId="77777777" w:rsidR="00807396" w:rsidRPr="00331DDD" w:rsidRDefault="00807396" w:rsidP="00807396">
            <w:pPr>
              <w:pStyle w:val="TableParagraph"/>
              <w:numPr>
                <w:ilvl w:val="0"/>
                <w:numId w:val="33"/>
              </w:numPr>
              <w:tabs>
                <w:tab w:val="left" w:pos="540"/>
              </w:tabs>
              <w:ind w:right="433"/>
              <w:jc w:val="both"/>
              <w:rPr>
                <w:sz w:val="24"/>
                <w:highlight w:val="yellow"/>
              </w:rPr>
            </w:pPr>
            <w:r w:rsidRPr="00035F9B">
              <w:rPr>
                <w:sz w:val="24"/>
              </w:rPr>
              <w:t>An assessment of</w:t>
            </w:r>
            <w:r w:rsidRPr="00035F9B">
              <w:rPr>
                <w:spacing w:val="-1"/>
                <w:sz w:val="24"/>
              </w:rPr>
              <w:t xml:space="preserve"> </w:t>
            </w:r>
            <w:r w:rsidRPr="00035F9B">
              <w:rPr>
                <w:sz w:val="24"/>
              </w:rPr>
              <w:t>coal demand and potential markets, local lease sale</w:t>
            </w:r>
            <w:r w:rsidRPr="00035F9B">
              <w:rPr>
                <w:spacing w:val="-5"/>
                <w:sz w:val="24"/>
              </w:rPr>
              <w:t xml:space="preserve"> </w:t>
            </w:r>
            <w:r w:rsidRPr="00035F9B">
              <w:rPr>
                <w:sz w:val="24"/>
              </w:rPr>
              <w:t>price</w:t>
            </w:r>
            <w:r w:rsidRPr="00035F9B">
              <w:rPr>
                <w:spacing w:val="-5"/>
                <w:sz w:val="24"/>
              </w:rPr>
              <w:t xml:space="preserve"> </w:t>
            </w:r>
            <w:r w:rsidRPr="00035F9B">
              <w:rPr>
                <w:sz w:val="24"/>
              </w:rPr>
              <w:t>and</w:t>
            </w:r>
            <w:r w:rsidRPr="00035F9B">
              <w:rPr>
                <w:spacing w:val="-5"/>
                <w:sz w:val="24"/>
              </w:rPr>
              <w:t xml:space="preserve"> </w:t>
            </w:r>
            <w:r w:rsidRPr="00035F9B">
              <w:rPr>
                <w:sz w:val="24"/>
              </w:rPr>
              <w:t>production</w:t>
            </w:r>
            <w:r w:rsidRPr="00035F9B">
              <w:rPr>
                <w:spacing w:val="-3"/>
                <w:sz w:val="24"/>
              </w:rPr>
              <w:t xml:space="preserve"> </w:t>
            </w:r>
            <w:r w:rsidRPr="00035F9B">
              <w:rPr>
                <w:sz w:val="24"/>
              </w:rPr>
              <w:t>trends,</w:t>
            </w:r>
            <w:r w:rsidRPr="00035F9B">
              <w:rPr>
                <w:spacing w:val="-5"/>
                <w:sz w:val="24"/>
              </w:rPr>
              <w:t xml:space="preserve"> </w:t>
            </w:r>
            <w:r w:rsidRPr="00035F9B">
              <w:rPr>
                <w:sz w:val="24"/>
              </w:rPr>
              <w:t>coal</w:t>
            </w:r>
            <w:r w:rsidRPr="00035F9B">
              <w:rPr>
                <w:spacing w:val="-5"/>
                <w:sz w:val="24"/>
              </w:rPr>
              <w:t xml:space="preserve"> </w:t>
            </w:r>
            <w:r w:rsidRPr="00035F9B">
              <w:rPr>
                <w:sz w:val="24"/>
              </w:rPr>
              <w:t>price</w:t>
            </w:r>
            <w:r w:rsidRPr="00035F9B">
              <w:rPr>
                <w:spacing w:val="-6"/>
                <w:sz w:val="24"/>
              </w:rPr>
              <w:t xml:space="preserve"> </w:t>
            </w:r>
            <w:r w:rsidRPr="00035F9B">
              <w:rPr>
                <w:sz w:val="24"/>
              </w:rPr>
              <w:t>trends</w:t>
            </w:r>
            <w:r w:rsidRPr="00035F9B">
              <w:rPr>
                <w:spacing w:val="-3"/>
                <w:sz w:val="24"/>
              </w:rPr>
              <w:t xml:space="preserve"> </w:t>
            </w:r>
            <w:r w:rsidRPr="00035F9B">
              <w:rPr>
                <w:sz w:val="24"/>
              </w:rPr>
              <w:t>and</w:t>
            </w:r>
            <w:r w:rsidRPr="00035F9B">
              <w:rPr>
                <w:spacing w:val="-5"/>
                <w:sz w:val="24"/>
              </w:rPr>
              <w:t xml:space="preserve"> </w:t>
            </w:r>
            <w:r w:rsidRPr="00035F9B">
              <w:rPr>
                <w:sz w:val="24"/>
              </w:rPr>
              <w:t>coal</w:t>
            </w:r>
            <w:r w:rsidRPr="00035F9B">
              <w:rPr>
                <w:spacing w:val="-5"/>
                <w:sz w:val="24"/>
              </w:rPr>
              <w:t xml:space="preserve"> </w:t>
            </w:r>
            <w:r w:rsidRPr="00035F9B">
              <w:rPr>
                <w:sz w:val="24"/>
              </w:rPr>
              <w:t>price-quality data for similar coals</w:t>
            </w:r>
            <w:r w:rsidRPr="00331DDD">
              <w:rPr>
                <w:sz w:val="24"/>
                <w:highlight w:val="yellow"/>
              </w:rPr>
              <w:t>, capital and operational mining costs; and</w:t>
            </w:r>
          </w:p>
          <w:p w14:paraId="4861767F" w14:textId="77777777" w:rsidR="007B4C18" w:rsidRPr="00035F9B" w:rsidRDefault="006655FA">
            <w:pPr>
              <w:pStyle w:val="TableParagraph"/>
              <w:numPr>
                <w:ilvl w:val="0"/>
                <w:numId w:val="33"/>
              </w:numPr>
              <w:tabs>
                <w:tab w:val="left" w:pos="540"/>
              </w:tabs>
              <w:spacing w:line="274" w:lineRule="exact"/>
              <w:ind w:right="273"/>
              <w:jc w:val="both"/>
              <w:rPr>
                <w:sz w:val="24"/>
              </w:rPr>
            </w:pPr>
            <w:r w:rsidRPr="00035F9B">
              <w:rPr>
                <w:sz w:val="24"/>
              </w:rPr>
              <w:t>An</w:t>
            </w:r>
            <w:r w:rsidRPr="00035F9B">
              <w:rPr>
                <w:spacing w:val="-5"/>
                <w:sz w:val="24"/>
              </w:rPr>
              <w:t xml:space="preserve"> </w:t>
            </w:r>
            <w:r w:rsidRPr="00035F9B">
              <w:rPr>
                <w:sz w:val="24"/>
              </w:rPr>
              <w:t>evaluation</w:t>
            </w:r>
            <w:r w:rsidRPr="00035F9B">
              <w:rPr>
                <w:spacing w:val="-5"/>
                <w:sz w:val="24"/>
              </w:rPr>
              <w:t xml:space="preserve"> </w:t>
            </w:r>
            <w:r w:rsidRPr="00035F9B">
              <w:rPr>
                <w:sz w:val="24"/>
              </w:rPr>
              <w:t>of</w:t>
            </w:r>
            <w:r w:rsidRPr="00035F9B">
              <w:rPr>
                <w:spacing w:val="-6"/>
                <w:sz w:val="24"/>
              </w:rPr>
              <w:t xml:space="preserve"> </w:t>
            </w:r>
            <w:r w:rsidRPr="00035F9B">
              <w:rPr>
                <w:sz w:val="24"/>
              </w:rPr>
              <w:t>production</w:t>
            </w:r>
            <w:r w:rsidRPr="00035F9B">
              <w:rPr>
                <w:spacing w:val="-5"/>
                <w:sz w:val="24"/>
              </w:rPr>
              <w:t xml:space="preserve"> </w:t>
            </w:r>
            <w:r w:rsidRPr="00035F9B">
              <w:rPr>
                <w:sz w:val="24"/>
              </w:rPr>
              <w:t>and</w:t>
            </w:r>
            <w:r w:rsidRPr="00035F9B">
              <w:rPr>
                <w:spacing w:val="-5"/>
                <w:sz w:val="24"/>
              </w:rPr>
              <w:t xml:space="preserve"> </w:t>
            </w:r>
            <w:r w:rsidRPr="00035F9B">
              <w:rPr>
                <w:sz w:val="24"/>
              </w:rPr>
              <w:t>transportation</w:t>
            </w:r>
            <w:r w:rsidRPr="00035F9B">
              <w:rPr>
                <w:spacing w:val="-4"/>
                <w:sz w:val="24"/>
              </w:rPr>
              <w:t xml:space="preserve"> </w:t>
            </w:r>
            <w:r w:rsidRPr="00035F9B">
              <w:rPr>
                <w:sz w:val="24"/>
              </w:rPr>
              <w:t>capacities</w:t>
            </w:r>
            <w:r w:rsidRPr="00035F9B">
              <w:rPr>
                <w:spacing w:val="-4"/>
                <w:sz w:val="24"/>
              </w:rPr>
              <w:t xml:space="preserve"> </w:t>
            </w:r>
            <w:r w:rsidRPr="00035F9B">
              <w:rPr>
                <w:sz w:val="24"/>
              </w:rPr>
              <w:t>that</w:t>
            </w:r>
            <w:r w:rsidRPr="00035F9B">
              <w:rPr>
                <w:spacing w:val="-5"/>
                <w:sz w:val="24"/>
              </w:rPr>
              <w:t xml:space="preserve"> </w:t>
            </w:r>
            <w:r w:rsidRPr="00035F9B">
              <w:rPr>
                <w:sz w:val="24"/>
              </w:rPr>
              <w:t>may influence the value of the prospective lease or lease modification.</w:t>
            </w:r>
          </w:p>
        </w:tc>
      </w:tr>
      <w:tr w:rsidR="007B4C18" w:rsidRPr="00035F9B" w14:paraId="14431FEF" w14:textId="77777777">
        <w:trPr>
          <w:trHeight w:val="4147"/>
        </w:trPr>
        <w:tc>
          <w:tcPr>
            <w:tcW w:w="2119" w:type="dxa"/>
          </w:tcPr>
          <w:p w14:paraId="03693027" w14:textId="77777777" w:rsidR="007B4C18" w:rsidRPr="00035F9B" w:rsidRDefault="006655FA">
            <w:pPr>
              <w:pStyle w:val="TableParagraph"/>
              <w:ind w:left="107" w:right="510"/>
              <w:rPr>
                <w:sz w:val="24"/>
              </w:rPr>
            </w:pPr>
            <w:proofErr w:type="gramStart"/>
            <w:r w:rsidRPr="00035F9B">
              <w:rPr>
                <w:sz w:val="24"/>
              </w:rPr>
              <w:t>Lease</w:t>
            </w:r>
            <w:proofErr w:type="gramEnd"/>
            <w:r w:rsidRPr="00035F9B">
              <w:rPr>
                <w:sz w:val="24"/>
              </w:rPr>
              <w:t xml:space="preserve"> Tract Economic</w:t>
            </w:r>
            <w:r w:rsidRPr="00035F9B">
              <w:rPr>
                <w:spacing w:val="-15"/>
                <w:sz w:val="24"/>
              </w:rPr>
              <w:t xml:space="preserve"> </w:t>
            </w:r>
            <w:r w:rsidRPr="00035F9B">
              <w:rPr>
                <w:sz w:val="24"/>
              </w:rPr>
              <w:t>Data</w:t>
            </w:r>
          </w:p>
        </w:tc>
        <w:tc>
          <w:tcPr>
            <w:tcW w:w="7242" w:type="dxa"/>
          </w:tcPr>
          <w:p w14:paraId="7568F619" w14:textId="77777777" w:rsidR="007B4C18" w:rsidRPr="00035F9B" w:rsidRDefault="006655FA">
            <w:pPr>
              <w:pStyle w:val="TableParagraph"/>
              <w:ind w:left="107"/>
              <w:rPr>
                <w:sz w:val="24"/>
              </w:rPr>
            </w:pPr>
            <w:r w:rsidRPr="00035F9B">
              <w:rPr>
                <w:sz w:val="24"/>
              </w:rPr>
              <w:t>The evaluation report will contain the property specific economic data used</w:t>
            </w:r>
            <w:r w:rsidRPr="00035F9B">
              <w:rPr>
                <w:spacing w:val="-5"/>
                <w:sz w:val="24"/>
              </w:rPr>
              <w:t xml:space="preserve"> </w:t>
            </w:r>
            <w:r w:rsidRPr="00035F9B">
              <w:rPr>
                <w:sz w:val="24"/>
              </w:rPr>
              <w:t>either</w:t>
            </w:r>
            <w:r w:rsidRPr="00035F9B">
              <w:rPr>
                <w:spacing w:val="-4"/>
                <w:sz w:val="24"/>
              </w:rPr>
              <w:t xml:space="preserve"> </w:t>
            </w:r>
            <w:r w:rsidRPr="00035F9B">
              <w:rPr>
                <w:sz w:val="24"/>
              </w:rPr>
              <w:t>to</w:t>
            </w:r>
            <w:r w:rsidRPr="00035F9B">
              <w:rPr>
                <w:spacing w:val="-4"/>
                <w:sz w:val="24"/>
              </w:rPr>
              <w:t xml:space="preserve"> </w:t>
            </w:r>
            <w:r w:rsidRPr="00035F9B">
              <w:rPr>
                <w:sz w:val="24"/>
              </w:rPr>
              <w:t>evaluate</w:t>
            </w:r>
            <w:r w:rsidRPr="00035F9B">
              <w:rPr>
                <w:spacing w:val="-5"/>
                <w:sz w:val="24"/>
              </w:rPr>
              <w:t xml:space="preserve"> </w:t>
            </w:r>
            <w:r w:rsidRPr="00035F9B">
              <w:rPr>
                <w:sz w:val="24"/>
              </w:rPr>
              <w:t>comparable</w:t>
            </w:r>
            <w:r w:rsidRPr="00035F9B">
              <w:rPr>
                <w:spacing w:val="-4"/>
                <w:sz w:val="24"/>
              </w:rPr>
              <w:t xml:space="preserve"> </w:t>
            </w:r>
            <w:r w:rsidRPr="00035F9B">
              <w:rPr>
                <w:sz w:val="24"/>
              </w:rPr>
              <w:t>sales</w:t>
            </w:r>
            <w:r w:rsidRPr="00035F9B">
              <w:rPr>
                <w:spacing w:val="-4"/>
                <w:sz w:val="24"/>
              </w:rPr>
              <w:t xml:space="preserve"> </w:t>
            </w:r>
            <w:r w:rsidRPr="00035F9B">
              <w:rPr>
                <w:sz w:val="24"/>
              </w:rPr>
              <w:t>data</w:t>
            </w:r>
            <w:r w:rsidRPr="00035F9B">
              <w:rPr>
                <w:spacing w:val="-6"/>
                <w:sz w:val="24"/>
              </w:rPr>
              <w:t xml:space="preserve"> </w:t>
            </w:r>
            <w:r w:rsidRPr="00035F9B">
              <w:rPr>
                <w:sz w:val="24"/>
              </w:rPr>
              <w:t>or</w:t>
            </w:r>
            <w:r w:rsidRPr="00035F9B">
              <w:rPr>
                <w:spacing w:val="-4"/>
                <w:sz w:val="24"/>
              </w:rPr>
              <w:t xml:space="preserve"> </w:t>
            </w:r>
            <w:r w:rsidRPr="00035F9B">
              <w:rPr>
                <w:sz w:val="24"/>
              </w:rPr>
              <w:t>to</w:t>
            </w:r>
            <w:r w:rsidRPr="00035F9B">
              <w:rPr>
                <w:spacing w:val="-3"/>
                <w:sz w:val="24"/>
              </w:rPr>
              <w:t xml:space="preserve"> </w:t>
            </w:r>
            <w:r w:rsidRPr="00035F9B">
              <w:rPr>
                <w:sz w:val="24"/>
              </w:rPr>
              <w:t>estimate</w:t>
            </w:r>
            <w:r w:rsidRPr="00035F9B">
              <w:rPr>
                <w:spacing w:val="-5"/>
                <w:sz w:val="24"/>
              </w:rPr>
              <w:t xml:space="preserve"> </w:t>
            </w:r>
            <w:r w:rsidRPr="00035F9B">
              <w:rPr>
                <w:sz w:val="24"/>
              </w:rPr>
              <w:t>the</w:t>
            </w:r>
            <w:r w:rsidRPr="00035F9B">
              <w:rPr>
                <w:spacing w:val="-4"/>
                <w:sz w:val="24"/>
              </w:rPr>
              <w:t xml:space="preserve"> </w:t>
            </w:r>
            <w:r w:rsidRPr="00035F9B">
              <w:rPr>
                <w:sz w:val="24"/>
              </w:rPr>
              <w:t>revenue potential of the property being evaluated. The report should:</w:t>
            </w:r>
          </w:p>
          <w:p w14:paraId="56B6042F" w14:textId="77777777" w:rsidR="007B4C18" w:rsidRPr="00035F9B" w:rsidRDefault="006655FA">
            <w:pPr>
              <w:pStyle w:val="TableParagraph"/>
              <w:numPr>
                <w:ilvl w:val="0"/>
                <w:numId w:val="32"/>
              </w:numPr>
              <w:tabs>
                <w:tab w:val="left" w:pos="540"/>
              </w:tabs>
              <w:spacing w:line="237" w:lineRule="auto"/>
              <w:ind w:right="461"/>
              <w:rPr>
                <w:sz w:val="24"/>
              </w:rPr>
            </w:pPr>
            <w:r w:rsidRPr="00035F9B">
              <w:rPr>
                <w:sz w:val="24"/>
              </w:rPr>
              <w:t>Document</w:t>
            </w:r>
            <w:r w:rsidRPr="00035F9B">
              <w:rPr>
                <w:spacing w:val="-4"/>
                <w:sz w:val="24"/>
              </w:rPr>
              <w:t xml:space="preserve"> </w:t>
            </w:r>
            <w:r w:rsidRPr="00035F9B">
              <w:rPr>
                <w:sz w:val="24"/>
              </w:rPr>
              <w:t>data</w:t>
            </w:r>
            <w:r w:rsidRPr="00035F9B">
              <w:rPr>
                <w:spacing w:val="-3"/>
                <w:sz w:val="24"/>
              </w:rPr>
              <w:t xml:space="preserve"> </w:t>
            </w:r>
            <w:r w:rsidRPr="00035F9B">
              <w:rPr>
                <w:sz w:val="24"/>
              </w:rPr>
              <w:t>and</w:t>
            </w:r>
            <w:r w:rsidRPr="00035F9B">
              <w:rPr>
                <w:spacing w:val="-4"/>
                <w:sz w:val="24"/>
              </w:rPr>
              <w:t xml:space="preserve"> </w:t>
            </w:r>
            <w:r w:rsidRPr="00035F9B">
              <w:rPr>
                <w:sz w:val="24"/>
              </w:rPr>
              <w:t>data</w:t>
            </w:r>
            <w:r w:rsidRPr="00035F9B">
              <w:rPr>
                <w:spacing w:val="-3"/>
                <w:sz w:val="24"/>
              </w:rPr>
              <w:t xml:space="preserve"> </w:t>
            </w:r>
            <w:r w:rsidRPr="00035F9B">
              <w:rPr>
                <w:sz w:val="24"/>
              </w:rPr>
              <w:t>sources</w:t>
            </w:r>
            <w:r w:rsidRPr="00035F9B">
              <w:rPr>
                <w:spacing w:val="-4"/>
                <w:sz w:val="24"/>
              </w:rPr>
              <w:t xml:space="preserve"> </w:t>
            </w:r>
            <w:r w:rsidRPr="00035F9B">
              <w:rPr>
                <w:sz w:val="24"/>
              </w:rPr>
              <w:t>used</w:t>
            </w:r>
            <w:r w:rsidRPr="00035F9B">
              <w:rPr>
                <w:spacing w:val="-4"/>
                <w:sz w:val="24"/>
              </w:rPr>
              <w:t xml:space="preserve"> </w:t>
            </w:r>
            <w:r w:rsidRPr="00035F9B">
              <w:rPr>
                <w:sz w:val="24"/>
              </w:rPr>
              <w:t>to</w:t>
            </w:r>
            <w:r w:rsidRPr="00035F9B">
              <w:rPr>
                <w:spacing w:val="-4"/>
                <w:sz w:val="24"/>
              </w:rPr>
              <w:t xml:space="preserve"> </w:t>
            </w:r>
            <w:r w:rsidRPr="00035F9B">
              <w:rPr>
                <w:sz w:val="24"/>
              </w:rPr>
              <w:t>develop</w:t>
            </w:r>
            <w:r w:rsidRPr="00035F9B">
              <w:rPr>
                <w:spacing w:val="-4"/>
                <w:sz w:val="24"/>
              </w:rPr>
              <w:t xml:space="preserve"> </w:t>
            </w:r>
            <w:r w:rsidRPr="00035F9B">
              <w:rPr>
                <w:sz w:val="24"/>
              </w:rPr>
              <w:t>the</w:t>
            </w:r>
            <w:r w:rsidRPr="00035F9B">
              <w:rPr>
                <w:spacing w:val="-5"/>
                <w:sz w:val="24"/>
              </w:rPr>
              <w:t xml:space="preserve"> </w:t>
            </w:r>
            <w:proofErr w:type="gramStart"/>
            <w:r w:rsidRPr="00035F9B">
              <w:rPr>
                <w:sz w:val="24"/>
              </w:rPr>
              <w:t>data</w:t>
            </w:r>
            <w:r w:rsidRPr="00035F9B">
              <w:rPr>
                <w:spacing w:val="-4"/>
                <w:sz w:val="24"/>
              </w:rPr>
              <w:t xml:space="preserve"> </w:t>
            </w:r>
            <w:r w:rsidRPr="00035F9B">
              <w:rPr>
                <w:sz w:val="24"/>
              </w:rPr>
              <w:t>base</w:t>
            </w:r>
            <w:proofErr w:type="gramEnd"/>
            <w:r w:rsidRPr="00035F9B">
              <w:rPr>
                <w:spacing w:val="-5"/>
                <w:sz w:val="24"/>
              </w:rPr>
              <w:t xml:space="preserve"> </w:t>
            </w:r>
            <w:r w:rsidRPr="00035F9B">
              <w:rPr>
                <w:sz w:val="24"/>
              </w:rPr>
              <w:t>of lease related information;</w:t>
            </w:r>
          </w:p>
          <w:p w14:paraId="1FCB5685" w14:textId="77777777" w:rsidR="007B4C18" w:rsidRPr="00035F9B" w:rsidRDefault="006655FA">
            <w:pPr>
              <w:pStyle w:val="TableParagraph"/>
              <w:numPr>
                <w:ilvl w:val="0"/>
                <w:numId w:val="32"/>
              </w:numPr>
              <w:tabs>
                <w:tab w:val="left" w:pos="540"/>
              </w:tabs>
              <w:spacing w:before="2" w:line="237" w:lineRule="auto"/>
              <w:ind w:right="99"/>
              <w:rPr>
                <w:sz w:val="24"/>
              </w:rPr>
            </w:pPr>
            <w:r w:rsidRPr="00035F9B">
              <w:rPr>
                <w:sz w:val="24"/>
              </w:rPr>
              <w:t>Discuss</w:t>
            </w:r>
            <w:r w:rsidRPr="00035F9B">
              <w:rPr>
                <w:spacing w:val="-4"/>
                <w:sz w:val="24"/>
              </w:rPr>
              <w:t xml:space="preserve"> </w:t>
            </w:r>
            <w:r w:rsidRPr="00035F9B">
              <w:rPr>
                <w:sz w:val="24"/>
              </w:rPr>
              <w:t>the</w:t>
            </w:r>
            <w:r w:rsidRPr="00035F9B">
              <w:rPr>
                <w:spacing w:val="-4"/>
                <w:sz w:val="24"/>
              </w:rPr>
              <w:t xml:space="preserve"> </w:t>
            </w:r>
            <w:r w:rsidRPr="00035F9B">
              <w:rPr>
                <w:sz w:val="24"/>
              </w:rPr>
              <w:t>potential</w:t>
            </w:r>
            <w:r w:rsidRPr="00035F9B">
              <w:rPr>
                <w:spacing w:val="-4"/>
                <w:sz w:val="24"/>
              </w:rPr>
              <w:t xml:space="preserve"> </w:t>
            </w:r>
            <w:r w:rsidRPr="00035F9B">
              <w:rPr>
                <w:sz w:val="24"/>
              </w:rPr>
              <w:t>markets</w:t>
            </w:r>
            <w:r w:rsidRPr="00035F9B">
              <w:rPr>
                <w:spacing w:val="-4"/>
                <w:sz w:val="24"/>
              </w:rPr>
              <w:t xml:space="preserve"> </w:t>
            </w:r>
            <w:r w:rsidRPr="00035F9B">
              <w:rPr>
                <w:sz w:val="24"/>
              </w:rPr>
              <w:t>for</w:t>
            </w:r>
            <w:r w:rsidRPr="00035F9B">
              <w:rPr>
                <w:spacing w:val="-5"/>
                <w:sz w:val="24"/>
              </w:rPr>
              <w:t xml:space="preserve"> </w:t>
            </w:r>
            <w:r w:rsidRPr="00035F9B">
              <w:rPr>
                <w:sz w:val="24"/>
              </w:rPr>
              <w:t>the</w:t>
            </w:r>
            <w:r w:rsidRPr="00035F9B">
              <w:rPr>
                <w:spacing w:val="-4"/>
                <w:sz w:val="24"/>
              </w:rPr>
              <w:t xml:space="preserve"> </w:t>
            </w:r>
            <w:r w:rsidRPr="00035F9B">
              <w:rPr>
                <w:sz w:val="24"/>
              </w:rPr>
              <w:t>coal</w:t>
            </w:r>
            <w:r w:rsidRPr="00035F9B">
              <w:rPr>
                <w:spacing w:val="-2"/>
                <w:sz w:val="24"/>
              </w:rPr>
              <w:t xml:space="preserve"> </w:t>
            </w:r>
            <w:r w:rsidRPr="00035F9B">
              <w:rPr>
                <w:sz w:val="24"/>
              </w:rPr>
              <w:t>if</w:t>
            </w:r>
            <w:r w:rsidRPr="00035F9B">
              <w:rPr>
                <w:spacing w:val="-4"/>
                <w:sz w:val="24"/>
              </w:rPr>
              <w:t xml:space="preserve"> </w:t>
            </w:r>
            <w:r w:rsidRPr="00035F9B">
              <w:rPr>
                <w:sz w:val="24"/>
              </w:rPr>
              <w:t>leased</w:t>
            </w:r>
            <w:r w:rsidRPr="00035F9B">
              <w:rPr>
                <w:spacing w:val="-2"/>
                <w:sz w:val="24"/>
              </w:rPr>
              <w:t xml:space="preserve"> </w:t>
            </w:r>
            <w:r w:rsidRPr="00035F9B">
              <w:rPr>
                <w:sz w:val="24"/>
              </w:rPr>
              <w:t>and</w:t>
            </w:r>
            <w:r w:rsidRPr="00035F9B">
              <w:rPr>
                <w:spacing w:val="-4"/>
                <w:sz w:val="24"/>
              </w:rPr>
              <w:t xml:space="preserve"> </w:t>
            </w:r>
            <w:r w:rsidRPr="00035F9B">
              <w:rPr>
                <w:sz w:val="24"/>
              </w:rPr>
              <w:t>an</w:t>
            </w:r>
            <w:r w:rsidRPr="00035F9B">
              <w:rPr>
                <w:spacing w:val="-4"/>
                <w:sz w:val="24"/>
              </w:rPr>
              <w:t xml:space="preserve"> </w:t>
            </w:r>
            <w:r w:rsidRPr="00035F9B">
              <w:rPr>
                <w:sz w:val="24"/>
              </w:rPr>
              <w:t>evaluation of the timing and likelihood of the coal markets;</w:t>
            </w:r>
          </w:p>
          <w:p w14:paraId="56C2DED1" w14:textId="77777777" w:rsidR="007B4C18" w:rsidRPr="00035F9B" w:rsidRDefault="006655FA">
            <w:pPr>
              <w:pStyle w:val="TableParagraph"/>
              <w:numPr>
                <w:ilvl w:val="0"/>
                <w:numId w:val="32"/>
              </w:numPr>
              <w:tabs>
                <w:tab w:val="left" w:pos="540"/>
              </w:tabs>
              <w:spacing w:before="2"/>
              <w:ind w:right="102"/>
              <w:rPr>
                <w:sz w:val="24"/>
              </w:rPr>
            </w:pPr>
            <w:r w:rsidRPr="00035F9B">
              <w:rPr>
                <w:sz w:val="24"/>
              </w:rPr>
              <w:t>Estimate the likely coal sale prices and compile the coal price-quality</w:t>
            </w:r>
            <w:r w:rsidRPr="00035F9B">
              <w:rPr>
                <w:spacing w:val="-9"/>
                <w:sz w:val="24"/>
              </w:rPr>
              <w:t xml:space="preserve"> </w:t>
            </w:r>
            <w:r w:rsidRPr="00035F9B">
              <w:rPr>
                <w:sz w:val="24"/>
              </w:rPr>
              <w:t>data</w:t>
            </w:r>
            <w:r w:rsidRPr="00035F9B">
              <w:rPr>
                <w:spacing w:val="-4"/>
                <w:sz w:val="24"/>
              </w:rPr>
              <w:t xml:space="preserve"> </w:t>
            </w:r>
            <w:r w:rsidRPr="00035F9B">
              <w:rPr>
                <w:sz w:val="24"/>
              </w:rPr>
              <w:t>that</w:t>
            </w:r>
            <w:r w:rsidRPr="00035F9B">
              <w:rPr>
                <w:spacing w:val="-4"/>
                <w:sz w:val="24"/>
              </w:rPr>
              <w:t xml:space="preserve"> </w:t>
            </w:r>
            <w:r w:rsidRPr="00035F9B">
              <w:rPr>
                <w:sz w:val="24"/>
              </w:rPr>
              <w:t>will</w:t>
            </w:r>
            <w:r w:rsidRPr="00035F9B">
              <w:rPr>
                <w:spacing w:val="-4"/>
                <w:sz w:val="24"/>
              </w:rPr>
              <w:t xml:space="preserve"> </w:t>
            </w:r>
            <w:r w:rsidRPr="00035F9B">
              <w:rPr>
                <w:sz w:val="24"/>
              </w:rPr>
              <w:t>provide</w:t>
            </w:r>
            <w:r w:rsidRPr="00035F9B">
              <w:rPr>
                <w:spacing w:val="-4"/>
                <w:sz w:val="24"/>
              </w:rPr>
              <w:t xml:space="preserve"> </w:t>
            </w:r>
            <w:r w:rsidRPr="00035F9B">
              <w:rPr>
                <w:sz w:val="24"/>
              </w:rPr>
              <w:t>the</w:t>
            </w:r>
            <w:r w:rsidRPr="00035F9B">
              <w:rPr>
                <w:spacing w:val="-6"/>
                <w:sz w:val="24"/>
              </w:rPr>
              <w:t xml:space="preserve"> </w:t>
            </w:r>
            <w:r w:rsidRPr="00035F9B">
              <w:rPr>
                <w:sz w:val="24"/>
              </w:rPr>
              <w:t>analytical</w:t>
            </w:r>
            <w:r w:rsidRPr="00035F9B">
              <w:rPr>
                <w:spacing w:val="-4"/>
                <w:sz w:val="24"/>
              </w:rPr>
              <w:t xml:space="preserve"> </w:t>
            </w:r>
            <w:r w:rsidRPr="00035F9B">
              <w:rPr>
                <w:sz w:val="24"/>
              </w:rPr>
              <w:t>and</w:t>
            </w:r>
            <w:r w:rsidRPr="00035F9B">
              <w:rPr>
                <w:spacing w:val="-4"/>
                <w:sz w:val="24"/>
              </w:rPr>
              <w:t xml:space="preserve"> </w:t>
            </w:r>
            <w:r w:rsidRPr="00035F9B">
              <w:rPr>
                <w:sz w:val="24"/>
              </w:rPr>
              <w:t>empirical</w:t>
            </w:r>
            <w:r w:rsidRPr="00035F9B">
              <w:rPr>
                <w:spacing w:val="-4"/>
                <w:sz w:val="24"/>
              </w:rPr>
              <w:t xml:space="preserve"> </w:t>
            </w:r>
            <w:r w:rsidRPr="00035F9B">
              <w:rPr>
                <w:sz w:val="24"/>
              </w:rPr>
              <w:t>foundation for coal price-quality adjustments;</w:t>
            </w:r>
          </w:p>
          <w:p w14:paraId="0CEAE21A" w14:textId="77777777" w:rsidR="007B4C18" w:rsidRPr="00035F9B" w:rsidRDefault="006655FA">
            <w:pPr>
              <w:pStyle w:val="TableParagraph"/>
              <w:numPr>
                <w:ilvl w:val="0"/>
                <w:numId w:val="32"/>
              </w:numPr>
              <w:tabs>
                <w:tab w:val="left" w:pos="540"/>
              </w:tabs>
              <w:spacing w:before="2"/>
              <w:ind w:right="175"/>
              <w:rPr>
                <w:sz w:val="24"/>
              </w:rPr>
            </w:pPr>
            <w:r w:rsidRPr="00035F9B">
              <w:rPr>
                <w:sz w:val="24"/>
              </w:rPr>
              <w:t>Include information concerning transportation access and costs, contract</w:t>
            </w:r>
            <w:r w:rsidRPr="00035F9B">
              <w:rPr>
                <w:spacing w:val="-5"/>
                <w:sz w:val="24"/>
              </w:rPr>
              <w:t xml:space="preserve"> </w:t>
            </w:r>
            <w:r w:rsidRPr="00035F9B">
              <w:rPr>
                <w:sz w:val="24"/>
              </w:rPr>
              <w:t>coal</w:t>
            </w:r>
            <w:r w:rsidRPr="00035F9B">
              <w:rPr>
                <w:spacing w:val="-5"/>
                <w:sz w:val="24"/>
              </w:rPr>
              <w:t xml:space="preserve"> </w:t>
            </w:r>
            <w:r w:rsidRPr="00035F9B">
              <w:rPr>
                <w:sz w:val="24"/>
              </w:rPr>
              <w:t>prices,</w:t>
            </w:r>
            <w:r w:rsidRPr="00035F9B">
              <w:rPr>
                <w:spacing w:val="-3"/>
                <w:sz w:val="24"/>
              </w:rPr>
              <w:t xml:space="preserve"> </w:t>
            </w:r>
            <w:r w:rsidRPr="00035F9B">
              <w:rPr>
                <w:sz w:val="24"/>
              </w:rPr>
              <w:t>and</w:t>
            </w:r>
            <w:r w:rsidRPr="00035F9B">
              <w:rPr>
                <w:spacing w:val="-3"/>
                <w:sz w:val="24"/>
              </w:rPr>
              <w:t xml:space="preserve"> </w:t>
            </w:r>
            <w:r w:rsidRPr="00035F9B">
              <w:rPr>
                <w:sz w:val="24"/>
              </w:rPr>
              <w:t>other</w:t>
            </w:r>
            <w:r w:rsidRPr="00035F9B">
              <w:rPr>
                <w:spacing w:val="-7"/>
                <w:sz w:val="24"/>
              </w:rPr>
              <w:t xml:space="preserve"> </w:t>
            </w:r>
            <w:r w:rsidRPr="00035F9B">
              <w:rPr>
                <w:sz w:val="24"/>
              </w:rPr>
              <w:t>data</w:t>
            </w:r>
            <w:r w:rsidRPr="00035F9B">
              <w:rPr>
                <w:spacing w:val="-5"/>
                <w:sz w:val="24"/>
              </w:rPr>
              <w:t xml:space="preserve"> </w:t>
            </w:r>
            <w:r w:rsidRPr="00035F9B">
              <w:rPr>
                <w:sz w:val="24"/>
              </w:rPr>
              <w:t>obtained</w:t>
            </w:r>
            <w:r w:rsidRPr="00035F9B">
              <w:rPr>
                <w:spacing w:val="-4"/>
                <w:sz w:val="24"/>
              </w:rPr>
              <w:t xml:space="preserve"> </w:t>
            </w:r>
            <w:r w:rsidRPr="00035F9B">
              <w:rPr>
                <w:sz w:val="24"/>
              </w:rPr>
              <w:t>from</w:t>
            </w:r>
            <w:r w:rsidRPr="00035F9B">
              <w:rPr>
                <w:spacing w:val="-3"/>
                <w:sz w:val="24"/>
              </w:rPr>
              <w:t xml:space="preserve"> </w:t>
            </w:r>
            <w:r w:rsidRPr="00035F9B">
              <w:rPr>
                <w:sz w:val="24"/>
              </w:rPr>
              <w:t>neighboring</w:t>
            </w:r>
            <w:r w:rsidRPr="00035F9B">
              <w:rPr>
                <w:spacing w:val="-8"/>
                <w:sz w:val="24"/>
              </w:rPr>
              <w:t xml:space="preserve"> </w:t>
            </w:r>
            <w:r w:rsidRPr="00035F9B">
              <w:rPr>
                <w:sz w:val="24"/>
              </w:rPr>
              <w:t>mine owners or other sources; and</w:t>
            </w:r>
          </w:p>
          <w:p w14:paraId="29F0C1AF" w14:textId="77777777" w:rsidR="007B4C18" w:rsidRPr="00035F9B" w:rsidRDefault="006655FA">
            <w:pPr>
              <w:pStyle w:val="TableParagraph"/>
              <w:numPr>
                <w:ilvl w:val="0"/>
                <w:numId w:val="32"/>
              </w:numPr>
              <w:tabs>
                <w:tab w:val="left" w:pos="540"/>
              </w:tabs>
              <w:spacing w:line="276" w:lineRule="exact"/>
              <w:ind w:right="173"/>
              <w:rPr>
                <w:sz w:val="24"/>
              </w:rPr>
            </w:pPr>
            <w:r w:rsidRPr="00035F9B">
              <w:rPr>
                <w:sz w:val="24"/>
              </w:rPr>
              <w:t>Include</w:t>
            </w:r>
            <w:r w:rsidRPr="00035F9B">
              <w:rPr>
                <w:spacing w:val="-5"/>
                <w:sz w:val="24"/>
              </w:rPr>
              <w:t xml:space="preserve"> </w:t>
            </w:r>
            <w:r w:rsidRPr="00035F9B">
              <w:rPr>
                <w:sz w:val="24"/>
              </w:rPr>
              <w:t>information</w:t>
            </w:r>
            <w:r w:rsidRPr="00035F9B">
              <w:rPr>
                <w:spacing w:val="-5"/>
                <w:sz w:val="24"/>
              </w:rPr>
              <w:t xml:space="preserve"> </w:t>
            </w:r>
            <w:r w:rsidRPr="00035F9B">
              <w:rPr>
                <w:sz w:val="24"/>
              </w:rPr>
              <w:t>on</w:t>
            </w:r>
            <w:r w:rsidRPr="00035F9B">
              <w:rPr>
                <w:spacing w:val="-5"/>
                <w:sz w:val="24"/>
              </w:rPr>
              <w:t xml:space="preserve"> </w:t>
            </w:r>
            <w:r w:rsidRPr="00035F9B">
              <w:rPr>
                <w:sz w:val="24"/>
              </w:rPr>
              <w:t>capacities,</w:t>
            </w:r>
            <w:r w:rsidRPr="00035F9B">
              <w:rPr>
                <w:spacing w:val="-5"/>
                <w:sz w:val="24"/>
              </w:rPr>
              <w:t xml:space="preserve"> </w:t>
            </w:r>
            <w:r w:rsidRPr="00035F9B">
              <w:rPr>
                <w:sz w:val="24"/>
              </w:rPr>
              <w:t>costs,</w:t>
            </w:r>
            <w:r w:rsidRPr="00035F9B">
              <w:rPr>
                <w:spacing w:val="-5"/>
                <w:sz w:val="24"/>
              </w:rPr>
              <w:t xml:space="preserve"> </w:t>
            </w:r>
            <w:r w:rsidRPr="00035F9B">
              <w:rPr>
                <w:sz w:val="24"/>
              </w:rPr>
              <w:t>and</w:t>
            </w:r>
            <w:r w:rsidRPr="00035F9B">
              <w:rPr>
                <w:spacing w:val="-5"/>
                <w:sz w:val="24"/>
              </w:rPr>
              <w:t xml:space="preserve"> </w:t>
            </w:r>
            <w:r w:rsidRPr="00035F9B">
              <w:rPr>
                <w:sz w:val="24"/>
              </w:rPr>
              <w:t>markets</w:t>
            </w:r>
            <w:r w:rsidRPr="00035F9B">
              <w:rPr>
                <w:spacing w:val="-5"/>
                <w:sz w:val="24"/>
              </w:rPr>
              <w:t xml:space="preserve"> </w:t>
            </w:r>
            <w:r w:rsidRPr="00035F9B">
              <w:rPr>
                <w:sz w:val="24"/>
              </w:rPr>
              <w:t>for</w:t>
            </w:r>
            <w:r w:rsidRPr="00035F9B">
              <w:rPr>
                <w:spacing w:val="-6"/>
                <w:sz w:val="24"/>
              </w:rPr>
              <w:t xml:space="preserve"> </w:t>
            </w:r>
            <w:r w:rsidRPr="00035F9B">
              <w:rPr>
                <w:sz w:val="24"/>
              </w:rPr>
              <w:t xml:space="preserve">competing </w:t>
            </w:r>
            <w:r w:rsidRPr="00035F9B">
              <w:rPr>
                <w:spacing w:val="-2"/>
                <w:sz w:val="24"/>
              </w:rPr>
              <w:t>mines.</w:t>
            </w:r>
          </w:p>
        </w:tc>
      </w:tr>
      <w:tr w:rsidR="007B4C18" w:rsidRPr="00035F9B" w14:paraId="60962E36" w14:textId="77777777">
        <w:trPr>
          <w:trHeight w:val="3592"/>
        </w:trPr>
        <w:tc>
          <w:tcPr>
            <w:tcW w:w="2119" w:type="dxa"/>
          </w:tcPr>
          <w:p w14:paraId="6E2CC0A1" w14:textId="77777777" w:rsidR="007B4C18" w:rsidRPr="00035F9B" w:rsidRDefault="006655FA">
            <w:pPr>
              <w:pStyle w:val="TableParagraph"/>
              <w:ind w:left="107" w:right="257"/>
              <w:rPr>
                <w:sz w:val="24"/>
              </w:rPr>
            </w:pPr>
            <w:r w:rsidRPr="00035F9B">
              <w:rPr>
                <w:spacing w:val="-2"/>
                <w:sz w:val="24"/>
              </w:rPr>
              <w:t xml:space="preserve">Lease-Specific </w:t>
            </w:r>
            <w:r w:rsidRPr="00035F9B">
              <w:rPr>
                <w:sz w:val="24"/>
              </w:rPr>
              <w:t>Comparable</w:t>
            </w:r>
            <w:r w:rsidRPr="00035F9B">
              <w:rPr>
                <w:spacing w:val="-15"/>
                <w:sz w:val="24"/>
              </w:rPr>
              <w:t xml:space="preserve"> </w:t>
            </w:r>
            <w:r w:rsidRPr="00035F9B">
              <w:rPr>
                <w:sz w:val="24"/>
              </w:rPr>
              <w:t xml:space="preserve">Sales </w:t>
            </w:r>
            <w:r w:rsidRPr="00035F9B">
              <w:rPr>
                <w:spacing w:val="-4"/>
                <w:sz w:val="24"/>
              </w:rPr>
              <w:t>Data</w:t>
            </w:r>
          </w:p>
        </w:tc>
        <w:tc>
          <w:tcPr>
            <w:tcW w:w="7242" w:type="dxa"/>
          </w:tcPr>
          <w:p w14:paraId="45E6D228" w14:textId="77777777" w:rsidR="007B4C18" w:rsidRPr="00035F9B" w:rsidRDefault="006655FA">
            <w:pPr>
              <w:pStyle w:val="TableParagraph"/>
              <w:ind w:left="107"/>
              <w:rPr>
                <w:sz w:val="24"/>
              </w:rPr>
            </w:pPr>
            <w:r w:rsidRPr="00035F9B">
              <w:rPr>
                <w:sz w:val="24"/>
              </w:rPr>
              <w:t>This</w:t>
            </w:r>
            <w:r w:rsidRPr="00035F9B">
              <w:rPr>
                <w:spacing w:val="-4"/>
                <w:sz w:val="24"/>
              </w:rPr>
              <w:t xml:space="preserve"> </w:t>
            </w:r>
            <w:r w:rsidRPr="00035F9B">
              <w:rPr>
                <w:sz w:val="24"/>
              </w:rPr>
              <w:t>section</w:t>
            </w:r>
            <w:r w:rsidRPr="00035F9B">
              <w:rPr>
                <w:spacing w:val="-3"/>
                <w:sz w:val="24"/>
              </w:rPr>
              <w:t xml:space="preserve"> </w:t>
            </w:r>
            <w:r w:rsidRPr="00035F9B">
              <w:rPr>
                <w:sz w:val="24"/>
              </w:rPr>
              <w:t>of</w:t>
            </w:r>
            <w:r w:rsidRPr="00035F9B">
              <w:rPr>
                <w:spacing w:val="-5"/>
                <w:sz w:val="24"/>
              </w:rPr>
              <w:t xml:space="preserve"> </w:t>
            </w:r>
            <w:r w:rsidRPr="00035F9B">
              <w:rPr>
                <w:sz w:val="24"/>
              </w:rPr>
              <w:t>the</w:t>
            </w:r>
            <w:r w:rsidRPr="00035F9B">
              <w:rPr>
                <w:spacing w:val="-4"/>
                <w:sz w:val="24"/>
              </w:rPr>
              <w:t xml:space="preserve"> </w:t>
            </w:r>
            <w:r w:rsidRPr="00035F9B">
              <w:rPr>
                <w:sz w:val="24"/>
              </w:rPr>
              <w:t>valuation</w:t>
            </w:r>
            <w:r w:rsidRPr="00035F9B">
              <w:rPr>
                <w:spacing w:val="-4"/>
                <w:sz w:val="24"/>
              </w:rPr>
              <w:t xml:space="preserve"> </w:t>
            </w:r>
            <w:r w:rsidRPr="00035F9B">
              <w:rPr>
                <w:sz w:val="24"/>
              </w:rPr>
              <w:t>report</w:t>
            </w:r>
            <w:r w:rsidRPr="00035F9B">
              <w:rPr>
                <w:spacing w:val="-4"/>
                <w:sz w:val="24"/>
              </w:rPr>
              <w:t xml:space="preserve"> </w:t>
            </w:r>
            <w:r w:rsidRPr="00035F9B">
              <w:rPr>
                <w:sz w:val="24"/>
              </w:rPr>
              <w:t>documents</w:t>
            </w:r>
            <w:r w:rsidRPr="00035F9B">
              <w:rPr>
                <w:spacing w:val="-4"/>
                <w:sz w:val="24"/>
              </w:rPr>
              <w:t xml:space="preserve"> </w:t>
            </w:r>
            <w:r w:rsidRPr="00035F9B">
              <w:rPr>
                <w:sz w:val="24"/>
              </w:rPr>
              <w:t>the</w:t>
            </w:r>
            <w:r w:rsidRPr="00035F9B">
              <w:rPr>
                <w:spacing w:val="-3"/>
                <w:sz w:val="24"/>
              </w:rPr>
              <w:t xml:space="preserve"> </w:t>
            </w:r>
            <w:r w:rsidRPr="00035F9B">
              <w:rPr>
                <w:sz w:val="24"/>
              </w:rPr>
              <w:t>data</w:t>
            </w:r>
            <w:r w:rsidRPr="00035F9B">
              <w:rPr>
                <w:spacing w:val="-4"/>
                <w:sz w:val="24"/>
              </w:rPr>
              <w:t xml:space="preserve"> </w:t>
            </w:r>
            <w:r w:rsidRPr="00035F9B">
              <w:rPr>
                <w:sz w:val="24"/>
              </w:rPr>
              <w:t>and</w:t>
            </w:r>
            <w:r w:rsidRPr="00035F9B">
              <w:rPr>
                <w:spacing w:val="-4"/>
                <w:sz w:val="24"/>
              </w:rPr>
              <w:t xml:space="preserve"> </w:t>
            </w:r>
            <w:r w:rsidRPr="00035F9B">
              <w:rPr>
                <w:sz w:val="24"/>
              </w:rPr>
              <w:t>data</w:t>
            </w:r>
            <w:r w:rsidRPr="00035F9B">
              <w:rPr>
                <w:spacing w:val="-5"/>
                <w:sz w:val="24"/>
              </w:rPr>
              <w:t xml:space="preserve"> </w:t>
            </w:r>
            <w:r w:rsidRPr="00035F9B">
              <w:rPr>
                <w:sz w:val="24"/>
              </w:rPr>
              <w:t>sources used to develop candidate properties for comparable sales analysis and should include:</w:t>
            </w:r>
          </w:p>
          <w:p w14:paraId="43191123" w14:textId="77777777" w:rsidR="007B4C18" w:rsidRPr="00035F9B" w:rsidRDefault="006655FA">
            <w:pPr>
              <w:pStyle w:val="TableParagraph"/>
              <w:numPr>
                <w:ilvl w:val="0"/>
                <w:numId w:val="31"/>
              </w:numPr>
              <w:tabs>
                <w:tab w:val="left" w:pos="540"/>
              </w:tabs>
              <w:spacing w:line="237" w:lineRule="auto"/>
              <w:ind w:right="393"/>
              <w:rPr>
                <w:sz w:val="24"/>
              </w:rPr>
            </w:pPr>
            <w:r w:rsidRPr="00035F9B">
              <w:rPr>
                <w:sz w:val="24"/>
              </w:rPr>
              <w:t>A</w:t>
            </w:r>
            <w:r w:rsidRPr="00035F9B">
              <w:rPr>
                <w:spacing w:val="-5"/>
                <w:sz w:val="24"/>
              </w:rPr>
              <w:t xml:space="preserve"> </w:t>
            </w:r>
            <w:r w:rsidRPr="00035F9B">
              <w:rPr>
                <w:sz w:val="24"/>
              </w:rPr>
              <w:t>description</w:t>
            </w:r>
            <w:r w:rsidRPr="00035F9B">
              <w:rPr>
                <w:spacing w:val="-4"/>
                <w:sz w:val="24"/>
              </w:rPr>
              <w:t xml:space="preserve"> </w:t>
            </w:r>
            <w:r w:rsidRPr="00035F9B">
              <w:rPr>
                <w:sz w:val="24"/>
              </w:rPr>
              <w:t>of</w:t>
            </w:r>
            <w:r w:rsidRPr="00035F9B">
              <w:rPr>
                <w:spacing w:val="-4"/>
                <w:sz w:val="24"/>
              </w:rPr>
              <w:t xml:space="preserve"> </w:t>
            </w:r>
            <w:r w:rsidRPr="00035F9B">
              <w:rPr>
                <w:sz w:val="24"/>
              </w:rPr>
              <w:t>the</w:t>
            </w:r>
            <w:r w:rsidRPr="00035F9B">
              <w:rPr>
                <w:spacing w:val="-6"/>
                <w:sz w:val="24"/>
              </w:rPr>
              <w:t xml:space="preserve"> </w:t>
            </w:r>
            <w:r w:rsidRPr="00035F9B">
              <w:rPr>
                <w:sz w:val="24"/>
              </w:rPr>
              <w:t>transaction,</w:t>
            </w:r>
            <w:r w:rsidRPr="00035F9B">
              <w:rPr>
                <w:spacing w:val="-4"/>
                <w:sz w:val="24"/>
              </w:rPr>
              <w:t xml:space="preserve"> </w:t>
            </w:r>
            <w:r w:rsidRPr="00035F9B">
              <w:rPr>
                <w:sz w:val="24"/>
              </w:rPr>
              <w:t>including</w:t>
            </w:r>
            <w:r w:rsidRPr="00035F9B">
              <w:rPr>
                <w:spacing w:val="-6"/>
                <w:sz w:val="24"/>
              </w:rPr>
              <w:t xml:space="preserve"> </w:t>
            </w:r>
            <w:r w:rsidRPr="00035F9B">
              <w:rPr>
                <w:sz w:val="24"/>
              </w:rPr>
              <w:t>the</w:t>
            </w:r>
            <w:r w:rsidRPr="00035F9B">
              <w:rPr>
                <w:spacing w:val="-3"/>
                <w:sz w:val="24"/>
              </w:rPr>
              <w:t xml:space="preserve"> </w:t>
            </w:r>
            <w:r w:rsidRPr="00035F9B">
              <w:rPr>
                <w:sz w:val="24"/>
              </w:rPr>
              <w:t>names</w:t>
            </w:r>
            <w:r w:rsidRPr="00035F9B">
              <w:rPr>
                <w:spacing w:val="-4"/>
                <w:sz w:val="24"/>
              </w:rPr>
              <w:t xml:space="preserve"> </w:t>
            </w:r>
            <w:r w:rsidRPr="00035F9B">
              <w:rPr>
                <w:sz w:val="24"/>
              </w:rPr>
              <w:t>of</w:t>
            </w:r>
            <w:r w:rsidRPr="00035F9B">
              <w:rPr>
                <w:spacing w:val="-5"/>
                <w:sz w:val="24"/>
              </w:rPr>
              <w:t xml:space="preserve"> </w:t>
            </w:r>
            <w:r w:rsidRPr="00035F9B">
              <w:rPr>
                <w:sz w:val="24"/>
              </w:rPr>
              <w:t>the</w:t>
            </w:r>
            <w:r w:rsidRPr="00035F9B">
              <w:rPr>
                <w:spacing w:val="-4"/>
                <w:sz w:val="24"/>
              </w:rPr>
              <w:t xml:space="preserve"> </w:t>
            </w:r>
            <w:r w:rsidRPr="00035F9B">
              <w:rPr>
                <w:sz w:val="24"/>
              </w:rPr>
              <w:t>buyer and seller, the transaction date, and the transaction terms;</w:t>
            </w:r>
          </w:p>
          <w:p w14:paraId="33B345EE" w14:textId="77777777" w:rsidR="007B4C18" w:rsidRPr="00035F9B" w:rsidRDefault="006655FA">
            <w:pPr>
              <w:pStyle w:val="TableParagraph"/>
              <w:numPr>
                <w:ilvl w:val="0"/>
                <w:numId w:val="31"/>
              </w:numPr>
              <w:tabs>
                <w:tab w:val="left" w:pos="540"/>
              </w:tabs>
              <w:ind w:right="755"/>
              <w:rPr>
                <w:sz w:val="24"/>
              </w:rPr>
            </w:pPr>
            <w:r w:rsidRPr="00035F9B">
              <w:rPr>
                <w:sz w:val="24"/>
              </w:rPr>
              <w:t>A</w:t>
            </w:r>
            <w:r w:rsidRPr="00035F9B">
              <w:rPr>
                <w:spacing w:val="-6"/>
                <w:sz w:val="24"/>
              </w:rPr>
              <w:t xml:space="preserve"> </w:t>
            </w:r>
            <w:r w:rsidRPr="00035F9B">
              <w:rPr>
                <w:sz w:val="24"/>
              </w:rPr>
              <w:t>legal</w:t>
            </w:r>
            <w:r w:rsidRPr="00035F9B">
              <w:rPr>
                <w:spacing w:val="-5"/>
                <w:sz w:val="24"/>
              </w:rPr>
              <w:t xml:space="preserve"> </w:t>
            </w:r>
            <w:r w:rsidRPr="00035F9B">
              <w:rPr>
                <w:sz w:val="24"/>
              </w:rPr>
              <w:t>land</w:t>
            </w:r>
            <w:r w:rsidRPr="00035F9B">
              <w:rPr>
                <w:spacing w:val="-6"/>
                <w:sz w:val="24"/>
              </w:rPr>
              <w:t xml:space="preserve"> </w:t>
            </w:r>
            <w:r w:rsidRPr="00035F9B">
              <w:rPr>
                <w:sz w:val="24"/>
              </w:rPr>
              <w:t>description</w:t>
            </w:r>
            <w:r w:rsidRPr="00035F9B">
              <w:rPr>
                <w:spacing w:val="-5"/>
                <w:sz w:val="24"/>
              </w:rPr>
              <w:t xml:space="preserve"> </w:t>
            </w:r>
            <w:r w:rsidRPr="00035F9B">
              <w:rPr>
                <w:sz w:val="24"/>
              </w:rPr>
              <w:t>of</w:t>
            </w:r>
            <w:r w:rsidRPr="00035F9B">
              <w:rPr>
                <w:spacing w:val="-5"/>
                <w:sz w:val="24"/>
              </w:rPr>
              <w:t xml:space="preserve"> </w:t>
            </w:r>
            <w:r w:rsidRPr="00035F9B">
              <w:rPr>
                <w:sz w:val="24"/>
              </w:rPr>
              <w:t>the</w:t>
            </w:r>
            <w:r w:rsidRPr="00035F9B">
              <w:rPr>
                <w:spacing w:val="-7"/>
                <w:sz w:val="24"/>
              </w:rPr>
              <w:t xml:space="preserve"> </w:t>
            </w:r>
            <w:r w:rsidRPr="00035F9B">
              <w:rPr>
                <w:sz w:val="24"/>
              </w:rPr>
              <w:t>property,</w:t>
            </w:r>
            <w:r w:rsidRPr="00035F9B">
              <w:rPr>
                <w:spacing w:val="-5"/>
                <w:sz w:val="24"/>
              </w:rPr>
              <w:t xml:space="preserve"> </w:t>
            </w:r>
            <w:r w:rsidRPr="00035F9B">
              <w:rPr>
                <w:sz w:val="24"/>
              </w:rPr>
              <w:t>including</w:t>
            </w:r>
            <w:r w:rsidRPr="00035F9B">
              <w:rPr>
                <w:spacing w:val="-5"/>
                <w:sz w:val="24"/>
              </w:rPr>
              <w:t xml:space="preserve"> </w:t>
            </w:r>
            <w:r w:rsidRPr="00035F9B">
              <w:rPr>
                <w:sz w:val="24"/>
              </w:rPr>
              <w:t>tract</w:t>
            </w:r>
            <w:r w:rsidRPr="00035F9B">
              <w:rPr>
                <w:spacing w:val="-5"/>
                <w:sz w:val="24"/>
              </w:rPr>
              <w:t xml:space="preserve"> </w:t>
            </w:r>
            <w:r w:rsidRPr="00035F9B">
              <w:rPr>
                <w:sz w:val="24"/>
              </w:rPr>
              <w:t>name, section, township, range, and meridian.</w:t>
            </w:r>
          </w:p>
          <w:p w14:paraId="7F8E899C" w14:textId="77777777" w:rsidR="007B4C18" w:rsidRPr="00035F9B" w:rsidRDefault="006655FA">
            <w:pPr>
              <w:pStyle w:val="TableParagraph"/>
              <w:numPr>
                <w:ilvl w:val="0"/>
                <w:numId w:val="31"/>
              </w:numPr>
              <w:tabs>
                <w:tab w:val="left" w:pos="540"/>
              </w:tabs>
              <w:ind w:right="831"/>
              <w:rPr>
                <w:sz w:val="24"/>
              </w:rPr>
            </w:pPr>
            <w:r w:rsidRPr="00035F9B">
              <w:rPr>
                <w:sz w:val="24"/>
              </w:rPr>
              <w:t>A</w:t>
            </w:r>
            <w:r w:rsidRPr="00035F9B">
              <w:rPr>
                <w:spacing w:val="-6"/>
                <w:sz w:val="24"/>
              </w:rPr>
              <w:t xml:space="preserve"> </w:t>
            </w:r>
            <w:r w:rsidRPr="00035F9B">
              <w:rPr>
                <w:sz w:val="24"/>
              </w:rPr>
              <w:t>description</w:t>
            </w:r>
            <w:r w:rsidRPr="00035F9B">
              <w:rPr>
                <w:spacing w:val="-5"/>
                <w:sz w:val="24"/>
              </w:rPr>
              <w:t xml:space="preserve"> </w:t>
            </w:r>
            <w:r w:rsidRPr="00035F9B">
              <w:rPr>
                <w:sz w:val="24"/>
              </w:rPr>
              <w:t>of</w:t>
            </w:r>
            <w:r w:rsidRPr="00035F9B">
              <w:rPr>
                <w:spacing w:val="-6"/>
                <w:sz w:val="24"/>
              </w:rPr>
              <w:t xml:space="preserve"> </w:t>
            </w:r>
            <w:r w:rsidRPr="00035F9B">
              <w:rPr>
                <w:sz w:val="24"/>
              </w:rPr>
              <w:t>the</w:t>
            </w:r>
            <w:r w:rsidRPr="00035F9B">
              <w:rPr>
                <w:spacing w:val="-5"/>
                <w:sz w:val="24"/>
              </w:rPr>
              <w:t xml:space="preserve"> </w:t>
            </w:r>
            <w:r w:rsidRPr="00035F9B">
              <w:rPr>
                <w:sz w:val="24"/>
              </w:rPr>
              <w:t>characteristics</w:t>
            </w:r>
            <w:r w:rsidRPr="00035F9B">
              <w:rPr>
                <w:spacing w:val="-5"/>
                <w:sz w:val="24"/>
              </w:rPr>
              <w:t xml:space="preserve"> </w:t>
            </w:r>
            <w:r w:rsidRPr="00035F9B">
              <w:rPr>
                <w:sz w:val="24"/>
              </w:rPr>
              <w:t>of</w:t>
            </w:r>
            <w:r w:rsidRPr="00035F9B">
              <w:rPr>
                <w:spacing w:val="-6"/>
                <w:sz w:val="24"/>
              </w:rPr>
              <w:t xml:space="preserve"> </w:t>
            </w:r>
            <w:r w:rsidRPr="00035F9B">
              <w:rPr>
                <w:sz w:val="24"/>
              </w:rPr>
              <w:t>the</w:t>
            </w:r>
            <w:r w:rsidRPr="00035F9B">
              <w:rPr>
                <w:spacing w:val="-5"/>
                <w:sz w:val="24"/>
              </w:rPr>
              <w:t xml:space="preserve"> </w:t>
            </w:r>
            <w:r w:rsidRPr="00035F9B">
              <w:rPr>
                <w:sz w:val="24"/>
              </w:rPr>
              <w:t>property,</w:t>
            </w:r>
            <w:r w:rsidRPr="00035F9B">
              <w:rPr>
                <w:spacing w:val="-5"/>
                <w:sz w:val="24"/>
              </w:rPr>
              <w:t xml:space="preserve"> </w:t>
            </w:r>
            <w:r w:rsidRPr="00035F9B">
              <w:rPr>
                <w:sz w:val="24"/>
              </w:rPr>
              <w:t>including transportation networks; and</w:t>
            </w:r>
          </w:p>
          <w:p w14:paraId="1A4210D2" w14:textId="77777777" w:rsidR="007B4C18" w:rsidRPr="00035F9B" w:rsidRDefault="006655FA">
            <w:pPr>
              <w:pStyle w:val="TableParagraph"/>
              <w:numPr>
                <w:ilvl w:val="0"/>
                <w:numId w:val="31"/>
              </w:numPr>
              <w:tabs>
                <w:tab w:val="left" w:pos="540"/>
              </w:tabs>
              <w:ind w:right="123"/>
              <w:rPr>
                <w:sz w:val="24"/>
              </w:rPr>
            </w:pPr>
            <w:r w:rsidRPr="00035F9B">
              <w:rPr>
                <w:sz w:val="24"/>
              </w:rPr>
              <w:t>A qualitative and quantitative description of factors affecting the transaction</w:t>
            </w:r>
            <w:r w:rsidRPr="00035F9B">
              <w:rPr>
                <w:spacing w:val="-4"/>
                <w:sz w:val="24"/>
              </w:rPr>
              <w:t xml:space="preserve"> </w:t>
            </w:r>
            <w:r w:rsidRPr="00035F9B">
              <w:rPr>
                <w:sz w:val="24"/>
              </w:rPr>
              <w:t>sale</w:t>
            </w:r>
            <w:r w:rsidRPr="00035F9B">
              <w:rPr>
                <w:spacing w:val="-4"/>
                <w:sz w:val="24"/>
              </w:rPr>
              <w:t xml:space="preserve"> </w:t>
            </w:r>
            <w:r w:rsidRPr="00035F9B">
              <w:rPr>
                <w:sz w:val="24"/>
              </w:rPr>
              <w:t>price,</w:t>
            </w:r>
            <w:r w:rsidRPr="00035F9B">
              <w:rPr>
                <w:spacing w:val="-4"/>
                <w:sz w:val="24"/>
              </w:rPr>
              <w:t xml:space="preserve"> </w:t>
            </w:r>
            <w:r w:rsidRPr="00035F9B">
              <w:rPr>
                <w:sz w:val="24"/>
              </w:rPr>
              <w:t>including</w:t>
            </w:r>
            <w:r w:rsidRPr="00035F9B">
              <w:rPr>
                <w:spacing w:val="-6"/>
                <w:sz w:val="24"/>
              </w:rPr>
              <w:t xml:space="preserve"> </w:t>
            </w:r>
            <w:r w:rsidRPr="00035F9B">
              <w:rPr>
                <w:sz w:val="24"/>
              </w:rPr>
              <w:t>marketing</w:t>
            </w:r>
            <w:r w:rsidRPr="00035F9B">
              <w:rPr>
                <w:spacing w:val="-6"/>
                <w:sz w:val="24"/>
              </w:rPr>
              <w:t xml:space="preserve"> </w:t>
            </w:r>
            <w:r w:rsidRPr="00035F9B">
              <w:rPr>
                <w:sz w:val="24"/>
              </w:rPr>
              <w:t>outlook</w:t>
            </w:r>
            <w:r w:rsidRPr="00035F9B">
              <w:rPr>
                <w:spacing w:val="-2"/>
                <w:sz w:val="24"/>
              </w:rPr>
              <w:t xml:space="preserve"> </w:t>
            </w:r>
            <w:r w:rsidRPr="00035F9B">
              <w:rPr>
                <w:sz w:val="24"/>
              </w:rPr>
              <w:t>at</w:t>
            </w:r>
            <w:r w:rsidRPr="00035F9B">
              <w:rPr>
                <w:spacing w:val="-4"/>
                <w:sz w:val="24"/>
              </w:rPr>
              <w:t xml:space="preserve"> </w:t>
            </w:r>
            <w:r w:rsidRPr="00035F9B">
              <w:rPr>
                <w:sz w:val="24"/>
              </w:rPr>
              <w:t>the</w:t>
            </w:r>
            <w:r w:rsidRPr="00035F9B">
              <w:rPr>
                <w:spacing w:val="-4"/>
                <w:sz w:val="24"/>
              </w:rPr>
              <w:t xml:space="preserve"> </w:t>
            </w:r>
            <w:r w:rsidRPr="00035F9B">
              <w:rPr>
                <w:sz w:val="24"/>
              </w:rPr>
              <w:t>time</w:t>
            </w:r>
            <w:r w:rsidRPr="00035F9B">
              <w:rPr>
                <w:spacing w:val="-4"/>
                <w:sz w:val="24"/>
              </w:rPr>
              <w:t xml:space="preserve"> </w:t>
            </w:r>
            <w:r w:rsidRPr="00035F9B">
              <w:rPr>
                <w:sz w:val="24"/>
              </w:rPr>
              <w:t>of</w:t>
            </w:r>
            <w:r w:rsidRPr="00035F9B">
              <w:rPr>
                <w:spacing w:val="-4"/>
                <w:sz w:val="24"/>
              </w:rPr>
              <w:t xml:space="preserve"> </w:t>
            </w:r>
            <w:r w:rsidRPr="00035F9B">
              <w:rPr>
                <w:sz w:val="24"/>
              </w:rPr>
              <w:t>the transaction, coal type and quality, and the status of an existing or</w:t>
            </w:r>
          </w:p>
          <w:p w14:paraId="738C1889" w14:textId="77777777" w:rsidR="007B4C18" w:rsidRPr="00035F9B" w:rsidRDefault="006655FA">
            <w:pPr>
              <w:pStyle w:val="TableParagraph"/>
              <w:spacing w:line="264" w:lineRule="exact"/>
              <w:ind w:left="540"/>
              <w:rPr>
                <w:sz w:val="24"/>
              </w:rPr>
            </w:pPr>
            <w:r w:rsidRPr="00035F9B">
              <w:rPr>
                <w:sz w:val="24"/>
              </w:rPr>
              <w:t xml:space="preserve">potential </w:t>
            </w:r>
            <w:r w:rsidRPr="00035F9B">
              <w:rPr>
                <w:spacing w:val="-4"/>
                <w:sz w:val="24"/>
              </w:rPr>
              <w:t>mine.</w:t>
            </w:r>
          </w:p>
        </w:tc>
      </w:tr>
    </w:tbl>
    <w:p w14:paraId="7C77C3ED" w14:textId="77777777" w:rsidR="007B4C18" w:rsidRPr="00035F9B" w:rsidRDefault="006655FA">
      <w:pPr>
        <w:pStyle w:val="BodyText"/>
        <w:spacing w:before="269"/>
        <w:ind w:left="360" w:right="828"/>
      </w:pPr>
      <w:r w:rsidRPr="00035F9B">
        <w:t>For</w:t>
      </w:r>
      <w:r w:rsidRPr="00035F9B">
        <w:rPr>
          <w:spacing w:val="-5"/>
        </w:rPr>
        <w:t xml:space="preserve"> </w:t>
      </w:r>
      <w:r w:rsidRPr="00035F9B">
        <w:t>completeness,</w:t>
      </w:r>
      <w:r w:rsidRPr="00035F9B">
        <w:rPr>
          <w:spacing w:val="-4"/>
        </w:rPr>
        <w:t xml:space="preserve"> </w:t>
      </w:r>
      <w:r w:rsidRPr="00035F9B">
        <w:t>each</w:t>
      </w:r>
      <w:r w:rsidRPr="00035F9B">
        <w:rPr>
          <w:spacing w:val="-4"/>
        </w:rPr>
        <w:t xml:space="preserve"> </w:t>
      </w:r>
      <w:r w:rsidRPr="00035F9B">
        <w:t>comparable</w:t>
      </w:r>
      <w:r w:rsidRPr="00035F9B">
        <w:rPr>
          <w:spacing w:val="-4"/>
        </w:rPr>
        <w:t xml:space="preserve"> </w:t>
      </w:r>
      <w:proofErr w:type="gramStart"/>
      <w:r w:rsidRPr="00035F9B">
        <w:t>sale’s</w:t>
      </w:r>
      <w:proofErr w:type="gramEnd"/>
      <w:r w:rsidRPr="00035F9B">
        <w:rPr>
          <w:spacing w:val="-3"/>
        </w:rPr>
        <w:t xml:space="preserve"> </w:t>
      </w:r>
      <w:r w:rsidRPr="00035F9B">
        <w:t>geologic</w:t>
      </w:r>
      <w:r w:rsidRPr="00035F9B">
        <w:rPr>
          <w:spacing w:val="-5"/>
        </w:rPr>
        <w:t xml:space="preserve"> </w:t>
      </w:r>
      <w:r w:rsidRPr="00035F9B">
        <w:t>and</w:t>
      </w:r>
      <w:r w:rsidRPr="00035F9B">
        <w:rPr>
          <w:spacing w:val="-4"/>
        </w:rPr>
        <w:t xml:space="preserve"> </w:t>
      </w:r>
      <w:r w:rsidRPr="00035F9B">
        <w:t>mine</w:t>
      </w:r>
      <w:r w:rsidRPr="00035F9B">
        <w:rPr>
          <w:spacing w:val="-5"/>
        </w:rPr>
        <w:t xml:space="preserve"> </w:t>
      </w:r>
      <w:r w:rsidRPr="00035F9B">
        <w:t>engineering</w:t>
      </w:r>
      <w:r w:rsidRPr="00035F9B">
        <w:rPr>
          <w:spacing w:val="-7"/>
        </w:rPr>
        <w:t xml:space="preserve"> </w:t>
      </w:r>
      <w:r w:rsidRPr="00035F9B">
        <w:t>data</w:t>
      </w:r>
      <w:r w:rsidRPr="00035F9B">
        <w:rPr>
          <w:spacing w:val="-4"/>
        </w:rPr>
        <w:t xml:space="preserve"> </w:t>
      </w:r>
      <w:r w:rsidRPr="00035F9B">
        <w:t>(discussed</w:t>
      </w:r>
      <w:r w:rsidRPr="00035F9B">
        <w:rPr>
          <w:spacing w:val="-4"/>
        </w:rPr>
        <w:t xml:space="preserve"> </w:t>
      </w:r>
      <w:r w:rsidRPr="00035F9B">
        <w:t>in Sections 3.3 and 3.4) is cross referenced in this section.</w:t>
      </w:r>
    </w:p>
    <w:p w14:paraId="19A45409" w14:textId="77777777" w:rsidR="007B4C18" w:rsidRPr="00035F9B" w:rsidRDefault="007B4C18">
      <w:pPr>
        <w:pStyle w:val="BodyText"/>
        <w:sectPr w:rsidR="007B4C18" w:rsidRPr="00035F9B">
          <w:pgSz w:w="12240" w:h="15840"/>
          <w:pgMar w:top="1260" w:right="720" w:bottom="1220" w:left="1080" w:header="722" w:footer="1022" w:gutter="0"/>
          <w:cols w:space="720"/>
        </w:sectPr>
      </w:pPr>
    </w:p>
    <w:p w14:paraId="50389757" w14:textId="77777777" w:rsidR="007B4C18" w:rsidRPr="00035F9B" w:rsidRDefault="007B4C18">
      <w:pPr>
        <w:pStyle w:val="BodyText"/>
        <w:spacing w:before="173"/>
      </w:pPr>
    </w:p>
    <w:p w14:paraId="2612B5AE" w14:textId="77777777" w:rsidR="007B4C18" w:rsidRPr="00035F9B" w:rsidRDefault="006655FA">
      <w:pPr>
        <w:pStyle w:val="Heading1"/>
        <w:numPr>
          <w:ilvl w:val="1"/>
          <w:numId w:val="41"/>
        </w:numPr>
        <w:tabs>
          <w:tab w:val="left" w:pos="1080"/>
        </w:tabs>
      </w:pPr>
      <w:bookmarkStart w:id="17" w:name="_TOC_250032"/>
      <w:r w:rsidRPr="00035F9B">
        <w:t>Export</w:t>
      </w:r>
      <w:r w:rsidRPr="00035F9B">
        <w:rPr>
          <w:spacing w:val="-2"/>
        </w:rPr>
        <w:t xml:space="preserve"> </w:t>
      </w:r>
      <w:r w:rsidRPr="00035F9B">
        <w:t>Coal</w:t>
      </w:r>
      <w:r w:rsidRPr="00035F9B">
        <w:rPr>
          <w:spacing w:val="-1"/>
        </w:rPr>
        <w:t xml:space="preserve"> </w:t>
      </w:r>
      <w:r w:rsidRPr="00035F9B">
        <w:t>Market</w:t>
      </w:r>
      <w:r w:rsidRPr="00035F9B">
        <w:rPr>
          <w:spacing w:val="-1"/>
        </w:rPr>
        <w:t xml:space="preserve"> </w:t>
      </w:r>
      <w:r w:rsidRPr="00035F9B">
        <w:t>Data</w:t>
      </w:r>
      <w:r w:rsidRPr="00035F9B">
        <w:rPr>
          <w:spacing w:val="-1"/>
        </w:rPr>
        <w:t xml:space="preserve"> </w:t>
      </w:r>
      <w:bookmarkEnd w:id="17"/>
      <w:r w:rsidRPr="00035F9B">
        <w:rPr>
          <w:spacing w:val="-2"/>
        </w:rPr>
        <w:t>Requirements</w:t>
      </w:r>
    </w:p>
    <w:p w14:paraId="36D09C38" w14:textId="77777777" w:rsidR="007B4C18" w:rsidRPr="00035F9B" w:rsidRDefault="006655FA">
      <w:pPr>
        <w:pStyle w:val="BodyText"/>
        <w:ind w:left="360" w:right="721"/>
      </w:pPr>
      <w:r w:rsidRPr="00035F9B">
        <w:t>Coal export data includes data or information concerning the historical and prospective international</w:t>
      </w:r>
      <w:r w:rsidRPr="00035F9B">
        <w:rPr>
          <w:spacing w:val="-3"/>
        </w:rPr>
        <w:t xml:space="preserve"> </w:t>
      </w:r>
      <w:r w:rsidRPr="00035F9B">
        <w:t>markets</w:t>
      </w:r>
      <w:r w:rsidRPr="00035F9B">
        <w:rPr>
          <w:spacing w:val="-3"/>
        </w:rPr>
        <w:t xml:space="preserve"> </w:t>
      </w:r>
      <w:r w:rsidRPr="00035F9B">
        <w:t>for</w:t>
      </w:r>
      <w:r w:rsidRPr="00035F9B">
        <w:rPr>
          <w:spacing w:val="-2"/>
        </w:rPr>
        <w:t xml:space="preserve"> </w:t>
      </w:r>
      <w:r w:rsidRPr="00035F9B">
        <w:t>coal</w:t>
      </w:r>
      <w:r w:rsidRPr="00035F9B">
        <w:rPr>
          <w:spacing w:val="-3"/>
        </w:rPr>
        <w:t xml:space="preserve"> </w:t>
      </w:r>
      <w:r w:rsidRPr="00035F9B">
        <w:t>that is</w:t>
      </w:r>
      <w:r w:rsidRPr="00035F9B">
        <w:rPr>
          <w:spacing w:val="-3"/>
        </w:rPr>
        <w:t xml:space="preserve"> </w:t>
      </w:r>
      <w:proofErr w:type="gramStart"/>
      <w:r w:rsidRPr="00035F9B">
        <w:t>similar</w:t>
      </w:r>
      <w:r w:rsidRPr="00035F9B">
        <w:rPr>
          <w:spacing w:val="-3"/>
        </w:rPr>
        <w:t xml:space="preserve"> </w:t>
      </w:r>
      <w:r w:rsidRPr="00035F9B">
        <w:t>to</w:t>
      </w:r>
      <w:proofErr w:type="gramEnd"/>
      <w:r w:rsidRPr="00035F9B">
        <w:rPr>
          <w:spacing w:val="-3"/>
        </w:rPr>
        <w:t xml:space="preserve"> </w:t>
      </w:r>
      <w:r w:rsidRPr="00035F9B">
        <w:t>the</w:t>
      </w:r>
      <w:r w:rsidRPr="00035F9B">
        <w:rPr>
          <w:spacing w:val="-4"/>
        </w:rPr>
        <w:t xml:space="preserve"> </w:t>
      </w:r>
      <w:r w:rsidRPr="00035F9B">
        <w:t>coal</w:t>
      </w:r>
      <w:r w:rsidRPr="00035F9B">
        <w:rPr>
          <w:spacing w:val="-3"/>
        </w:rPr>
        <w:t xml:space="preserve"> </w:t>
      </w:r>
      <w:r w:rsidRPr="00035F9B">
        <w:t>within</w:t>
      </w:r>
      <w:r w:rsidRPr="00035F9B">
        <w:rPr>
          <w:spacing w:val="-3"/>
        </w:rPr>
        <w:t xml:space="preserve"> </w:t>
      </w:r>
      <w:r w:rsidRPr="00035F9B">
        <w:t>the</w:t>
      </w:r>
      <w:r w:rsidRPr="00035F9B">
        <w:rPr>
          <w:spacing w:val="-3"/>
        </w:rPr>
        <w:t xml:space="preserve"> </w:t>
      </w:r>
      <w:r w:rsidRPr="00035F9B">
        <w:t>MU</w:t>
      </w:r>
      <w:r w:rsidRPr="00035F9B">
        <w:rPr>
          <w:spacing w:val="-4"/>
        </w:rPr>
        <w:t xml:space="preserve"> </w:t>
      </w:r>
      <w:r w:rsidRPr="00035F9B">
        <w:t>being</w:t>
      </w:r>
      <w:r w:rsidRPr="00035F9B">
        <w:rPr>
          <w:spacing w:val="-6"/>
        </w:rPr>
        <w:t xml:space="preserve"> </w:t>
      </w:r>
      <w:r w:rsidRPr="00035F9B">
        <w:t>evaluated.</w:t>
      </w:r>
      <w:r w:rsidRPr="00035F9B">
        <w:rPr>
          <w:spacing w:val="40"/>
        </w:rPr>
        <w:t xml:space="preserve"> </w:t>
      </w:r>
      <w:r w:rsidRPr="00035F9B">
        <w:t>Data</w:t>
      </w:r>
      <w:r w:rsidRPr="00035F9B">
        <w:rPr>
          <w:spacing w:val="-3"/>
        </w:rPr>
        <w:t xml:space="preserve"> </w:t>
      </w:r>
      <w:r w:rsidRPr="00035F9B">
        <w:t xml:space="preserve">and information of interest </w:t>
      </w:r>
      <w:proofErr w:type="gramStart"/>
      <w:r w:rsidRPr="00035F9B">
        <w:t>includes</w:t>
      </w:r>
      <w:proofErr w:type="gramEnd"/>
      <w:r w:rsidRPr="00035F9B">
        <w:t>:</w:t>
      </w:r>
    </w:p>
    <w:p w14:paraId="7C05D92C" w14:textId="2BDDA021" w:rsidR="007B4C18" w:rsidRPr="00035F9B" w:rsidRDefault="224B15AA" w:rsidP="5A248271">
      <w:pPr>
        <w:pStyle w:val="ListParagraph"/>
        <w:numPr>
          <w:ilvl w:val="0"/>
          <w:numId w:val="30"/>
        </w:numPr>
        <w:tabs>
          <w:tab w:val="left" w:pos="1080"/>
        </w:tabs>
        <w:spacing w:line="277" w:lineRule="exact"/>
        <w:rPr>
          <w:sz w:val="24"/>
          <w:szCs w:val="24"/>
        </w:rPr>
      </w:pPr>
      <w:r w:rsidRPr="00035F9B">
        <w:rPr>
          <w:sz w:val="24"/>
          <w:szCs w:val="24"/>
        </w:rPr>
        <w:t>The</w:t>
      </w:r>
      <w:r w:rsidRPr="00035F9B">
        <w:rPr>
          <w:spacing w:val="-2"/>
          <w:sz w:val="24"/>
          <w:szCs w:val="24"/>
        </w:rPr>
        <w:t xml:space="preserve"> </w:t>
      </w:r>
      <w:r w:rsidRPr="00035F9B">
        <w:rPr>
          <w:sz w:val="24"/>
          <w:szCs w:val="24"/>
        </w:rPr>
        <w:t>quantity</w:t>
      </w:r>
      <w:r w:rsidRPr="00035F9B">
        <w:rPr>
          <w:spacing w:val="-5"/>
          <w:sz w:val="24"/>
          <w:szCs w:val="24"/>
        </w:rPr>
        <w:t xml:space="preserve"> </w:t>
      </w:r>
      <w:r w:rsidRPr="00035F9B">
        <w:rPr>
          <w:sz w:val="24"/>
          <w:szCs w:val="24"/>
        </w:rPr>
        <w:t>of coal</w:t>
      </w:r>
      <w:r w:rsidRPr="00035F9B">
        <w:rPr>
          <w:spacing w:val="2"/>
          <w:sz w:val="24"/>
          <w:szCs w:val="24"/>
        </w:rPr>
        <w:t xml:space="preserve"> </w:t>
      </w:r>
      <w:r w:rsidRPr="00035F9B">
        <w:rPr>
          <w:spacing w:val="-2"/>
          <w:sz w:val="24"/>
          <w:szCs w:val="24"/>
        </w:rPr>
        <w:t>exports</w:t>
      </w:r>
      <w:r w:rsidR="00EA24C4" w:rsidRPr="00035F9B">
        <w:rPr>
          <w:spacing w:val="-2"/>
          <w:sz w:val="24"/>
          <w:szCs w:val="24"/>
        </w:rPr>
        <w:t xml:space="preserve"> </w:t>
      </w:r>
      <w:r w:rsidR="00EA24C4" w:rsidRPr="00331DDD">
        <w:rPr>
          <w:spacing w:val="-2"/>
          <w:sz w:val="24"/>
          <w:szCs w:val="24"/>
          <w:highlight w:val="yellow"/>
        </w:rPr>
        <w:t>and markets</w:t>
      </w:r>
      <w:r w:rsidR="003A6213" w:rsidRPr="00331DDD">
        <w:rPr>
          <w:spacing w:val="-2"/>
          <w:sz w:val="24"/>
          <w:szCs w:val="24"/>
          <w:highlight w:val="yellow"/>
        </w:rPr>
        <w:t xml:space="preserve"> (thermal, metallurgical, </w:t>
      </w:r>
      <w:r w:rsidR="00886B5F" w:rsidRPr="00331DDD">
        <w:rPr>
          <w:spacing w:val="-2"/>
          <w:sz w:val="24"/>
          <w:szCs w:val="24"/>
          <w:highlight w:val="yellow"/>
        </w:rPr>
        <w:t>industrial, etc.)</w:t>
      </w:r>
      <w:r w:rsidRPr="00035F9B">
        <w:rPr>
          <w:sz w:val="24"/>
          <w:szCs w:val="24"/>
        </w:rPr>
        <w:t>;</w:t>
      </w:r>
    </w:p>
    <w:p w14:paraId="07695C1B" w14:textId="77777777" w:rsidR="007B4C18" w:rsidRPr="00035F9B" w:rsidRDefault="006655FA">
      <w:pPr>
        <w:pStyle w:val="ListParagraph"/>
        <w:numPr>
          <w:ilvl w:val="0"/>
          <w:numId w:val="30"/>
        </w:numPr>
        <w:tabs>
          <w:tab w:val="left" w:pos="1080"/>
        </w:tabs>
        <w:ind w:right="1204"/>
        <w:rPr>
          <w:sz w:val="24"/>
        </w:rPr>
      </w:pPr>
      <w:r w:rsidRPr="00035F9B">
        <w:rPr>
          <w:sz w:val="24"/>
        </w:rPr>
        <w:t>The</w:t>
      </w:r>
      <w:r w:rsidRPr="00035F9B">
        <w:rPr>
          <w:spacing w:val="-4"/>
          <w:sz w:val="24"/>
        </w:rPr>
        <w:t xml:space="preserve"> </w:t>
      </w:r>
      <w:r w:rsidRPr="00035F9B">
        <w:rPr>
          <w:sz w:val="24"/>
        </w:rPr>
        <w:t>existence</w:t>
      </w:r>
      <w:r w:rsidRPr="00035F9B">
        <w:rPr>
          <w:spacing w:val="-4"/>
          <w:sz w:val="24"/>
        </w:rPr>
        <w:t xml:space="preserve"> </w:t>
      </w:r>
      <w:r w:rsidRPr="00035F9B">
        <w:rPr>
          <w:sz w:val="24"/>
        </w:rPr>
        <w:t>of</w:t>
      </w:r>
      <w:r w:rsidRPr="00035F9B">
        <w:rPr>
          <w:spacing w:val="-4"/>
          <w:sz w:val="24"/>
        </w:rPr>
        <w:t xml:space="preserve"> </w:t>
      </w:r>
      <w:r w:rsidRPr="00035F9B">
        <w:rPr>
          <w:sz w:val="24"/>
        </w:rPr>
        <w:t>a</w:t>
      </w:r>
      <w:r w:rsidRPr="00035F9B">
        <w:rPr>
          <w:spacing w:val="-4"/>
          <w:sz w:val="24"/>
        </w:rPr>
        <w:t xml:space="preserve"> </w:t>
      </w:r>
      <w:r w:rsidRPr="00035F9B">
        <w:rPr>
          <w:sz w:val="24"/>
        </w:rPr>
        <w:t>transportation</w:t>
      </w:r>
      <w:r w:rsidRPr="00035F9B">
        <w:rPr>
          <w:spacing w:val="-3"/>
          <w:sz w:val="24"/>
        </w:rPr>
        <w:t xml:space="preserve"> </w:t>
      </w:r>
      <w:r w:rsidRPr="00035F9B">
        <w:rPr>
          <w:sz w:val="24"/>
        </w:rPr>
        <w:t>and</w:t>
      </w:r>
      <w:r w:rsidRPr="00035F9B">
        <w:rPr>
          <w:spacing w:val="-3"/>
          <w:sz w:val="24"/>
        </w:rPr>
        <w:t xml:space="preserve"> </w:t>
      </w:r>
      <w:r w:rsidRPr="00035F9B">
        <w:rPr>
          <w:sz w:val="24"/>
        </w:rPr>
        <w:t>port-terminal</w:t>
      </w:r>
      <w:r w:rsidRPr="00035F9B">
        <w:rPr>
          <w:spacing w:val="-3"/>
          <w:sz w:val="24"/>
        </w:rPr>
        <w:t xml:space="preserve"> </w:t>
      </w:r>
      <w:r w:rsidRPr="00035F9B">
        <w:rPr>
          <w:sz w:val="24"/>
        </w:rPr>
        <w:t>network</w:t>
      </w:r>
      <w:r w:rsidRPr="00035F9B">
        <w:rPr>
          <w:spacing w:val="-3"/>
          <w:sz w:val="24"/>
        </w:rPr>
        <w:t xml:space="preserve"> </w:t>
      </w:r>
      <w:r w:rsidRPr="00035F9B">
        <w:rPr>
          <w:sz w:val="24"/>
        </w:rPr>
        <w:t>for</w:t>
      </w:r>
      <w:r w:rsidRPr="00035F9B">
        <w:rPr>
          <w:spacing w:val="-3"/>
          <w:sz w:val="24"/>
        </w:rPr>
        <w:t xml:space="preserve"> </w:t>
      </w:r>
      <w:r w:rsidRPr="00035F9B">
        <w:rPr>
          <w:sz w:val="24"/>
        </w:rPr>
        <w:t>current</w:t>
      </w:r>
      <w:r w:rsidRPr="00035F9B">
        <w:rPr>
          <w:spacing w:val="-3"/>
          <w:sz w:val="24"/>
        </w:rPr>
        <w:t xml:space="preserve"> </w:t>
      </w:r>
      <w:r w:rsidRPr="00035F9B">
        <w:rPr>
          <w:sz w:val="24"/>
        </w:rPr>
        <w:t>or</w:t>
      </w:r>
      <w:r w:rsidRPr="00035F9B">
        <w:rPr>
          <w:spacing w:val="-3"/>
          <w:sz w:val="24"/>
        </w:rPr>
        <w:t xml:space="preserve"> </w:t>
      </w:r>
      <w:r w:rsidRPr="00035F9B">
        <w:rPr>
          <w:sz w:val="24"/>
        </w:rPr>
        <w:t>future</w:t>
      </w:r>
      <w:r w:rsidRPr="00035F9B">
        <w:rPr>
          <w:spacing w:val="-5"/>
          <w:sz w:val="24"/>
        </w:rPr>
        <w:t xml:space="preserve"> </w:t>
      </w:r>
      <w:r w:rsidRPr="00035F9B">
        <w:rPr>
          <w:sz w:val="24"/>
        </w:rPr>
        <w:t>coal exports (e.g. railroad, road, waterways, port facilities);</w:t>
      </w:r>
    </w:p>
    <w:p w14:paraId="6FFF39AB" w14:textId="77777777" w:rsidR="007B4C18" w:rsidRPr="00035F9B" w:rsidRDefault="006655FA">
      <w:pPr>
        <w:pStyle w:val="ListParagraph"/>
        <w:numPr>
          <w:ilvl w:val="0"/>
          <w:numId w:val="30"/>
        </w:numPr>
        <w:tabs>
          <w:tab w:val="left" w:pos="1080"/>
        </w:tabs>
        <w:spacing w:line="277" w:lineRule="exact"/>
        <w:rPr>
          <w:sz w:val="24"/>
        </w:rPr>
      </w:pPr>
      <w:r w:rsidRPr="00035F9B">
        <w:rPr>
          <w:sz w:val="24"/>
        </w:rPr>
        <w:t>The</w:t>
      </w:r>
      <w:r w:rsidRPr="00035F9B">
        <w:rPr>
          <w:spacing w:val="-2"/>
          <w:sz w:val="24"/>
        </w:rPr>
        <w:t xml:space="preserve"> </w:t>
      </w:r>
      <w:r w:rsidRPr="00035F9B">
        <w:rPr>
          <w:sz w:val="24"/>
        </w:rPr>
        <w:t>shipping</w:t>
      </w:r>
      <w:r w:rsidRPr="00035F9B">
        <w:rPr>
          <w:spacing w:val="-2"/>
          <w:sz w:val="24"/>
        </w:rPr>
        <w:t xml:space="preserve"> </w:t>
      </w:r>
      <w:r w:rsidRPr="00035F9B">
        <w:rPr>
          <w:sz w:val="24"/>
        </w:rPr>
        <w:t>costs</w:t>
      </w:r>
      <w:r w:rsidRPr="00035F9B">
        <w:rPr>
          <w:spacing w:val="-1"/>
          <w:sz w:val="24"/>
        </w:rPr>
        <w:t xml:space="preserve"> </w:t>
      </w:r>
      <w:r w:rsidRPr="00035F9B">
        <w:rPr>
          <w:sz w:val="24"/>
        </w:rPr>
        <w:t>to deliver</w:t>
      </w:r>
      <w:r w:rsidRPr="00035F9B">
        <w:rPr>
          <w:spacing w:val="-2"/>
          <w:sz w:val="24"/>
        </w:rPr>
        <w:t xml:space="preserve"> </w:t>
      </w:r>
      <w:r w:rsidRPr="00035F9B">
        <w:rPr>
          <w:sz w:val="24"/>
        </w:rPr>
        <w:t>coal</w:t>
      </w:r>
      <w:r w:rsidRPr="00035F9B">
        <w:rPr>
          <w:spacing w:val="-1"/>
          <w:sz w:val="24"/>
        </w:rPr>
        <w:t xml:space="preserve"> </w:t>
      </w:r>
      <w:r w:rsidRPr="00035F9B">
        <w:rPr>
          <w:sz w:val="24"/>
        </w:rPr>
        <w:t xml:space="preserve">to port </w:t>
      </w:r>
      <w:r w:rsidRPr="00035F9B">
        <w:rPr>
          <w:spacing w:val="-2"/>
          <w:sz w:val="24"/>
        </w:rPr>
        <w:t>terminals;</w:t>
      </w:r>
    </w:p>
    <w:p w14:paraId="2D54485D" w14:textId="77777777" w:rsidR="007B4C18" w:rsidRPr="00035F9B" w:rsidRDefault="006655FA">
      <w:pPr>
        <w:pStyle w:val="ListParagraph"/>
        <w:numPr>
          <w:ilvl w:val="0"/>
          <w:numId w:val="30"/>
        </w:numPr>
        <w:tabs>
          <w:tab w:val="left" w:pos="1080"/>
        </w:tabs>
        <w:spacing w:line="277" w:lineRule="exact"/>
        <w:rPr>
          <w:sz w:val="24"/>
        </w:rPr>
      </w:pPr>
      <w:r w:rsidRPr="00035F9B">
        <w:rPr>
          <w:sz w:val="24"/>
        </w:rPr>
        <w:t>The</w:t>
      </w:r>
      <w:r w:rsidRPr="00035F9B">
        <w:rPr>
          <w:spacing w:val="-4"/>
          <w:sz w:val="24"/>
        </w:rPr>
        <w:t xml:space="preserve"> </w:t>
      </w:r>
      <w:r w:rsidRPr="00035F9B">
        <w:rPr>
          <w:sz w:val="24"/>
        </w:rPr>
        <w:t>shipping</w:t>
      </w:r>
      <w:r w:rsidRPr="00035F9B">
        <w:rPr>
          <w:spacing w:val="-2"/>
          <w:sz w:val="24"/>
        </w:rPr>
        <w:t xml:space="preserve"> </w:t>
      </w:r>
      <w:r w:rsidRPr="00035F9B">
        <w:rPr>
          <w:sz w:val="24"/>
        </w:rPr>
        <w:t>costs</w:t>
      </w:r>
      <w:r w:rsidRPr="00035F9B">
        <w:rPr>
          <w:spacing w:val="-1"/>
          <w:sz w:val="24"/>
        </w:rPr>
        <w:t xml:space="preserve"> </w:t>
      </w:r>
      <w:r w:rsidRPr="00035F9B">
        <w:rPr>
          <w:sz w:val="24"/>
        </w:rPr>
        <w:t>to</w:t>
      </w:r>
      <w:r w:rsidRPr="00035F9B">
        <w:rPr>
          <w:spacing w:val="1"/>
          <w:sz w:val="24"/>
        </w:rPr>
        <w:t xml:space="preserve"> </w:t>
      </w:r>
      <w:r w:rsidRPr="00035F9B">
        <w:rPr>
          <w:sz w:val="24"/>
        </w:rPr>
        <w:t>deliver</w:t>
      </w:r>
      <w:r w:rsidRPr="00035F9B">
        <w:rPr>
          <w:spacing w:val="-2"/>
          <w:sz w:val="24"/>
        </w:rPr>
        <w:t xml:space="preserve"> </w:t>
      </w:r>
      <w:r w:rsidRPr="00035F9B">
        <w:rPr>
          <w:sz w:val="24"/>
        </w:rPr>
        <w:t>coal</w:t>
      </w:r>
      <w:r w:rsidRPr="00035F9B">
        <w:rPr>
          <w:spacing w:val="-1"/>
          <w:sz w:val="24"/>
        </w:rPr>
        <w:t xml:space="preserve"> </w:t>
      </w:r>
      <w:r w:rsidRPr="00035F9B">
        <w:rPr>
          <w:sz w:val="24"/>
        </w:rPr>
        <w:t>from the port</w:t>
      </w:r>
      <w:r w:rsidRPr="00035F9B">
        <w:rPr>
          <w:spacing w:val="-1"/>
          <w:sz w:val="24"/>
        </w:rPr>
        <w:t xml:space="preserve"> </w:t>
      </w:r>
      <w:r w:rsidRPr="00035F9B">
        <w:rPr>
          <w:sz w:val="24"/>
        </w:rPr>
        <w:t>terminal to the</w:t>
      </w:r>
      <w:r w:rsidRPr="00035F9B">
        <w:rPr>
          <w:spacing w:val="-1"/>
          <w:sz w:val="24"/>
        </w:rPr>
        <w:t xml:space="preserve"> </w:t>
      </w:r>
      <w:r w:rsidRPr="00035F9B">
        <w:rPr>
          <w:sz w:val="24"/>
        </w:rPr>
        <w:t>place</w:t>
      </w:r>
      <w:r w:rsidRPr="00035F9B">
        <w:rPr>
          <w:spacing w:val="-1"/>
          <w:sz w:val="24"/>
        </w:rPr>
        <w:t xml:space="preserve"> </w:t>
      </w:r>
      <w:r w:rsidRPr="00035F9B">
        <w:rPr>
          <w:sz w:val="24"/>
        </w:rPr>
        <w:t>of</w:t>
      </w:r>
      <w:r w:rsidRPr="00035F9B">
        <w:rPr>
          <w:spacing w:val="1"/>
          <w:sz w:val="24"/>
        </w:rPr>
        <w:t xml:space="preserve"> </w:t>
      </w:r>
      <w:r w:rsidRPr="00035F9B">
        <w:rPr>
          <w:spacing w:val="-2"/>
          <w:sz w:val="24"/>
        </w:rPr>
        <w:t>consumption;</w:t>
      </w:r>
    </w:p>
    <w:p w14:paraId="1568D95A" w14:textId="77777777" w:rsidR="007B4C18" w:rsidRPr="00035F9B" w:rsidRDefault="006655FA">
      <w:pPr>
        <w:pStyle w:val="ListParagraph"/>
        <w:numPr>
          <w:ilvl w:val="0"/>
          <w:numId w:val="30"/>
        </w:numPr>
        <w:tabs>
          <w:tab w:val="left" w:pos="1080"/>
        </w:tabs>
        <w:spacing w:before="1" w:line="277" w:lineRule="exact"/>
        <w:rPr>
          <w:sz w:val="24"/>
        </w:rPr>
      </w:pPr>
      <w:r w:rsidRPr="00035F9B">
        <w:rPr>
          <w:sz w:val="24"/>
        </w:rPr>
        <w:t>The</w:t>
      </w:r>
      <w:r w:rsidRPr="00035F9B">
        <w:rPr>
          <w:spacing w:val="-4"/>
          <w:sz w:val="24"/>
        </w:rPr>
        <w:t xml:space="preserve"> </w:t>
      </w:r>
      <w:r w:rsidRPr="00035F9B">
        <w:rPr>
          <w:sz w:val="24"/>
        </w:rPr>
        <w:t>extent of</w:t>
      </w:r>
      <w:r w:rsidRPr="00035F9B">
        <w:rPr>
          <w:spacing w:val="-2"/>
          <w:sz w:val="24"/>
        </w:rPr>
        <w:t xml:space="preserve"> </w:t>
      </w:r>
      <w:r w:rsidRPr="00035F9B">
        <w:rPr>
          <w:sz w:val="24"/>
        </w:rPr>
        <w:t>other</w:t>
      </w:r>
      <w:r w:rsidRPr="00035F9B">
        <w:rPr>
          <w:spacing w:val="-2"/>
          <w:sz w:val="24"/>
        </w:rPr>
        <w:t xml:space="preserve"> </w:t>
      </w:r>
      <w:r w:rsidRPr="00035F9B">
        <w:rPr>
          <w:sz w:val="24"/>
        </w:rPr>
        <w:t>coal</w:t>
      </w:r>
      <w:r w:rsidRPr="00035F9B">
        <w:rPr>
          <w:spacing w:val="2"/>
          <w:sz w:val="24"/>
        </w:rPr>
        <w:t xml:space="preserve"> </w:t>
      </w:r>
      <w:r w:rsidRPr="00035F9B">
        <w:rPr>
          <w:sz w:val="24"/>
        </w:rPr>
        <w:t>producing</w:t>
      </w:r>
      <w:r w:rsidRPr="00035F9B">
        <w:rPr>
          <w:spacing w:val="-4"/>
          <w:sz w:val="24"/>
        </w:rPr>
        <w:t xml:space="preserve"> </w:t>
      </w:r>
      <w:r w:rsidRPr="00035F9B">
        <w:rPr>
          <w:sz w:val="24"/>
        </w:rPr>
        <w:t>nations participating</w:t>
      </w:r>
      <w:r w:rsidRPr="00035F9B">
        <w:rPr>
          <w:spacing w:val="-3"/>
          <w:sz w:val="24"/>
        </w:rPr>
        <w:t xml:space="preserve"> </w:t>
      </w:r>
      <w:r w:rsidRPr="00035F9B">
        <w:rPr>
          <w:sz w:val="24"/>
        </w:rPr>
        <w:t>in</w:t>
      </w:r>
      <w:r w:rsidRPr="00035F9B">
        <w:rPr>
          <w:spacing w:val="-1"/>
          <w:sz w:val="24"/>
        </w:rPr>
        <w:t xml:space="preserve"> </w:t>
      </w:r>
      <w:r w:rsidRPr="00035F9B">
        <w:rPr>
          <w:sz w:val="24"/>
        </w:rPr>
        <w:t>international</w:t>
      </w:r>
      <w:r w:rsidRPr="00035F9B">
        <w:rPr>
          <w:spacing w:val="2"/>
          <w:sz w:val="24"/>
        </w:rPr>
        <w:t xml:space="preserve"> </w:t>
      </w:r>
      <w:r w:rsidRPr="00035F9B">
        <w:rPr>
          <w:sz w:val="24"/>
        </w:rPr>
        <w:t xml:space="preserve">coal </w:t>
      </w:r>
      <w:r w:rsidRPr="00035F9B">
        <w:rPr>
          <w:spacing w:val="-2"/>
          <w:sz w:val="24"/>
        </w:rPr>
        <w:t>markets;</w:t>
      </w:r>
    </w:p>
    <w:p w14:paraId="726702B2" w14:textId="77777777" w:rsidR="007B4C18" w:rsidRPr="00035F9B" w:rsidRDefault="006655FA">
      <w:pPr>
        <w:pStyle w:val="ListParagraph"/>
        <w:numPr>
          <w:ilvl w:val="0"/>
          <w:numId w:val="30"/>
        </w:numPr>
        <w:tabs>
          <w:tab w:val="left" w:pos="1080"/>
        </w:tabs>
        <w:spacing w:line="277" w:lineRule="exact"/>
        <w:rPr>
          <w:sz w:val="24"/>
        </w:rPr>
      </w:pPr>
      <w:r w:rsidRPr="00035F9B">
        <w:rPr>
          <w:sz w:val="24"/>
        </w:rPr>
        <w:t>The</w:t>
      </w:r>
      <w:r w:rsidRPr="00035F9B">
        <w:rPr>
          <w:spacing w:val="-4"/>
          <w:sz w:val="24"/>
        </w:rPr>
        <w:t xml:space="preserve"> </w:t>
      </w:r>
      <w:r w:rsidRPr="00035F9B">
        <w:rPr>
          <w:sz w:val="24"/>
        </w:rPr>
        <w:t>competitiveness</w:t>
      </w:r>
      <w:r w:rsidRPr="00035F9B">
        <w:rPr>
          <w:spacing w:val="-1"/>
          <w:sz w:val="24"/>
        </w:rPr>
        <w:t xml:space="preserve"> </w:t>
      </w:r>
      <w:r w:rsidRPr="00035F9B">
        <w:rPr>
          <w:sz w:val="24"/>
        </w:rPr>
        <w:t>of</w:t>
      </w:r>
      <w:r w:rsidRPr="00035F9B">
        <w:rPr>
          <w:spacing w:val="-1"/>
          <w:sz w:val="24"/>
        </w:rPr>
        <w:t xml:space="preserve"> </w:t>
      </w:r>
      <w:r w:rsidRPr="00035F9B">
        <w:rPr>
          <w:sz w:val="24"/>
        </w:rPr>
        <w:t>the</w:t>
      </w:r>
      <w:r w:rsidRPr="00035F9B">
        <w:rPr>
          <w:spacing w:val="-2"/>
          <w:sz w:val="24"/>
        </w:rPr>
        <w:t xml:space="preserve"> </w:t>
      </w:r>
      <w:r w:rsidRPr="00035F9B">
        <w:rPr>
          <w:sz w:val="24"/>
        </w:rPr>
        <w:t>international</w:t>
      </w:r>
      <w:r w:rsidRPr="00035F9B">
        <w:rPr>
          <w:spacing w:val="-1"/>
          <w:sz w:val="24"/>
        </w:rPr>
        <w:t xml:space="preserve"> </w:t>
      </w:r>
      <w:r w:rsidRPr="00035F9B">
        <w:rPr>
          <w:sz w:val="24"/>
        </w:rPr>
        <w:t>coal</w:t>
      </w:r>
      <w:r w:rsidRPr="00035F9B">
        <w:rPr>
          <w:spacing w:val="-1"/>
          <w:sz w:val="24"/>
        </w:rPr>
        <w:t xml:space="preserve"> </w:t>
      </w:r>
      <w:r w:rsidRPr="00035F9B">
        <w:rPr>
          <w:sz w:val="24"/>
        </w:rPr>
        <w:t>markets;</w:t>
      </w:r>
      <w:r w:rsidRPr="00035F9B">
        <w:rPr>
          <w:spacing w:val="-1"/>
          <w:sz w:val="24"/>
        </w:rPr>
        <w:t xml:space="preserve"> </w:t>
      </w:r>
      <w:r w:rsidRPr="00035F9B">
        <w:rPr>
          <w:spacing w:val="-5"/>
          <w:sz w:val="24"/>
        </w:rPr>
        <w:t>and</w:t>
      </w:r>
    </w:p>
    <w:p w14:paraId="74DF5EEC" w14:textId="77777777" w:rsidR="007B4C18" w:rsidRPr="00035F9B" w:rsidRDefault="006655FA">
      <w:pPr>
        <w:pStyle w:val="ListParagraph"/>
        <w:numPr>
          <w:ilvl w:val="0"/>
          <w:numId w:val="30"/>
        </w:numPr>
        <w:tabs>
          <w:tab w:val="left" w:pos="1080"/>
        </w:tabs>
        <w:spacing w:before="2"/>
        <w:ind w:right="1063"/>
        <w:rPr>
          <w:sz w:val="24"/>
        </w:rPr>
      </w:pPr>
      <w:r w:rsidRPr="00035F9B">
        <w:rPr>
          <w:sz w:val="24"/>
        </w:rPr>
        <w:t>The</w:t>
      </w:r>
      <w:r w:rsidRPr="00035F9B">
        <w:rPr>
          <w:spacing w:val="-4"/>
          <w:sz w:val="24"/>
        </w:rPr>
        <w:t xml:space="preserve"> </w:t>
      </w:r>
      <w:r w:rsidRPr="00035F9B">
        <w:rPr>
          <w:sz w:val="24"/>
        </w:rPr>
        <w:t>net</w:t>
      </w:r>
      <w:r w:rsidRPr="00035F9B">
        <w:rPr>
          <w:spacing w:val="-3"/>
          <w:sz w:val="24"/>
        </w:rPr>
        <w:t xml:space="preserve"> </w:t>
      </w:r>
      <w:r w:rsidRPr="00035F9B">
        <w:rPr>
          <w:sz w:val="24"/>
        </w:rPr>
        <w:t>value</w:t>
      </w:r>
      <w:r w:rsidRPr="00035F9B">
        <w:rPr>
          <w:spacing w:val="-4"/>
          <w:sz w:val="24"/>
        </w:rPr>
        <w:t xml:space="preserve"> </w:t>
      </w:r>
      <w:r w:rsidRPr="00035F9B">
        <w:rPr>
          <w:sz w:val="24"/>
        </w:rPr>
        <w:t>to</w:t>
      </w:r>
      <w:r w:rsidRPr="00035F9B">
        <w:rPr>
          <w:spacing w:val="-3"/>
          <w:sz w:val="24"/>
        </w:rPr>
        <w:t xml:space="preserve"> </w:t>
      </w:r>
      <w:r w:rsidRPr="00035F9B">
        <w:rPr>
          <w:sz w:val="24"/>
        </w:rPr>
        <w:t>the</w:t>
      </w:r>
      <w:r w:rsidRPr="00035F9B">
        <w:rPr>
          <w:spacing w:val="-4"/>
          <w:sz w:val="24"/>
        </w:rPr>
        <w:t xml:space="preserve"> </w:t>
      </w:r>
      <w:r w:rsidRPr="00035F9B">
        <w:rPr>
          <w:sz w:val="24"/>
        </w:rPr>
        <w:t>mine</w:t>
      </w:r>
      <w:r w:rsidRPr="00035F9B">
        <w:rPr>
          <w:spacing w:val="-1"/>
          <w:sz w:val="24"/>
        </w:rPr>
        <w:t xml:space="preserve"> </w:t>
      </w:r>
      <w:r w:rsidRPr="00035F9B">
        <w:rPr>
          <w:sz w:val="24"/>
        </w:rPr>
        <w:t>(the</w:t>
      </w:r>
      <w:r w:rsidRPr="00035F9B">
        <w:rPr>
          <w:spacing w:val="-5"/>
          <w:sz w:val="24"/>
        </w:rPr>
        <w:t xml:space="preserve"> </w:t>
      </w:r>
      <w:r w:rsidRPr="00035F9B">
        <w:rPr>
          <w:sz w:val="24"/>
        </w:rPr>
        <w:t>coal</w:t>
      </w:r>
      <w:r w:rsidRPr="00035F9B">
        <w:rPr>
          <w:spacing w:val="-3"/>
          <w:sz w:val="24"/>
        </w:rPr>
        <w:t xml:space="preserve"> </w:t>
      </w:r>
      <w:r w:rsidRPr="00035F9B">
        <w:rPr>
          <w:sz w:val="24"/>
        </w:rPr>
        <w:t>sale</w:t>
      </w:r>
      <w:r w:rsidRPr="00035F9B">
        <w:rPr>
          <w:spacing w:val="-4"/>
          <w:sz w:val="24"/>
        </w:rPr>
        <w:t xml:space="preserve"> </w:t>
      </w:r>
      <w:r w:rsidRPr="00035F9B">
        <w:rPr>
          <w:sz w:val="24"/>
        </w:rPr>
        <w:t>prices</w:t>
      </w:r>
      <w:r w:rsidRPr="00035F9B">
        <w:rPr>
          <w:spacing w:val="-3"/>
          <w:sz w:val="24"/>
        </w:rPr>
        <w:t xml:space="preserve"> </w:t>
      </w:r>
      <w:r w:rsidRPr="00035F9B">
        <w:rPr>
          <w:sz w:val="24"/>
        </w:rPr>
        <w:t>less</w:t>
      </w:r>
      <w:r w:rsidRPr="00035F9B">
        <w:rPr>
          <w:spacing w:val="-1"/>
          <w:sz w:val="24"/>
        </w:rPr>
        <w:t xml:space="preserve"> </w:t>
      </w:r>
      <w:r w:rsidRPr="00035F9B">
        <w:rPr>
          <w:sz w:val="24"/>
        </w:rPr>
        <w:t>deductions</w:t>
      </w:r>
      <w:r w:rsidRPr="00035F9B">
        <w:rPr>
          <w:spacing w:val="-3"/>
          <w:sz w:val="24"/>
        </w:rPr>
        <w:t xml:space="preserve"> </w:t>
      </w:r>
      <w:r w:rsidRPr="00035F9B">
        <w:rPr>
          <w:sz w:val="24"/>
        </w:rPr>
        <w:t>that</w:t>
      </w:r>
      <w:r w:rsidRPr="00035F9B">
        <w:rPr>
          <w:spacing w:val="-3"/>
          <w:sz w:val="24"/>
        </w:rPr>
        <w:t xml:space="preserve"> </w:t>
      </w:r>
      <w:r w:rsidRPr="00035F9B">
        <w:rPr>
          <w:sz w:val="24"/>
        </w:rPr>
        <w:t>are</w:t>
      </w:r>
      <w:r w:rsidRPr="00035F9B">
        <w:rPr>
          <w:spacing w:val="-2"/>
          <w:sz w:val="24"/>
        </w:rPr>
        <w:t xml:space="preserve"> </w:t>
      </w:r>
      <w:r w:rsidRPr="00035F9B">
        <w:rPr>
          <w:sz w:val="24"/>
        </w:rPr>
        <w:t>allowable</w:t>
      </w:r>
      <w:r w:rsidRPr="00035F9B">
        <w:rPr>
          <w:spacing w:val="-3"/>
          <w:sz w:val="24"/>
        </w:rPr>
        <w:t xml:space="preserve"> </w:t>
      </w:r>
      <w:r w:rsidRPr="00035F9B">
        <w:rPr>
          <w:sz w:val="24"/>
        </w:rPr>
        <w:t>under ONRR regulations for coal beneficiation and transportation) of coal exports.</w:t>
      </w:r>
    </w:p>
    <w:p w14:paraId="3849721B" w14:textId="77777777" w:rsidR="007B4C18" w:rsidRPr="00035F9B" w:rsidRDefault="006655FA">
      <w:pPr>
        <w:pStyle w:val="BodyText"/>
        <w:spacing w:before="274"/>
        <w:ind w:left="360"/>
      </w:pPr>
      <w:r w:rsidRPr="00035F9B">
        <w:t>To</w:t>
      </w:r>
      <w:r w:rsidRPr="00035F9B">
        <w:rPr>
          <w:spacing w:val="-3"/>
        </w:rPr>
        <w:t xml:space="preserve"> </w:t>
      </w:r>
      <w:r w:rsidRPr="00035F9B">
        <w:t>the</w:t>
      </w:r>
      <w:r w:rsidRPr="00035F9B">
        <w:rPr>
          <w:spacing w:val="-1"/>
        </w:rPr>
        <w:t xml:space="preserve"> </w:t>
      </w:r>
      <w:r w:rsidRPr="00035F9B">
        <w:t>greatest</w:t>
      </w:r>
      <w:r w:rsidRPr="00035F9B">
        <w:rPr>
          <w:spacing w:val="-1"/>
        </w:rPr>
        <w:t xml:space="preserve"> </w:t>
      </w:r>
      <w:r w:rsidRPr="00035F9B">
        <w:t>extent possible, the</w:t>
      </w:r>
      <w:r w:rsidRPr="00035F9B">
        <w:rPr>
          <w:spacing w:val="-1"/>
        </w:rPr>
        <w:t xml:space="preserve"> </w:t>
      </w:r>
      <w:r w:rsidRPr="00035F9B">
        <w:t>ET should</w:t>
      </w:r>
      <w:r w:rsidRPr="00035F9B">
        <w:rPr>
          <w:spacing w:val="-1"/>
        </w:rPr>
        <w:t xml:space="preserve"> </w:t>
      </w:r>
      <w:r w:rsidRPr="00035F9B">
        <w:t>obtain</w:t>
      </w:r>
      <w:r w:rsidRPr="00035F9B">
        <w:rPr>
          <w:spacing w:val="1"/>
        </w:rPr>
        <w:t xml:space="preserve"> </w:t>
      </w:r>
      <w:r w:rsidRPr="00035F9B">
        <w:t>information</w:t>
      </w:r>
      <w:r w:rsidRPr="00035F9B">
        <w:rPr>
          <w:spacing w:val="1"/>
        </w:rPr>
        <w:t xml:space="preserve"> </w:t>
      </w:r>
      <w:r w:rsidRPr="00035F9B">
        <w:t>and</w:t>
      </w:r>
      <w:r w:rsidRPr="00035F9B">
        <w:rPr>
          <w:spacing w:val="-1"/>
        </w:rPr>
        <w:t xml:space="preserve"> </w:t>
      </w:r>
      <w:r w:rsidRPr="00035F9B">
        <w:t xml:space="preserve">other data </w:t>
      </w:r>
      <w:r w:rsidRPr="00035F9B">
        <w:rPr>
          <w:spacing w:val="-2"/>
        </w:rPr>
        <w:t>concerning;</w:t>
      </w:r>
    </w:p>
    <w:p w14:paraId="74AB3EB6" w14:textId="77777777" w:rsidR="007B4C18" w:rsidRPr="00035F9B" w:rsidRDefault="006655FA">
      <w:pPr>
        <w:pStyle w:val="ListParagraph"/>
        <w:numPr>
          <w:ilvl w:val="0"/>
          <w:numId w:val="30"/>
        </w:numPr>
        <w:tabs>
          <w:tab w:val="left" w:pos="1080"/>
        </w:tabs>
        <w:spacing w:before="3" w:line="237" w:lineRule="auto"/>
        <w:ind w:right="1023"/>
        <w:rPr>
          <w:sz w:val="24"/>
        </w:rPr>
      </w:pPr>
      <w:r w:rsidRPr="00035F9B">
        <w:rPr>
          <w:sz w:val="24"/>
        </w:rPr>
        <w:t>The</w:t>
      </w:r>
      <w:r w:rsidRPr="00035F9B">
        <w:rPr>
          <w:spacing w:val="-4"/>
          <w:sz w:val="24"/>
        </w:rPr>
        <w:t xml:space="preserve"> </w:t>
      </w:r>
      <w:r w:rsidRPr="00035F9B">
        <w:rPr>
          <w:sz w:val="24"/>
        </w:rPr>
        <w:t>quantity,</w:t>
      </w:r>
      <w:r w:rsidRPr="00035F9B">
        <w:rPr>
          <w:spacing w:val="-3"/>
          <w:sz w:val="24"/>
        </w:rPr>
        <w:t xml:space="preserve"> </w:t>
      </w:r>
      <w:r w:rsidRPr="00035F9B">
        <w:rPr>
          <w:sz w:val="24"/>
        </w:rPr>
        <w:t>quality,</w:t>
      </w:r>
      <w:r w:rsidRPr="00035F9B">
        <w:rPr>
          <w:spacing w:val="-3"/>
          <w:sz w:val="24"/>
        </w:rPr>
        <w:t xml:space="preserve"> </w:t>
      </w:r>
      <w:r w:rsidRPr="00035F9B">
        <w:rPr>
          <w:sz w:val="24"/>
        </w:rPr>
        <w:t>and</w:t>
      </w:r>
      <w:r w:rsidRPr="00035F9B">
        <w:rPr>
          <w:spacing w:val="-3"/>
          <w:sz w:val="24"/>
        </w:rPr>
        <w:t xml:space="preserve"> </w:t>
      </w:r>
      <w:r w:rsidRPr="00035F9B">
        <w:rPr>
          <w:sz w:val="24"/>
        </w:rPr>
        <w:t>value</w:t>
      </w:r>
      <w:r w:rsidRPr="00035F9B">
        <w:rPr>
          <w:spacing w:val="-3"/>
          <w:sz w:val="24"/>
        </w:rPr>
        <w:t xml:space="preserve"> </w:t>
      </w:r>
      <w:r w:rsidRPr="00035F9B">
        <w:rPr>
          <w:sz w:val="24"/>
        </w:rPr>
        <w:t>of</w:t>
      </w:r>
      <w:r w:rsidRPr="00035F9B">
        <w:rPr>
          <w:spacing w:val="-5"/>
          <w:sz w:val="24"/>
        </w:rPr>
        <w:t xml:space="preserve"> </w:t>
      </w:r>
      <w:r w:rsidRPr="00035F9B">
        <w:rPr>
          <w:sz w:val="24"/>
        </w:rPr>
        <w:t>any</w:t>
      </w:r>
      <w:r w:rsidRPr="00035F9B">
        <w:rPr>
          <w:spacing w:val="-5"/>
          <w:sz w:val="24"/>
        </w:rPr>
        <w:t xml:space="preserve"> </w:t>
      </w:r>
      <w:r w:rsidRPr="00035F9B">
        <w:rPr>
          <w:sz w:val="24"/>
        </w:rPr>
        <w:t>international</w:t>
      </w:r>
      <w:r w:rsidRPr="00035F9B">
        <w:rPr>
          <w:spacing w:val="-3"/>
          <w:sz w:val="24"/>
        </w:rPr>
        <w:t xml:space="preserve"> </w:t>
      </w:r>
      <w:r w:rsidRPr="00035F9B">
        <w:rPr>
          <w:sz w:val="24"/>
        </w:rPr>
        <w:t>coal</w:t>
      </w:r>
      <w:r w:rsidRPr="00035F9B">
        <w:rPr>
          <w:spacing w:val="-3"/>
          <w:sz w:val="24"/>
        </w:rPr>
        <w:t xml:space="preserve"> </w:t>
      </w:r>
      <w:r w:rsidRPr="00035F9B">
        <w:rPr>
          <w:sz w:val="24"/>
        </w:rPr>
        <w:t>sales</w:t>
      </w:r>
      <w:r w:rsidRPr="00035F9B">
        <w:rPr>
          <w:spacing w:val="-3"/>
          <w:sz w:val="24"/>
        </w:rPr>
        <w:t xml:space="preserve"> </w:t>
      </w:r>
      <w:r w:rsidRPr="00035F9B">
        <w:rPr>
          <w:sz w:val="24"/>
        </w:rPr>
        <w:t>from</w:t>
      </w:r>
      <w:r w:rsidRPr="00035F9B">
        <w:rPr>
          <w:spacing w:val="-3"/>
          <w:sz w:val="24"/>
        </w:rPr>
        <w:t xml:space="preserve"> </w:t>
      </w:r>
      <w:r w:rsidRPr="00035F9B">
        <w:rPr>
          <w:sz w:val="24"/>
        </w:rPr>
        <w:t>the</w:t>
      </w:r>
      <w:r w:rsidRPr="00035F9B">
        <w:rPr>
          <w:spacing w:val="-2"/>
          <w:sz w:val="24"/>
        </w:rPr>
        <w:t xml:space="preserve"> </w:t>
      </w:r>
      <w:r w:rsidRPr="00035F9B">
        <w:rPr>
          <w:sz w:val="24"/>
        </w:rPr>
        <w:t>MU</w:t>
      </w:r>
      <w:r w:rsidRPr="00035F9B">
        <w:rPr>
          <w:spacing w:val="-3"/>
          <w:sz w:val="24"/>
        </w:rPr>
        <w:t xml:space="preserve"> </w:t>
      </w:r>
      <w:r w:rsidRPr="00035F9B">
        <w:rPr>
          <w:sz w:val="24"/>
        </w:rPr>
        <w:t>within</w:t>
      </w:r>
      <w:r w:rsidRPr="00035F9B">
        <w:rPr>
          <w:spacing w:val="-3"/>
          <w:sz w:val="24"/>
        </w:rPr>
        <w:t xml:space="preserve"> </w:t>
      </w:r>
      <w:r w:rsidRPr="00035F9B">
        <w:rPr>
          <w:sz w:val="24"/>
        </w:rPr>
        <w:t>the previous five years;</w:t>
      </w:r>
    </w:p>
    <w:p w14:paraId="6891C234" w14:textId="77777777" w:rsidR="007B4C18" w:rsidRPr="00035F9B" w:rsidRDefault="006655FA">
      <w:pPr>
        <w:pStyle w:val="ListParagraph"/>
        <w:numPr>
          <w:ilvl w:val="0"/>
          <w:numId w:val="30"/>
        </w:numPr>
        <w:tabs>
          <w:tab w:val="left" w:pos="1080"/>
        </w:tabs>
        <w:spacing w:before="3"/>
        <w:ind w:right="751"/>
        <w:rPr>
          <w:sz w:val="24"/>
        </w:rPr>
      </w:pPr>
      <w:r w:rsidRPr="00035F9B">
        <w:rPr>
          <w:sz w:val="24"/>
        </w:rPr>
        <w:t>The</w:t>
      </w:r>
      <w:r w:rsidRPr="00035F9B">
        <w:rPr>
          <w:spacing w:val="-4"/>
          <w:sz w:val="24"/>
        </w:rPr>
        <w:t xml:space="preserve"> </w:t>
      </w:r>
      <w:r w:rsidRPr="00035F9B">
        <w:rPr>
          <w:sz w:val="24"/>
        </w:rPr>
        <w:t>capacity</w:t>
      </w:r>
      <w:r w:rsidRPr="00035F9B">
        <w:rPr>
          <w:spacing w:val="-7"/>
          <w:sz w:val="24"/>
        </w:rPr>
        <w:t xml:space="preserve"> </w:t>
      </w:r>
      <w:r w:rsidRPr="00035F9B">
        <w:rPr>
          <w:sz w:val="24"/>
        </w:rPr>
        <w:t>of</w:t>
      </w:r>
      <w:r w:rsidRPr="00035F9B">
        <w:rPr>
          <w:spacing w:val="-3"/>
          <w:sz w:val="24"/>
        </w:rPr>
        <w:t xml:space="preserve"> </w:t>
      </w:r>
      <w:r w:rsidRPr="00035F9B">
        <w:rPr>
          <w:sz w:val="24"/>
        </w:rPr>
        <w:t>the</w:t>
      </w:r>
      <w:r w:rsidRPr="00035F9B">
        <w:rPr>
          <w:spacing w:val="-3"/>
          <w:sz w:val="24"/>
        </w:rPr>
        <w:t xml:space="preserve"> </w:t>
      </w:r>
      <w:r w:rsidRPr="00035F9B">
        <w:rPr>
          <w:sz w:val="24"/>
        </w:rPr>
        <w:t>MU</w:t>
      </w:r>
      <w:r w:rsidRPr="00035F9B">
        <w:rPr>
          <w:spacing w:val="-2"/>
          <w:sz w:val="24"/>
        </w:rPr>
        <w:t xml:space="preserve"> </w:t>
      </w:r>
      <w:r w:rsidRPr="00035F9B">
        <w:rPr>
          <w:sz w:val="24"/>
        </w:rPr>
        <w:t>being</w:t>
      </w:r>
      <w:r w:rsidRPr="00035F9B">
        <w:rPr>
          <w:spacing w:val="-3"/>
          <w:sz w:val="24"/>
        </w:rPr>
        <w:t xml:space="preserve"> </w:t>
      </w:r>
      <w:r w:rsidRPr="00035F9B">
        <w:rPr>
          <w:sz w:val="24"/>
        </w:rPr>
        <w:t>evaluated</w:t>
      </w:r>
      <w:r w:rsidRPr="00035F9B">
        <w:rPr>
          <w:spacing w:val="-3"/>
          <w:sz w:val="24"/>
        </w:rPr>
        <w:t xml:space="preserve"> </w:t>
      </w:r>
      <w:r w:rsidRPr="00035F9B">
        <w:rPr>
          <w:sz w:val="24"/>
        </w:rPr>
        <w:t>to</w:t>
      </w:r>
      <w:r w:rsidRPr="00035F9B">
        <w:rPr>
          <w:spacing w:val="-3"/>
          <w:sz w:val="24"/>
        </w:rPr>
        <w:t xml:space="preserve"> </w:t>
      </w:r>
      <w:r w:rsidRPr="00035F9B">
        <w:rPr>
          <w:sz w:val="24"/>
        </w:rPr>
        <w:t>produce</w:t>
      </w:r>
      <w:r w:rsidRPr="00035F9B">
        <w:rPr>
          <w:spacing w:val="-4"/>
          <w:sz w:val="24"/>
        </w:rPr>
        <w:t xml:space="preserve"> </w:t>
      </w:r>
      <w:r w:rsidRPr="00035F9B">
        <w:rPr>
          <w:sz w:val="24"/>
        </w:rPr>
        <w:t>sufficient</w:t>
      </w:r>
      <w:r w:rsidRPr="00035F9B">
        <w:rPr>
          <w:spacing w:val="-3"/>
          <w:sz w:val="24"/>
        </w:rPr>
        <w:t xml:space="preserve"> </w:t>
      </w:r>
      <w:r w:rsidRPr="00035F9B">
        <w:rPr>
          <w:sz w:val="24"/>
        </w:rPr>
        <w:t>quality</w:t>
      </w:r>
      <w:r w:rsidRPr="00035F9B">
        <w:rPr>
          <w:spacing w:val="-6"/>
          <w:sz w:val="24"/>
        </w:rPr>
        <w:t xml:space="preserve"> </w:t>
      </w:r>
      <w:r w:rsidRPr="00035F9B">
        <w:rPr>
          <w:sz w:val="24"/>
        </w:rPr>
        <w:t>and</w:t>
      </w:r>
      <w:r w:rsidRPr="00035F9B">
        <w:rPr>
          <w:spacing w:val="-1"/>
          <w:sz w:val="24"/>
        </w:rPr>
        <w:t xml:space="preserve"> </w:t>
      </w:r>
      <w:r w:rsidRPr="00035F9B">
        <w:rPr>
          <w:sz w:val="24"/>
        </w:rPr>
        <w:t>quantity</w:t>
      </w:r>
      <w:r w:rsidRPr="00035F9B">
        <w:rPr>
          <w:spacing w:val="-7"/>
          <w:sz w:val="24"/>
        </w:rPr>
        <w:t xml:space="preserve"> </w:t>
      </w:r>
      <w:r w:rsidRPr="00035F9B">
        <w:rPr>
          <w:sz w:val="24"/>
        </w:rPr>
        <w:t>of</w:t>
      </w:r>
      <w:r w:rsidRPr="00035F9B">
        <w:rPr>
          <w:spacing w:val="-3"/>
          <w:sz w:val="24"/>
        </w:rPr>
        <w:t xml:space="preserve"> </w:t>
      </w:r>
      <w:r w:rsidRPr="00035F9B">
        <w:rPr>
          <w:sz w:val="24"/>
        </w:rPr>
        <w:t>coal to compete in international coal markets;</w:t>
      </w:r>
    </w:p>
    <w:p w14:paraId="3AD428EC" w14:textId="77777777" w:rsidR="007B4C18" w:rsidRPr="00035F9B" w:rsidRDefault="006655FA">
      <w:pPr>
        <w:pStyle w:val="ListParagraph"/>
        <w:numPr>
          <w:ilvl w:val="0"/>
          <w:numId w:val="30"/>
        </w:numPr>
        <w:tabs>
          <w:tab w:val="left" w:pos="1080"/>
        </w:tabs>
        <w:spacing w:before="3" w:line="237" w:lineRule="auto"/>
        <w:ind w:right="984"/>
        <w:rPr>
          <w:sz w:val="24"/>
        </w:rPr>
      </w:pPr>
      <w:r w:rsidRPr="00035F9B">
        <w:rPr>
          <w:sz w:val="24"/>
        </w:rPr>
        <w:t>The</w:t>
      </w:r>
      <w:r w:rsidRPr="00035F9B">
        <w:rPr>
          <w:spacing w:val="-5"/>
          <w:sz w:val="24"/>
        </w:rPr>
        <w:t xml:space="preserve"> </w:t>
      </w:r>
      <w:r w:rsidRPr="00035F9B">
        <w:rPr>
          <w:sz w:val="24"/>
        </w:rPr>
        <w:t>terms</w:t>
      </w:r>
      <w:r w:rsidRPr="00035F9B">
        <w:rPr>
          <w:spacing w:val="-4"/>
          <w:sz w:val="24"/>
        </w:rPr>
        <w:t xml:space="preserve"> </w:t>
      </w:r>
      <w:r w:rsidRPr="00035F9B">
        <w:rPr>
          <w:sz w:val="24"/>
        </w:rPr>
        <w:t>and</w:t>
      </w:r>
      <w:r w:rsidRPr="00035F9B">
        <w:rPr>
          <w:spacing w:val="-4"/>
          <w:sz w:val="24"/>
        </w:rPr>
        <w:t xml:space="preserve"> </w:t>
      </w:r>
      <w:r w:rsidRPr="00035F9B">
        <w:rPr>
          <w:sz w:val="24"/>
        </w:rPr>
        <w:t>conditions</w:t>
      </w:r>
      <w:r w:rsidRPr="00035F9B">
        <w:rPr>
          <w:spacing w:val="-2"/>
          <w:sz w:val="24"/>
        </w:rPr>
        <w:t xml:space="preserve"> </w:t>
      </w:r>
      <w:r w:rsidRPr="00035F9B">
        <w:rPr>
          <w:sz w:val="24"/>
        </w:rPr>
        <w:t>of</w:t>
      </w:r>
      <w:r w:rsidRPr="00035F9B">
        <w:rPr>
          <w:spacing w:val="-4"/>
          <w:sz w:val="24"/>
        </w:rPr>
        <w:t xml:space="preserve"> </w:t>
      </w:r>
      <w:r w:rsidRPr="00035F9B">
        <w:rPr>
          <w:sz w:val="24"/>
        </w:rPr>
        <w:t>established</w:t>
      </w:r>
      <w:r w:rsidRPr="00035F9B">
        <w:rPr>
          <w:spacing w:val="-5"/>
          <w:sz w:val="24"/>
        </w:rPr>
        <w:t xml:space="preserve"> </w:t>
      </w:r>
      <w:r w:rsidRPr="00035F9B">
        <w:rPr>
          <w:sz w:val="24"/>
        </w:rPr>
        <w:t>international</w:t>
      </w:r>
      <w:r w:rsidRPr="00035F9B">
        <w:rPr>
          <w:spacing w:val="-1"/>
          <w:sz w:val="24"/>
        </w:rPr>
        <w:t xml:space="preserve"> </w:t>
      </w:r>
      <w:r w:rsidRPr="00035F9B">
        <w:rPr>
          <w:sz w:val="24"/>
        </w:rPr>
        <w:t>coal</w:t>
      </w:r>
      <w:r w:rsidRPr="00035F9B">
        <w:rPr>
          <w:spacing w:val="-4"/>
          <w:sz w:val="24"/>
        </w:rPr>
        <w:t xml:space="preserve"> </w:t>
      </w:r>
      <w:r w:rsidRPr="00035F9B">
        <w:rPr>
          <w:sz w:val="24"/>
        </w:rPr>
        <w:t>sales</w:t>
      </w:r>
      <w:r w:rsidRPr="00035F9B">
        <w:rPr>
          <w:spacing w:val="-2"/>
          <w:sz w:val="24"/>
        </w:rPr>
        <w:t xml:space="preserve"> </w:t>
      </w:r>
      <w:r w:rsidRPr="00035F9B">
        <w:rPr>
          <w:sz w:val="24"/>
        </w:rPr>
        <w:t>agreements</w:t>
      </w:r>
      <w:r w:rsidRPr="00035F9B">
        <w:rPr>
          <w:spacing w:val="-2"/>
          <w:sz w:val="24"/>
        </w:rPr>
        <w:t xml:space="preserve"> </w:t>
      </w:r>
      <w:r w:rsidRPr="00035F9B">
        <w:rPr>
          <w:sz w:val="24"/>
        </w:rPr>
        <w:t>for</w:t>
      </w:r>
      <w:r w:rsidRPr="00035F9B">
        <w:rPr>
          <w:spacing w:val="-6"/>
          <w:sz w:val="24"/>
        </w:rPr>
        <w:t xml:space="preserve"> </w:t>
      </w:r>
      <w:r w:rsidRPr="00035F9B">
        <w:rPr>
          <w:sz w:val="24"/>
        </w:rPr>
        <w:t>the</w:t>
      </w:r>
      <w:r w:rsidRPr="00035F9B">
        <w:rPr>
          <w:spacing w:val="-5"/>
          <w:sz w:val="24"/>
        </w:rPr>
        <w:t xml:space="preserve"> </w:t>
      </w:r>
      <w:r w:rsidRPr="00035F9B">
        <w:rPr>
          <w:sz w:val="24"/>
        </w:rPr>
        <w:t>MU being evaluated; and</w:t>
      </w:r>
    </w:p>
    <w:p w14:paraId="7832AC04" w14:textId="77777777" w:rsidR="007B4C18" w:rsidRPr="00035F9B" w:rsidRDefault="006655FA">
      <w:pPr>
        <w:pStyle w:val="ListParagraph"/>
        <w:numPr>
          <w:ilvl w:val="0"/>
          <w:numId w:val="30"/>
        </w:numPr>
        <w:tabs>
          <w:tab w:val="left" w:pos="1080"/>
        </w:tabs>
        <w:spacing w:before="3"/>
        <w:rPr>
          <w:sz w:val="24"/>
        </w:rPr>
      </w:pPr>
      <w:r w:rsidRPr="00035F9B">
        <w:rPr>
          <w:sz w:val="24"/>
        </w:rPr>
        <w:t>The</w:t>
      </w:r>
      <w:r w:rsidRPr="00035F9B">
        <w:rPr>
          <w:spacing w:val="-2"/>
          <w:sz w:val="24"/>
        </w:rPr>
        <w:t xml:space="preserve"> </w:t>
      </w:r>
      <w:r w:rsidRPr="00035F9B">
        <w:rPr>
          <w:sz w:val="24"/>
        </w:rPr>
        <w:t>applicant’s</w:t>
      </w:r>
      <w:r w:rsidRPr="00035F9B">
        <w:rPr>
          <w:spacing w:val="-1"/>
          <w:sz w:val="24"/>
        </w:rPr>
        <w:t xml:space="preserve"> </w:t>
      </w:r>
      <w:r w:rsidRPr="00035F9B">
        <w:rPr>
          <w:sz w:val="24"/>
        </w:rPr>
        <w:t>plans</w:t>
      </w:r>
      <w:r w:rsidRPr="00035F9B">
        <w:rPr>
          <w:spacing w:val="-1"/>
          <w:sz w:val="24"/>
        </w:rPr>
        <w:t xml:space="preserve"> </w:t>
      </w:r>
      <w:r w:rsidRPr="00035F9B">
        <w:rPr>
          <w:sz w:val="24"/>
        </w:rPr>
        <w:t>to</w:t>
      </w:r>
      <w:r w:rsidRPr="00035F9B">
        <w:rPr>
          <w:spacing w:val="-1"/>
          <w:sz w:val="24"/>
        </w:rPr>
        <w:t xml:space="preserve"> </w:t>
      </w:r>
      <w:r w:rsidRPr="00035F9B">
        <w:rPr>
          <w:sz w:val="24"/>
        </w:rPr>
        <w:t>internationally</w:t>
      </w:r>
      <w:r w:rsidRPr="00035F9B">
        <w:rPr>
          <w:spacing w:val="-4"/>
          <w:sz w:val="24"/>
        </w:rPr>
        <w:t xml:space="preserve"> </w:t>
      </w:r>
      <w:r w:rsidRPr="00035F9B">
        <w:rPr>
          <w:sz w:val="24"/>
        </w:rPr>
        <w:t>market the</w:t>
      </w:r>
      <w:r w:rsidRPr="00035F9B">
        <w:rPr>
          <w:spacing w:val="1"/>
          <w:sz w:val="24"/>
        </w:rPr>
        <w:t xml:space="preserve"> </w:t>
      </w:r>
      <w:r w:rsidRPr="00035F9B">
        <w:rPr>
          <w:sz w:val="24"/>
        </w:rPr>
        <w:t>coal</w:t>
      </w:r>
      <w:r w:rsidRPr="00035F9B">
        <w:rPr>
          <w:spacing w:val="-1"/>
          <w:sz w:val="24"/>
        </w:rPr>
        <w:t xml:space="preserve"> </w:t>
      </w:r>
      <w:r w:rsidRPr="00035F9B">
        <w:rPr>
          <w:sz w:val="24"/>
        </w:rPr>
        <w:t>from</w:t>
      </w:r>
      <w:r w:rsidRPr="00035F9B">
        <w:rPr>
          <w:spacing w:val="-1"/>
          <w:sz w:val="24"/>
        </w:rPr>
        <w:t xml:space="preserve"> </w:t>
      </w:r>
      <w:r w:rsidRPr="00035F9B">
        <w:rPr>
          <w:sz w:val="24"/>
        </w:rPr>
        <w:t>the</w:t>
      </w:r>
      <w:r w:rsidRPr="00035F9B">
        <w:rPr>
          <w:spacing w:val="-1"/>
          <w:sz w:val="24"/>
        </w:rPr>
        <w:t xml:space="preserve"> </w:t>
      </w:r>
      <w:r w:rsidRPr="00035F9B">
        <w:rPr>
          <w:spacing w:val="-5"/>
          <w:sz w:val="24"/>
        </w:rPr>
        <w:t>MU.</w:t>
      </w:r>
    </w:p>
    <w:p w14:paraId="4AFDFDD4" w14:textId="77777777" w:rsidR="007B4C18" w:rsidRPr="00035F9B" w:rsidRDefault="006655FA">
      <w:pPr>
        <w:pStyle w:val="BodyText"/>
        <w:spacing w:before="276"/>
        <w:ind w:left="360" w:right="721"/>
      </w:pPr>
      <w:r w:rsidRPr="00035F9B">
        <w:t>The</w:t>
      </w:r>
      <w:r w:rsidRPr="00035F9B">
        <w:rPr>
          <w:spacing w:val="-5"/>
        </w:rPr>
        <w:t xml:space="preserve"> </w:t>
      </w:r>
      <w:r w:rsidRPr="00035F9B">
        <w:t>export</w:t>
      </w:r>
      <w:r w:rsidRPr="00035F9B">
        <w:rPr>
          <w:spacing w:val="-3"/>
        </w:rPr>
        <w:t xml:space="preserve"> </w:t>
      </w:r>
      <w:r w:rsidRPr="00035F9B">
        <w:t>data</w:t>
      </w:r>
      <w:r w:rsidRPr="00035F9B">
        <w:rPr>
          <w:spacing w:val="-3"/>
        </w:rPr>
        <w:t xml:space="preserve"> </w:t>
      </w:r>
      <w:r w:rsidRPr="00035F9B">
        <w:t>must</w:t>
      </w:r>
      <w:r w:rsidRPr="00035F9B">
        <w:rPr>
          <w:spacing w:val="-3"/>
        </w:rPr>
        <w:t xml:space="preserve"> </w:t>
      </w:r>
      <w:r w:rsidRPr="00035F9B">
        <w:t>discuss</w:t>
      </w:r>
      <w:r w:rsidRPr="00035F9B">
        <w:rPr>
          <w:spacing w:val="-3"/>
        </w:rPr>
        <w:t xml:space="preserve"> </w:t>
      </w:r>
      <w:r w:rsidRPr="00035F9B">
        <w:t>and</w:t>
      </w:r>
      <w:r w:rsidRPr="00035F9B">
        <w:rPr>
          <w:spacing w:val="-3"/>
        </w:rPr>
        <w:t xml:space="preserve"> </w:t>
      </w:r>
      <w:r w:rsidRPr="00035F9B">
        <w:t>justify</w:t>
      </w:r>
      <w:r w:rsidRPr="00035F9B">
        <w:rPr>
          <w:spacing w:val="-8"/>
        </w:rPr>
        <w:t xml:space="preserve"> </w:t>
      </w:r>
      <w:r w:rsidRPr="00035F9B">
        <w:t>data</w:t>
      </w:r>
      <w:r w:rsidRPr="00035F9B">
        <w:rPr>
          <w:spacing w:val="-3"/>
        </w:rPr>
        <w:t xml:space="preserve"> </w:t>
      </w:r>
      <w:r w:rsidRPr="00035F9B">
        <w:t>and</w:t>
      </w:r>
      <w:r w:rsidRPr="00035F9B">
        <w:rPr>
          <w:spacing w:val="-1"/>
        </w:rPr>
        <w:t xml:space="preserve"> </w:t>
      </w:r>
      <w:r w:rsidRPr="00035F9B">
        <w:t>conclusions</w:t>
      </w:r>
      <w:r w:rsidRPr="00035F9B">
        <w:rPr>
          <w:spacing w:val="-3"/>
        </w:rPr>
        <w:t xml:space="preserve"> </w:t>
      </w:r>
      <w:r w:rsidRPr="00035F9B">
        <w:t>concerning</w:t>
      </w:r>
      <w:r w:rsidRPr="00035F9B">
        <w:rPr>
          <w:spacing w:val="-4"/>
        </w:rPr>
        <w:t xml:space="preserve"> </w:t>
      </w:r>
      <w:r w:rsidRPr="00035F9B">
        <w:t>export</w:t>
      </w:r>
      <w:r w:rsidRPr="00035F9B">
        <w:rPr>
          <w:spacing w:val="-3"/>
        </w:rPr>
        <w:t xml:space="preserve"> </w:t>
      </w:r>
      <w:r w:rsidRPr="00035F9B">
        <w:t>market</w:t>
      </w:r>
      <w:r w:rsidRPr="00035F9B">
        <w:rPr>
          <w:spacing w:val="-3"/>
        </w:rPr>
        <w:t xml:space="preserve"> </w:t>
      </w:r>
      <w:r w:rsidRPr="00035F9B">
        <w:t>potential and historical export activity.</w:t>
      </w:r>
    </w:p>
    <w:p w14:paraId="0CFF88E8" w14:textId="77777777" w:rsidR="007B4C18" w:rsidRPr="00035F9B" w:rsidRDefault="007B4C18">
      <w:pPr>
        <w:pStyle w:val="BodyText"/>
        <w:spacing w:before="5"/>
      </w:pPr>
    </w:p>
    <w:p w14:paraId="4233EC6C" w14:textId="77777777" w:rsidR="007B4C18" w:rsidRPr="00035F9B" w:rsidRDefault="006655FA">
      <w:pPr>
        <w:pStyle w:val="Heading1"/>
        <w:numPr>
          <w:ilvl w:val="1"/>
          <w:numId w:val="41"/>
        </w:numPr>
        <w:tabs>
          <w:tab w:val="left" w:pos="1080"/>
        </w:tabs>
      </w:pPr>
      <w:bookmarkStart w:id="18" w:name="_TOC_250031"/>
      <w:r w:rsidRPr="00035F9B">
        <w:t>Data</w:t>
      </w:r>
      <w:bookmarkEnd w:id="18"/>
      <w:r w:rsidRPr="00035F9B">
        <w:rPr>
          <w:spacing w:val="-2"/>
        </w:rPr>
        <w:t xml:space="preserve"> Sources</w:t>
      </w:r>
    </w:p>
    <w:p w14:paraId="5D01B14A" w14:textId="77777777" w:rsidR="007B4C18" w:rsidRPr="00035F9B" w:rsidRDefault="006655FA">
      <w:pPr>
        <w:pStyle w:val="BodyText"/>
        <w:ind w:left="360" w:right="828"/>
      </w:pPr>
      <w:r w:rsidRPr="00035F9B">
        <w:t>Table</w:t>
      </w:r>
      <w:r w:rsidRPr="00035F9B">
        <w:rPr>
          <w:spacing w:val="-4"/>
        </w:rPr>
        <w:t xml:space="preserve"> </w:t>
      </w:r>
      <w:r w:rsidRPr="00035F9B">
        <w:t>3.5</w:t>
      </w:r>
      <w:r w:rsidRPr="00035F9B">
        <w:rPr>
          <w:spacing w:val="-4"/>
        </w:rPr>
        <w:t xml:space="preserve"> </w:t>
      </w:r>
      <w:r w:rsidRPr="00035F9B">
        <w:t>lists</w:t>
      </w:r>
      <w:r w:rsidRPr="00035F9B">
        <w:rPr>
          <w:spacing w:val="-3"/>
        </w:rPr>
        <w:t xml:space="preserve"> </w:t>
      </w:r>
      <w:r w:rsidRPr="00035F9B">
        <w:t>some</w:t>
      </w:r>
      <w:r w:rsidRPr="00035F9B">
        <w:rPr>
          <w:spacing w:val="-4"/>
        </w:rPr>
        <w:t xml:space="preserve"> </w:t>
      </w:r>
      <w:r w:rsidRPr="00035F9B">
        <w:t>potential</w:t>
      </w:r>
      <w:r w:rsidRPr="00035F9B">
        <w:rPr>
          <w:spacing w:val="-4"/>
        </w:rPr>
        <w:t xml:space="preserve"> </w:t>
      </w:r>
      <w:r w:rsidRPr="00035F9B">
        <w:t>sources</w:t>
      </w:r>
      <w:r w:rsidRPr="00035F9B">
        <w:rPr>
          <w:spacing w:val="-4"/>
        </w:rPr>
        <w:t xml:space="preserve"> </w:t>
      </w:r>
      <w:r w:rsidRPr="00035F9B">
        <w:t>of</w:t>
      </w:r>
      <w:r w:rsidRPr="00035F9B">
        <w:rPr>
          <w:spacing w:val="-4"/>
        </w:rPr>
        <w:t xml:space="preserve"> </w:t>
      </w:r>
      <w:r w:rsidRPr="00035F9B">
        <w:t>data</w:t>
      </w:r>
      <w:r w:rsidRPr="00035F9B">
        <w:rPr>
          <w:spacing w:val="-4"/>
        </w:rPr>
        <w:t xml:space="preserve"> </w:t>
      </w:r>
      <w:r w:rsidRPr="00035F9B">
        <w:t>useful</w:t>
      </w:r>
      <w:r w:rsidRPr="00035F9B">
        <w:rPr>
          <w:spacing w:val="-4"/>
        </w:rPr>
        <w:t xml:space="preserve"> </w:t>
      </w:r>
      <w:r w:rsidRPr="00035F9B">
        <w:t>to</w:t>
      </w:r>
      <w:r w:rsidRPr="00035F9B">
        <w:rPr>
          <w:spacing w:val="-4"/>
        </w:rPr>
        <w:t xml:space="preserve"> </w:t>
      </w:r>
      <w:r w:rsidRPr="00035F9B">
        <w:t>the</w:t>
      </w:r>
      <w:r w:rsidRPr="00035F9B">
        <w:rPr>
          <w:spacing w:val="-4"/>
        </w:rPr>
        <w:t xml:space="preserve"> </w:t>
      </w:r>
      <w:r w:rsidRPr="00035F9B">
        <w:t>evaluation</w:t>
      </w:r>
      <w:r w:rsidRPr="00035F9B">
        <w:rPr>
          <w:spacing w:val="-4"/>
        </w:rPr>
        <w:t xml:space="preserve"> </w:t>
      </w:r>
      <w:r w:rsidRPr="00035F9B">
        <w:t>process.</w:t>
      </w:r>
      <w:r w:rsidRPr="00035F9B">
        <w:rPr>
          <w:spacing w:val="-4"/>
        </w:rPr>
        <w:t xml:space="preserve"> </w:t>
      </w:r>
      <w:r w:rsidRPr="00035F9B">
        <w:t>An</w:t>
      </w:r>
      <w:r w:rsidRPr="00035F9B">
        <w:rPr>
          <w:spacing w:val="-4"/>
        </w:rPr>
        <w:t xml:space="preserve"> </w:t>
      </w:r>
      <w:r w:rsidRPr="00035F9B">
        <w:t>annotated listing of data sources is included in the Bibliography.</w:t>
      </w:r>
    </w:p>
    <w:p w14:paraId="24FB5DB8" w14:textId="77777777" w:rsidR="007B4C18" w:rsidRPr="00035F9B" w:rsidRDefault="007B4C18">
      <w:pPr>
        <w:pStyle w:val="BodyText"/>
        <w:spacing w:before="2"/>
      </w:pPr>
    </w:p>
    <w:p w14:paraId="5A471CA8" w14:textId="77777777" w:rsidR="007B4C18" w:rsidRPr="00035F9B" w:rsidRDefault="006655FA">
      <w:pPr>
        <w:ind w:left="6" w:right="364"/>
        <w:jc w:val="center"/>
        <w:rPr>
          <w:b/>
          <w:sz w:val="24"/>
        </w:rPr>
      </w:pPr>
      <w:r w:rsidRPr="00035F9B">
        <w:rPr>
          <w:b/>
          <w:sz w:val="24"/>
        </w:rPr>
        <w:t xml:space="preserve">Table </w:t>
      </w:r>
      <w:r w:rsidRPr="00035F9B">
        <w:rPr>
          <w:b/>
          <w:spacing w:val="-5"/>
          <w:sz w:val="24"/>
        </w:rPr>
        <w:t>3.5</w:t>
      </w:r>
    </w:p>
    <w:p w14:paraId="75233770" w14:textId="77777777" w:rsidR="007B4C18" w:rsidRPr="00035F9B" w:rsidRDefault="006655FA">
      <w:pPr>
        <w:spacing w:after="4"/>
        <w:ind w:left="1" w:right="364"/>
        <w:jc w:val="center"/>
        <w:rPr>
          <w:b/>
          <w:sz w:val="24"/>
        </w:rPr>
      </w:pPr>
      <w:r w:rsidRPr="00035F9B">
        <w:rPr>
          <w:b/>
          <w:sz w:val="24"/>
        </w:rPr>
        <w:t>Potential</w:t>
      </w:r>
      <w:r w:rsidRPr="00035F9B">
        <w:rPr>
          <w:b/>
          <w:spacing w:val="-2"/>
          <w:sz w:val="24"/>
        </w:rPr>
        <w:t xml:space="preserve"> </w:t>
      </w:r>
      <w:r w:rsidRPr="00035F9B">
        <w:rPr>
          <w:b/>
          <w:sz w:val="24"/>
        </w:rPr>
        <w:t>Sources</w:t>
      </w:r>
      <w:r w:rsidRPr="00035F9B">
        <w:rPr>
          <w:b/>
          <w:spacing w:val="-1"/>
          <w:sz w:val="24"/>
        </w:rPr>
        <w:t xml:space="preserve"> </w:t>
      </w:r>
      <w:r w:rsidRPr="00035F9B">
        <w:rPr>
          <w:b/>
          <w:sz w:val="24"/>
        </w:rPr>
        <w:t>of</w:t>
      </w:r>
      <w:r w:rsidRPr="00035F9B">
        <w:rPr>
          <w:b/>
          <w:spacing w:val="-1"/>
          <w:sz w:val="24"/>
        </w:rPr>
        <w:t xml:space="preserve"> </w:t>
      </w:r>
      <w:r w:rsidRPr="00035F9B">
        <w:rPr>
          <w:b/>
          <w:sz w:val="24"/>
        </w:rPr>
        <w:t xml:space="preserve">Evaluation </w:t>
      </w:r>
      <w:r w:rsidRPr="00035F9B">
        <w:rPr>
          <w:b/>
          <w:spacing w:val="-2"/>
          <w:sz w:val="24"/>
        </w:rPr>
        <w:t>Information</w:t>
      </w:r>
    </w:p>
    <w:tbl>
      <w:tblPr>
        <w:tblW w:w="0" w:type="auto"/>
        <w:tblInd w:w="8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5"/>
        <w:gridCol w:w="4321"/>
      </w:tblGrid>
      <w:tr w:rsidR="007B4C18" w:rsidRPr="00035F9B" w14:paraId="4A9A6E32" w14:textId="77777777">
        <w:trPr>
          <w:trHeight w:val="275"/>
        </w:trPr>
        <w:tc>
          <w:tcPr>
            <w:tcW w:w="3985" w:type="dxa"/>
          </w:tcPr>
          <w:p w14:paraId="6312BECB" w14:textId="77777777" w:rsidR="007B4C18" w:rsidRPr="00035F9B" w:rsidRDefault="006655FA">
            <w:pPr>
              <w:pStyle w:val="TableParagraph"/>
              <w:spacing w:line="256" w:lineRule="exact"/>
              <w:ind w:left="4"/>
              <w:jc w:val="center"/>
              <w:rPr>
                <w:sz w:val="24"/>
              </w:rPr>
            </w:pPr>
            <w:r w:rsidRPr="00035F9B">
              <w:rPr>
                <w:sz w:val="24"/>
                <w:u w:val="single"/>
              </w:rPr>
              <w:t>Data</w:t>
            </w:r>
            <w:r w:rsidRPr="00035F9B">
              <w:rPr>
                <w:spacing w:val="-2"/>
                <w:sz w:val="24"/>
                <w:u w:val="single"/>
              </w:rPr>
              <w:t xml:space="preserve"> Source</w:t>
            </w:r>
          </w:p>
        </w:tc>
        <w:tc>
          <w:tcPr>
            <w:tcW w:w="4321" w:type="dxa"/>
          </w:tcPr>
          <w:p w14:paraId="612E5C5E" w14:textId="77777777" w:rsidR="007B4C18" w:rsidRPr="00035F9B" w:rsidRDefault="006655FA">
            <w:pPr>
              <w:pStyle w:val="TableParagraph"/>
              <w:spacing w:line="256" w:lineRule="exact"/>
              <w:ind w:left="4"/>
              <w:jc w:val="center"/>
              <w:rPr>
                <w:sz w:val="24"/>
              </w:rPr>
            </w:pPr>
            <w:r w:rsidRPr="00035F9B">
              <w:rPr>
                <w:sz w:val="24"/>
                <w:u w:val="single"/>
              </w:rPr>
              <w:t>Data</w:t>
            </w:r>
            <w:r w:rsidRPr="00035F9B">
              <w:rPr>
                <w:spacing w:val="-2"/>
                <w:sz w:val="24"/>
                <w:u w:val="single"/>
              </w:rPr>
              <w:t xml:space="preserve"> </w:t>
            </w:r>
            <w:r w:rsidRPr="00035F9B">
              <w:rPr>
                <w:spacing w:val="-4"/>
                <w:sz w:val="24"/>
                <w:u w:val="single"/>
              </w:rPr>
              <w:t>Type</w:t>
            </w:r>
          </w:p>
        </w:tc>
      </w:tr>
      <w:tr w:rsidR="007B4C18" w:rsidRPr="00035F9B" w14:paraId="3205D0D1" w14:textId="77777777">
        <w:trPr>
          <w:trHeight w:val="275"/>
        </w:trPr>
        <w:tc>
          <w:tcPr>
            <w:tcW w:w="3985" w:type="dxa"/>
          </w:tcPr>
          <w:p w14:paraId="21824B28" w14:textId="77777777" w:rsidR="007B4C18" w:rsidRPr="00035F9B" w:rsidRDefault="006655FA">
            <w:pPr>
              <w:pStyle w:val="TableParagraph"/>
              <w:spacing w:line="256" w:lineRule="exact"/>
              <w:ind w:left="107"/>
              <w:rPr>
                <w:sz w:val="24"/>
              </w:rPr>
            </w:pPr>
            <w:r w:rsidRPr="00035F9B">
              <w:rPr>
                <w:sz w:val="24"/>
              </w:rPr>
              <w:t>Department</w:t>
            </w:r>
            <w:r w:rsidRPr="00035F9B">
              <w:rPr>
                <w:spacing w:val="-1"/>
                <w:sz w:val="24"/>
              </w:rPr>
              <w:t xml:space="preserve"> </w:t>
            </w:r>
            <w:r w:rsidRPr="00035F9B">
              <w:rPr>
                <w:sz w:val="24"/>
              </w:rPr>
              <w:t>of</w:t>
            </w:r>
            <w:r w:rsidRPr="00035F9B">
              <w:rPr>
                <w:spacing w:val="-2"/>
                <w:sz w:val="24"/>
              </w:rPr>
              <w:t xml:space="preserve"> </w:t>
            </w:r>
            <w:r w:rsidRPr="00035F9B">
              <w:rPr>
                <w:sz w:val="24"/>
              </w:rPr>
              <w:t>the</w:t>
            </w:r>
            <w:r w:rsidRPr="00035F9B">
              <w:rPr>
                <w:spacing w:val="1"/>
                <w:sz w:val="24"/>
              </w:rPr>
              <w:t xml:space="preserve"> </w:t>
            </w:r>
            <w:r w:rsidRPr="00035F9B">
              <w:rPr>
                <w:spacing w:val="-2"/>
                <w:sz w:val="24"/>
              </w:rPr>
              <w:t>Interior</w:t>
            </w:r>
          </w:p>
        </w:tc>
        <w:tc>
          <w:tcPr>
            <w:tcW w:w="4321" w:type="dxa"/>
          </w:tcPr>
          <w:p w14:paraId="1E8A12F4" w14:textId="77777777" w:rsidR="007B4C18" w:rsidRPr="00035F9B" w:rsidRDefault="007B4C18">
            <w:pPr>
              <w:pStyle w:val="TableParagraph"/>
              <w:rPr>
                <w:sz w:val="20"/>
              </w:rPr>
            </w:pPr>
          </w:p>
        </w:tc>
      </w:tr>
      <w:tr w:rsidR="007B4C18" w:rsidRPr="00035F9B" w14:paraId="5E5DF079" w14:textId="77777777">
        <w:trPr>
          <w:trHeight w:val="551"/>
        </w:trPr>
        <w:tc>
          <w:tcPr>
            <w:tcW w:w="3985" w:type="dxa"/>
          </w:tcPr>
          <w:p w14:paraId="2428A1EB" w14:textId="77777777" w:rsidR="007B4C18" w:rsidRPr="00035F9B" w:rsidRDefault="006655FA">
            <w:pPr>
              <w:pStyle w:val="TableParagraph"/>
              <w:spacing w:line="268" w:lineRule="exact"/>
              <w:ind w:left="347"/>
              <w:rPr>
                <w:sz w:val="24"/>
              </w:rPr>
            </w:pPr>
            <w:r w:rsidRPr="00035F9B">
              <w:rPr>
                <w:sz w:val="24"/>
              </w:rPr>
              <w:t>Office</w:t>
            </w:r>
            <w:r w:rsidRPr="00035F9B">
              <w:rPr>
                <w:spacing w:val="-3"/>
                <w:sz w:val="24"/>
              </w:rPr>
              <w:t xml:space="preserve"> </w:t>
            </w:r>
            <w:r w:rsidRPr="00035F9B">
              <w:rPr>
                <w:sz w:val="24"/>
              </w:rPr>
              <w:t>of</w:t>
            </w:r>
            <w:r w:rsidRPr="00035F9B">
              <w:rPr>
                <w:spacing w:val="-2"/>
                <w:sz w:val="24"/>
              </w:rPr>
              <w:t xml:space="preserve"> </w:t>
            </w:r>
            <w:r w:rsidRPr="00035F9B">
              <w:rPr>
                <w:sz w:val="24"/>
              </w:rPr>
              <w:t>Natural</w:t>
            </w:r>
            <w:r w:rsidRPr="00035F9B">
              <w:rPr>
                <w:spacing w:val="-1"/>
                <w:sz w:val="24"/>
              </w:rPr>
              <w:t xml:space="preserve"> </w:t>
            </w:r>
            <w:r w:rsidRPr="00035F9B">
              <w:rPr>
                <w:spacing w:val="-2"/>
                <w:sz w:val="24"/>
              </w:rPr>
              <w:t>Resources</w:t>
            </w:r>
          </w:p>
          <w:p w14:paraId="45D86C7E" w14:textId="77777777" w:rsidR="007B4C18" w:rsidRPr="00035F9B" w:rsidRDefault="006655FA">
            <w:pPr>
              <w:pStyle w:val="TableParagraph"/>
              <w:spacing w:line="264" w:lineRule="exact"/>
              <w:ind w:left="347"/>
              <w:rPr>
                <w:sz w:val="24"/>
              </w:rPr>
            </w:pPr>
            <w:r w:rsidRPr="00035F9B">
              <w:rPr>
                <w:spacing w:val="-2"/>
                <w:sz w:val="24"/>
              </w:rPr>
              <w:t>Revenue</w:t>
            </w:r>
          </w:p>
        </w:tc>
        <w:tc>
          <w:tcPr>
            <w:tcW w:w="4321" w:type="dxa"/>
          </w:tcPr>
          <w:p w14:paraId="1AC6F97D" w14:textId="77777777" w:rsidR="007B4C18" w:rsidRPr="00035F9B" w:rsidRDefault="006655FA">
            <w:pPr>
              <w:pStyle w:val="TableParagraph"/>
              <w:spacing w:line="268" w:lineRule="exact"/>
              <w:ind w:left="107"/>
              <w:rPr>
                <w:sz w:val="24"/>
              </w:rPr>
            </w:pPr>
            <w:r w:rsidRPr="00035F9B">
              <w:rPr>
                <w:sz w:val="24"/>
              </w:rPr>
              <w:t>Royalty</w:t>
            </w:r>
            <w:r w:rsidRPr="00035F9B">
              <w:rPr>
                <w:spacing w:val="-7"/>
                <w:sz w:val="24"/>
              </w:rPr>
              <w:t xml:space="preserve"> </w:t>
            </w:r>
            <w:r w:rsidRPr="00035F9B">
              <w:rPr>
                <w:sz w:val="24"/>
              </w:rPr>
              <w:t xml:space="preserve">management </w:t>
            </w:r>
            <w:r w:rsidRPr="00035F9B">
              <w:rPr>
                <w:spacing w:val="-4"/>
                <w:sz w:val="24"/>
              </w:rPr>
              <w:t>data.</w:t>
            </w:r>
          </w:p>
        </w:tc>
      </w:tr>
      <w:tr w:rsidR="007B4C18" w:rsidRPr="00035F9B" w14:paraId="2A39A91A" w14:textId="77777777">
        <w:trPr>
          <w:trHeight w:val="275"/>
        </w:trPr>
        <w:tc>
          <w:tcPr>
            <w:tcW w:w="3985" w:type="dxa"/>
          </w:tcPr>
          <w:p w14:paraId="54DF3769" w14:textId="77777777" w:rsidR="007B4C18" w:rsidRPr="00035F9B" w:rsidRDefault="006655FA">
            <w:pPr>
              <w:pStyle w:val="TableParagraph"/>
              <w:spacing w:line="256" w:lineRule="exact"/>
              <w:ind w:left="347"/>
              <w:rPr>
                <w:sz w:val="24"/>
              </w:rPr>
            </w:pPr>
            <w:r w:rsidRPr="00035F9B">
              <w:rPr>
                <w:sz w:val="24"/>
              </w:rPr>
              <w:t>Geological</w:t>
            </w:r>
            <w:r w:rsidRPr="00035F9B">
              <w:rPr>
                <w:spacing w:val="-4"/>
                <w:sz w:val="24"/>
              </w:rPr>
              <w:t xml:space="preserve"> </w:t>
            </w:r>
            <w:r w:rsidRPr="00035F9B">
              <w:rPr>
                <w:spacing w:val="-2"/>
                <w:sz w:val="24"/>
              </w:rPr>
              <w:t>Survey</w:t>
            </w:r>
          </w:p>
        </w:tc>
        <w:tc>
          <w:tcPr>
            <w:tcW w:w="4321" w:type="dxa"/>
          </w:tcPr>
          <w:p w14:paraId="125D8EBD" w14:textId="77777777" w:rsidR="007B4C18" w:rsidRPr="00035F9B" w:rsidRDefault="006655FA">
            <w:pPr>
              <w:pStyle w:val="TableParagraph"/>
              <w:spacing w:line="256" w:lineRule="exact"/>
              <w:ind w:left="107"/>
              <w:rPr>
                <w:sz w:val="24"/>
              </w:rPr>
            </w:pPr>
            <w:r w:rsidRPr="00035F9B">
              <w:rPr>
                <w:sz w:val="24"/>
              </w:rPr>
              <w:t>Coal</w:t>
            </w:r>
            <w:r w:rsidRPr="00035F9B">
              <w:rPr>
                <w:spacing w:val="-4"/>
                <w:sz w:val="24"/>
              </w:rPr>
              <w:t xml:space="preserve"> </w:t>
            </w:r>
            <w:r w:rsidRPr="00035F9B">
              <w:rPr>
                <w:sz w:val="24"/>
              </w:rPr>
              <w:t>resource</w:t>
            </w:r>
            <w:r w:rsidRPr="00035F9B">
              <w:rPr>
                <w:spacing w:val="-2"/>
                <w:sz w:val="24"/>
              </w:rPr>
              <w:t xml:space="preserve"> </w:t>
            </w:r>
            <w:r w:rsidRPr="00035F9B">
              <w:rPr>
                <w:spacing w:val="-4"/>
                <w:sz w:val="24"/>
              </w:rPr>
              <w:t>data.</w:t>
            </w:r>
          </w:p>
        </w:tc>
      </w:tr>
      <w:tr w:rsidR="007B4C18" w:rsidRPr="00035F9B" w14:paraId="3AB3D35D" w14:textId="77777777">
        <w:trPr>
          <w:trHeight w:val="276"/>
        </w:trPr>
        <w:tc>
          <w:tcPr>
            <w:tcW w:w="3985" w:type="dxa"/>
          </w:tcPr>
          <w:p w14:paraId="01190604" w14:textId="77777777" w:rsidR="007B4C18" w:rsidRPr="00035F9B" w:rsidRDefault="006655FA">
            <w:pPr>
              <w:pStyle w:val="TableParagraph"/>
              <w:spacing w:line="256" w:lineRule="exact"/>
              <w:ind w:left="347"/>
              <w:rPr>
                <w:sz w:val="24"/>
              </w:rPr>
            </w:pPr>
            <w:r w:rsidRPr="00035F9B">
              <w:rPr>
                <w:sz w:val="24"/>
              </w:rPr>
              <w:t>Office</w:t>
            </w:r>
            <w:r w:rsidRPr="00035F9B">
              <w:rPr>
                <w:spacing w:val="-5"/>
                <w:sz w:val="24"/>
              </w:rPr>
              <w:t xml:space="preserve"> </w:t>
            </w:r>
            <w:r w:rsidRPr="00035F9B">
              <w:rPr>
                <w:sz w:val="24"/>
              </w:rPr>
              <w:t>of</w:t>
            </w:r>
            <w:r w:rsidRPr="00035F9B">
              <w:rPr>
                <w:spacing w:val="-1"/>
                <w:sz w:val="24"/>
              </w:rPr>
              <w:t xml:space="preserve"> </w:t>
            </w:r>
            <w:r w:rsidRPr="00035F9B">
              <w:rPr>
                <w:sz w:val="24"/>
              </w:rPr>
              <w:t>Surface</w:t>
            </w:r>
            <w:r w:rsidRPr="00035F9B">
              <w:rPr>
                <w:spacing w:val="-2"/>
                <w:sz w:val="24"/>
              </w:rPr>
              <w:t xml:space="preserve"> Mining</w:t>
            </w:r>
          </w:p>
        </w:tc>
        <w:tc>
          <w:tcPr>
            <w:tcW w:w="4321" w:type="dxa"/>
          </w:tcPr>
          <w:p w14:paraId="38088A71" w14:textId="77777777" w:rsidR="007B4C18" w:rsidRPr="00035F9B" w:rsidRDefault="006655FA">
            <w:pPr>
              <w:pStyle w:val="TableParagraph"/>
              <w:spacing w:line="256" w:lineRule="exact"/>
              <w:ind w:left="107"/>
              <w:rPr>
                <w:sz w:val="24"/>
              </w:rPr>
            </w:pPr>
            <w:r w:rsidRPr="00035F9B">
              <w:rPr>
                <w:sz w:val="24"/>
              </w:rPr>
              <w:t>Mine-specific</w:t>
            </w:r>
            <w:r w:rsidRPr="00035F9B">
              <w:rPr>
                <w:spacing w:val="-4"/>
                <w:sz w:val="24"/>
              </w:rPr>
              <w:t xml:space="preserve"> </w:t>
            </w:r>
            <w:r w:rsidRPr="00035F9B">
              <w:rPr>
                <w:spacing w:val="-2"/>
                <w:sz w:val="24"/>
              </w:rPr>
              <w:t>information.</w:t>
            </w:r>
          </w:p>
        </w:tc>
      </w:tr>
      <w:tr w:rsidR="007B4C18" w:rsidRPr="00035F9B" w14:paraId="768C93FE" w14:textId="77777777">
        <w:trPr>
          <w:trHeight w:val="1103"/>
        </w:trPr>
        <w:tc>
          <w:tcPr>
            <w:tcW w:w="3985" w:type="dxa"/>
          </w:tcPr>
          <w:p w14:paraId="1FC07293" w14:textId="77777777" w:rsidR="007B4C18" w:rsidRPr="00035F9B" w:rsidRDefault="006655FA">
            <w:pPr>
              <w:pStyle w:val="TableParagraph"/>
              <w:spacing w:line="268" w:lineRule="exact"/>
              <w:ind w:left="107"/>
              <w:rPr>
                <w:sz w:val="24"/>
              </w:rPr>
            </w:pPr>
            <w:r w:rsidRPr="00035F9B">
              <w:rPr>
                <w:sz w:val="24"/>
              </w:rPr>
              <w:t>Department</w:t>
            </w:r>
            <w:r w:rsidRPr="00035F9B">
              <w:rPr>
                <w:spacing w:val="-2"/>
                <w:sz w:val="24"/>
              </w:rPr>
              <w:t xml:space="preserve"> </w:t>
            </w:r>
            <w:r w:rsidRPr="00035F9B">
              <w:rPr>
                <w:sz w:val="24"/>
              </w:rPr>
              <w:t>of</w:t>
            </w:r>
            <w:r w:rsidRPr="00035F9B">
              <w:rPr>
                <w:spacing w:val="-2"/>
                <w:sz w:val="24"/>
              </w:rPr>
              <w:t xml:space="preserve"> Energy</w:t>
            </w:r>
          </w:p>
        </w:tc>
        <w:tc>
          <w:tcPr>
            <w:tcW w:w="4321" w:type="dxa"/>
          </w:tcPr>
          <w:p w14:paraId="34F8386F" w14:textId="77777777" w:rsidR="007B4C18" w:rsidRPr="00035F9B" w:rsidRDefault="006655FA">
            <w:pPr>
              <w:pStyle w:val="TableParagraph"/>
              <w:ind w:left="107"/>
              <w:rPr>
                <w:sz w:val="24"/>
              </w:rPr>
            </w:pPr>
            <w:r w:rsidRPr="00035F9B">
              <w:rPr>
                <w:sz w:val="24"/>
              </w:rPr>
              <w:t>Current and historical data on reserves, production,</w:t>
            </w:r>
            <w:r w:rsidRPr="00035F9B">
              <w:rPr>
                <w:spacing w:val="-12"/>
                <w:sz w:val="24"/>
              </w:rPr>
              <w:t xml:space="preserve"> </w:t>
            </w:r>
            <w:r w:rsidRPr="00035F9B">
              <w:rPr>
                <w:sz w:val="24"/>
              </w:rPr>
              <w:t>and</w:t>
            </w:r>
            <w:r w:rsidRPr="00035F9B">
              <w:rPr>
                <w:spacing w:val="-12"/>
                <w:sz w:val="24"/>
              </w:rPr>
              <w:t xml:space="preserve"> </w:t>
            </w:r>
            <w:r w:rsidRPr="00035F9B">
              <w:rPr>
                <w:sz w:val="24"/>
              </w:rPr>
              <w:t>consumption;</w:t>
            </w:r>
            <w:r w:rsidRPr="00035F9B">
              <w:rPr>
                <w:spacing w:val="-12"/>
                <w:sz w:val="24"/>
              </w:rPr>
              <w:t xml:space="preserve"> </w:t>
            </w:r>
            <w:r w:rsidRPr="00035F9B">
              <w:rPr>
                <w:sz w:val="24"/>
              </w:rPr>
              <w:t>Economic forecasts, electric power industry data;</w:t>
            </w:r>
          </w:p>
          <w:p w14:paraId="3199DBA8" w14:textId="77777777" w:rsidR="007B4C18" w:rsidRPr="00035F9B" w:rsidRDefault="006655FA">
            <w:pPr>
              <w:pStyle w:val="TableParagraph"/>
              <w:spacing w:line="264" w:lineRule="exact"/>
              <w:ind w:left="107"/>
              <w:rPr>
                <w:sz w:val="24"/>
              </w:rPr>
            </w:pPr>
            <w:r w:rsidRPr="00035F9B">
              <w:rPr>
                <w:sz w:val="24"/>
              </w:rPr>
              <w:t>Mine</w:t>
            </w:r>
            <w:r w:rsidRPr="00035F9B">
              <w:rPr>
                <w:spacing w:val="-4"/>
                <w:sz w:val="24"/>
              </w:rPr>
              <w:t xml:space="preserve"> </w:t>
            </w:r>
            <w:r w:rsidRPr="00035F9B">
              <w:rPr>
                <w:sz w:val="24"/>
              </w:rPr>
              <w:t>costing</w:t>
            </w:r>
            <w:r w:rsidRPr="00035F9B">
              <w:rPr>
                <w:spacing w:val="-3"/>
                <w:sz w:val="24"/>
              </w:rPr>
              <w:t xml:space="preserve"> </w:t>
            </w:r>
            <w:r w:rsidRPr="00035F9B">
              <w:rPr>
                <w:spacing w:val="-4"/>
                <w:sz w:val="24"/>
              </w:rPr>
              <w:t>data.</w:t>
            </w:r>
          </w:p>
        </w:tc>
      </w:tr>
      <w:tr w:rsidR="007B4C18" w:rsidRPr="00035F9B" w14:paraId="245E6BC2" w14:textId="77777777">
        <w:trPr>
          <w:trHeight w:val="277"/>
        </w:trPr>
        <w:tc>
          <w:tcPr>
            <w:tcW w:w="3985" w:type="dxa"/>
          </w:tcPr>
          <w:p w14:paraId="0A1680EC" w14:textId="77777777" w:rsidR="007B4C18" w:rsidRPr="00035F9B" w:rsidRDefault="006655FA">
            <w:pPr>
              <w:pStyle w:val="TableParagraph"/>
              <w:spacing w:line="258" w:lineRule="exact"/>
              <w:ind w:left="107"/>
              <w:rPr>
                <w:sz w:val="24"/>
              </w:rPr>
            </w:pPr>
            <w:r w:rsidRPr="00035F9B">
              <w:rPr>
                <w:sz w:val="24"/>
              </w:rPr>
              <w:t>Department</w:t>
            </w:r>
            <w:r w:rsidRPr="00035F9B">
              <w:rPr>
                <w:spacing w:val="-2"/>
                <w:sz w:val="24"/>
              </w:rPr>
              <w:t xml:space="preserve"> </w:t>
            </w:r>
            <w:r w:rsidRPr="00035F9B">
              <w:rPr>
                <w:sz w:val="24"/>
              </w:rPr>
              <w:t>of</w:t>
            </w:r>
            <w:r w:rsidRPr="00035F9B">
              <w:rPr>
                <w:spacing w:val="-2"/>
                <w:sz w:val="24"/>
              </w:rPr>
              <w:t xml:space="preserve"> Commerce</w:t>
            </w:r>
          </w:p>
        </w:tc>
        <w:tc>
          <w:tcPr>
            <w:tcW w:w="4321" w:type="dxa"/>
          </w:tcPr>
          <w:p w14:paraId="1C5C84C6" w14:textId="1285C8E0" w:rsidR="007B4C18" w:rsidRPr="00035F9B" w:rsidRDefault="006655FA">
            <w:pPr>
              <w:pStyle w:val="TableParagraph"/>
              <w:spacing w:line="258" w:lineRule="exact"/>
              <w:ind w:left="107"/>
              <w:rPr>
                <w:sz w:val="24"/>
              </w:rPr>
            </w:pPr>
            <w:r w:rsidRPr="00035F9B">
              <w:rPr>
                <w:sz w:val="24"/>
              </w:rPr>
              <w:t xml:space="preserve">Coal export </w:t>
            </w:r>
            <w:r w:rsidRPr="00035F9B">
              <w:rPr>
                <w:spacing w:val="-2"/>
                <w:sz w:val="24"/>
              </w:rPr>
              <w:t>data</w:t>
            </w:r>
            <w:r w:rsidR="009F2E34" w:rsidRPr="00035F9B">
              <w:rPr>
                <w:spacing w:val="-2"/>
                <w:sz w:val="24"/>
              </w:rPr>
              <w:t xml:space="preserve">, </w:t>
            </w:r>
            <w:r w:rsidR="009F2E34" w:rsidRPr="00331DDD">
              <w:rPr>
                <w:spacing w:val="-2"/>
                <w:sz w:val="24"/>
                <w:highlight w:val="yellow"/>
              </w:rPr>
              <w:t>inflation</w:t>
            </w:r>
            <w:r w:rsidRPr="00331DDD">
              <w:rPr>
                <w:spacing w:val="-2"/>
                <w:sz w:val="24"/>
                <w:highlight w:val="yellow"/>
              </w:rPr>
              <w:t>.</w:t>
            </w:r>
          </w:p>
        </w:tc>
      </w:tr>
      <w:tr w:rsidR="007B4C18" w:rsidRPr="00035F9B" w14:paraId="1016A988" w14:textId="77777777">
        <w:trPr>
          <w:trHeight w:val="551"/>
        </w:trPr>
        <w:tc>
          <w:tcPr>
            <w:tcW w:w="3985" w:type="dxa"/>
          </w:tcPr>
          <w:p w14:paraId="5558C46C" w14:textId="77777777" w:rsidR="007B4C18" w:rsidRPr="00035F9B" w:rsidRDefault="006655FA">
            <w:pPr>
              <w:pStyle w:val="TableParagraph"/>
              <w:spacing w:line="268" w:lineRule="exact"/>
              <w:ind w:left="107"/>
              <w:rPr>
                <w:sz w:val="24"/>
              </w:rPr>
            </w:pPr>
            <w:r w:rsidRPr="00035F9B">
              <w:rPr>
                <w:sz w:val="24"/>
              </w:rPr>
              <w:t>Department</w:t>
            </w:r>
            <w:r w:rsidRPr="00035F9B">
              <w:rPr>
                <w:spacing w:val="-4"/>
                <w:sz w:val="24"/>
              </w:rPr>
              <w:t xml:space="preserve"> </w:t>
            </w:r>
            <w:r w:rsidRPr="00035F9B">
              <w:rPr>
                <w:sz w:val="24"/>
              </w:rPr>
              <w:t>of</w:t>
            </w:r>
            <w:r w:rsidRPr="00035F9B">
              <w:rPr>
                <w:spacing w:val="-1"/>
                <w:sz w:val="24"/>
              </w:rPr>
              <w:t xml:space="preserve"> </w:t>
            </w:r>
            <w:r w:rsidRPr="00035F9B">
              <w:rPr>
                <w:spacing w:val="-4"/>
                <w:sz w:val="24"/>
              </w:rPr>
              <w:t>Labor</w:t>
            </w:r>
          </w:p>
        </w:tc>
        <w:tc>
          <w:tcPr>
            <w:tcW w:w="4321" w:type="dxa"/>
          </w:tcPr>
          <w:p w14:paraId="30771EE6" w14:textId="77777777" w:rsidR="00390E37" w:rsidRPr="00035F9B" w:rsidRDefault="00390E37" w:rsidP="00390E37">
            <w:pPr>
              <w:pStyle w:val="TableParagraph"/>
              <w:spacing w:line="268" w:lineRule="exact"/>
              <w:ind w:left="107"/>
              <w:rPr>
                <w:sz w:val="24"/>
              </w:rPr>
            </w:pPr>
            <w:r w:rsidRPr="00035F9B">
              <w:rPr>
                <w:sz w:val="24"/>
              </w:rPr>
              <w:t>Regional</w:t>
            </w:r>
            <w:r w:rsidRPr="00035F9B">
              <w:rPr>
                <w:spacing w:val="-4"/>
                <w:sz w:val="24"/>
              </w:rPr>
              <w:t xml:space="preserve"> </w:t>
            </w:r>
            <w:r w:rsidRPr="00035F9B">
              <w:rPr>
                <w:sz w:val="24"/>
              </w:rPr>
              <w:t>labor</w:t>
            </w:r>
            <w:r w:rsidRPr="00035F9B">
              <w:rPr>
                <w:spacing w:val="-2"/>
                <w:sz w:val="24"/>
              </w:rPr>
              <w:t xml:space="preserve"> </w:t>
            </w:r>
            <w:r w:rsidRPr="00035F9B">
              <w:rPr>
                <w:sz w:val="24"/>
              </w:rPr>
              <w:t>statistics,</w:t>
            </w:r>
            <w:r w:rsidRPr="00035F9B">
              <w:rPr>
                <w:spacing w:val="-2"/>
                <w:sz w:val="24"/>
              </w:rPr>
              <w:t xml:space="preserve"> </w:t>
            </w:r>
            <w:r w:rsidRPr="00331DDD">
              <w:rPr>
                <w:spacing w:val="-2"/>
                <w:sz w:val="24"/>
                <w:highlight w:val="yellow"/>
              </w:rPr>
              <w:t>producer price index,</w:t>
            </w:r>
            <w:r w:rsidRPr="00035F9B">
              <w:rPr>
                <w:spacing w:val="-2"/>
                <w:sz w:val="24"/>
              </w:rPr>
              <w:t xml:space="preserve"> </w:t>
            </w:r>
            <w:r w:rsidRPr="00035F9B">
              <w:rPr>
                <w:sz w:val="24"/>
              </w:rPr>
              <w:t>equipment</w:t>
            </w:r>
            <w:r w:rsidRPr="00035F9B">
              <w:rPr>
                <w:spacing w:val="-1"/>
                <w:sz w:val="24"/>
              </w:rPr>
              <w:t xml:space="preserve"> </w:t>
            </w:r>
            <w:r w:rsidRPr="00035F9B">
              <w:rPr>
                <w:spacing w:val="-2"/>
                <w:sz w:val="24"/>
              </w:rPr>
              <w:t>price</w:t>
            </w:r>
          </w:p>
          <w:p w14:paraId="0BC7EE89" w14:textId="77777777" w:rsidR="007B4C18" w:rsidRPr="00035F9B" w:rsidRDefault="006655FA">
            <w:pPr>
              <w:pStyle w:val="TableParagraph"/>
              <w:spacing w:line="264" w:lineRule="exact"/>
              <w:ind w:left="107"/>
              <w:rPr>
                <w:sz w:val="24"/>
              </w:rPr>
            </w:pPr>
            <w:r w:rsidRPr="00035F9B">
              <w:rPr>
                <w:spacing w:val="-2"/>
                <w:sz w:val="24"/>
              </w:rPr>
              <w:t>indexes.</w:t>
            </w:r>
          </w:p>
        </w:tc>
      </w:tr>
    </w:tbl>
    <w:p w14:paraId="50727CE1" w14:textId="77777777" w:rsidR="007B4C18" w:rsidRPr="00035F9B" w:rsidRDefault="007B4C18">
      <w:pPr>
        <w:pStyle w:val="TableParagraph"/>
        <w:spacing w:line="264" w:lineRule="exact"/>
        <w:rPr>
          <w:sz w:val="24"/>
        </w:rPr>
        <w:sectPr w:rsidR="007B4C18" w:rsidRPr="00035F9B">
          <w:pgSz w:w="12240" w:h="15840"/>
          <w:pgMar w:top="1260" w:right="720" w:bottom="1220" w:left="1080" w:header="722" w:footer="1022" w:gutter="0"/>
          <w:cols w:space="720"/>
        </w:sectPr>
      </w:pPr>
    </w:p>
    <w:p w14:paraId="532D9F99" w14:textId="77777777" w:rsidR="007B4C18" w:rsidRPr="00035F9B" w:rsidRDefault="007B4C18">
      <w:pPr>
        <w:pStyle w:val="BodyText"/>
        <w:spacing w:before="3"/>
        <w:rPr>
          <w:b/>
          <w:sz w:val="15"/>
        </w:rPr>
      </w:pPr>
    </w:p>
    <w:tbl>
      <w:tblPr>
        <w:tblW w:w="0" w:type="auto"/>
        <w:tblInd w:w="8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5"/>
        <w:gridCol w:w="4321"/>
      </w:tblGrid>
      <w:tr w:rsidR="007B4C18" w:rsidRPr="00035F9B" w14:paraId="433564F7" w14:textId="77777777">
        <w:trPr>
          <w:trHeight w:val="275"/>
        </w:trPr>
        <w:tc>
          <w:tcPr>
            <w:tcW w:w="3985" w:type="dxa"/>
          </w:tcPr>
          <w:p w14:paraId="1850A4F3" w14:textId="77777777" w:rsidR="007B4C18" w:rsidRPr="00035F9B" w:rsidRDefault="006655FA">
            <w:pPr>
              <w:pStyle w:val="TableParagraph"/>
              <w:spacing w:line="256" w:lineRule="exact"/>
              <w:ind w:left="107"/>
              <w:rPr>
                <w:sz w:val="24"/>
              </w:rPr>
            </w:pPr>
            <w:r w:rsidRPr="00035F9B">
              <w:rPr>
                <w:sz w:val="24"/>
              </w:rPr>
              <w:t>Department</w:t>
            </w:r>
            <w:r w:rsidRPr="00035F9B">
              <w:rPr>
                <w:spacing w:val="-2"/>
                <w:sz w:val="24"/>
              </w:rPr>
              <w:t xml:space="preserve"> </w:t>
            </w:r>
            <w:r w:rsidRPr="00035F9B">
              <w:rPr>
                <w:sz w:val="24"/>
              </w:rPr>
              <w:t>of</w:t>
            </w:r>
            <w:r w:rsidRPr="00035F9B">
              <w:rPr>
                <w:spacing w:val="-2"/>
                <w:sz w:val="24"/>
              </w:rPr>
              <w:t xml:space="preserve"> Transportation</w:t>
            </w:r>
          </w:p>
        </w:tc>
        <w:tc>
          <w:tcPr>
            <w:tcW w:w="4321" w:type="dxa"/>
          </w:tcPr>
          <w:p w14:paraId="68D4B51F" w14:textId="77777777" w:rsidR="007B4C18" w:rsidRPr="00035F9B" w:rsidRDefault="006655FA">
            <w:pPr>
              <w:pStyle w:val="TableParagraph"/>
              <w:spacing w:line="256" w:lineRule="exact"/>
              <w:ind w:left="107"/>
              <w:rPr>
                <w:sz w:val="24"/>
              </w:rPr>
            </w:pPr>
            <w:r w:rsidRPr="00035F9B">
              <w:rPr>
                <w:sz w:val="24"/>
              </w:rPr>
              <w:t>Coal</w:t>
            </w:r>
            <w:r w:rsidRPr="00035F9B">
              <w:rPr>
                <w:spacing w:val="-4"/>
                <w:sz w:val="24"/>
              </w:rPr>
              <w:t xml:space="preserve"> </w:t>
            </w:r>
            <w:r w:rsidRPr="00035F9B">
              <w:rPr>
                <w:sz w:val="24"/>
              </w:rPr>
              <w:t>transportation</w:t>
            </w:r>
            <w:r w:rsidRPr="00035F9B">
              <w:rPr>
                <w:spacing w:val="-2"/>
                <w:sz w:val="24"/>
              </w:rPr>
              <w:t xml:space="preserve"> </w:t>
            </w:r>
            <w:r w:rsidRPr="00035F9B">
              <w:rPr>
                <w:spacing w:val="-4"/>
                <w:sz w:val="24"/>
              </w:rPr>
              <w:t>data.</w:t>
            </w:r>
          </w:p>
        </w:tc>
      </w:tr>
      <w:tr w:rsidR="007B4C18" w:rsidRPr="00035F9B" w14:paraId="2463EFF2" w14:textId="77777777">
        <w:trPr>
          <w:trHeight w:val="275"/>
        </w:trPr>
        <w:tc>
          <w:tcPr>
            <w:tcW w:w="3985" w:type="dxa"/>
          </w:tcPr>
          <w:p w14:paraId="726F377C" w14:textId="77777777" w:rsidR="007B4C18" w:rsidRPr="00035F9B" w:rsidRDefault="006655FA">
            <w:pPr>
              <w:pStyle w:val="TableParagraph"/>
              <w:spacing w:line="256" w:lineRule="exact"/>
              <w:ind w:left="107"/>
              <w:rPr>
                <w:sz w:val="24"/>
              </w:rPr>
            </w:pPr>
            <w:r w:rsidRPr="00035F9B">
              <w:rPr>
                <w:sz w:val="24"/>
              </w:rPr>
              <w:t>Interstate</w:t>
            </w:r>
            <w:r w:rsidRPr="00035F9B">
              <w:rPr>
                <w:spacing w:val="-3"/>
                <w:sz w:val="24"/>
              </w:rPr>
              <w:t xml:space="preserve"> </w:t>
            </w:r>
            <w:r w:rsidRPr="00035F9B">
              <w:rPr>
                <w:sz w:val="24"/>
              </w:rPr>
              <w:t>Commerce</w:t>
            </w:r>
            <w:r w:rsidRPr="00035F9B">
              <w:rPr>
                <w:spacing w:val="-3"/>
                <w:sz w:val="24"/>
              </w:rPr>
              <w:t xml:space="preserve"> </w:t>
            </w:r>
            <w:r w:rsidRPr="00035F9B">
              <w:rPr>
                <w:spacing w:val="-2"/>
                <w:sz w:val="24"/>
              </w:rPr>
              <w:t>Commission</w:t>
            </w:r>
          </w:p>
        </w:tc>
        <w:tc>
          <w:tcPr>
            <w:tcW w:w="4321" w:type="dxa"/>
          </w:tcPr>
          <w:p w14:paraId="2FB0957F" w14:textId="77777777" w:rsidR="007B4C18" w:rsidRPr="00035F9B" w:rsidRDefault="006655FA">
            <w:pPr>
              <w:pStyle w:val="TableParagraph"/>
              <w:spacing w:line="256" w:lineRule="exact"/>
              <w:ind w:left="107"/>
              <w:rPr>
                <w:sz w:val="24"/>
              </w:rPr>
            </w:pPr>
            <w:r w:rsidRPr="00035F9B">
              <w:rPr>
                <w:sz w:val="24"/>
              </w:rPr>
              <w:t>Coal</w:t>
            </w:r>
            <w:r w:rsidRPr="00035F9B">
              <w:rPr>
                <w:spacing w:val="-4"/>
                <w:sz w:val="24"/>
              </w:rPr>
              <w:t xml:space="preserve"> </w:t>
            </w:r>
            <w:r w:rsidRPr="00035F9B">
              <w:rPr>
                <w:sz w:val="24"/>
              </w:rPr>
              <w:t>transportation</w:t>
            </w:r>
            <w:r w:rsidRPr="00035F9B">
              <w:rPr>
                <w:spacing w:val="-2"/>
                <w:sz w:val="24"/>
              </w:rPr>
              <w:t xml:space="preserve"> </w:t>
            </w:r>
            <w:r w:rsidRPr="00035F9B">
              <w:rPr>
                <w:spacing w:val="-4"/>
                <w:sz w:val="24"/>
              </w:rPr>
              <w:t>data.</w:t>
            </w:r>
          </w:p>
        </w:tc>
      </w:tr>
      <w:tr w:rsidR="007B4C18" w:rsidRPr="00035F9B" w14:paraId="4BD7A339" w14:textId="77777777">
        <w:trPr>
          <w:trHeight w:val="551"/>
        </w:trPr>
        <w:tc>
          <w:tcPr>
            <w:tcW w:w="3985" w:type="dxa"/>
          </w:tcPr>
          <w:p w14:paraId="28F8E358" w14:textId="77777777" w:rsidR="007B4C18" w:rsidRPr="00035F9B" w:rsidRDefault="006655FA">
            <w:pPr>
              <w:pStyle w:val="TableParagraph"/>
              <w:spacing w:line="268" w:lineRule="exact"/>
              <w:ind w:left="107"/>
              <w:rPr>
                <w:sz w:val="24"/>
              </w:rPr>
            </w:pPr>
            <w:r w:rsidRPr="00035F9B">
              <w:rPr>
                <w:sz w:val="24"/>
              </w:rPr>
              <w:t>State</w:t>
            </w:r>
            <w:r w:rsidRPr="00035F9B">
              <w:rPr>
                <w:spacing w:val="-4"/>
                <w:sz w:val="24"/>
              </w:rPr>
              <w:t xml:space="preserve"> </w:t>
            </w:r>
            <w:r w:rsidRPr="00035F9B">
              <w:rPr>
                <w:sz w:val="24"/>
              </w:rPr>
              <w:t>and Local</w:t>
            </w:r>
            <w:r w:rsidRPr="00035F9B">
              <w:rPr>
                <w:spacing w:val="-2"/>
                <w:sz w:val="24"/>
              </w:rPr>
              <w:t xml:space="preserve"> Governments</w:t>
            </w:r>
          </w:p>
        </w:tc>
        <w:tc>
          <w:tcPr>
            <w:tcW w:w="4321" w:type="dxa"/>
          </w:tcPr>
          <w:p w14:paraId="6F3664EF" w14:textId="77777777" w:rsidR="007B4C18" w:rsidRPr="00035F9B" w:rsidRDefault="006655FA">
            <w:pPr>
              <w:pStyle w:val="TableParagraph"/>
              <w:spacing w:line="268" w:lineRule="exact"/>
              <w:ind w:left="107"/>
              <w:rPr>
                <w:sz w:val="24"/>
              </w:rPr>
            </w:pPr>
            <w:r w:rsidRPr="00035F9B">
              <w:rPr>
                <w:sz w:val="24"/>
              </w:rPr>
              <w:t>Prior</w:t>
            </w:r>
            <w:r w:rsidRPr="00035F9B">
              <w:rPr>
                <w:spacing w:val="-2"/>
                <w:sz w:val="24"/>
              </w:rPr>
              <w:t xml:space="preserve"> </w:t>
            </w:r>
            <w:r w:rsidRPr="00035F9B">
              <w:rPr>
                <w:sz w:val="24"/>
              </w:rPr>
              <w:t>sales</w:t>
            </w:r>
            <w:r w:rsidRPr="00035F9B">
              <w:rPr>
                <w:spacing w:val="-1"/>
                <w:sz w:val="24"/>
              </w:rPr>
              <w:t xml:space="preserve"> </w:t>
            </w:r>
            <w:r w:rsidRPr="00035F9B">
              <w:rPr>
                <w:sz w:val="24"/>
              </w:rPr>
              <w:t>transactions,</w:t>
            </w:r>
            <w:r w:rsidRPr="00035F9B">
              <w:rPr>
                <w:spacing w:val="-1"/>
                <w:sz w:val="24"/>
              </w:rPr>
              <w:t xml:space="preserve"> </w:t>
            </w:r>
            <w:r w:rsidRPr="00035F9B">
              <w:rPr>
                <w:spacing w:val="-2"/>
                <w:sz w:val="24"/>
              </w:rPr>
              <w:t>regional</w:t>
            </w:r>
          </w:p>
          <w:p w14:paraId="14CB06FC" w14:textId="77777777" w:rsidR="007B4C18" w:rsidRPr="00035F9B" w:rsidRDefault="006655FA">
            <w:pPr>
              <w:pStyle w:val="TableParagraph"/>
              <w:spacing w:line="264" w:lineRule="exact"/>
              <w:ind w:left="107"/>
              <w:rPr>
                <w:sz w:val="24"/>
              </w:rPr>
            </w:pPr>
            <w:r w:rsidRPr="00035F9B">
              <w:rPr>
                <w:spacing w:val="-2"/>
                <w:sz w:val="24"/>
              </w:rPr>
              <w:t>information.</w:t>
            </w:r>
          </w:p>
        </w:tc>
      </w:tr>
      <w:tr w:rsidR="007B4C18" w:rsidRPr="00035F9B" w14:paraId="471A9FDA" w14:textId="77777777">
        <w:trPr>
          <w:trHeight w:val="277"/>
        </w:trPr>
        <w:tc>
          <w:tcPr>
            <w:tcW w:w="3985" w:type="dxa"/>
          </w:tcPr>
          <w:p w14:paraId="2A9DABF5" w14:textId="77777777" w:rsidR="007B4C18" w:rsidRPr="00035F9B" w:rsidRDefault="006655FA">
            <w:pPr>
              <w:pStyle w:val="TableParagraph"/>
              <w:spacing w:line="258" w:lineRule="exact"/>
              <w:ind w:left="107"/>
              <w:rPr>
                <w:sz w:val="24"/>
              </w:rPr>
            </w:pPr>
            <w:r w:rsidRPr="00035F9B">
              <w:rPr>
                <w:sz w:val="24"/>
              </w:rPr>
              <w:t>Coal</w:t>
            </w:r>
            <w:r w:rsidRPr="00035F9B">
              <w:rPr>
                <w:spacing w:val="-1"/>
                <w:sz w:val="24"/>
              </w:rPr>
              <w:t xml:space="preserve"> </w:t>
            </w:r>
            <w:r w:rsidRPr="00035F9B">
              <w:rPr>
                <w:sz w:val="24"/>
              </w:rPr>
              <w:t>Property</w:t>
            </w:r>
            <w:r w:rsidRPr="00035F9B">
              <w:rPr>
                <w:spacing w:val="-3"/>
                <w:sz w:val="24"/>
              </w:rPr>
              <w:t xml:space="preserve"> </w:t>
            </w:r>
            <w:r w:rsidRPr="00035F9B">
              <w:rPr>
                <w:spacing w:val="-2"/>
                <w:sz w:val="24"/>
              </w:rPr>
              <w:t>Buyer/Sellers</w:t>
            </w:r>
          </w:p>
        </w:tc>
        <w:tc>
          <w:tcPr>
            <w:tcW w:w="4321" w:type="dxa"/>
          </w:tcPr>
          <w:p w14:paraId="7DDA9F35" w14:textId="77777777" w:rsidR="007B4C18" w:rsidRPr="00035F9B" w:rsidRDefault="006655FA">
            <w:pPr>
              <w:pStyle w:val="TableParagraph"/>
              <w:spacing w:line="258" w:lineRule="exact"/>
              <w:ind w:left="107"/>
              <w:rPr>
                <w:sz w:val="24"/>
              </w:rPr>
            </w:pPr>
            <w:r w:rsidRPr="00035F9B">
              <w:rPr>
                <w:sz w:val="24"/>
              </w:rPr>
              <w:t>Comparable</w:t>
            </w:r>
            <w:r w:rsidRPr="00035F9B">
              <w:rPr>
                <w:spacing w:val="-3"/>
                <w:sz w:val="24"/>
              </w:rPr>
              <w:t xml:space="preserve"> </w:t>
            </w:r>
            <w:r w:rsidRPr="00035F9B">
              <w:rPr>
                <w:sz w:val="24"/>
              </w:rPr>
              <w:t>sales</w:t>
            </w:r>
            <w:r w:rsidRPr="00035F9B">
              <w:rPr>
                <w:spacing w:val="-2"/>
                <w:sz w:val="24"/>
              </w:rPr>
              <w:t xml:space="preserve"> </w:t>
            </w:r>
            <w:r w:rsidRPr="00035F9B">
              <w:rPr>
                <w:spacing w:val="-4"/>
                <w:sz w:val="24"/>
              </w:rPr>
              <w:t>data.</w:t>
            </w:r>
          </w:p>
        </w:tc>
      </w:tr>
      <w:tr w:rsidR="007B4C18" w:rsidRPr="00035F9B" w14:paraId="44230220" w14:textId="77777777">
        <w:trPr>
          <w:trHeight w:val="275"/>
        </w:trPr>
        <w:tc>
          <w:tcPr>
            <w:tcW w:w="3985" w:type="dxa"/>
          </w:tcPr>
          <w:p w14:paraId="637341BD" w14:textId="77777777" w:rsidR="007B4C18" w:rsidRPr="00035F9B" w:rsidRDefault="006655FA">
            <w:pPr>
              <w:pStyle w:val="TableParagraph"/>
              <w:spacing w:line="256" w:lineRule="exact"/>
              <w:ind w:left="107"/>
              <w:rPr>
                <w:sz w:val="24"/>
              </w:rPr>
            </w:pPr>
            <w:r w:rsidRPr="00035F9B">
              <w:rPr>
                <w:sz w:val="24"/>
              </w:rPr>
              <w:t>National</w:t>
            </w:r>
            <w:r w:rsidRPr="00035F9B">
              <w:rPr>
                <w:spacing w:val="-1"/>
                <w:sz w:val="24"/>
              </w:rPr>
              <w:t xml:space="preserve"> </w:t>
            </w:r>
            <w:r w:rsidRPr="00035F9B">
              <w:rPr>
                <w:spacing w:val="-2"/>
                <w:sz w:val="24"/>
              </w:rPr>
              <w:t>Laboratories</w:t>
            </w:r>
          </w:p>
        </w:tc>
        <w:tc>
          <w:tcPr>
            <w:tcW w:w="4321" w:type="dxa"/>
          </w:tcPr>
          <w:p w14:paraId="57ADDDCE" w14:textId="77777777" w:rsidR="007B4C18" w:rsidRPr="00035F9B" w:rsidRDefault="006655FA">
            <w:pPr>
              <w:pStyle w:val="TableParagraph"/>
              <w:spacing w:line="256" w:lineRule="exact"/>
              <w:ind w:left="107"/>
              <w:rPr>
                <w:sz w:val="24"/>
              </w:rPr>
            </w:pPr>
            <w:r w:rsidRPr="00035F9B">
              <w:rPr>
                <w:sz w:val="24"/>
              </w:rPr>
              <w:t>Forecasts</w:t>
            </w:r>
            <w:r w:rsidRPr="00035F9B">
              <w:rPr>
                <w:spacing w:val="-2"/>
                <w:sz w:val="24"/>
              </w:rPr>
              <w:t xml:space="preserve"> </w:t>
            </w:r>
            <w:r w:rsidRPr="00035F9B">
              <w:rPr>
                <w:sz w:val="24"/>
              </w:rPr>
              <w:t>and</w:t>
            </w:r>
            <w:r w:rsidRPr="00035F9B">
              <w:rPr>
                <w:spacing w:val="-2"/>
                <w:sz w:val="24"/>
              </w:rPr>
              <w:t xml:space="preserve"> </w:t>
            </w:r>
            <w:r w:rsidRPr="00035F9B">
              <w:rPr>
                <w:sz w:val="24"/>
              </w:rPr>
              <w:t>other</w:t>
            </w:r>
            <w:r w:rsidRPr="00035F9B">
              <w:rPr>
                <w:spacing w:val="-2"/>
                <w:sz w:val="24"/>
              </w:rPr>
              <w:t xml:space="preserve"> </w:t>
            </w:r>
            <w:r w:rsidRPr="00035F9B">
              <w:rPr>
                <w:sz w:val="24"/>
              </w:rPr>
              <w:t>coal related</w:t>
            </w:r>
            <w:r w:rsidRPr="00035F9B">
              <w:rPr>
                <w:spacing w:val="-1"/>
                <w:sz w:val="24"/>
              </w:rPr>
              <w:t xml:space="preserve"> </w:t>
            </w:r>
            <w:r w:rsidRPr="00035F9B">
              <w:rPr>
                <w:spacing w:val="-4"/>
                <w:sz w:val="24"/>
              </w:rPr>
              <w:t>data.</w:t>
            </w:r>
          </w:p>
        </w:tc>
      </w:tr>
      <w:tr w:rsidR="007B4C18" w:rsidRPr="00035F9B" w14:paraId="158C4D33" w14:textId="77777777">
        <w:trPr>
          <w:trHeight w:val="275"/>
        </w:trPr>
        <w:tc>
          <w:tcPr>
            <w:tcW w:w="3985" w:type="dxa"/>
          </w:tcPr>
          <w:p w14:paraId="0E155ABF" w14:textId="77777777" w:rsidR="007B4C18" w:rsidRPr="00035F9B" w:rsidRDefault="006655FA">
            <w:pPr>
              <w:pStyle w:val="TableParagraph"/>
              <w:spacing w:line="256" w:lineRule="exact"/>
              <w:ind w:left="107"/>
              <w:rPr>
                <w:sz w:val="24"/>
              </w:rPr>
            </w:pPr>
            <w:r w:rsidRPr="00035F9B">
              <w:rPr>
                <w:sz w:val="24"/>
              </w:rPr>
              <w:t>Private</w:t>
            </w:r>
            <w:r w:rsidRPr="00035F9B">
              <w:rPr>
                <w:spacing w:val="-4"/>
                <w:sz w:val="24"/>
              </w:rPr>
              <w:t xml:space="preserve"> </w:t>
            </w:r>
            <w:r w:rsidRPr="00035F9B">
              <w:rPr>
                <w:sz w:val="24"/>
              </w:rPr>
              <w:t>Organizations</w:t>
            </w:r>
            <w:r w:rsidRPr="00035F9B">
              <w:rPr>
                <w:spacing w:val="-2"/>
                <w:sz w:val="24"/>
              </w:rPr>
              <w:t xml:space="preserve"> </w:t>
            </w:r>
            <w:r w:rsidRPr="00035F9B">
              <w:rPr>
                <w:sz w:val="24"/>
              </w:rPr>
              <w:t>and</w:t>
            </w:r>
            <w:r w:rsidRPr="00035F9B">
              <w:rPr>
                <w:spacing w:val="-1"/>
                <w:sz w:val="24"/>
              </w:rPr>
              <w:t xml:space="preserve"> </w:t>
            </w:r>
            <w:r w:rsidRPr="00035F9B">
              <w:rPr>
                <w:spacing w:val="-2"/>
                <w:sz w:val="24"/>
              </w:rPr>
              <w:t>Services</w:t>
            </w:r>
          </w:p>
        </w:tc>
        <w:tc>
          <w:tcPr>
            <w:tcW w:w="4321" w:type="dxa"/>
          </w:tcPr>
          <w:p w14:paraId="6447120C" w14:textId="77777777" w:rsidR="007B4C18" w:rsidRPr="00035F9B" w:rsidRDefault="006655FA">
            <w:pPr>
              <w:pStyle w:val="TableParagraph"/>
              <w:spacing w:line="256" w:lineRule="exact"/>
              <w:ind w:left="107"/>
              <w:rPr>
                <w:sz w:val="24"/>
              </w:rPr>
            </w:pPr>
            <w:r w:rsidRPr="00035F9B">
              <w:rPr>
                <w:sz w:val="24"/>
              </w:rPr>
              <w:t>Economic</w:t>
            </w:r>
            <w:r w:rsidRPr="00035F9B">
              <w:rPr>
                <w:spacing w:val="-3"/>
                <w:sz w:val="24"/>
              </w:rPr>
              <w:t xml:space="preserve"> </w:t>
            </w:r>
            <w:r w:rsidRPr="00035F9B">
              <w:rPr>
                <w:sz w:val="24"/>
              </w:rPr>
              <w:t>and</w:t>
            </w:r>
            <w:r w:rsidRPr="00035F9B">
              <w:rPr>
                <w:spacing w:val="-1"/>
                <w:sz w:val="24"/>
              </w:rPr>
              <w:t xml:space="preserve"> </w:t>
            </w:r>
            <w:r w:rsidRPr="00035F9B">
              <w:rPr>
                <w:sz w:val="24"/>
              </w:rPr>
              <w:t>cost</w:t>
            </w:r>
            <w:r w:rsidRPr="00035F9B">
              <w:rPr>
                <w:spacing w:val="-1"/>
                <w:sz w:val="24"/>
              </w:rPr>
              <w:t xml:space="preserve"> </w:t>
            </w:r>
            <w:r w:rsidRPr="00035F9B">
              <w:rPr>
                <w:spacing w:val="-2"/>
                <w:sz w:val="24"/>
              </w:rPr>
              <w:t>data.</w:t>
            </w:r>
          </w:p>
        </w:tc>
      </w:tr>
      <w:tr w:rsidR="007B4C18" w:rsidRPr="00035F9B" w14:paraId="61F84311" w14:textId="77777777">
        <w:trPr>
          <w:trHeight w:val="275"/>
        </w:trPr>
        <w:tc>
          <w:tcPr>
            <w:tcW w:w="3985" w:type="dxa"/>
          </w:tcPr>
          <w:p w14:paraId="427A5426" w14:textId="77777777" w:rsidR="007B4C18" w:rsidRPr="00035F9B" w:rsidRDefault="006655FA">
            <w:pPr>
              <w:pStyle w:val="TableParagraph"/>
              <w:spacing w:line="256" w:lineRule="exact"/>
              <w:ind w:left="107"/>
              <w:rPr>
                <w:sz w:val="24"/>
              </w:rPr>
            </w:pPr>
            <w:r w:rsidRPr="00035F9B">
              <w:rPr>
                <w:sz w:val="24"/>
              </w:rPr>
              <w:t>Private</w:t>
            </w:r>
            <w:r w:rsidRPr="00035F9B">
              <w:rPr>
                <w:spacing w:val="-2"/>
                <w:sz w:val="24"/>
              </w:rPr>
              <w:t xml:space="preserve"> </w:t>
            </w:r>
            <w:r w:rsidRPr="00035F9B">
              <w:rPr>
                <w:sz w:val="24"/>
              </w:rPr>
              <w:t>Producers</w:t>
            </w:r>
            <w:r w:rsidRPr="00035F9B">
              <w:rPr>
                <w:spacing w:val="-2"/>
                <w:sz w:val="24"/>
              </w:rPr>
              <w:t xml:space="preserve"> </w:t>
            </w:r>
            <w:r w:rsidRPr="00035F9B">
              <w:rPr>
                <w:sz w:val="24"/>
              </w:rPr>
              <w:t>and</w:t>
            </w:r>
            <w:r w:rsidRPr="00035F9B">
              <w:rPr>
                <w:spacing w:val="-1"/>
                <w:sz w:val="24"/>
              </w:rPr>
              <w:t xml:space="preserve"> </w:t>
            </w:r>
            <w:r w:rsidRPr="00035F9B">
              <w:rPr>
                <w:spacing w:val="-2"/>
                <w:sz w:val="24"/>
              </w:rPr>
              <w:t>Consumers</w:t>
            </w:r>
          </w:p>
        </w:tc>
        <w:tc>
          <w:tcPr>
            <w:tcW w:w="4321" w:type="dxa"/>
          </w:tcPr>
          <w:p w14:paraId="69FB1F9A" w14:textId="77777777" w:rsidR="007B4C18" w:rsidRPr="00035F9B" w:rsidRDefault="006655FA">
            <w:pPr>
              <w:pStyle w:val="TableParagraph"/>
              <w:spacing w:line="256" w:lineRule="exact"/>
              <w:ind w:left="107"/>
              <w:rPr>
                <w:sz w:val="24"/>
              </w:rPr>
            </w:pPr>
            <w:r w:rsidRPr="00035F9B">
              <w:rPr>
                <w:sz w:val="24"/>
              </w:rPr>
              <w:t>Coal</w:t>
            </w:r>
            <w:r w:rsidRPr="00035F9B">
              <w:rPr>
                <w:spacing w:val="-1"/>
                <w:sz w:val="24"/>
              </w:rPr>
              <w:t xml:space="preserve"> </w:t>
            </w:r>
            <w:r w:rsidRPr="00035F9B">
              <w:rPr>
                <w:sz w:val="24"/>
              </w:rPr>
              <w:t>prices,</w:t>
            </w:r>
            <w:r w:rsidRPr="00035F9B">
              <w:rPr>
                <w:spacing w:val="-1"/>
                <w:sz w:val="24"/>
              </w:rPr>
              <w:t xml:space="preserve"> </w:t>
            </w:r>
            <w:r w:rsidRPr="00035F9B">
              <w:rPr>
                <w:sz w:val="24"/>
              </w:rPr>
              <w:t>markets,</w:t>
            </w:r>
            <w:r w:rsidRPr="00035F9B">
              <w:rPr>
                <w:spacing w:val="-1"/>
                <w:sz w:val="24"/>
              </w:rPr>
              <w:t xml:space="preserve"> </w:t>
            </w:r>
            <w:r w:rsidRPr="00035F9B">
              <w:rPr>
                <w:spacing w:val="-2"/>
                <w:sz w:val="24"/>
              </w:rPr>
              <w:t>capacities.</w:t>
            </w:r>
          </w:p>
        </w:tc>
      </w:tr>
      <w:tr w:rsidR="007B4C18" w:rsidRPr="00035F9B" w14:paraId="1E8247D5" w14:textId="77777777">
        <w:trPr>
          <w:trHeight w:val="551"/>
        </w:trPr>
        <w:tc>
          <w:tcPr>
            <w:tcW w:w="3985" w:type="dxa"/>
          </w:tcPr>
          <w:p w14:paraId="0C31C124" w14:textId="77777777" w:rsidR="007B4C18" w:rsidRPr="00035F9B" w:rsidRDefault="006655FA">
            <w:pPr>
              <w:pStyle w:val="TableParagraph"/>
              <w:spacing w:line="268" w:lineRule="exact"/>
              <w:ind w:left="107"/>
              <w:rPr>
                <w:sz w:val="24"/>
              </w:rPr>
            </w:pPr>
            <w:r w:rsidRPr="00035F9B">
              <w:rPr>
                <w:sz w:val="24"/>
              </w:rPr>
              <w:t>Mine</w:t>
            </w:r>
            <w:r w:rsidRPr="00035F9B">
              <w:rPr>
                <w:spacing w:val="-3"/>
                <w:sz w:val="24"/>
              </w:rPr>
              <w:t xml:space="preserve"> </w:t>
            </w:r>
            <w:r w:rsidRPr="00035F9B">
              <w:rPr>
                <w:spacing w:val="-2"/>
                <w:sz w:val="24"/>
              </w:rPr>
              <w:t>Owners</w:t>
            </w:r>
          </w:p>
        </w:tc>
        <w:tc>
          <w:tcPr>
            <w:tcW w:w="4321" w:type="dxa"/>
          </w:tcPr>
          <w:p w14:paraId="6BCB2D02" w14:textId="77777777" w:rsidR="007B4C18" w:rsidRPr="00035F9B" w:rsidRDefault="006655FA">
            <w:pPr>
              <w:pStyle w:val="TableParagraph"/>
              <w:spacing w:line="268" w:lineRule="exact"/>
              <w:ind w:left="107"/>
              <w:rPr>
                <w:sz w:val="24"/>
              </w:rPr>
            </w:pPr>
            <w:r w:rsidRPr="00035F9B">
              <w:rPr>
                <w:sz w:val="24"/>
              </w:rPr>
              <w:t>Cost,</w:t>
            </w:r>
            <w:r w:rsidRPr="00035F9B">
              <w:rPr>
                <w:spacing w:val="-1"/>
                <w:sz w:val="24"/>
              </w:rPr>
              <w:t xml:space="preserve"> </w:t>
            </w:r>
            <w:r w:rsidRPr="00035F9B">
              <w:rPr>
                <w:sz w:val="24"/>
              </w:rPr>
              <w:t>markets,</w:t>
            </w:r>
            <w:r w:rsidRPr="00035F9B">
              <w:rPr>
                <w:spacing w:val="-1"/>
                <w:sz w:val="24"/>
              </w:rPr>
              <w:t xml:space="preserve"> </w:t>
            </w:r>
            <w:r w:rsidRPr="00035F9B">
              <w:rPr>
                <w:sz w:val="24"/>
              </w:rPr>
              <w:t>capacities,</w:t>
            </w:r>
            <w:r w:rsidRPr="00035F9B">
              <w:rPr>
                <w:spacing w:val="-2"/>
                <w:sz w:val="24"/>
              </w:rPr>
              <w:t xml:space="preserve"> </w:t>
            </w:r>
            <w:r w:rsidRPr="00035F9B">
              <w:rPr>
                <w:sz w:val="24"/>
              </w:rPr>
              <w:t>mine</w:t>
            </w:r>
            <w:r w:rsidRPr="00035F9B">
              <w:rPr>
                <w:spacing w:val="-1"/>
                <w:sz w:val="24"/>
              </w:rPr>
              <w:t xml:space="preserve"> </w:t>
            </w:r>
            <w:r w:rsidRPr="00035F9B">
              <w:rPr>
                <w:sz w:val="24"/>
              </w:rPr>
              <w:t>plans,</w:t>
            </w:r>
            <w:r w:rsidRPr="00035F9B">
              <w:rPr>
                <w:spacing w:val="-1"/>
                <w:sz w:val="24"/>
              </w:rPr>
              <w:t xml:space="preserve"> </w:t>
            </w:r>
            <w:r w:rsidRPr="00035F9B">
              <w:rPr>
                <w:spacing w:val="-5"/>
                <w:sz w:val="24"/>
              </w:rPr>
              <w:t>and</w:t>
            </w:r>
          </w:p>
          <w:p w14:paraId="6C8AA900" w14:textId="77777777" w:rsidR="007B4C18" w:rsidRPr="00035F9B" w:rsidRDefault="006655FA">
            <w:pPr>
              <w:pStyle w:val="TableParagraph"/>
              <w:spacing w:line="264" w:lineRule="exact"/>
              <w:ind w:left="107"/>
              <w:rPr>
                <w:sz w:val="24"/>
              </w:rPr>
            </w:pPr>
            <w:r w:rsidRPr="00035F9B">
              <w:rPr>
                <w:sz w:val="24"/>
              </w:rPr>
              <w:t>contract</w:t>
            </w:r>
            <w:r w:rsidRPr="00035F9B">
              <w:rPr>
                <w:spacing w:val="-1"/>
                <w:sz w:val="24"/>
              </w:rPr>
              <w:t xml:space="preserve"> </w:t>
            </w:r>
            <w:r w:rsidRPr="00035F9B">
              <w:rPr>
                <w:sz w:val="24"/>
              </w:rPr>
              <w:t>prices</w:t>
            </w:r>
            <w:r w:rsidRPr="00035F9B">
              <w:rPr>
                <w:spacing w:val="-1"/>
                <w:sz w:val="24"/>
              </w:rPr>
              <w:t xml:space="preserve"> </w:t>
            </w:r>
            <w:r w:rsidRPr="00035F9B">
              <w:rPr>
                <w:sz w:val="24"/>
              </w:rPr>
              <w:t>of nearby</w:t>
            </w:r>
            <w:r w:rsidRPr="00035F9B">
              <w:rPr>
                <w:spacing w:val="-3"/>
                <w:sz w:val="24"/>
              </w:rPr>
              <w:t xml:space="preserve"> </w:t>
            </w:r>
            <w:r w:rsidRPr="00035F9B">
              <w:rPr>
                <w:spacing w:val="-2"/>
                <w:sz w:val="24"/>
              </w:rPr>
              <w:t>mines.</w:t>
            </w:r>
          </w:p>
        </w:tc>
      </w:tr>
    </w:tbl>
    <w:p w14:paraId="070A8056" w14:textId="77777777" w:rsidR="007B4C18" w:rsidRPr="00035F9B" w:rsidRDefault="007B4C18">
      <w:pPr>
        <w:pStyle w:val="BodyText"/>
        <w:spacing w:before="1"/>
        <w:rPr>
          <w:b/>
        </w:rPr>
      </w:pPr>
    </w:p>
    <w:p w14:paraId="38EA216F" w14:textId="77777777" w:rsidR="007B4C18" w:rsidRPr="00035F9B" w:rsidRDefault="006655FA">
      <w:pPr>
        <w:pStyle w:val="Heading1"/>
        <w:numPr>
          <w:ilvl w:val="1"/>
          <w:numId w:val="41"/>
        </w:numPr>
        <w:tabs>
          <w:tab w:val="left" w:pos="1080"/>
        </w:tabs>
        <w:spacing w:before="1"/>
      </w:pPr>
      <w:bookmarkStart w:id="19" w:name="_TOC_250030"/>
      <w:r w:rsidRPr="00035F9B">
        <w:t>Data</w:t>
      </w:r>
      <w:bookmarkEnd w:id="19"/>
      <w:r w:rsidRPr="00035F9B">
        <w:rPr>
          <w:spacing w:val="-2"/>
        </w:rPr>
        <w:t xml:space="preserve"> Standards</w:t>
      </w:r>
    </w:p>
    <w:p w14:paraId="09117007" w14:textId="77777777" w:rsidR="007B4C18" w:rsidRPr="00035F9B" w:rsidRDefault="006655FA">
      <w:pPr>
        <w:pStyle w:val="BodyText"/>
        <w:ind w:left="360" w:right="721"/>
      </w:pPr>
      <w:r w:rsidRPr="00035F9B">
        <w:t>Data</w:t>
      </w:r>
      <w:r w:rsidRPr="00035F9B">
        <w:rPr>
          <w:spacing w:val="-3"/>
        </w:rPr>
        <w:t xml:space="preserve"> </w:t>
      </w:r>
      <w:r w:rsidRPr="00035F9B">
        <w:t>standards</w:t>
      </w:r>
      <w:r w:rsidRPr="00035F9B">
        <w:rPr>
          <w:spacing w:val="-3"/>
        </w:rPr>
        <w:t xml:space="preserve"> </w:t>
      </w:r>
      <w:r w:rsidRPr="00035F9B">
        <w:t>address</w:t>
      </w:r>
      <w:r w:rsidRPr="00035F9B">
        <w:rPr>
          <w:spacing w:val="-3"/>
        </w:rPr>
        <w:t xml:space="preserve"> </w:t>
      </w:r>
      <w:r w:rsidRPr="00035F9B">
        <w:t>the</w:t>
      </w:r>
      <w:r w:rsidRPr="00035F9B">
        <w:rPr>
          <w:spacing w:val="-3"/>
        </w:rPr>
        <w:t xml:space="preserve"> </w:t>
      </w:r>
      <w:r w:rsidRPr="00035F9B">
        <w:t>quality</w:t>
      </w:r>
      <w:r w:rsidRPr="00035F9B">
        <w:rPr>
          <w:spacing w:val="-8"/>
        </w:rPr>
        <w:t xml:space="preserve"> </w:t>
      </w:r>
      <w:r w:rsidRPr="00035F9B">
        <w:t>of</w:t>
      </w:r>
      <w:r w:rsidRPr="00035F9B">
        <w:rPr>
          <w:spacing w:val="-4"/>
        </w:rPr>
        <w:t xml:space="preserve"> </w:t>
      </w:r>
      <w:r w:rsidRPr="00035F9B">
        <w:t>data</w:t>
      </w:r>
      <w:r w:rsidRPr="00035F9B">
        <w:rPr>
          <w:spacing w:val="-3"/>
        </w:rPr>
        <w:t xml:space="preserve"> </w:t>
      </w:r>
      <w:r w:rsidRPr="00035F9B">
        <w:t>to</w:t>
      </w:r>
      <w:r w:rsidRPr="00035F9B">
        <w:rPr>
          <w:spacing w:val="-3"/>
        </w:rPr>
        <w:t xml:space="preserve"> </w:t>
      </w:r>
      <w:r w:rsidRPr="00035F9B">
        <w:t>be</w:t>
      </w:r>
      <w:r w:rsidRPr="00035F9B">
        <w:rPr>
          <w:spacing w:val="-2"/>
        </w:rPr>
        <w:t xml:space="preserve"> </w:t>
      </w:r>
      <w:r w:rsidRPr="00035F9B">
        <w:t>acquired</w:t>
      </w:r>
      <w:r w:rsidRPr="00035F9B">
        <w:rPr>
          <w:spacing w:val="-2"/>
        </w:rPr>
        <w:t xml:space="preserve"> </w:t>
      </w:r>
      <w:r w:rsidRPr="00035F9B">
        <w:t>for</w:t>
      </w:r>
      <w:r w:rsidRPr="00035F9B">
        <w:rPr>
          <w:spacing w:val="-5"/>
        </w:rPr>
        <w:t xml:space="preserve"> </w:t>
      </w:r>
      <w:r w:rsidRPr="00035F9B">
        <w:t>evaluation</w:t>
      </w:r>
      <w:r w:rsidRPr="00035F9B">
        <w:rPr>
          <w:spacing w:val="-3"/>
        </w:rPr>
        <w:t xml:space="preserve"> </w:t>
      </w:r>
      <w:r w:rsidRPr="00035F9B">
        <w:t>of</w:t>
      </w:r>
      <w:r w:rsidRPr="00035F9B">
        <w:rPr>
          <w:spacing w:val="-3"/>
        </w:rPr>
        <w:t xml:space="preserve"> </w:t>
      </w:r>
      <w:r w:rsidRPr="00035F9B">
        <w:t>a</w:t>
      </w:r>
      <w:r w:rsidRPr="00035F9B">
        <w:rPr>
          <w:spacing w:val="-2"/>
        </w:rPr>
        <w:t xml:space="preserve"> </w:t>
      </w:r>
      <w:r w:rsidRPr="00035F9B">
        <w:t>delineated</w:t>
      </w:r>
      <w:r w:rsidRPr="00035F9B">
        <w:rPr>
          <w:spacing w:val="-3"/>
        </w:rPr>
        <w:t xml:space="preserve"> </w:t>
      </w:r>
      <w:r w:rsidRPr="00035F9B">
        <w:t>coal</w:t>
      </w:r>
      <w:r w:rsidRPr="00035F9B">
        <w:rPr>
          <w:spacing w:val="-3"/>
        </w:rPr>
        <w:t xml:space="preserve"> </w:t>
      </w:r>
      <w:r w:rsidRPr="00035F9B">
        <w:t>tract. A</w:t>
      </w:r>
      <w:r w:rsidRPr="00035F9B">
        <w:rPr>
          <w:spacing w:val="-3"/>
        </w:rPr>
        <w:t xml:space="preserve"> </w:t>
      </w:r>
      <w:r w:rsidRPr="00035F9B">
        <w:t>data</w:t>
      </w:r>
      <w:r w:rsidRPr="00035F9B">
        <w:rPr>
          <w:spacing w:val="-4"/>
        </w:rPr>
        <w:t xml:space="preserve"> </w:t>
      </w:r>
      <w:r w:rsidRPr="00035F9B">
        <w:t>standard</w:t>
      </w:r>
      <w:r w:rsidRPr="00035F9B">
        <w:rPr>
          <w:spacing w:val="-4"/>
        </w:rPr>
        <w:t xml:space="preserve"> </w:t>
      </w:r>
      <w:r w:rsidRPr="00035F9B">
        <w:t>defines</w:t>
      </w:r>
      <w:r w:rsidRPr="00035F9B">
        <w:rPr>
          <w:spacing w:val="-3"/>
        </w:rPr>
        <w:t xml:space="preserve"> </w:t>
      </w:r>
      <w:r w:rsidRPr="00035F9B">
        <w:t>the</w:t>
      </w:r>
      <w:r w:rsidRPr="00035F9B">
        <w:rPr>
          <w:spacing w:val="-4"/>
        </w:rPr>
        <w:t xml:space="preserve"> </w:t>
      </w:r>
      <w:proofErr w:type="gramStart"/>
      <w:r w:rsidRPr="00035F9B">
        <w:t>information</w:t>
      </w:r>
      <w:r w:rsidRPr="00035F9B">
        <w:rPr>
          <w:spacing w:val="-3"/>
        </w:rPr>
        <w:t xml:space="preserve"> </w:t>
      </w:r>
      <w:r w:rsidRPr="00035F9B">
        <w:t>necessary</w:t>
      </w:r>
      <w:proofErr w:type="gramEnd"/>
      <w:r w:rsidRPr="00035F9B">
        <w:rPr>
          <w:spacing w:val="-6"/>
        </w:rPr>
        <w:t xml:space="preserve"> </w:t>
      </w:r>
      <w:r w:rsidRPr="00035F9B">
        <w:t>to</w:t>
      </w:r>
      <w:r w:rsidRPr="00035F9B">
        <w:rPr>
          <w:spacing w:val="-3"/>
        </w:rPr>
        <w:t xml:space="preserve"> </w:t>
      </w:r>
      <w:r w:rsidRPr="00035F9B">
        <w:t>make</w:t>
      </w:r>
      <w:r w:rsidRPr="00035F9B">
        <w:rPr>
          <w:spacing w:val="-4"/>
        </w:rPr>
        <w:t xml:space="preserve"> </w:t>
      </w:r>
      <w:r w:rsidRPr="00035F9B">
        <w:t>coal</w:t>
      </w:r>
      <w:r w:rsidRPr="00035F9B">
        <w:rPr>
          <w:spacing w:val="-3"/>
        </w:rPr>
        <w:t xml:space="preserve"> </w:t>
      </w:r>
      <w:r w:rsidRPr="00035F9B">
        <w:t>leasing</w:t>
      </w:r>
      <w:r w:rsidRPr="00035F9B">
        <w:rPr>
          <w:spacing w:val="-4"/>
        </w:rPr>
        <w:t xml:space="preserve"> </w:t>
      </w:r>
      <w:r w:rsidRPr="00035F9B">
        <w:t>and</w:t>
      </w:r>
      <w:r w:rsidRPr="00035F9B">
        <w:rPr>
          <w:spacing w:val="-1"/>
        </w:rPr>
        <w:t xml:space="preserve"> </w:t>
      </w:r>
      <w:r w:rsidRPr="00035F9B">
        <w:t>mitigation</w:t>
      </w:r>
      <w:r w:rsidRPr="00035F9B">
        <w:rPr>
          <w:spacing w:val="-3"/>
        </w:rPr>
        <w:t xml:space="preserve"> </w:t>
      </w:r>
      <w:r w:rsidRPr="00035F9B">
        <w:t>decisions. Each standard serves as a starting point for determining whether sufficient data exists to lease coal.</w:t>
      </w:r>
      <w:r w:rsidRPr="00035F9B">
        <w:rPr>
          <w:spacing w:val="40"/>
        </w:rPr>
        <w:t xml:space="preserve"> </w:t>
      </w:r>
      <w:r w:rsidRPr="00035F9B">
        <w:t>Data standards can be established for specific States or regions to best match data requirement to actual on the ground conditions.</w:t>
      </w:r>
      <w:r w:rsidRPr="00035F9B">
        <w:rPr>
          <w:spacing w:val="40"/>
        </w:rPr>
        <w:t xml:space="preserve"> </w:t>
      </w:r>
      <w:r w:rsidRPr="00035F9B">
        <w:t>Data standards should be consistent with the standards used for development of the applicable Resource Management Plan.</w:t>
      </w:r>
      <w:r w:rsidRPr="00035F9B">
        <w:rPr>
          <w:spacing w:val="40"/>
        </w:rPr>
        <w:t xml:space="preserve"> </w:t>
      </w:r>
      <w:r w:rsidRPr="00035F9B">
        <w:t>Data standards should be identified for geology, soils and reclamation, hydrology, wildlife, air, cultural resources, socioeconomics, vegetation and land use.</w:t>
      </w:r>
    </w:p>
    <w:p w14:paraId="7D0361B4" w14:textId="77777777" w:rsidR="007B4C18" w:rsidRPr="00035F9B" w:rsidRDefault="006655FA">
      <w:pPr>
        <w:pStyle w:val="BodyText"/>
        <w:spacing w:before="274"/>
        <w:ind w:left="360" w:right="828"/>
      </w:pPr>
      <w:r w:rsidRPr="00035F9B">
        <w:t>An</w:t>
      </w:r>
      <w:r w:rsidRPr="00035F9B">
        <w:rPr>
          <w:spacing w:val="-3"/>
        </w:rPr>
        <w:t xml:space="preserve"> </w:t>
      </w:r>
      <w:r w:rsidRPr="00035F9B">
        <w:t>evaluation</w:t>
      </w:r>
      <w:r w:rsidRPr="00035F9B">
        <w:rPr>
          <w:spacing w:val="-3"/>
        </w:rPr>
        <w:t xml:space="preserve"> </w:t>
      </w:r>
      <w:r w:rsidRPr="00035F9B">
        <w:t>must</w:t>
      </w:r>
      <w:r w:rsidRPr="00035F9B">
        <w:rPr>
          <w:spacing w:val="-3"/>
        </w:rPr>
        <w:t xml:space="preserve"> </w:t>
      </w:r>
      <w:r w:rsidRPr="00035F9B">
        <w:t>use</w:t>
      </w:r>
      <w:r w:rsidRPr="00035F9B">
        <w:rPr>
          <w:spacing w:val="-4"/>
        </w:rPr>
        <w:t xml:space="preserve"> </w:t>
      </w:r>
      <w:r w:rsidRPr="00035F9B">
        <w:t>the</w:t>
      </w:r>
      <w:r w:rsidRPr="00035F9B">
        <w:rPr>
          <w:spacing w:val="-3"/>
        </w:rPr>
        <w:t xml:space="preserve"> </w:t>
      </w:r>
      <w:r w:rsidRPr="00035F9B">
        <w:t>most</w:t>
      </w:r>
      <w:r w:rsidRPr="00035F9B">
        <w:rPr>
          <w:spacing w:val="-3"/>
        </w:rPr>
        <w:t xml:space="preserve"> </w:t>
      </w:r>
      <w:r w:rsidRPr="00035F9B">
        <w:t>reliable</w:t>
      </w:r>
      <w:r w:rsidRPr="00035F9B">
        <w:rPr>
          <w:spacing w:val="-3"/>
        </w:rPr>
        <w:t xml:space="preserve"> </w:t>
      </w:r>
      <w:r w:rsidRPr="00035F9B">
        <w:t>available</w:t>
      </w:r>
      <w:r w:rsidRPr="00035F9B">
        <w:rPr>
          <w:spacing w:val="-3"/>
        </w:rPr>
        <w:t xml:space="preserve"> </w:t>
      </w:r>
      <w:r w:rsidRPr="00035F9B">
        <w:t>data.</w:t>
      </w:r>
      <w:r w:rsidRPr="00035F9B">
        <w:rPr>
          <w:spacing w:val="40"/>
        </w:rPr>
        <w:t xml:space="preserve"> </w:t>
      </w:r>
      <w:r w:rsidRPr="00035F9B">
        <w:t>If</w:t>
      </w:r>
      <w:r w:rsidRPr="00035F9B">
        <w:rPr>
          <w:spacing w:val="-2"/>
        </w:rPr>
        <w:t xml:space="preserve"> </w:t>
      </w:r>
      <w:r w:rsidRPr="00035F9B">
        <w:t>multiple</w:t>
      </w:r>
      <w:r w:rsidRPr="00035F9B">
        <w:rPr>
          <w:spacing w:val="-3"/>
        </w:rPr>
        <w:t xml:space="preserve"> </w:t>
      </w:r>
      <w:r w:rsidRPr="00035F9B">
        <w:t>data</w:t>
      </w:r>
      <w:r w:rsidRPr="00035F9B">
        <w:rPr>
          <w:spacing w:val="-4"/>
        </w:rPr>
        <w:t xml:space="preserve"> </w:t>
      </w:r>
      <w:r w:rsidRPr="00035F9B">
        <w:t>standards</w:t>
      </w:r>
      <w:r w:rsidRPr="00035F9B">
        <w:rPr>
          <w:spacing w:val="-3"/>
        </w:rPr>
        <w:t xml:space="preserve"> </w:t>
      </w:r>
      <w:r w:rsidRPr="00035F9B">
        <w:t>are</w:t>
      </w:r>
      <w:r w:rsidRPr="00035F9B">
        <w:rPr>
          <w:spacing w:val="-5"/>
        </w:rPr>
        <w:t xml:space="preserve"> </w:t>
      </w:r>
      <w:r w:rsidRPr="00035F9B">
        <w:t>available, the evaluation should adopt the standard that provides the most reliable data.</w:t>
      </w:r>
      <w:r w:rsidRPr="00035F9B">
        <w:rPr>
          <w:spacing w:val="40"/>
        </w:rPr>
        <w:t xml:space="preserve"> </w:t>
      </w:r>
      <w:r w:rsidRPr="00035F9B">
        <w:t xml:space="preserve">The final evaluation report must include a summary of all data standards that were used within the </w:t>
      </w:r>
      <w:r w:rsidRPr="00035F9B">
        <w:rPr>
          <w:spacing w:val="-2"/>
        </w:rPr>
        <w:t>analysis.</w:t>
      </w:r>
    </w:p>
    <w:p w14:paraId="05C83A32" w14:textId="77777777" w:rsidR="007B4C18" w:rsidRPr="00035F9B" w:rsidRDefault="007B4C18">
      <w:pPr>
        <w:pStyle w:val="BodyText"/>
        <w:spacing w:before="5"/>
      </w:pPr>
    </w:p>
    <w:p w14:paraId="6D6D30C1" w14:textId="77777777" w:rsidR="007B4C18" w:rsidRPr="00035F9B" w:rsidRDefault="006655FA">
      <w:pPr>
        <w:pStyle w:val="Heading1"/>
        <w:numPr>
          <w:ilvl w:val="1"/>
          <w:numId w:val="41"/>
        </w:numPr>
        <w:tabs>
          <w:tab w:val="left" w:pos="1080"/>
        </w:tabs>
      </w:pPr>
      <w:bookmarkStart w:id="20" w:name="_TOC_250029"/>
      <w:r w:rsidRPr="00035F9B">
        <w:t>Computational</w:t>
      </w:r>
      <w:r w:rsidRPr="00035F9B">
        <w:rPr>
          <w:spacing w:val="-4"/>
        </w:rPr>
        <w:t xml:space="preserve"> </w:t>
      </w:r>
      <w:bookmarkEnd w:id="20"/>
      <w:r w:rsidRPr="00035F9B">
        <w:rPr>
          <w:spacing w:val="-2"/>
        </w:rPr>
        <w:t>Models</w:t>
      </w:r>
    </w:p>
    <w:p w14:paraId="10F45CD8" w14:textId="77777777" w:rsidR="007B4C18" w:rsidRPr="00035F9B" w:rsidRDefault="006655FA">
      <w:pPr>
        <w:pStyle w:val="BodyText"/>
        <w:ind w:left="360" w:right="828"/>
      </w:pPr>
      <w:r w:rsidRPr="00035F9B">
        <w:t>The ET should use computational models only if it has adequate knowledge of the model’s methods</w:t>
      </w:r>
      <w:r w:rsidRPr="00035F9B">
        <w:rPr>
          <w:spacing w:val="-3"/>
        </w:rPr>
        <w:t xml:space="preserve"> </w:t>
      </w:r>
      <w:r w:rsidRPr="00035F9B">
        <w:t>and</w:t>
      </w:r>
      <w:r w:rsidRPr="00035F9B">
        <w:rPr>
          <w:spacing w:val="-3"/>
        </w:rPr>
        <w:t xml:space="preserve"> </w:t>
      </w:r>
      <w:r w:rsidRPr="00035F9B">
        <w:t>limitations.</w:t>
      </w:r>
      <w:r w:rsidRPr="00035F9B">
        <w:rPr>
          <w:spacing w:val="40"/>
        </w:rPr>
        <w:t xml:space="preserve"> </w:t>
      </w:r>
      <w:r w:rsidRPr="00035F9B">
        <w:t>The</w:t>
      </w:r>
      <w:r w:rsidRPr="00035F9B">
        <w:rPr>
          <w:spacing w:val="-5"/>
        </w:rPr>
        <w:t xml:space="preserve"> </w:t>
      </w:r>
      <w:r w:rsidRPr="00035F9B">
        <w:t>ET</w:t>
      </w:r>
      <w:r w:rsidRPr="00035F9B">
        <w:rPr>
          <w:spacing w:val="-3"/>
        </w:rPr>
        <w:t xml:space="preserve"> </w:t>
      </w:r>
      <w:r w:rsidRPr="00035F9B">
        <w:t>must</w:t>
      </w:r>
      <w:r w:rsidRPr="00035F9B">
        <w:rPr>
          <w:spacing w:val="-3"/>
        </w:rPr>
        <w:t xml:space="preserve"> </w:t>
      </w:r>
      <w:r w:rsidRPr="00035F9B">
        <w:t>defend</w:t>
      </w:r>
      <w:r w:rsidRPr="00035F9B">
        <w:rPr>
          <w:spacing w:val="-2"/>
        </w:rPr>
        <w:t xml:space="preserve"> </w:t>
      </w:r>
      <w:r w:rsidRPr="00035F9B">
        <w:t>its</w:t>
      </w:r>
      <w:r w:rsidRPr="00035F9B">
        <w:rPr>
          <w:spacing w:val="-1"/>
        </w:rPr>
        <w:t xml:space="preserve"> </w:t>
      </w:r>
      <w:r w:rsidRPr="00035F9B">
        <w:t>use</w:t>
      </w:r>
      <w:r w:rsidRPr="00035F9B">
        <w:rPr>
          <w:spacing w:val="-3"/>
        </w:rPr>
        <w:t xml:space="preserve"> </w:t>
      </w:r>
      <w:r w:rsidRPr="00035F9B">
        <w:t>of</w:t>
      </w:r>
      <w:r w:rsidRPr="00035F9B">
        <w:rPr>
          <w:spacing w:val="-3"/>
        </w:rPr>
        <w:t xml:space="preserve"> </w:t>
      </w:r>
      <w:r w:rsidRPr="00035F9B">
        <w:t>all</w:t>
      </w:r>
      <w:r w:rsidRPr="00035F9B">
        <w:rPr>
          <w:spacing w:val="-3"/>
        </w:rPr>
        <w:t xml:space="preserve"> </w:t>
      </w:r>
      <w:r w:rsidRPr="00035F9B">
        <w:t>computational</w:t>
      </w:r>
      <w:r w:rsidRPr="00035F9B">
        <w:rPr>
          <w:spacing w:val="-1"/>
        </w:rPr>
        <w:t xml:space="preserve"> </w:t>
      </w:r>
      <w:r w:rsidRPr="00035F9B">
        <w:t>model</w:t>
      </w:r>
      <w:r w:rsidRPr="00035F9B">
        <w:rPr>
          <w:spacing w:val="-3"/>
        </w:rPr>
        <w:t xml:space="preserve"> </w:t>
      </w:r>
      <w:r w:rsidRPr="00035F9B">
        <w:t>results</w:t>
      </w:r>
      <w:r w:rsidRPr="00035F9B">
        <w:rPr>
          <w:spacing w:val="-3"/>
        </w:rPr>
        <w:t xml:space="preserve"> </w:t>
      </w:r>
      <w:r w:rsidRPr="00035F9B">
        <w:t>through appropriate</w:t>
      </w:r>
      <w:r w:rsidRPr="00035F9B">
        <w:rPr>
          <w:spacing w:val="-1"/>
        </w:rPr>
        <w:t xml:space="preserve"> </w:t>
      </w:r>
      <w:r w:rsidRPr="00035F9B">
        <w:t>sensitivity</w:t>
      </w:r>
      <w:r w:rsidRPr="00035F9B">
        <w:rPr>
          <w:spacing w:val="-6"/>
        </w:rPr>
        <w:t xml:space="preserve"> </w:t>
      </w:r>
      <w:r w:rsidRPr="00035F9B">
        <w:t>analyses,</w:t>
      </w:r>
      <w:r w:rsidRPr="00035F9B">
        <w:rPr>
          <w:spacing w:val="-1"/>
        </w:rPr>
        <w:t xml:space="preserve"> </w:t>
      </w:r>
      <w:r w:rsidRPr="00035F9B">
        <w:t>probability</w:t>
      </w:r>
      <w:r w:rsidRPr="00035F9B">
        <w:rPr>
          <w:spacing w:val="-4"/>
        </w:rPr>
        <w:t xml:space="preserve"> </w:t>
      </w:r>
      <w:r w:rsidRPr="00035F9B">
        <w:t>analyses,</w:t>
      </w:r>
      <w:r w:rsidRPr="00035F9B">
        <w:rPr>
          <w:spacing w:val="-1"/>
        </w:rPr>
        <w:t xml:space="preserve"> </w:t>
      </w:r>
      <w:r w:rsidRPr="00035F9B">
        <w:t>or</w:t>
      </w:r>
      <w:r w:rsidRPr="00035F9B">
        <w:rPr>
          <w:spacing w:val="-1"/>
        </w:rPr>
        <w:t xml:space="preserve"> </w:t>
      </w:r>
      <w:r w:rsidRPr="00035F9B">
        <w:t>other</w:t>
      </w:r>
      <w:r w:rsidRPr="00035F9B">
        <w:rPr>
          <w:spacing w:val="-1"/>
        </w:rPr>
        <w:t xml:space="preserve"> </w:t>
      </w:r>
      <w:r w:rsidRPr="00035F9B">
        <w:t>applicable</w:t>
      </w:r>
      <w:r w:rsidRPr="00035F9B">
        <w:rPr>
          <w:spacing w:val="-1"/>
        </w:rPr>
        <w:t xml:space="preserve"> </w:t>
      </w:r>
      <w:r w:rsidRPr="00035F9B">
        <w:t>methods.</w:t>
      </w:r>
      <w:r w:rsidRPr="00035F9B">
        <w:rPr>
          <w:spacing w:val="40"/>
        </w:rPr>
        <w:t xml:space="preserve"> </w:t>
      </w:r>
      <w:r w:rsidRPr="00035F9B">
        <w:t>Examples</w:t>
      </w:r>
      <w:r w:rsidRPr="00035F9B">
        <w:rPr>
          <w:spacing w:val="-1"/>
        </w:rPr>
        <w:t xml:space="preserve"> </w:t>
      </w:r>
      <w:r w:rsidRPr="00035F9B">
        <w:t>of computational models include geologic, cash flow, and Monte-Carlo models.</w:t>
      </w:r>
    </w:p>
    <w:p w14:paraId="099A8059" w14:textId="77777777" w:rsidR="007B4C18" w:rsidRPr="00035F9B" w:rsidRDefault="006655FA">
      <w:pPr>
        <w:pStyle w:val="BodyText"/>
        <w:spacing w:before="274"/>
        <w:ind w:left="360" w:right="797"/>
      </w:pPr>
      <w:r w:rsidRPr="00035F9B">
        <w:t>The</w:t>
      </w:r>
      <w:r w:rsidRPr="00035F9B">
        <w:rPr>
          <w:spacing w:val="-6"/>
        </w:rPr>
        <w:t xml:space="preserve"> </w:t>
      </w:r>
      <w:r w:rsidRPr="00035F9B">
        <w:t>assumptions,</w:t>
      </w:r>
      <w:r w:rsidRPr="00035F9B">
        <w:rPr>
          <w:spacing w:val="-4"/>
        </w:rPr>
        <w:t xml:space="preserve"> </w:t>
      </w:r>
      <w:r w:rsidRPr="00035F9B">
        <w:t>equations,</w:t>
      </w:r>
      <w:r w:rsidRPr="00035F9B">
        <w:rPr>
          <w:spacing w:val="-4"/>
        </w:rPr>
        <w:t xml:space="preserve"> </w:t>
      </w:r>
      <w:r w:rsidRPr="00035F9B">
        <w:t>constants,</w:t>
      </w:r>
      <w:r w:rsidRPr="00035F9B">
        <w:rPr>
          <w:spacing w:val="-4"/>
        </w:rPr>
        <w:t xml:space="preserve"> </w:t>
      </w:r>
      <w:r w:rsidRPr="00035F9B">
        <w:t>and</w:t>
      </w:r>
      <w:r w:rsidRPr="00035F9B">
        <w:rPr>
          <w:spacing w:val="-4"/>
        </w:rPr>
        <w:t xml:space="preserve"> </w:t>
      </w:r>
      <w:r w:rsidRPr="00035F9B">
        <w:t>parameters</w:t>
      </w:r>
      <w:r w:rsidRPr="00035F9B">
        <w:rPr>
          <w:spacing w:val="-4"/>
        </w:rPr>
        <w:t xml:space="preserve"> </w:t>
      </w:r>
      <w:r w:rsidRPr="00035F9B">
        <w:t>used</w:t>
      </w:r>
      <w:r w:rsidRPr="00035F9B">
        <w:rPr>
          <w:spacing w:val="-4"/>
        </w:rPr>
        <w:t xml:space="preserve"> </w:t>
      </w:r>
      <w:r w:rsidRPr="00035F9B">
        <w:t>within</w:t>
      </w:r>
      <w:r w:rsidRPr="00035F9B">
        <w:rPr>
          <w:spacing w:val="-4"/>
        </w:rPr>
        <w:t xml:space="preserve"> </w:t>
      </w:r>
      <w:r w:rsidRPr="00035F9B">
        <w:t>computational</w:t>
      </w:r>
      <w:r w:rsidRPr="00035F9B">
        <w:rPr>
          <w:spacing w:val="-4"/>
        </w:rPr>
        <w:t xml:space="preserve"> </w:t>
      </w:r>
      <w:r w:rsidRPr="00035F9B">
        <w:t>models</w:t>
      </w:r>
      <w:r w:rsidRPr="00035F9B">
        <w:rPr>
          <w:spacing w:val="-4"/>
        </w:rPr>
        <w:t xml:space="preserve"> </w:t>
      </w:r>
      <w:r w:rsidRPr="00035F9B">
        <w:t>are</w:t>
      </w:r>
      <w:r w:rsidRPr="00035F9B">
        <w:rPr>
          <w:spacing w:val="-3"/>
        </w:rPr>
        <w:t xml:space="preserve"> </w:t>
      </w:r>
      <w:r w:rsidRPr="00035F9B">
        <w:t xml:space="preserve">all data </w:t>
      </w:r>
      <w:proofErr w:type="gramStart"/>
      <w:r w:rsidRPr="00035F9B">
        <w:t>relative</w:t>
      </w:r>
      <w:proofErr w:type="gramEnd"/>
      <w:r w:rsidRPr="00035F9B">
        <w:t xml:space="preserve"> to the valuation analysis.</w:t>
      </w:r>
      <w:r w:rsidRPr="00035F9B">
        <w:rPr>
          <w:spacing w:val="40"/>
        </w:rPr>
        <w:t xml:space="preserve"> </w:t>
      </w:r>
      <w:r w:rsidRPr="00035F9B">
        <w:t>The ET must describe all software used to calculate alternative environmental, geologic, engineering, or economic interpretations, including a summary and justification of all assumptions, equations, constants (such as coal density or inflation rates), methodologies, and parameters used.</w:t>
      </w:r>
    </w:p>
    <w:p w14:paraId="073A7A74" w14:textId="77777777" w:rsidR="007B4C18" w:rsidRPr="00035F9B" w:rsidRDefault="007B4C18">
      <w:pPr>
        <w:pStyle w:val="BodyText"/>
        <w:sectPr w:rsidR="007B4C18" w:rsidRPr="00035F9B">
          <w:pgSz w:w="12240" w:h="15840"/>
          <w:pgMar w:top="1260" w:right="720" w:bottom="1220" w:left="1080" w:header="722" w:footer="1022" w:gutter="0"/>
          <w:cols w:space="720"/>
        </w:sectPr>
      </w:pPr>
    </w:p>
    <w:p w14:paraId="69785661" w14:textId="77777777" w:rsidR="007B4C18" w:rsidRPr="00035F9B" w:rsidRDefault="007B4C18">
      <w:pPr>
        <w:pStyle w:val="BodyText"/>
        <w:spacing w:before="89"/>
      </w:pPr>
    </w:p>
    <w:p w14:paraId="4896C7D1" w14:textId="77777777" w:rsidR="007B4C18" w:rsidRPr="00035F9B" w:rsidRDefault="006655FA">
      <w:pPr>
        <w:pStyle w:val="Heading1"/>
        <w:numPr>
          <w:ilvl w:val="1"/>
          <w:numId w:val="29"/>
        </w:numPr>
        <w:tabs>
          <w:tab w:val="left" w:pos="1080"/>
        </w:tabs>
      </w:pPr>
      <w:bookmarkStart w:id="21" w:name="_TOC_250028"/>
      <w:bookmarkEnd w:id="21"/>
      <w:r w:rsidRPr="00035F9B">
        <w:rPr>
          <w:spacing w:val="-2"/>
        </w:rPr>
        <w:t>Introduction</w:t>
      </w:r>
    </w:p>
    <w:p w14:paraId="5B7C6B13" w14:textId="77777777" w:rsidR="007B4C18" w:rsidRPr="00035F9B" w:rsidRDefault="006655FA">
      <w:pPr>
        <w:pStyle w:val="BodyText"/>
        <w:ind w:left="360" w:right="828"/>
      </w:pPr>
      <w:r w:rsidRPr="00035F9B">
        <w:t>The</w:t>
      </w:r>
      <w:r w:rsidRPr="00035F9B">
        <w:rPr>
          <w:spacing w:val="-5"/>
        </w:rPr>
        <w:t xml:space="preserve"> </w:t>
      </w:r>
      <w:r w:rsidRPr="00035F9B">
        <w:t>coal</w:t>
      </w:r>
      <w:r w:rsidRPr="00035F9B">
        <w:rPr>
          <w:spacing w:val="-3"/>
        </w:rPr>
        <w:t xml:space="preserve"> </w:t>
      </w:r>
      <w:r w:rsidRPr="00035F9B">
        <w:t>property</w:t>
      </w:r>
      <w:r w:rsidRPr="00035F9B">
        <w:rPr>
          <w:spacing w:val="-8"/>
        </w:rPr>
        <w:t xml:space="preserve"> </w:t>
      </w:r>
      <w:r w:rsidRPr="00035F9B">
        <w:t>evaluation</w:t>
      </w:r>
      <w:r w:rsidRPr="00035F9B">
        <w:rPr>
          <w:spacing w:val="-3"/>
        </w:rPr>
        <w:t xml:space="preserve"> </w:t>
      </w:r>
      <w:r w:rsidRPr="00035F9B">
        <w:t>process</w:t>
      </w:r>
      <w:r w:rsidRPr="00035F9B">
        <w:rPr>
          <w:spacing w:val="-3"/>
        </w:rPr>
        <w:t xml:space="preserve"> </w:t>
      </w:r>
      <w:r w:rsidRPr="00035F9B">
        <w:t>is</w:t>
      </w:r>
      <w:r w:rsidRPr="00035F9B">
        <w:rPr>
          <w:spacing w:val="-3"/>
        </w:rPr>
        <w:t xml:space="preserve"> </w:t>
      </w:r>
      <w:r w:rsidRPr="00035F9B">
        <w:t>a</w:t>
      </w:r>
      <w:r w:rsidRPr="00035F9B">
        <w:rPr>
          <w:spacing w:val="-3"/>
        </w:rPr>
        <w:t xml:space="preserve"> </w:t>
      </w:r>
      <w:r w:rsidRPr="00035F9B">
        <w:t>systematic</w:t>
      </w:r>
      <w:r w:rsidRPr="00035F9B">
        <w:rPr>
          <w:spacing w:val="-3"/>
        </w:rPr>
        <w:t xml:space="preserve"> </w:t>
      </w:r>
      <w:r w:rsidRPr="00035F9B">
        <w:t>approach</w:t>
      </w:r>
      <w:r w:rsidRPr="00035F9B">
        <w:rPr>
          <w:spacing w:val="-3"/>
        </w:rPr>
        <w:t xml:space="preserve"> </w:t>
      </w:r>
      <w:r w:rsidRPr="00035F9B">
        <w:t>to</w:t>
      </w:r>
      <w:r w:rsidRPr="00035F9B">
        <w:rPr>
          <w:spacing w:val="-3"/>
        </w:rPr>
        <w:t xml:space="preserve"> </w:t>
      </w:r>
      <w:r w:rsidRPr="00035F9B">
        <w:t>property</w:t>
      </w:r>
      <w:r w:rsidRPr="00035F9B">
        <w:rPr>
          <w:spacing w:val="-8"/>
        </w:rPr>
        <w:t xml:space="preserve"> </w:t>
      </w:r>
      <w:r w:rsidRPr="00035F9B">
        <w:t>valuation.</w:t>
      </w:r>
      <w:r w:rsidRPr="00035F9B">
        <w:rPr>
          <w:spacing w:val="40"/>
        </w:rPr>
        <w:t xml:space="preserve"> </w:t>
      </w:r>
      <w:r w:rsidRPr="00035F9B">
        <w:t>It</w:t>
      </w:r>
      <w:r w:rsidRPr="00035F9B">
        <w:rPr>
          <w:spacing w:val="-1"/>
        </w:rPr>
        <w:t xml:space="preserve"> </w:t>
      </w:r>
      <w:r w:rsidRPr="00035F9B">
        <w:t>consists of defining data requirements, assembling the best available data, and applying an appropriate evaluation method.</w:t>
      </w:r>
    </w:p>
    <w:p w14:paraId="4F24A30D" w14:textId="77777777" w:rsidR="007B4C18" w:rsidRPr="00035F9B" w:rsidRDefault="006655FA">
      <w:pPr>
        <w:pStyle w:val="BodyText"/>
        <w:spacing w:before="274"/>
        <w:ind w:left="360" w:right="963"/>
        <w:jc w:val="both"/>
      </w:pPr>
      <w:r w:rsidRPr="00035F9B">
        <w:t>The</w:t>
      </w:r>
      <w:r w:rsidRPr="00035F9B">
        <w:rPr>
          <w:spacing w:val="-5"/>
        </w:rPr>
        <w:t xml:space="preserve"> </w:t>
      </w:r>
      <w:r w:rsidRPr="00035F9B">
        <w:t>valuation</w:t>
      </w:r>
      <w:r w:rsidRPr="00035F9B">
        <w:rPr>
          <w:spacing w:val="-3"/>
        </w:rPr>
        <w:t xml:space="preserve"> </w:t>
      </w:r>
      <w:r w:rsidRPr="00035F9B">
        <w:t>procedure</w:t>
      </w:r>
      <w:r w:rsidRPr="00035F9B">
        <w:rPr>
          <w:spacing w:val="-3"/>
        </w:rPr>
        <w:t xml:space="preserve"> </w:t>
      </w:r>
      <w:r w:rsidRPr="00035F9B">
        <w:t>must</w:t>
      </w:r>
      <w:r w:rsidRPr="00035F9B">
        <w:rPr>
          <w:spacing w:val="-1"/>
        </w:rPr>
        <w:t xml:space="preserve"> </w:t>
      </w:r>
      <w:r w:rsidRPr="00035F9B">
        <w:t>be</w:t>
      </w:r>
      <w:r w:rsidRPr="00035F9B">
        <w:rPr>
          <w:spacing w:val="-4"/>
        </w:rPr>
        <w:t xml:space="preserve"> </w:t>
      </w:r>
      <w:r w:rsidRPr="00035F9B">
        <w:t>an</w:t>
      </w:r>
      <w:r w:rsidRPr="00035F9B">
        <w:rPr>
          <w:spacing w:val="-3"/>
        </w:rPr>
        <w:t xml:space="preserve"> </w:t>
      </w:r>
      <w:r w:rsidRPr="00035F9B">
        <w:t>unbiased</w:t>
      </w:r>
      <w:r w:rsidRPr="00035F9B">
        <w:rPr>
          <w:spacing w:val="-3"/>
        </w:rPr>
        <w:t xml:space="preserve"> </w:t>
      </w:r>
      <w:r w:rsidRPr="00035F9B">
        <w:t>estimate</w:t>
      </w:r>
      <w:r w:rsidRPr="00035F9B">
        <w:rPr>
          <w:spacing w:val="-4"/>
        </w:rPr>
        <w:t xml:space="preserve"> </w:t>
      </w:r>
      <w:r w:rsidRPr="00035F9B">
        <w:t>of</w:t>
      </w:r>
      <w:r w:rsidRPr="00035F9B">
        <w:rPr>
          <w:spacing w:val="-3"/>
        </w:rPr>
        <w:t xml:space="preserve"> </w:t>
      </w:r>
      <w:r w:rsidRPr="00035F9B">
        <w:t>the</w:t>
      </w:r>
      <w:r w:rsidRPr="00035F9B">
        <w:rPr>
          <w:spacing w:val="-5"/>
        </w:rPr>
        <w:t xml:space="preserve"> </w:t>
      </w:r>
      <w:r w:rsidRPr="00035F9B">
        <w:t>value</w:t>
      </w:r>
      <w:r w:rsidRPr="00035F9B">
        <w:rPr>
          <w:spacing w:val="-3"/>
        </w:rPr>
        <w:t xml:space="preserve"> </w:t>
      </w:r>
      <w:r w:rsidRPr="00035F9B">
        <w:t>of</w:t>
      </w:r>
      <w:r w:rsidRPr="00035F9B">
        <w:rPr>
          <w:spacing w:val="-3"/>
        </w:rPr>
        <w:t xml:space="preserve"> </w:t>
      </w:r>
      <w:r w:rsidRPr="00035F9B">
        <w:t>the</w:t>
      </w:r>
      <w:r w:rsidRPr="00035F9B">
        <w:rPr>
          <w:spacing w:val="-5"/>
        </w:rPr>
        <w:t xml:space="preserve"> </w:t>
      </w:r>
      <w:r w:rsidRPr="00035F9B">
        <w:t>coal</w:t>
      </w:r>
      <w:r w:rsidRPr="00035F9B">
        <w:rPr>
          <w:spacing w:val="-3"/>
        </w:rPr>
        <w:t xml:space="preserve"> </w:t>
      </w:r>
      <w:r w:rsidRPr="00035F9B">
        <w:t>lease</w:t>
      </w:r>
      <w:r w:rsidRPr="00035F9B">
        <w:rPr>
          <w:spacing w:val="-4"/>
        </w:rPr>
        <w:t xml:space="preserve"> </w:t>
      </w:r>
      <w:r w:rsidRPr="00035F9B">
        <w:t>tract based on the available data.</w:t>
      </w:r>
      <w:r w:rsidRPr="00035F9B">
        <w:rPr>
          <w:spacing w:val="40"/>
        </w:rPr>
        <w:t xml:space="preserve"> </w:t>
      </w:r>
      <w:r w:rsidRPr="00035F9B">
        <w:t>A hierarchical approach for determining FMV is based on two common valuation methods, the comparable sales approach and the income approach.</w:t>
      </w:r>
    </w:p>
    <w:p w14:paraId="4B8FF9D2" w14:textId="77777777" w:rsidR="007B4C18" w:rsidRPr="00035F9B" w:rsidRDefault="007B4C18">
      <w:pPr>
        <w:pStyle w:val="BodyText"/>
      </w:pPr>
    </w:p>
    <w:p w14:paraId="6D6FCDCB" w14:textId="77777777" w:rsidR="007B4C18" w:rsidRPr="00035F9B" w:rsidRDefault="006655FA">
      <w:pPr>
        <w:pStyle w:val="BodyText"/>
        <w:ind w:left="360" w:right="828"/>
      </w:pPr>
      <w:r w:rsidRPr="00035F9B">
        <w:t>In the comparable sales approach, the value of a property is estimated from prior sales of reasonably</w:t>
      </w:r>
      <w:r w:rsidRPr="00035F9B">
        <w:rPr>
          <w:spacing w:val="-6"/>
        </w:rPr>
        <w:t xml:space="preserve"> </w:t>
      </w:r>
      <w:r w:rsidRPr="00035F9B">
        <w:t>comparable</w:t>
      </w:r>
      <w:r w:rsidRPr="00035F9B">
        <w:rPr>
          <w:spacing w:val="-4"/>
        </w:rPr>
        <w:t xml:space="preserve"> </w:t>
      </w:r>
      <w:r w:rsidRPr="00035F9B">
        <w:t>properties.</w:t>
      </w:r>
      <w:r w:rsidRPr="00035F9B">
        <w:rPr>
          <w:spacing w:val="40"/>
        </w:rPr>
        <w:t xml:space="preserve"> </w:t>
      </w:r>
      <w:r w:rsidRPr="00035F9B">
        <w:t>The</w:t>
      </w:r>
      <w:r w:rsidRPr="00035F9B">
        <w:rPr>
          <w:spacing w:val="-5"/>
        </w:rPr>
        <w:t xml:space="preserve"> </w:t>
      </w:r>
      <w:r w:rsidRPr="00035F9B">
        <w:t>basis</w:t>
      </w:r>
      <w:r w:rsidRPr="00035F9B">
        <w:rPr>
          <w:spacing w:val="-3"/>
        </w:rPr>
        <w:t xml:space="preserve"> </w:t>
      </w:r>
      <w:r w:rsidRPr="00035F9B">
        <w:t>for</w:t>
      </w:r>
      <w:r w:rsidRPr="00035F9B">
        <w:rPr>
          <w:spacing w:val="-4"/>
        </w:rPr>
        <w:t xml:space="preserve"> </w:t>
      </w:r>
      <w:r w:rsidRPr="00035F9B">
        <w:t>estimation</w:t>
      </w:r>
      <w:r w:rsidRPr="00035F9B">
        <w:rPr>
          <w:spacing w:val="-3"/>
        </w:rPr>
        <w:t xml:space="preserve"> </w:t>
      </w:r>
      <w:r w:rsidRPr="00035F9B">
        <w:t>is</w:t>
      </w:r>
      <w:r w:rsidRPr="00035F9B">
        <w:rPr>
          <w:spacing w:val="-3"/>
        </w:rPr>
        <w:t xml:space="preserve"> </w:t>
      </w:r>
      <w:r w:rsidRPr="00035F9B">
        <w:t>that</w:t>
      </w:r>
      <w:r w:rsidRPr="00035F9B">
        <w:rPr>
          <w:spacing w:val="-3"/>
        </w:rPr>
        <w:t xml:space="preserve"> </w:t>
      </w:r>
      <w:r w:rsidRPr="00035F9B">
        <w:t>the</w:t>
      </w:r>
      <w:r w:rsidRPr="00035F9B">
        <w:rPr>
          <w:spacing w:val="-4"/>
        </w:rPr>
        <w:t xml:space="preserve"> </w:t>
      </w:r>
      <w:r w:rsidRPr="00035F9B">
        <w:t>market</w:t>
      </w:r>
      <w:r w:rsidRPr="00035F9B">
        <w:rPr>
          <w:spacing w:val="-3"/>
        </w:rPr>
        <w:t xml:space="preserve"> </w:t>
      </w:r>
      <w:r w:rsidRPr="00035F9B">
        <w:t>would</w:t>
      </w:r>
      <w:r w:rsidRPr="00035F9B">
        <w:rPr>
          <w:spacing w:val="-3"/>
        </w:rPr>
        <w:t xml:space="preserve"> </w:t>
      </w:r>
      <w:r w:rsidRPr="00035F9B">
        <w:t xml:space="preserve">impute value to the subject property in the same manner that it determines value of comparable </w:t>
      </w:r>
      <w:r w:rsidRPr="00035F9B">
        <w:rPr>
          <w:spacing w:val="-2"/>
        </w:rPr>
        <w:t>properties.</w:t>
      </w:r>
    </w:p>
    <w:p w14:paraId="7536E326" w14:textId="77777777" w:rsidR="007B4C18" w:rsidRPr="00035F9B" w:rsidRDefault="007B4C18">
      <w:pPr>
        <w:pStyle w:val="BodyText"/>
      </w:pPr>
    </w:p>
    <w:p w14:paraId="55B51320" w14:textId="2509E357" w:rsidR="007B4C18" w:rsidRPr="00035F9B" w:rsidRDefault="006655FA">
      <w:pPr>
        <w:pStyle w:val="BodyText"/>
        <w:ind w:left="360" w:right="828"/>
      </w:pPr>
      <w:r w:rsidRPr="00035F9B">
        <w:t>In</w:t>
      </w:r>
      <w:r w:rsidRPr="00035F9B">
        <w:rPr>
          <w:spacing w:val="-3"/>
        </w:rPr>
        <w:t xml:space="preserve"> </w:t>
      </w:r>
      <w:r w:rsidRPr="00035F9B">
        <w:t>the</w:t>
      </w:r>
      <w:r w:rsidRPr="00035F9B">
        <w:rPr>
          <w:spacing w:val="-4"/>
        </w:rPr>
        <w:t xml:space="preserve"> </w:t>
      </w:r>
      <w:r w:rsidRPr="00035F9B">
        <w:t>income</w:t>
      </w:r>
      <w:r w:rsidRPr="00035F9B">
        <w:rPr>
          <w:spacing w:val="-3"/>
        </w:rPr>
        <w:t xml:space="preserve"> </w:t>
      </w:r>
      <w:r w:rsidRPr="00035F9B">
        <w:t>approach,</w:t>
      </w:r>
      <w:r w:rsidRPr="00035F9B">
        <w:rPr>
          <w:spacing w:val="-3"/>
        </w:rPr>
        <w:t xml:space="preserve"> </w:t>
      </w:r>
      <w:r w:rsidRPr="00035F9B">
        <w:t>the</w:t>
      </w:r>
      <w:r w:rsidRPr="00035F9B">
        <w:rPr>
          <w:spacing w:val="-4"/>
        </w:rPr>
        <w:t xml:space="preserve"> </w:t>
      </w:r>
      <w:r w:rsidRPr="00035F9B">
        <w:t>value</w:t>
      </w:r>
      <w:r w:rsidRPr="00035F9B">
        <w:rPr>
          <w:spacing w:val="-3"/>
        </w:rPr>
        <w:t xml:space="preserve"> </w:t>
      </w:r>
      <w:r w:rsidRPr="00035F9B">
        <w:t>assigned</w:t>
      </w:r>
      <w:r w:rsidRPr="00035F9B">
        <w:rPr>
          <w:spacing w:val="-3"/>
        </w:rPr>
        <w:t xml:space="preserve"> </w:t>
      </w:r>
      <w:r w:rsidRPr="00035F9B">
        <w:t>to</w:t>
      </w:r>
      <w:r w:rsidRPr="00035F9B">
        <w:rPr>
          <w:spacing w:val="-3"/>
        </w:rPr>
        <w:t xml:space="preserve"> </w:t>
      </w:r>
      <w:r w:rsidRPr="00035F9B">
        <w:t>the</w:t>
      </w:r>
      <w:r w:rsidRPr="00035F9B">
        <w:rPr>
          <w:spacing w:val="-2"/>
        </w:rPr>
        <w:t xml:space="preserve"> </w:t>
      </w:r>
      <w:r w:rsidRPr="00035F9B">
        <w:t>property</w:t>
      </w:r>
      <w:r w:rsidRPr="00035F9B">
        <w:rPr>
          <w:spacing w:val="-8"/>
        </w:rPr>
        <w:t xml:space="preserve"> </w:t>
      </w:r>
      <w:r w:rsidRPr="00035F9B">
        <w:t>is</w:t>
      </w:r>
      <w:r w:rsidRPr="00035F9B">
        <w:rPr>
          <w:spacing w:val="-3"/>
        </w:rPr>
        <w:t xml:space="preserve"> </w:t>
      </w:r>
      <w:r w:rsidRPr="00035F9B">
        <w:t>derived</w:t>
      </w:r>
      <w:r w:rsidRPr="00035F9B">
        <w:rPr>
          <w:spacing w:val="-2"/>
        </w:rPr>
        <w:t xml:space="preserve"> </w:t>
      </w:r>
      <w:r w:rsidRPr="00035F9B">
        <w:t>from</w:t>
      </w:r>
      <w:r w:rsidRPr="00035F9B">
        <w:rPr>
          <w:spacing w:val="-1"/>
        </w:rPr>
        <w:t xml:space="preserve"> </w:t>
      </w:r>
      <w:r w:rsidRPr="00035F9B">
        <w:t>the</w:t>
      </w:r>
      <w:r w:rsidRPr="00035F9B">
        <w:rPr>
          <w:spacing w:val="-3"/>
        </w:rPr>
        <w:t xml:space="preserve"> </w:t>
      </w:r>
      <w:r w:rsidRPr="00035F9B">
        <w:t>present</w:t>
      </w:r>
      <w:r w:rsidRPr="00035F9B">
        <w:rPr>
          <w:spacing w:val="-3"/>
        </w:rPr>
        <w:t xml:space="preserve"> </w:t>
      </w:r>
      <w:r w:rsidRPr="00035F9B">
        <w:t>worth</w:t>
      </w:r>
      <w:r w:rsidRPr="00035F9B">
        <w:rPr>
          <w:spacing w:val="-3"/>
        </w:rPr>
        <w:t xml:space="preserve"> </w:t>
      </w:r>
      <w:r w:rsidRPr="00035F9B">
        <w:t>of future net income.</w:t>
      </w:r>
      <w:r w:rsidRPr="00035F9B">
        <w:rPr>
          <w:spacing w:val="40"/>
        </w:rPr>
        <w:t xml:space="preserve"> </w:t>
      </w:r>
      <w:r w:rsidRPr="00035F9B">
        <w:t xml:space="preserve">When sufficient </w:t>
      </w:r>
      <w:r w:rsidR="005E13B3" w:rsidRPr="00331DDD">
        <w:t>and re</w:t>
      </w:r>
      <w:r w:rsidR="007305A0" w:rsidRPr="00331DDD">
        <w:t>c</w:t>
      </w:r>
      <w:r w:rsidR="005E13B3" w:rsidRPr="00331DDD">
        <w:t xml:space="preserve">ent </w:t>
      </w:r>
      <w:r w:rsidRPr="00035F9B">
        <w:t>similar sales data are available, the comparable sales approach is preferred to other evaluation methods.</w:t>
      </w:r>
      <w:r w:rsidRPr="00035F9B">
        <w:rPr>
          <w:spacing w:val="40"/>
        </w:rPr>
        <w:t xml:space="preserve"> </w:t>
      </w:r>
      <w:r w:rsidRPr="00035F9B">
        <w:t>Even if sufficiently similar sales are not available, the prior sales can be used to bracket the projected income approach.</w:t>
      </w:r>
    </w:p>
    <w:p w14:paraId="1EABA93D" w14:textId="77777777" w:rsidR="007B4C18" w:rsidRPr="00035F9B" w:rsidRDefault="007B4C18">
      <w:pPr>
        <w:pStyle w:val="BodyText"/>
      </w:pPr>
    </w:p>
    <w:p w14:paraId="3A88513E" w14:textId="77777777" w:rsidR="007B4C18" w:rsidRPr="00035F9B" w:rsidRDefault="006655FA">
      <w:pPr>
        <w:pStyle w:val="BodyText"/>
        <w:spacing w:before="1"/>
        <w:ind w:left="360" w:right="828"/>
      </w:pPr>
      <w:r w:rsidRPr="00035F9B">
        <w:t>In</w:t>
      </w:r>
      <w:r w:rsidRPr="00035F9B">
        <w:rPr>
          <w:spacing w:val="-1"/>
        </w:rPr>
        <w:t xml:space="preserve"> </w:t>
      </w:r>
      <w:r w:rsidRPr="00035F9B">
        <w:t>all</w:t>
      </w:r>
      <w:r w:rsidRPr="00035F9B">
        <w:rPr>
          <w:spacing w:val="-3"/>
        </w:rPr>
        <w:t xml:space="preserve"> </w:t>
      </w:r>
      <w:r w:rsidRPr="00035F9B">
        <w:t>cases,</w:t>
      </w:r>
      <w:r w:rsidRPr="00035F9B">
        <w:rPr>
          <w:spacing w:val="-3"/>
        </w:rPr>
        <w:t xml:space="preserve"> </w:t>
      </w:r>
      <w:r w:rsidRPr="00035F9B">
        <w:t>the</w:t>
      </w:r>
      <w:r w:rsidRPr="00035F9B">
        <w:rPr>
          <w:spacing w:val="-2"/>
        </w:rPr>
        <w:t xml:space="preserve"> </w:t>
      </w:r>
      <w:r w:rsidRPr="00035F9B">
        <w:t>ET</w:t>
      </w:r>
      <w:r w:rsidRPr="00035F9B">
        <w:rPr>
          <w:spacing w:val="-3"/>
        </w:rPr>
        <w:t xml:space="preserve"> </w:t>
      </w:r>
      <w:r w:rsidRPr="00035F9B">
        <w:t>must</w:t>
      </w:r>
      <w:r w:rsidRPr="00035F9B">
        <w:rPr>
          <w:spacing w:val="-3"/>
        </w:rPr>
        <w:t xml:space="preserve"> </w:t>
      </w:r>
      <w:r w:rsidRPr="00035F9B">
        <w:t>include</w:t>
      </w:r>
      <w:r w:rsidRPr="00035F9B">
        <w:rPr>
          <w:spacing w:val="-4"/>
        </w:rPr>
        <w:t xml:space="preserve"> </w:t>
      </w:r>
      <w:r w:rsidRPr="00035F9B">
        <w:t>in</w:t>
      </w:r>
      <w:r w:rsidRPr="00035F9B">
        <w:rPr>
          <w:spacing w:val="-3"/>
        </w:rPr>
        <w:t xml:space="preserve"> </w:t>
      </w:r>
      <w:r w:rsidRPr="00035F9B">
        <w:t>the</w:t>
      </w:r>
      <w:r w:rsidRPr="00035F9B">
        <w:rPr>
          <w:spacing w:val="-4"/>
        </w:rPr>
        <w:t xml:space="preserve"> </w:t>
      </w:r>
      <w:r w:rsidRPr="00035F9B">
        <w:t>valuation</w:t>
      </w:r>
      <w:r w:rsidRPr="00035F9B">
        <w:rPr>
          <w:spacing w:val="-3"/>
        </w:rPr>
        <w:t xml:space="preserve"> </w:t>
      </w:r>
      <w:r w:rsidRPr="00035F9B">
        <w:t>report</w:t>
      </w:r>
      <w:r w:rsidRPr="00035F9B">
        <w:rPr>
          <w:spacing w:val="-1"/>
        </w:rPr>
        <w:t xml:space="preserve"> </w:t>
      </w:r>
      <w:r w:rsidRPr="00035F9B">
        <w:t>a</w:t>
      </w:r>
      <w:r w:rsidRPr="00035F9B">
        <w:rPr>
          <w:spacing w:val="-4"/>
        </w:rPr>
        <w:t xml:space="preserve"> </w:t>
      </w:r>
      <w:r w:rsidRPr="00035F9B">
        <w:t>complete</w:t>
      </w:r>
      <w:r w:rsidRPr="00035F9B">
        <w:rPr>
          <w:spacing w:val="-2"/>
        </w:rPr>
        <w:t xml:space="preserve"> </w:t>
      </w:r>
      <w:r w:rsidRPr="00035F9B">
        <w:t>explanation</w:t>
      </w:r>
      <w:r w:rsidRPr="00035F9B">
        <w:rPr>
          <w:spacing w:val="-2"/>
        </w:rPr>
        <w:t xml:space="preserve"> </w:t>
      </w:r>
      <w:r w:rsidRPr="00035F9B">
        <w:t>that</w:t>
      </w:r>
      <w:r w:rsidRPr="00035F9B">
        <w:rPr>
          <w:spacing w:val="-3"/>
        </w:rPr>
        <w:t xml:space="preserve"> </w:t>
      </w:r>
      <w:r w:rsidRPr="00035F9B">
        <w:t xml:space="preserve">summarizes the reasons that it relied on one or both methods to estimate the pre-sale FMV for the subject </w:t>
      </w:r>
      <w:r w:rsidRPr="00035F9B">
        <w:rPr>
          <w:spacing w:val="-2"/>
        </w:rPr>
        <w:t>property.</w:t>
      </w:r>
    </w:p>
    <w:p w14:paraId="1AA18753" w14:textId="77777777" w:rsidR="007B4C18" w:rsidRPr="00035F9B" w:rsidRDefault="007B4C18">
      <w:pPr>
        <w:pStyle w:val="BodyText"/>
        <w:spacing w:before="4"/>
      </w:pPr>
    </w:p>
    <w:p w14:paraId="41D13FC9" w14:textId="77777777" w:rsidR="007B4C18" w:rsidRPr="00035F9B" w:rsidRDefault="006655FA">
      <w:pPr>
        <w:pStyle w:val="Heading1"/>
        <w:numPr>
          <w:ilvl w:val="1"/>
          <w:numId w:val="29"/>
        </w:numPr>
        <w:tabs>
          <w:tab w:val="left" w:pos="1080"/>
        </w:tabs>
      </w:pPr>
      <w:bookmarkStart w:id="22" w:name="_TOC_250027"/>
      <w:r w:rsidRPr="00035F9B">
        <w:t>Hierarchical</w:t>
      </w:r>
      <w:r w:rsidRPr="00035F9B">
        <w:rPr>
          <w:spacing w:val="-1"/>
        </w:rPr>
        <w:t xml:space="preserve"> </w:t>
      </w:r>
      <w:r w:rsidRPr="00035F9B">
        <w:t>Evaluation of Coal</w:t>
      </w:r>
      <w:r w:rsidRPr="00035F9B">
        <w:rPr>
          <w:spacing w:val="-1"/>
        </w:rPr>
        <w:t xml:space="preserve"> </w:t>
      </w:r>
      <w:bookmarkEnd w:id="22"/>
      <w:r w:rsidRPr="00035F9B">
        <w:rPr>
          <w:spacing w:val="-2"/>
        </w:rPr>
        <w:t>Properties</w:t>
      </w:r>
    </w:p>
    <w:p w14:paraId="1388EA8C" w14:textId="099B58FE" w:rsidR="007B4C18" w:rsidRPr="00035F9B" w:rsidRDefault="006655FA">
      <w:pPr>
        <w:pStyle w:val="BodyText"/>
        <w:ind w:left="360" w:right="828"/>
      </w:pPr>
      <w:r w:rsidRPr="00035F9B">
        <w:t>A hierarchical system uses a sequential method to determine the pre-sale FMV estimate for Federal coal properties.</w:t>
      </w:r>
      <w:r w:rsidRPr="00035F9B">
        <w:rPr>
          <w:spacing w:val="40"/>
        </w:rPr>
        <w:t xml:space="preserve"> </w:t>
      </w:r>
      <w:r w:rsidRPr="00035F9B">
        <w:t>One of the most important elements of this hierarchical valuation approach is that it recognizes that there are some methodologies and data sources that are superior to others.</w:t>
      </w:r>
      <w:r w:rsidRPr="00035F9B">
        <w:rPr>
          <w:spacing w:val="40"/>
        </w:rPr>
        <w:t xml:space="preserve"> </w:t>
      </w:r>
      <w:r w:rsidRPr="00035F9B">
        <w:t>When using this hierarchical approach to estimate FMV, it is important that the</w:t>
      </w:r>
      <w:r w:rsidRPr="00035F9B">
        <w:rPr>
          <w:spacing w:val="-3"/>
        </w:rPr>
        <w:t xml:space="preserve"> </w:t>
      </w:r>
      <w:r w:rsidRPr="00035F9B">
        <w:t>analyst</w:t>
      </w:r>
      <w:r w:rsidRPr="00035F9B">
        <w:rPr>
          <w:spacing w:val="-3"/>
        </w:rPr>
        <w:t xml:space="preserve"> </w:t>
      </w:r>
      <w:r w:rsidRPr="00035F9B">
        <w:t>sequentially</w:t>
      </w:r>
      <w:r w:rsidRPr="00035F9B">
        <w:rPr>
          <w:spacing w:val="-8"/>
        </w:rPr>
        <w:t xml:space="preserve"> </w:t>
      </w:r>
      <w:r w:rsidRPr="00035F9B">
        <w:t>documents</w:t>
      </w:r>
      <w:r w:rsidRPr="00035F9B">
        <w:rPr>
          <w:spacing w:val="-3"/>
        </w:rPr>
        <w:t xml:space="preserve"> </w:t>
      </w:r>
      <w:r w:rsidRPr="00035F9B">
        <w:t>the</w:t>
      </w:r>
      <w:r w:rsidRPr="00035F9B">
        <w:rPr>
          <w:spacing w:val="-4"/>
        </w:rPr>
        <w:t xml:space="preserve"> </w:t>
      </w:r>
      <w:r w:rsidRPr="00035F9B">
        <w:t>methodologies</w:t>
      </w:r>
      <w:r w:rsidRPr="00035F9B">
        <w:rPr>
          <w:spacing w:val="-3"/>
        </w:rPr>
        <w:t xml:space="preserve"> </w:t>
      </w:r>
      <w:r w:rsidRPr="00035F9B">
        <w:t>attempted</w:t>
      </w:r>
      <w:r w:rsidRPr="00035F9B">
        <w:rPr>
          <w:spacing w:val="-1"/>
        </w:rPr>
        <w:t xml:space="preserve"> </w:t>
      </w:r>
      <w:r w:rsidRPr="00035F9B">
        <w:t>and</w:t>
      </w:r>
      <w:r w:rsidRPr="00035F9B">
        <w:rPr>
          <w:spacing w:val="-3"/>
        </w:rPr>
        <w:t xml:space="preserve"> </w:t>
      </w:r>
      <w:r w:rsidRPr="00035F9B">
        <w:t>explains</w:t>
      </w:r>
      <w:r w:rsidRPr="00035F9B">
        <w:rPr>
          <w:spacing w:val="-3"/>
        </w:rPr>
        <w:t xml:space="preserve"> </w:t>
      </w:r>
      <w:r w:rsidRPr="00035F9B">
        <w:t>why</w:t>
      </w:r>
      <w:r w:rsidRPr="00035F9B">
        <w:rPr>
          <w:spacing w:val="-8"/>
        </w:rPr>
        <w:t xml:space="preserve"> </w:t>
      </w:r>
      <w:r w:rsidRPr="00035F9B">
        <w:t>each</w:t>
      </w:r>
      <w:r w:rsidRPr="00035F9B">
        <w:rPr>
          <w:spacing w:val="-3"/>
        </w:rPr>
        <w:t xml:space="preserve"> </w:t>
      </w:r>
      <w:r w:rsidRPr="00035F9B">
        <w:t>higher-ranked FMV methodology could not be used to estimate FMVs.</w:t>
      </w:r>
      <w:r w:rsidRPr="00035F9B">
        <w:rPr>
          <w:spacing w:val="40"/>
        </w:rPr>
        <w:t xml:space="preserve"> </w:t>
      </w:r>
      <w:r w:rsidRPr="00035F9B">
        <w:t>Figure 4.1 provides a conception flow chart for the hierarchical method.</w:t>
      </w:r>
    </w:p>
    <w:p w14:paraId="069ABF40" w14:textId="56177E57" w:rsidR="007B4C18" w:rsidRPr="00035F9B" w:rsidRDefault="006655FA">
      <w:pPr>
        <w:pStyle w:val="BodyText"/>
        <w:spacing w:before="275"/>
        <w:ind w:left="360" w:right="828"/>
      </w:pPr>
      <w:r w:rsidRPr="00035F9B">
        <w:t>The best approach for determining FMV, when applicable, is when the analyst can use unadjusted comparable sales data.</w:t>
      </w:r>
      <w:r w:rsidRPr="00035F9B">
        <w:rPr>
          <w:spacing w:val="40"/>
        </w:rPr>
        <w:t xml:space="preserve"> </w:t>
      </w:r>
      <w:r w:rsidRPr="00035F9B">
        <w:t>The use of the unadjusted comparable sales method is justified when a sale occurred recently</w:t>
      </w:r>
      <w:r w:rsidR="005B23FE" w:rsidRPr="00331DDD">
        <w:t>,</w:t>
      </w:r>
      <w:r w:rsidR="00233C8F" w:rsidRPr="00331DDD">
        <w:t xml:space="preserve"> </w:t>
      </w:r>
      <w:r w:rsidR="00233C8F" w:rsidRPr="00331DDD">
        <w:rPr>
          <w:highlight w:val="yellow"/>
        </w:rPr>
        <w:t xml:space="preserve">within </w:t>
      </w:r>
      <w:r w:rsidR="006A2DA9" w:rsidRPr="00331DDD">
        <w:rPr>
          <w:highlight w:val="yellow"/>
        </w:rPr>
        <w:t xml:space="preserve">the past </w:t>
      </w:r>
      <w:r w:rsidR="00233C8F" w:rsidRPr="00331DDD">
        <w:rPr>
          <w:highlight w:val="yellow"/>
        </w:rPr>
        <w:t>5 years,</w:t>
      </w:r>
      <w:r w:rsidRPr="00331DDD">
        <w:t xml:space="preserve"> </w:t>
      </w:r>
      <w:r w:rsidRPr="00035F9B">
        <w:t>and sale property parameters, such as physical characteristics</w:t>
      </w:r>
      <w:r w:rsidRPr="00035F9B">
        <w:rPr>
          <w:spacing w:val="-3"/>
        </w:rPr>
        <w:t xml:space="preserve"> </w:t>
      </w:r>
      <w:r w:rsidRPr="00035F9B">
        <w:t>of</w:t>
      </w:r>
      <w:r w:rsidRPr="00035F9B">
        <w:rPr>
          <w:spacing w:val="-4"/>
        </w:rPr>
        <w:t xml:space="preserve"> </w:t>
      </w:r>
      <w:r w:rsidRPr="00035F9B">
        <w:t>the</w:t>
      </w:r>
      <w:r w:rsidRPr="00035F9B">
        <w:rPr>
          <w:spacing w:val="-1"/>
        </w:rPr>
        <w:t xml:space="preserve"> </w:t>
      </w:r>
      <w:r w:rsidRPr="00035F9B">
        <w:t>coal,</w:t>
      </w:r>
      <w:r w:rsidRPr="00035F9B">
        <w:rPr>
          <w:spacing w:val="-3"/>
        </w:rPr>
        <w:t xml:space="preserve"> </w:t>
      </w:r>
      <w:r w:rsidRPr="00035F9B">
        <w:t>mine</w:t>
      </w:r>
      <w:r w:rsidRPr="00035F9B">
        <w:rPr>
          <w:spacing w:val="-4"/>
        </w:rPr>
        <w:t xml:space="preserve"> </w:t>
      </w:r>
      <w:r w:rsidRPr="00035F9B">
        <w:t>plan,</w:t>
      </w:r>
      <w:r w:rsidRPr="00035F9B">
        <w:rPr>
          <w:spacing w:val="-3"/>
        </w:rPr>
        <w:t xml:space="preserve"> </w:t>
      </w:r>
      <w:r w:rsidRPr="00035F9B">
        <w:t>location,</w:t>
      </w:r>
      <w:r w:rsidRPr="00035F9B">
        <w:rPr>
          <w:spacing w:val="-3"/>
        </w:rPr>
        <w:t xml:space="preserve"> </w:t>
      </w:r>
      <w:r w:rsidRPr="00035F9B">
        <w:t>and</w:t>
      </w:r>
      <w:r w:rsidRPr="00035F9B">
        <w:rPr>
          <w:spacing w:val="-1"/>
        </w:rPr>
        <w:t xml:space="preserve"> </w:t>
      </w:r>
      <w:r w:rsidRPr="00035F9B">
        <w:t>proximity</w:t>
      </w:r>
      <w:r w:rsidRPr="00035F9B">
        <w:rPr>
          <w:spacing w:val="-10"/>
        </w:rPr>
        <w:t xml:space="preserve"> </w:t>
      </w:r>
      <w:r w:rsidRPr="00035F9B">
        <w:t>to</w:t>
      </w:r>
      <w:r w:rsidRPr="00035F9B">
        <w:rPr>
          <w:spacing w:val="-3"/>
        </w:rPr>
        <w:t xml:space="preserve"> </w:t>
      </w:r>
      <w:r w:rsidRPr="00035F9B">
        <w:t>the</w:t>
      </w:r>
      <w:r w:rsidRPr="00035F9B">
        <w:rPr>
          <w:spacing w:val="-4"/>
        </w:rPr>
        <w:t xml:space="preserve"> </w:t>
      </w:r>
      <w:r w:rsidRPr="00035F9B">
        <w:t>markets</w:t>
      </w:r>
      <w:r w:rsidRPr="00035F9B">
        <w:rPr>
          <w:spacing w:val="-1"/>
        </w:rPr>
        <w:t xml:space="preserve"> </w:t>
      </w:r>
      <w:r w:rsidRPr="00035F9B">
        <w:t>are</w:t>
      </w:r>
      <w:r w:rsidRPr="00035F9B">
        <w:rPr>
          <w:spacing w:val="-1"/>
        </w:rPr>
        <w:t xml:space="preserve"> </w:t>
      </w:r>
      <w:r w:rsidRPr="00035F9B">
        <w:t>sufficiently similar (see Section 4.5.2 for guidance on determining similarity).</w:t>
      </w:r>
    </w:p>
    <w:p w14:paraId="79A7AB2D" w14:textId="77777777" w:rsidR="007B4C18" w:rsidRPr="00035F9B" w:rsidRDefault="007B4C18">
      <w:pPr>
        <w:pStyle w:val="BodyText"/>
      </w:pPr>
    </w:p>
    <w:p w14:paraId="305ECEA4" w14:textId="002A997D" w:rsidR="007B4C18" w:rsidRPr="00035F9B" w:rsidRDefault="006655FA">
      <w:pPr>
        <w:pStyle w:val="BodyText"/>
        <w:ind w:left="360" w:right="721"/>
      </w:pPr>
      <w:r w:rsidRPr="00035F9B">
        <w:t xml:space="preserve">In cases </w:t>
      </w:r>
      <w:r w:rsidR="001D45DC" w:rsidRPr="00035F9B">
        <w:t>where</w:t>
      </w:r>
      <w:r w:rsidRPr="00035F9B">
        <w:t xml:space="preserve"> no sufficiently similar sales are available, the adjusted comparable sales method can</w:t>
      </w:r>
      <w:r w:rsidRPr="00035F9B">
        <w:rPr>
          <w:spacing w:val="-3"/>
        </w:rPr>
        <w:t xml:space="preserve"> </w:t>
      </w:r>
      <w:r w:rsidRPr="00035F9B">
        <w:t>be</w:t>
      </w:r>
      <w:r w:rsidRPr="00035F9B">
        <w:rPr>
          <w:spacing w:val="-4"/>
        </w:rPr>
        <w:t xml:space="preserve"> </w:t>
      </w:r>
      <w:r w:rsidRPr="00035F9B">
        <w:t>used</w:t>
      </w:r>
      <w:r w:rsidRPr="00035F9B">
        <w:rPr>
          <w:spacing w:val="-2"/>
        </w:rPr>
        <w:t xml:space="preserve"> </w:t>
      </w:r>
      <w:r w:rsidRPr="00035F9B">
        <w:t>where</w:t>
      </w:r>
      <w:r w:rsidRPr="00035F9B">
        <w:rPr>
          <w:spacing w:val="-4"/>
        </w:rPr>
        <w:t xml:space="preserve"> </w:t>
      </w:r>
      <w:r w:rsidRPr="00035F9B">
        <w:t>the</w:t>
      </w:r>
      <w:r w:rsidRPr="00035F9B">
        <w:rPr>
          <w:spacing w:val="-4"/>
        </w:rPr>
        <w:t xml:space="preserve"> </w:t>
      </w:r>
      <w:r w:rsidRPr="00035F9B">
        <w:t>pre-sale</w:t>
      </w:r>
      <w:r w:rsidRPr="00035F9B">
        <w:rPr>
          <w:spacing w:val="-1"/>
        </w:rPr>
        <w:t xml:space="preserve"> </w:t>
      </w:r>
      <w:r w:rsidRPr="00035F9B">
        <w:t>FMV</w:t>
      </w:r>
      <w:r w:rsidRPr="00035F9B">
        <w:rPr>
          <w:spacing w:val="-3"/>
        </w:rPr>
        <w:t xml:space="preserve"> </w:t>
      </w:r>
      <w:r w:rsidRPr="00035F9B">
        <w:t>estimate</w:t>
      </w:r>
      <w:r w:rsidRPr="00035F9B">
        <w:rPr>
          <w:spacing w:val="-4"/>
        </w:rPr>
        <w:t xml:space="preserve"> </w:t>
      </w:r>
      <w:r w:rsidRPr="00035F9B">
        <w:t>is</w:t>
      </w:r>
      <w:r w:rsidRPr="00035F9B">
        <w:rPr>
          <w:spacing w:val="-3"/>
        </w:rPr>
        <w:t xml:space="preserve"> </w:t>
      </w:r>
      <w:r w:rsidRPr="00035F9B">
        <w:t>represented</w:t>
      </w:r>
      <w:r w:rsidRPr="00035F9B">
        <w:rPr>
          <w:spacing w:val="-3"/>
        </w:rPr>
        <w:t xml:space="preserve"> </w:t>
      </w:r>
      <w:r w:rsidRPr="00035F9B">
        <w:t>by</w:t>
      </w:r>
      <w:r w:rsidRPr="00035F9B">
        <w:rPr>
          <w:spacing w:val="-7"/>
        </w:rPr>
        <w:t xml:space="preserve"> </w:t>
      </w:r>
      <w:r w:rsidRPr="00035F9B">
        <w:t>quoted</w:t>
      </w:r>
      <w:r w:rsidRPr="00035F9B">
        <w:rPr>
          <w:spacing w:val="-3"/>
        </w:rPr>
        <w:t xml:space="preserve"> </w:t>
      </w:r>
      <w:r w:rsidRPr="00035F9B">
        <w:t>prices</w:t>
      </w:r>
      <w:r w:rsidRPr="00035F9B">
        <w:rPr>
          <w:spacing w:val="-2"/>
        </w:rPr>
        <w:t xml:space="preserve"> </w:t>
      </w:r>
      <w:r w:rsidRPr="00035F9B">
        <w:t>of</w:t>
      </w:r>
      <w:r w:rsidRPr="00035F9B">
        <w:rPr>
          <w:spacing w:val="-4"/>
        </w:rPr>
        <w:t xml:space="preserve"> </w:t>
      </w:r>
      <w:r w:rsidRPr="00035F9B">
        <w:t>sales from</w:t>
      </w:r>
      <w:r w:rsidRPr="00035F9B">
        <w:rPr>
          <w:spacing w:val="-3"/>
        </w:rPr>
        <w:t xml:space="preserve"> </w:t>
      </w:r>
      <w:r w:rsidRPr="00035F9B">
        <w:t>active markets that are adjusted for age, location, coal characteristics, or other features.</w:t>
      </w:r>
    </w:p>
    <w:p w14:paraId="402A35A1" w14:textId="77777777" w:rsidR="007B4C18" w:rsidRPr="00035F9B" w:rsidRDefault="007B4C18">
      <w:pPr>
        <w:pStyle w:val="BodyText"/>
      </w:pPr>
    </w:p>
    <w:p w14:paraId="6B3A9A28" w14:textId="4A96EC5A" w:rsidR="007B4C18" w:rsidRPr="00035F9B" w:rsidRDefault="006655FA">
      <w:pPr>
        <w:pStyle w:val="BodyText"/>
        <w:ind w:left="360" w:right="828"/>
      </w:pPr>
      <w:r w:rsidRPr="00035F9B">
        <w:t>However, in some cases, there is not enough comparable sale information, or the information is not</w:t>
      </w:r>
      <w:r w:rsidRPr="00035F9B">
        <w:rPr>
          <w:spacing w:val="-3"/>
        </w:rPr>
        <w:t xml:space="preserve"> </w:t>
      </w:r>
      <w:r w:rsidRPr="00035F9B">
        <w:t>similar</w:t>
      </w:r>
      <w:r w:rsidRPr="00035F9B">
        <w:rPr>
          <w:spacing w:val="-5"/>
        </w:rPr>
        <w:t xml:space="preserve"> </w:t>
      </w:r>
      <w:r w:rsidRPr="00035F9B">
        <w:t>enough,</w:t>
      </w:r>
      <w:r w:rsidRPr="00035F9B">
        <w:rPr>
          <w:spacing w:val="-3"/>
        </w:rPr>
        <w:t xml:space="preserve"> </w:t>
      </w:r>
      <w:r w:rsidR="00961116" w:rsidRPr="00331DDD">
        <w:rPr>
          <w:spacing w:val="-3"/>
        </w:rPr>
        <w:t xml:space="preserve">or the information is </w:t>
      </w:r>
      <w:r w:rsidR="00E56936" w:rsidRPr="00331DDD">
        <w:rPr>
          <w:spacing w:val="-3"/>
        </w:rPr>
        <w:t xml:space="preserve">too old </w:t>
      </w:r>
      <w:r w:rsidRPr="00035F9B">
        <w:t>for</w:t>
      </w:r>
      <w:r w:rsidRPr="00035F9B">
        <w:rPr>
          <w:spacing w:val="-4"/>
        </w:rPr>
        <w:t xml:space="preserve"> </w:t>
      </w:r>
      <w:r w:rsidRPr="00035F9B">
        <w:t>an</w:t>
      </w:r>
      <w:r w:rsidRPr="00035F9B">
        <w:rPr>
          <w:spacing w:val="-3"/>
        </w:rPr>
        <w:t xml:space="preserve"> </w:t>
      </w:r>
      <w:r w:rsidRPr="00035F9B">
        <w:t>analyst</w:t>
      </w:r>
      <w:r w:rsidRPr="00035F9B">
        <w:rPr>
          <w:spacing w:val="-3"/>
        </w:rPr>
        <w:t xml:space="preserve"> </w:t>
      </w:r>
      <w:r w:rsidRPr="00035F9B">
        <w:t>to</w:t>
      </w:r>
      <w:r w:rsidRPr="00035F9B">
        <w:rPr>
          <w:spacing w:val="-3"/>
        </w:rPr>
        <w:t xml:space="preserve"> </w:t>
      </w:r>
      <w:r w:rsidRPr="00035F9B">
        <w:t>construct</w:t>
      </w:r>
      <w:r w:rsidRPr="00035F9B">
        <w:rPr>
          <w:spacing w:val="-3"/>
        </w:rPr>
        <w:t xml:space="preserve"> </w:t>
      </w:r>
      <w:r w:rsidRPr="00035F9B">
        <w:t>a</w:t>
      </w:r>
      <w:r w:rsidRPr="00035F9B">
        <w:rPr>
          <w:spacing w:val="-3"/>
        </w:rPr>
        <w:t xml:space="preserve"> </w:t>
      </w:r>
      <w:r w:rsidRPr="00035F9B">
        <w:t>complete</w:t>
      </w:r>
      <w:r w:rsidRPr="00035F9B">
        <w:rPr>
          <w:spacing w:val="-3"/>
        </w:rPr>
        <w:t xml:space="preserve"> </w:t>
      </w:r>
      <w:r w:rsidRPr="00035F9B">
        <w:t>and</w:t>
      </w:r>
      <w:r w:rsidRPr="00035F9B">
        <w:rPr>
          <w:spacing w:val="-3"/>
        </w:rPr>
        <w:t xml:space="preserve"> </w:t>
      </w:r>
      <w:r w:rsidRPr="00035F9B">
        <w:t>well-documented</w:t>
      </w:r>
      <w:r w:rsidRPr="00035F9B">
        <w:rPr>
          <w:spacing w:val="-4"/>
        </w:rPr>
        <w:t xml:space="preserve"> </w:t>
      </w:r>
      <w:r w:rsidRPr="00035F9B">
        <w:t>valuation</w:t>
      </w:r>
      <w:r w:rsidRPr="00035F9B">
        <w:rPr>
          <w:spacing w:val="-3"/>
        </w:rPr>
        <w:t xml:space="preserve"> </w:t>
      </w:r>
      <w:r w:rsidRPr="00035F9B">
        <w:t>report for the pre-sale FMV estimate using comparable sales.</w:t>
      </w:r>
      <w:r w:rsidRPr="00035F9B">
        <w:rPr>
          <w:spacing w:val="40"/>
        </w:rPr>
        <w:t xml:space="preserve"> </w:t>
      </w:r>
      <w:proofErr w:type="gramStart"/>
      <w:r w:rsidRPr="00035F9B">
        <w:t>In the event that</w:t>
      </w:r>
      <w:proofErr w:type="gramEnd"/>
      <w:r w:rsidRPr="00035F9B">
        <w:t xml:space="preserve"> comparable sales data</w:t>
      </w:r>
      <w:r w:rsidR="00C66976" w:rsidRPr="00035F9B">
        <w:t xml:space="preserve"> </w:t>
      </w:r>
      <w:r w:rsidRPr="00035F9B">
        <w:t>cannot</w:t>
      </w:r>
      <w:r w:rsidRPr="00035F9B">
        <w:rPr>
          <w:spacing w:val="-4"/>
        </w:rPr>
        <w:t xml:space="preserve"> </w:t>
      </w:r>
      <w:r w:rsidRPr="00035F9B">
        <w:t>be</w:t>
      </w:r>
      <w:r w:rsidRPr="00035F9B">
        <w:rPr>
          <w:spacing w:val="-5"/>
        </w:rPr>
        <w:t xml:space="preserve"> </w:t>
      </w:r>
      <w:r w:rsidRPr="00035F9B">
        <w:t>adjusted</w:t>
      </w:r>
      <w:r w:rsidRPr="00035F9B">
        <w:rPr>
          <w:spacing w:val="-4"/>
        </w:rPr>
        <w:t xml:space="preserve"> </w:t>
      </w:r>
      <w:r w:rsidRPr="00035F9B">
        <w:t>to yield</w:t>
      </w:r>
      <w:r w:rsidRPr="00035F9B">
        <w:rPr>
          <w:spacing w:val="-4"/>
        </w:rPr>
        <w:t xml:space="preserve"> </w:t>
      </w:r>
      <w:r w:rsidRPr="00035F9B">
        <w:t>a</w:t>
      </w:r>
      <w:r w:rsidRPr="00035F9B">
        <w:rPr>
          <w:spacing w:val="-4"/>
        </w:rPr>
        <w:t xml:space="preserve"> </w:t>
      </w:r>
      <w:r w:rsidRPr="00035F9B">
        <w:t>complete</w:t>
      </w:r>
      <w:r w:rsidRPr="00035F9B">
        <w:rPr>
          <w:spacing w:val="-4"/>
        </w:rPr>
        <w:t xml:space="preserve"> </w:t>
      </w:r>
      <w:r w:rsidRPr="00035F9B">
        <w:t>and</w:t>
      </w:r>
      <w:r w:rsidRPr="00035F9B">
        <w:rPr>
          <w:spacing w:val="-2"/>
        </w:rPr>
        <w:t xml:space="preserve"> </w:t>
      </w:r>
      <w:r w:rsidRPr="00035F9B">
        <w:t>well-documented</w:t>
      </w:r>
      <w:r w:rsidRPr="00035F9B">
        <w:rPr>
          <w:spacing w:val="-4"/>
        </w:rPr>
        <w:t xml:space="preserve"> </w:t>
      </w:r>
      <w:r w:rsidRPr="00035F9B">
        <w:lastRenderedPageBreak/>
        <w:t>valuation</w:t>
      </w:r>
      <w:r w:rsidRPr="00035F9B">
        <w:rPr>
          <w:spacing w:val="-4"/>
        </w:rPr>
        <w:t xml:space="preserve"> </w:t>
      </w:r>
      <w:r w:rsidRPr="00035F9B">
        <w:t>report</w:t>
      </w:r>
      <w:r w:rsidRPr="00035F9B">
        <w:rPr>
          <w:spacing w:val="-4"/>
        </w:rPr>
        <w:t xml:space="preserve"> </w:t>
      </w:r>
      <w:r w:rsidRPr="00035F9B">
        <w:t>for</w:t>
      </w:r>
      <w:r w:rsidRPr="00035F9B">
        <w:rPr>
          <w:spacing w:val="-5"/>
        </w:rPr>
        <w:t xml:space="preserve"> </w:t>
      </w:r>
      <w:r w:rsidRPr="00035F9B">
        <w:t>the</w:t>
      </w:r>
      <w:r w:rsidRPr="00035F9B">
        <w:rPr>
          <w:spacing w:val="-4"/>
        </w:rPr>
        <w:t xml:space="preserve"> </w:t>
      </w:r>
      <w:r w:rsidRPr="00035F9B">
        <w:t>pre-sale FMV estimate of the offered property, the analyst must document why</w:t>
      </w:r>
      <w:r w:rsidRPr="00035F9B">
        <w:rPr>
          <w:spacing w:val="-3"/>
        </w:rPr>
        <w:t xml:space="preserve"> </w:t>
      </w:r>
      <w:r w:rsidRPr="00035F9B">
        <w:t>the comparable sales method could not be used to estimate the pre-sale FMV.</w:t>
      </w:r>
      <w:r w:rsidRPr="00035F9B">
        <w:rPr>
          <w:spacing w:val="40"/>
        </w:rPr>
        <w:t xml:space="preserve"> </w:t>
      </w:r>
      <w:r w:rsidRPr="00035F9B">
        <w:t>If the comparable sales approach cannot be used, the ET must consider the income approach</w:t>
      </w:r>
      <w:r w:rsidR="003E1FAB" w:rsidRPr="00035F9B">
        <w:t xml:space="preserve"> </w:t>
      </w:r>
      <w:r w:rsidR="003E1FAB" w:rsidRPr="00331DDD">
        <w:rPr>
          <w:highlight w:val="yellow"/>
        </w:rPr>
        <w:t xml:space="preserve">with a probabilistic </w:t>
      </w:r>
      <w:r w:rsidR="00BE7F5E" w:rsidRPr="00331DDD">
        <w:rPr>
          <w:highlight w:val="yellow"/>
        </w:rPr>
        <w:t>model</w:t>
      </w:r>
      <w:r w:rsidRPr="00331DDD">
        <w:rPr>
          <w:highlight w:val="yellow"/>
        </w:rPr>
        <w:t>.</w:t>
      </w:r>
    </w:p>
    <w:p w14:paraId="4238DC47" w14:textId="77777777" w:rsidR="007B4C18" w:rsidRPr="00035F9B" w:rsidRDefault="007B4C18">
      <w:pPr>
        <w:pStyle w:val="BodyText"/>
      </w:pPr>
    </w:p>
    <w:p w14:paraId="1A67716D" w14:textId="184BFAA0" w:rsidR="007B4C18" w:rsidRPr="00035F9B" w:rsidRDefault="006655FA">
      <w:pPr>
        <w:pStyle w:val="BodyText"/>
        <w:ind w:left="360" w:right="828"/>
      </w:pPr>
      <w:r w:rsidRPr="00035F9B">
        <w:t>The</w:t>
      </w:r>
      <w:r w:rsidRPr="00035F9B">
        <w:rPr>
          <w:spacing w:val="-5"/>
        </w:rPr>
        <w:t xml:space="preserve"> </w:t>
      </w:r>
      <w:r w:rsidRPr="00035F9B">
        <w:t>income</w:t>
      </w:r>
      <w:r w:rsidRPr="00035F9B">
        <w:rPr>
          <w:spacing w:val="-4"/>
        </w:rPr>
        <w:t xml:space="preserve"> </w:t>
      </w:r>
      <w:r w:rsidRPr="00035F9B">
        <w:t>approach</w:t>
      </w:r>
      <w:r w:rsidRPr="00035F9B">
        <w:rPr>
          <w:spacing w:val="-3"/>
        </w:rPr>
        <w:t xml:space="preserve"> </w:t>
      </w:r>
      <w:r w:rsidR="00BE7F5E" w:rsidRPr="00331DDD">
        <w:rPr>
          <w:spacing w:val="-3"/>
          <w:highlight w:val="yellow"/>
        </w:rPr>
        <w:t>with a probabilistic model</w:t>
      </w:r>
      <w:r w:rsidR="00BE7F5E" w:rsidRPr="00331DDD">
        <w:rPr>
          <w:spacing w:val="-3"/>
        </w:rPr>
        <w:t xml:space="preserve"> </w:t>
      </w:r>
      <w:r w:rsidRPr="00035F9B">
        <w:t>is</w:t>
      </w:r>
      <w:r w:rsidRPr="00035F9B">
        <w:rPr>
          <w:spacing w:val="-3"/>
        </w:rPr>
        <w:t xml:space="preserve"> </w:t>
      </w:r>
      <w:r w:rsidRPr="00035F9B">
        <w:t>the</w:t>
      </w:r>
      <w:r w:rsidRPr="00035F9B">
        <w:rPr>
          <w:spacing w:val="-4"/>
        </w:rPr>
        <w:t xml:space="preserve"> </w:t>
      </w:r>
      <w:r w:rsidRPr="00035F9B">
        <w:t>most</w:t>
      </w:r>
      <w:r w:rsidRPr="00035F9B">
        <w:rPr>
          <w:spacing w:val="-3"/>
        </w:rPr>
        <w:t xml:space="preserve"> </w:t>
      </w:r>
      <w:r w:rsidRPr="00035F9B">
        <w:t>labor</w:t>
      </w:r>
      <w:r w:rsidR="00912CF7" w:rsidRPr="00035F9B">
        <w:rPr>
          <w:spacing w:val="-5"/>
        </w:rPr>
        <w:t>-</w:t>
      </w:r>
      <w:r w:rsidRPr="00035F9B">
        <w:t>intensive</w:t>
      </w:r>
      <w:r w:rsidRPr="00035F9B">
        <w:rPr>
          <w:spacing w:val="-3"/>
        </w:rPr>
        <w:t xml:space="preserve"> </w:t>
      </w:r>
      <w:r w:rsidRPr="00035F9B">
        <w:t>evaluation</w:t>
      </w:r>
      <w:r w:rsidRPr="00035F9B">
        <w:rPr>
          <w:spacing w:val="-3"/>
        </w:rPr>
        <w:t xml:space="preserve"> </w:t>
      </w:r>
      <w:r w:rsidRPr="00035F9B">
        <w:t>method for</w:t>
      </w:r>
      <w:r w:rsidRPr="00035F9B">
        <w:rPr>
          <w:spacing w:val="-5"/>
        </w:rPr>
        <w:t xml:space="preserve"> </w:t>
      </w:r>
      <w:r w:rsidRPr="00035F9B">
        <w:t>pre-sale</w:t>
      </w:r>
      <w:r w:rsidRPr="00035F9B">
        <w:rPr>
          <w:spacing w:val="-3"/>
        </w:rPr>
        <w:t xml:space="preserve"> </w:t>
      </w:r>
      <w:r w:rsidRPr="00035F9B">
        <w:t>FMV</w:t>
      </w:r>
      <w:r w:rsidRPr="00035F9B">
        <w:rPr>
          <w:spacing w:val="-3"/>
        </w:rPr>
        <w:t xml:space="preserve"> </w:t>
      </w:r>
      <w:r w:rsidR="0085510A" w:rsidRPr="00035F9B">
        <w:t>estimate and</w:t>
      </w:r>
      <w:r w:rsidRPr="00035F9B">
        <w:t xml:space="preserve"> has the greatest uncertainty. </w:t>
      </w:r>
      <w:r w:rsidR="008D49E2" w:rsidRPr="00331DDD">
        <w:rPr>
          <w:highlight w:val="yellow"/>
        </w:rPr>
        <w:t>Because of the income approach’s uncertainties, it will always be conducted using a probabilistic model to account for some of these uncertainties.</w:t>
      </w:r>
      <w:r w:rsidR="008D49E2" w:rsidRPr="00331DDD">
        <w:t xml:space="preserve"> </w:t>
      </w:r>
      <w:r w:rsidRPr="00035F9B">
        <w:t xml:space="preserve">The income approach requires the analyst to use judgment to construct a detailed, year-by-year revenue and cost estimate of a hypothetical coal mining operation inclusive of the recovery of all coal reserves contained in the offered property. It is important that the analyst fully documents and </w:t>
      </w:r>
      <w:proofErr w:type="gramStart"/>
      <w:r w:rsidRPr="00035F9B">
        <w:t>justifies</w:t>
      </w:r>
      <w:proofErr w:type="gramEnd"/>
      <w:r w:rsidRPr="00035F9B">
        <w:t xml:space="preserve"> all data sources, assumptions, and calculation methods.</w:t>
      </w:r>
      <w:r w:rsidRPr="00035F9B">
        <w:rPr>
          <w:spacing w:val="40"/>
        </w:rPr>
        <w:t xml:space="preserve"> </w:t>
      </w:r>
      <w:r w:rsidRPr="00035F9B">
        <w:t>This methodology is discussed in more detail below.</w:t>
      </w:r>
    </w:p>
    <w:p w14:paraId="0D773014" w14:textId="77777777" w:rsidR="007B4C18" w:rsidRPr="00035F9B" w:rsidRDefault="007B4C18">
      <w:pPr>
        <w:pStyle w:val="BodyText"/>
        <w:spacing w:before="1"/>
      </w:pPr>
    </w:p>
    <w:p w14:paraId="307C1BB3" w14:textId="24B67C2A" w:rsidR="007B4C18" w:rsidRPr="00035F9B" w:rsidRDefault="006655FA">
      <w:pPr>
        <w:pStyle w:val="BodyText"/>
        <w:ind w:left="360" w:right="797"/>
      </w:pPr>
      <w:r w:rsidRPr="00035F9B">
        <w:t>Finally, the least preferred methodology for estimating FMV for coal properties is one that assigns value by using a minimum dollar amount that is based on regulatory minimum value. Regulations</w:t>
      </w:r>
      <w:r w:rsidRPr="00035F9B">
        <w:rPr>
          <w:spacing w:val="-3"/>
        </w:rPr>
        <w:t xml:space="preserve"> </w:t>
      </w:r>
      <w:r w:rsidRPr="00035F9B">
        <w:t>at</w:t>
      </w:r>
      <w:r w:rsidRPr="00035F9B">
        <w:rPr>
          <w:spacing w:val="-3"/>
        </w:rPr>
        <w:t xml:space="preserve"> </w:t>
      </w:r>
      <w:r w:rsidRPr="00035F9B">
        <w:t>43</w:t>
      </w:r>
      <w:r w:rsidRPr="00035F9B">
        <w:rPr>
          <w:spacing w:val="-3"/>
        </w:rPr>
        <w:t xml:space="preserve"> </w:t>
      </w:r>
      <w:r w:rsidRPr="00035F9B">
        <w:t>CFR</w:t>
      </w:r>
      <w:r w:rsidRPr="00035F9B">
        <w:rPr>
          <w:spacing w:val="-3"/>
        </w:rPr>
        <w:t xml:space="preserve"> </w:t>
      </w:r>
      <w:r w:rsidRPr="00035F9B">
        <w:t>3422.1(c)(2)</w:t>
      </w:r>
      <w:r w:rsidRPr="00035F9B">
        <w:rPr>
          <w:spacing w:val="-3"/>
        </w:rPr>
        <w:t xml:space="preserve"> </w:t>
      </w:r>
      <w:r w:rsidRPr="00035F9B">
        <w:t>establish</w:t>
      </w:r>
      <w:r w:rsidRPr="00035F9B">
        <w:rPr>
          <w:spacing w:val="-3"/>
        </w:rPr>
        <w:t xml:space="preserve"> </w:t>
      </w:r>
      <w:r w:rsidRPr="00035F9B">
        <w:t>a</w:t>
      </w:r>
      <w:r w:rsidRPr="00035F9B">
        <w:rPr>
          <w:spacing w:val="-3"/>
        </w:rPr>
        <w:t xml:space="preserve"> </w:t>
      </w:r>
      <w:r w:rsidRPr="00035F9B">
        <w:t>minimum</w:t>
      </w:r>
      <w:r w:rsidRPr="00035F9B">
        <w:rPr>
          <w:spacing w:val="-3"/>
        </w:rPr>
        <w:t xml:space="preserve"> </w:t>
      </w:r>
      <w:r w:rsidRPr="00035F9B">
        <w:t>value</w:t>
      </w:r>
      <w:r w:rsidRPr="00035F9B">
        <w:rPr>
          <w:spacing w:val="-3"/>
        </w:rPr>
        <w:t xml:space="preserve"> </w:t>
      </w:r>
      <w:r w:rsidRPr="00035F9B">
        <w:t>that</w:t>
      </w:r>
      <w:r w:rsidRPr="00035F9B">
        <w:rPr>
          <w:spacing w:val="-3"/>
        </w:rPr>
        <w:t xml:space="preserve"> </w:t>
      </w:r>
      <w:r w:rsidRPr="00035F9B">
        <w:t>can</w:t>
      </w:r>
      <w:r w:rsidRPr="00035F9B">
        <w:rPr>
          <w:spacing w:val="-3"/>
        </w:rPr>
        <w:t xml:space="preserve"> </w:t>
      </w:r>
      <w:r w:rsidRPr="00035F9B">
        <w:t>be</w:t>
      </w:r>
      <w:r w:rsidRPr="00035F9B">
        <w:rPr>
          <w:spacing w:val="-2"/>
        </w:rPr>
        <w:t xml:space="preserve"> </w:t>
      </w:r>
      <w:r w:rsidRPr="00035F9B">
        <w:t>received</w:t>
      </w:r>
      <w:r w:rsidRPr="00035F9B">
        <w:rPr>
          <w:spacing w:val="-3"/>
        </w:rPr>
        <w:t xml:space="preserve"> </w:t>
      </w:r>
      <w:r w:rsidRPr="00035F9B">
        <w:t>by</w:t>
      </w:r>
      <w:r w:rsidRPr="00035F9B">
        <w:rPr>
          <w:spacing w:val="-8"/>
        </w:rPr>
        <w:t xml:space="preserve"> </w:t>
      </w:r>
      <w:r w:rsidRPr="00035F9B">
        <w:t>Treasury for a coal lease of $100 per acre.</w:t>
      </w:r>
      <w:r w:rsidRPr="00035F9B">
        <w:rPr>
          <w:spacing w:val="40"/>
        </w:rPr>
        <w:t xml:space="preserve"> </w:t>
      </w:r>
      <w:r w:rsidRPr="00035F9B">
        <w:t xml:space="preserve">The minimum regulatory value is only </w:t>
      </w:r>
      <w:r w:rsidR="00844746" w:rsidRPr="00035F9B">
        <w:t xml:space="preserve">to </w:t>
      </w:r>
      <w:r w:rsidRPr="00035F9B">
        <w:t>be used when other methods</w:t>
      </w:r>
      <w:r w:rsidRPr="00035F9B">
        <w:rPr>
          <w:spacing w:val="-1"/>
        </w:rPr>
        <w:t xml:space="preserve"> </w:t>
      </w:r>
      <w:r w:rsidRPr="00035F9B">
        <w:t>of</w:t>
      </w:r>
      <w:r w:rsidRPr="00035F9B">
        <w:rPr>
          <w:spacing w:val="-1"/>
        </w:rPr>
        <w:t xml:space="preserve"> </w:t>
      </w:r>
      <w:r w:rsidRPr="00035F9B">
        <w:t>estimating</w:t>
      </w:r>
      <w:r w:rsidRPr="00035F9B">
        <w:rPr>
          <w:spacing w:val="-3"/>
        </w:rPr>
        <w:t xml:space="preserve"> </w:t>
      </w:r>
      <w:r w:rsidRPr="00035F9B">
        <w:t>value yield</w:t>
      </w:r>
      <w:r w:rsidRPr="00035F9B">
        <w:rPr>
          <w:spacing w:val="-1"/>
        </w:rPr>
        <w:t xml:space="preserve"> </w:t>
      </w:r>
      <w:r w:rsidRPr="00035F9B">
        <w:t>results</w:t>
      </w:r>
      <w:r w:rsidRPr="00035F9B">
        <w:rPr>
          <w:spacing w:val="-1"/>
        </w:rPr>
        <w:t xml:space="preserve"> </w:t>
      </w:r>
      <w:r w:rsidRPr="00035F9B">
        <w:t>that</w:t>
      </w:r>
      <w:r w:rsidRPr="00035F9B">
        <w:rPr>
          <w:spacing w:val="-1"/>
        </w:rPr>
        <w:t xml:space="preserve"> </w:t>
      </w:r>
      <w:r w:rsidRPr="00035F9B">
        <w:t>are</w:t>
      </w:r>
      <w:r w:rsidRPr="00035F9B">
        <w:rPr>
          <w:spacing w:val="-2"/>
        </w:rPr>
        <w:t xml:space="preserve"> </w:t>
      </w:r>
      <w:r w:rsidRPr="00035F9B">
        <w:t>less</w:t>
      </w:r>
      <w:r w:rsidRPr="00035F9B">
        <w:rPr>
          <w:spacing w:val="-1"/>
        </w:rPr>
        <w:t xml:space="preserve"> </w:t>
      </w:r>
      <w:r w:rsidRPr="00035F9B">
        <w:t>than</w:t>
      </w:r>
      <w:r w:rsidRPr="00035F9B">
        <w:rPr>
          <w:spacing w:val="-1"/>
        </w:rPr>
        <w:t xml:space="preserve"> </w:t>
      </w:r>
      <w:r w:rsidRPr="00035F9B">
        <w:t>the</w:t>
      </w:r>
      <w:r w:rsidRPr="00035F9B">
        <w:rPr>
          <w:spacing w:val="-1"/>
        </w:rPr>
        <w:t xml:space="preserve"> </w:t>
      </w:r>
      <w:r w:rsidRPr="00035F9B">
        <w:t>equivalent</w:t>
      </w:r>
      <w:r w:rsidRPr="00035F9B">
        <w:rPr>
          <w:spacing w:val="-1"/>
        </w:rPr>
        <w:t xml:space="preserve"> </w:t>
      </w:r>
      <w:r w:rsidRPr="00035F9B">
        <w:t>of $100</w:t>
      </w:r>
      <w:r w:rsidRPr="00035F9B">
        <w:rPr>
          <w:spacing w:val="-1"/>
        </w:rPr>
        <w:t xml:space="preserve"> </w:t>
      </w:r>
      <w:r w:rsidRPr="00035F9B">
        <w:t>per</w:t>
      </w:r>
      <w:r w:rsidRPr="00035F9B">
        <w:rPr>
          <w:spacing w:val="-1"/>
        </w:rPr>
        <w:t xml:space="preserve"> </w:t>
      </w:r>
      <w:r w:rsidRPr="00035F9B">
        <w:t>acre.</w:t>
      </w:r>
      <w:r w:rsidRPr="00035F9B">
        <w:rPr>
          <w:spacing w:val="40"/>
        </w:rPr>
        <w:t xml:space="preserve"> </w:t>
      </w:r>
      <w:r w:rsidRPr="00035F9B">
        <w:t>This information should never be used as a comparable sale for future evaluations.</w:t>
      </w:r>
    </w:p>
    <w:p w14:paraId="243F70DB" w14:textId="77777777" w:rsidR="007B4C18" w:rsidRPr="00035F9B" w:rsidRDefault="007B4C18">
      <w:pPr>
        <w:pStyle w:val="BodyText"/>
        <w:spacing w:before="5"/>
      </w:pPr>
    </w:p>
    <w:p w14:paraId="30D93855" w14:textId="77777777" w:rsidR="007B4C18" w:rsidRPr="00035F9B" w:rsidRDefault="006655FA">
      <w:pPr>
        <w:pStyle w:val="Heading1"/>
        <w:numPr>
          <w:ilvl w:val="1"/>
          <w:numId w:val="29"/>
        </w:numPr>
        <w:tabs>
          <w:tab w:val="left" w:pos="1080"/>
        </w:tabs>
      </w:pPr>
      <w:bookmarkStart w:id="23" w:name="_TOC_250026"/>
      <w:r w:rsidRPr="00035F9B">
        <w:t>Application</w:t>
      </w:r>
      <w:r w:rsidRPr="00035F9B">
        <w:rPr>
          <w:spacing w:val="-3"/>
        </w:rPr>
        <w:t xml:space="preserve"> </w:t>
      </w:r>
      <w:r w:rsidRPr="00035F9B">
        <w:t>of</w:t>
      </w:r>
      <w:r w:rsidRPr="00035F9B">
        <w:rPr>
          <w:spacing w:val="-1"/>
        </w:rPr>
        <w:t xml:space="preserve"> </w:t>
      </w:r>
      <w:r w:rsidRPr="00035F9B">
        <w:t>Evaluation</w:t>
      </w:r>
      <w:r w:rsidRPr="00035F9B">
        <w:rPr>
          <w:spacing w:val="-1"/>
        </w:rPr>
        <w:t xml:space="preserve"> </w:t>
      </w:r>
      <w:r w:rsidRPr="00035F9B">
        <w:t>Methods</w:t>
      </w:r>
      <w:r w:rsidRPr="00035F9B">
        <w:rPr>
          <w:spacing w:val="-2"/>
        </w:rPr>
        <w:t xml:space="preserve"> </w:t>
      </w:r>
      <w:r w:rsidRPr="00035F9B">
        <w:t>to</w:t>
      </w:r>
      <w:r w:rsidRPr="00035F9B">
        <w:rPr>
          <w:spacing w:val="-2"/>
        </w:rPr>
        <w:t xml:space="preserve"> </w:t>
      </w:r>
      <w:r w:rsidRPr="00035F9B">
        <w:t>Federal</w:t>
      </w:r>
      <w:r w:rsidRPr="00035F9B">
        <w:rPr>
          <w:spacing w:val="1"/>
        </w:rPr>
        <w:t xml:space="preserve"> </w:t>
      </w:r>
      <w:r w:rsidRPr="00035F9B">
        <w:t>Coal</w:t>
      </w:r>
      <w:r w:rsidRPr="00035F9B">
        <w:rPr>
          <w:spacing w:val="-2"/>
        </w:rPr>
        <w:t xml:space="preserve"> </w:t>
      </w:r>
      <w:r w:rsidRPr="00035F9B">
        <w:t>Lease</w:t>
      </w:r>
      <w:r w:rsidRPr="00035F9B">
        <w:rPr>
          <w:spacing w:val="-1"/>
        </w:rPr>
        <w:t xml:space="preserve"> </w:t>
      </w:r>
      <w:bookmarkEnd w:id="23"/>
      <w:r w:rsidRPr="00035F9B">
        <w:rPr>
          <w:spacing w:val="-2"/>
        </w:rPr>
        <w:t>Tracts</w:t>
      </w:r>
    </w:p>
    <w:p w14:paraId="1852E641" w14:textId="77777777" w:rsidR="007B4C18" w:rsidRPr="00035F9B" w:rsidRDefault="006655FA">
      <w:pPr>
        <w:pStyle w:val="BodyText"/>
        <w:ind w:left="360" w:right="828"/>
      </w:pPr>
      <w:r w:rsidRPr="00035F9B">
        <w:t>The coal property being evaluated, with other adjoining Federal or non-Federal coal tracts that form</w:t>
      </w:r>
      <w:r w:rsidRPr="00035F9B">
        <w:rPr>
          <w:spacing w:val="-2"/>
        </w:rPr>
        <w:t xml:space="preserve"> </w:t>
      </w:r>
      <w:proofErr w:type="gramStart"/>
      <w:r w:rsidRPr="00035F9B">
        <w:t>a</w:t>
      </w:r>
      <w:r w:rsidRPr="00035F9B">
        <w:rPr>
          <w:spacing w:val="-3"/>
        </w:rPr>
        <w:t xml:space="preserve"> </w:t>
      </w:r>
      <w:r w:rsidRPr="00035F9B">
        <w:t>MU</w:t>
      </w:r>
      <w:proofErr w:type="gramEnd"/>
      <w:r w:rsidRPr="00035F9B">
        <w:t>,</w:t>
      </w:r>
      <w:r w:rsidRPr="00035F9B">
        <w:rPr>
          <w:spacing w:val="-2"/>
        </w:rPr>
        <w:t xml:space="preserve"> </w:t>
      </w:r>
      <w:r w:rsidRPr="00035F9B">
        <w:t>will</w:t>
      </w:r>
      <w:r w:rsidRPr="00035F9B">
        <w:rPr>
          <w:spacing w:val="-2"/>
        </w:rPr>
        <w:t xml:space="preserve"> </w:t>
      </w:r>
      <w:r w:rsidRPr="00035F9B">
        <w:t>be</w:t>
      </w:r>
      <w:r w:rsidRPr="00035F9B">
        <w:rPr>
          <w:spacing w:val="-3"/>
        </w:rPr>
        <w:t xml:space="preserve"> </w:t>
      </w:r>
      <w:r w:rsidRPr="00035F9B">
        <w:t>classified</w:t>
      </w:r>
      <w:r w:rsidRPr="00035F9B">
        <w:rPr>
          <w:spacing w:val="-2"/>
        </w:rPr>
        <w:t xml:space="preserve"> </w:t>
      </w:r>
      <w:r w:rsidRPr="00035F9B">
        <w:t>as</w:t>
      </w:r>
      <w:r w:rsidRPr="00035F9B">
        <w:rPr>
          <w:spacing w:val="-2"/>
        </w:rPr>
        <w:t xml:space="preserve"> </w:t>
      </w:r>
      <w:r w:rsidRPr="00035F9B">
        <w:t>one</w:t>
      </w:r>
      <w:r w:rsidRPr="00035F9B">
        <w:rPr>
          <w:spacing w:val="-3"/>
        </w:rPr>
        <w:t xml:space="preserve"> </w:t>
      </w:r>
      <w:r w:rsidRPr="00035F9B">
        <w:t>of</w:t>
      </w:r>
      <w:r w:rsidRPr="00035F9B">
        <w:rPr>
          <w:spacing w:val="-2"/>
        </w:rPr>
        <w:t xml:space="preserve"> </w:t>
      </w:r>
      <w:r w:rsidRPr="00035F9B">
        <w:t>three</w:t>
      </w:r>
      <w:r w:rsidRPr="00035F9B">
        <w:rPr>
          <w:spacing w:val="-3"/>
        </w:rPr>
        <w:t xml:space="preserve"> </w:t>
      </w:r>
      <w:r w:rsidRPr="00035F9B">
        <w:t>tract</w:t>
      </w:r>
      <w:r w:rsidRPr="00035F9B">
        <w:rPr>
          <w:spacing w:val="-2"/>
        </w:rPr>
        <w:t xml:space="preserve"> </w:t>
      </w:r>
      <w:r w:rsidRPr="00035F9B">
        <w:t>types.</w:t>
      </w:r>
      <w:r w:rsidRPr="00035F9B">
        <w:rPr>
          <w:spacing w:val="40"/>
        </w:rPr>
        <w:t xml:space="preserve"> </w:t>
      </w:r>
      <w:r w:rsidRPr="00035F9B">
        <w:t>The</w:t>
      </w:r>
      <w:r w:rsidRPr="00035F9B">
        <w:rPr>
          <w:spacing w:val="-3"/>
        </w:rPr>
        <w:t xml:space="preserve"> </w:t>
      </w:r>
      <w:r w:rsidRPr="00035F9B">
        <w:t>tract</w:t>
      </w:r>
      <w:r w:rsidRPr="00035F9B">
        <w:rPr>
          <w:spacing w:val="-2"/>
        </w:rPr>
        <w:t xml:space="preserve"> </w:t>
      </w:r>
      <w:r w:rsidRPr="00035F9B">
        <w:t>type</w:t>
      </w:r>
      <w:r w:rsidRPr="00035F9B">
        <w:rPr>
          <w:spacing w:val="-3"/>
        </w:rPr>
        <w:t xml:space="preserve"> </w:t>
      </w:r>
      <w:r w:rsidRPr="00035F9B">
        <w:t>determines</w:t>
      </w:r>
      <w:r w:rsidRPr="00035F9B">
        <w:rPr>
          <w:spacing w:val="-2"/>
        </w:rPr>
        <w:t xml:space="preserve"> </w:t>
      </w:r>
      <w:r w:rsidRPr="00035F9B">
        <w:t>the</w:t>
      </w:r>
      <w:r w:rsidRPr="00035F9B">
        <w:rPr>
          <w:spacing w:val="-2"/>
        </w:rPr>
        <w:t xml:space="preserve"> </w:t>
      </w:r>
      <w:r w:rsidRPr="00035F9B">
        <w:t>extent</w:t>
      </w:r>
      <w:r w:rsidRPr="00035F9B">
        <w:rPr>
          <w:spacing w:val="-2"/>
        </w:rPr>
        <w:t xml:space="preserve"> </w:t>
      </w:r>
      <w:r w:rsidRPr="00035F9B">
        <w:t>of analysis required.</w:t>
      </w:r>
      <w:r w:rsidRPr="00035F9B">
        <w:rPr>
          <w:spacing w:val="40"/>
        </w:rPr>
        <w:t xml:space="preserve"> </w:t>
      </w:r>
      <w:r w:rsidRPr="00035F9B">
        <w:t xml:space="preserve">Refer to Section 1.5.4 for discussion of </w:t>
      </w:r>
      <w:proofErr w:type="spellStart"/>
      <w:r w:rsidRPr="00035F9B">
        <w:t>MUs.</w:t>
      </w:r>
      <w:proofErr w:type="spellEnd"/>
      <w:r w:rsidRPr="00035F9B">
        <w:rPr>
          <w:spacing w:val="40"/>
        </w:rPr>
        <w:t xml:space="preserve"> </w:t>
      </w:r>
      <w:r w:rsidRPr="00035F9B">
        <w:t xml:space="preserve">The three tract types are as </w:t>
      </w:r>
      <w:r w:rsidRPr="00035F9B">
        <w:rPr>
          <w:spacing w:val="-2"/>
        </w:rPr>
        <w:t>follows:</w:t>
      </w:r>
    </w:p>
    <w:p w14:paraId="3F580921" w14:textId="77777777" w:rsidR="007B4C18" w:rsidRPr="00035F9B" w:rsidRDefault="006655FA">
      <w:pPr>
        <w:pStyle w:val="Heading1"/>
        <w:spacing w:before="274" w:line="240" w:lineRule="auto"/>
        <w:ind w:firstLine="0"/>
        <w:rPr>
          <w:b w:val="0"/>
        </w:rPr>
      </w:pPr>
      <w:r w:rsidRPr="00035F9B">
        <w:t>Type</w:t>
      </w:r>
      <w:r w:rsidRPr="00035F9B">
        <w:rPr>
          <w:spacing w:val="-1"/>
        </w:rPr>
        <w:t xml:space="preserve"> </w:t>
      </w:r>
      <w:r w:rsidRPr="00035F9B">
        <w:t xml:space="preserve">1 </w:t>
      </w:r>
      <w:r w:rsidRPr="00035F9B">
        <w:rPr>
          <w:spacing w:val="-2"/>
        </w:rPr>
        <w:t>Tract</w:t>
      </w:r>
      <w:r w:rsidRPr="00035F9B">
        <w:rPr>
          <w:b w:val="0"/>
          <w:spacing w:val="-2"/>
        </w:rPr>
        <w:t>.</w:t>
      </w:r>
    </w:p>
    <w:p w14:paraId="2F6315B3" w14:textId="77777777" w:rsidR="007B4C18" w:rsidRPr="00035F9B" w:rsidRDefault="006655FA">
      <w:pPr>
        <w:pStyle w:val="BodyText"/>
        <w:ind w:left="1080" w:right="828"/>
      </w:pPr>
      <w:r w:rsidRPr="00035F9B">
        <w:t>A single tract that independently constitutes a MU for a new mining operation with a distinct,</w:t>
      </w:r>
      <w:r w:rsidRPr="00035F9B">
        <w:rPr>
          <w:spacing w:val="-4"/>
        </w:rPr>
        <w:t xml:space="preserve"> </w:t>
      </w:r>
      <w:r w:rsidRPr="00035F9B">
        <w:t>practical,</w:t>
      </w:r>
      <w:r w:rsidRPr="00035F9B">
        <w:rPr>
          <w:spacing w:val="-4"/>
        </w:rPr>
        <w:t xml:space="preserve"> </w:t>
      </w:r>
      <w:r w:rsidRPr="00035F9B">
        <w:t>and</w:t>
      </w:r>
      <w:r w:rsidRPr="00035F9B">
        <w:rPr>
          <w:spacing w:val="-4"/>
        </w:rPr>
        <w:t xml:space="preserve"> </w:t>
      </w:r>
      <w:r w:rsidRPr="00035F9B">
        <w:t>economic</w:t>
      </w:r>
      <w:r w:rsidRPr="00035F9B">
        <w:rPr>
          <w:spacing w:val="-5"/>
        </w:rPr>
        <w:t xml:space="preserve"> </w:t>
      </w:r>
      <w:r w:rsidRPr="00035F9B">
        <w:t>access.</w:t>
      </w:r>
      <w:r w:rsidRPr="00035F9B">
        <w:rPr>
          <w:spacing w:val="-4"/>
        </w:rPr>
        <w:t xml:space="preserve"> </w:t>
      </w:r>
      <w:r w:rsidRPr="00035F9B">
        <w:t>The</w:t>
      </w:r>
      <w:r w:rsidRPr="00035F9B">
        <w:rPr>
          <w:spacing w:val="-5"/>
        </w:rPr>
        <w:t xml:space="preserve"> </w:t>
      </w:r>
      <w:r w:rsidRPr="00035F9B">
        <w:t>tract</w:t>
      </w:r>
      <w:r w:rsidRPr="00035F9B">
        <w:rPr>
          <w:spacing w:val="-2"/>
        </w:rPr>
        <w:t xml:space="preserve"> </w:t>
      </w:r>
      <w:r w:rsidRPr="00035F9B">
        <w:t>contains</w:t>
      </w:r>
      <w:r w:rsidRPr="00035F9B">
        <w:rPr>
          <w:spacing w:val="-4"/>
        </w:rPr>
        <w:t xml:space="preserve"> </w:t>
      </w:r>
      <w:r w:rsidRPr="00035F9B">
        <w:t>sufficient</w:t>
      </w:r>
      <w:r w:rsidRPr="00035F9B">
        <w:rPr>
          <w:spacing w:val="-4"/>
        </w:rPr>
        <w:t xml:space="preserve"> </w:t>
      </w:r>
      <w:r w:rsidRPr="00035F9B">
        <w:t>reserves</w:t>
      </w:r>
      <w:r w:rsidRPr="00035F9B">
        <w:rPr>
          <w:spacing w:val="-4"/>
        </w:rPr>
        <w:t xml:space="preserve"> </w:t>
      </w:r>
      <w:r w:rsidRPr="00035F9B">
        <w:t>that</w:t>
      </w:r>
      <w:r w:rsidRPr="00035F9B">
        <w:rPr>
          <w:spacing w:val="-4"/>
        </w:rPr>
        <w:t xml:space="preserve"> </w:t>
      </w:r>
      <w:r w:rsidRPr="00035F9B">
        <w:t>can</w:t>
      </w:r>
      <w:r w:rsidRPr="00035F9B">
        <w:rPr>
          <w:spacing w:val="-4"/>
        </w:rPr>
        <w:t xml:space="preserve"> </w:t>
      </w:r>
      <w:r w:rsidRPr="00035F9B">
        <w:t>be developed and mined in an efficient, economic, and orderly manner with due regard for the conservation of coal resources and other resources.</w:t>
      </w:r>
    </w:p>
    <w:p w14:paraId="07443E49" w14:textId="77777777" w:rsidR="007B4C18" w:rsidRPr="00035F9B" w:rsidRDefault="007B4C18">
      <w:pPr>
        <w:pStyle w:val="BodyText"/>
      </w:pPr>
    </w:p>
    <w:p w14:paraId="60162A38" w14:textId="77777777" w:rsidR="007B4C18" w:rsidRPr="00035F9B" w:rsidRDefault="006655FA">
      <w:pPr>
        <w:pStyle w:val="Heading1"/>
        <w:spacing w:line="240" w:lineRule="auto"/>
        <w:ind w:firstLine="0"/>
        <w:rPr>
          <w:b w:val="0"/>
        </w:rPr>
      </w:pPr>
      <w:r w:rsidRPr="00035F9B">
        <w:t>Type</w:t>
      </w:r>
      <w:r w:rsidRPr="00035F9B">
        <w:rPr>
          <w:spacing w:val="-1"/>
        </w:rPr>
        <w:t xml:space="preserve"> </w:t>
      </w:r>
      <w:r w:rsidRPr="00035F9B">
        <w:t xml:space="preserve">2 </w:t>
      </w:r>
      <w:r w:rsidRPr="00035F9B">
        <w:rPr>
          <w:spacing w:val="-2"/>
        </w:rPr>
        <w:t>Tract</w:t>
      </w:r>
      <w:r w:rsidRPr="00035F9B">
        <w:rPr>
          <w:b w:val="0"/>
          <w:spacing w:val="-2"/>
        </w:rPr>
        <w:t>.</w:t>
      </w:r>
    </w:p>
    <w:p w14:paraId="4D5E8CEC" w14:textId="77777777" w:rsidR="007B4C18" w:rsidRPr="00035F9B" w:rsidRDefault="006655FA">
      <w:pPr>
        <w:pStyle w:val="BodyText"/>
        <w:ind w:left="1080" w:right="828"/>
      </w:pPr>
      <w:r w:rsidRPr="00035F9B">
        <w:t xml:space="preserve">A single tract that constitutes a portion of an MU for a new </w:t>
      </w:r>
      <w:proofErr w:type="gramStart"/>
      <w:r w:rsidRPr="00035F9B">
        <w:t>mine</w:t>
      </w:r>
      <w:proofErr w:type="gramEnd"/>
      <w:r w:rsidRPr="00035F9B">
        <w:t xml:space="preserve"> operation. The tract does not contain sufficient reserves or access to independently support a mining operation;</w:t>
      </w:r>
      <w:r w:rsidRPr="00035F9B">
        <w:rPr>
          <w:spacing w:val="-4"/>
        </w:rPr>
        <w:t xml:space="preserve"> </w:t>
      </w:r>
      <w:r w:rsidRPr="00035F9B">
        <w:t>however,</w:t>
      </w:r>
      <w:r w:rsidRPr="00035F9B">
        <w:rPr>
          <w:spacing w:val="-4"/>
        </w:rPr>
        <w:t xml:space="preserve"> </w:t>
      </w:r>
      <w:r w:rsidRPr="00035F9B">
        <w:t>the</w:t>
      </w:r>
      <w:r w:rsidRPr="00035F9B">
        <w:rPr>
          <w:spacing w:val="-6"/>
        </w:rPr>
        <w:t xml:space="preserve"> </w:t>
      </w:r>
      <w:r w:rsidRPr="00035F9B">
        <w:t>reserves</w:t>
      </w:r>
      <w:r w:rsidRPr="00035F9B">
        <w:rPr>
          <w:spacing w:val="-2"/>
        </w:rPr>
        <w:t xml:space="preserve"> </w:t>
      </w:r>
      <w:r w:rsidRPr="00035F9B">
        <w:t>can</w:t>
      </w:r>
      <w:r w:rsidRPr="00035F9B">
        <w:rPr>
          <w:spacing w:val="-4"/>
        </w:rPr>
        <w:t xml:space="preserve"> </w:t>
      </w:r>
      <w:r w:rsidRPr="00035F9B">
        <w:t>be</w:t>
      </w:r>
      <w:r w:rsidRPr="00035F9B">
        <w:rPr>
          <w:spacing w:val="-5"/>
        </w:rPr>
        <w:t xml:space="preserve"> </w:t>
      </w:r>
      <w:r w:rsidRPr="00035F9B">
        <w:t>used</w:t>
      </w:r>
      <w:r w:rsidRPr="00035F9B">
        <w:rPr>
          <w:spacing w:val="-4"/>
        </w:rPr>
        <w:t xml:space="preserve"> </w:t>
      </w:r>
      <w:r w:rsidRPr="00035F9B">
        <w:t>with</w:t>
      </w:r>
      <w:r w:rsidRPr="00035F9B">
        <w:rPr>
          <w:spacing w:val="-2"/>
        </w:rPr>
        <w:t xml:space="preserve"> </w:t>
      </w:r>
      <w:r w:rsidRPr="00035F9B">
        <w:t>other</w:t>
      </w:r>
      <w:r w:rsidRPr="00035F9B">
        <w:rPr>
          <w:spacing w:val="-6"/>
        </w:rPr>
        <w:t xml:space="preserve"> </w:t>
      </w:r>
      <w:r w:rsidRPr="00035F9B">
        <w:t>contiguous</w:t>
      </w:r>
      <w:r w:rsidRPr="00035F9B">
        <w:rPr>
          <w:spacing w:val="-2"/>
        </w:rPr>
        <w:t xml:space="preserve"> </w:t>
      </w:r>
      <w:r w:rsidRPr="00035F9B">
        <w:t>reserves</w:t>
      </w:r>
      <w:r w:rsidRPr="00035F9B">
        <w:rPr>
          <w:spacing w:val="-2"/>
        </w:rPr>
        <w:t xml:space="preserve"> </w:t>
      </w:r>
      <w:r w:rsidRPr="00035F9B">
        <w:t>to</w:t>
      </w:r>
      <w:r w:rsidRPr="00035F9B">
        <w:rPr>
          <w:spacing w:val="-4"/>
        </w:rPr>
        <w:t xml:space="preserve"> </w:t>
      </w:r>
      <w:r w:rsidRPr="00035F9B">
        <w:t>create</w:t>
      </w:r>
      <w:r w:rsidRPr="00035F9B">
        <w:rPr>
          <w:spacing w:val="-3"/>
        </w:rPr>
        <w:t xml:space="preserve"> </w:t>
      </w:r>
      <w:r w:rsidRPr="00035F9B">
        <w:t>an MU for a new mining operation.</w:t>
      </w:r>
    </w:p>
    <w:p w14:paraId="3F5106C3" w14:textId="77777777" w:rsidR="007B4C18" w:rsidRPr="00035F9B" w:rsidRDefault="007B4C18">
      <w:pPr>
        <w:pStyle w:val="BodyText"/>
        <w:spacing w:before="1"/>
      </w:pPr>
    </w:p>
    <w:p w14:paraId="227D3631" w14:textId="77777777" w:rsidR="007B4C18" w:rsidRPr="00035F9B" w:rsidRDefault="006655FA">
      <w:pPr>
        <w:pStyle w:val="Heading1"/>
        <w:spacing w:line="240" w:lineRule="auto"/>
        <w:ind w:firstLine="0"/>
        <w:rPr>
          <w:b w:val="0"/>
        </w:rPr>
      </w:pPr>
      <w:r w:rsidRPr="00035F9B">
        <w:t>Type</w:t>
      </w:r>
      <w:r w:rsidRPr="00035F9B">
        <w:rPr>
          <w:spacing w:val="-1"/>
        </w:rPr>
        <w:t xml:space="preserve"> </w:t>
      </w:r>
      <w:r w:rsidRPr="00035F9B">
        <w:t xml:space="preserve">3 </w:t>
      </w:r>
      <w:r w:rsidRPr="00035F9B">
        <w:rPr>
          <w:spacing w:val="-2"/>
        </w:rPr>
        <w:t>Tract</w:t>
      </w:r>
      <w:r w:rsidRPr="00035F9B">
        <w:rPr>
          <w:b w:val="0"/>
          <w:spacing w:val="-2"/>
        </w:rPr>
        <w:t>.</w:t>
      </w:r>
    </w:p>
    <w:p w14:paraId="3894B6FD" w14:textId="77777777" w:rsidR="007B4C18" w:rsidRPr="00035F9B" w:rsidRDefault="006655FA">
      <w:pPr>
        <w:pStyle w:val="BodyText"/>
        <w:ind w:left="1080" w:right="745"/>
      </w:pPr>
      <w:r w:rsidRPr="00035F9B">
        <w:t>A single tract that would provide an incremental addition to the recoverable reserves of an</w:t>
      </w:r>
      <w:r w:rsidRPr="00035F9B">
        <w:rPr>
          <w:spacing w:val="-3"/>
        </w:rPr>
        <w:t xml:space="preserve"> </w:t>
      </w:r>
      <w:r w:rsidRPr="00035F9B">
        <w:t>existing</w:t>
      </w:r>
      <w:r w:rsidRPr="00035F9B">
        <w:rPr>
          <w:spacing w:val="-5"/>
        </w:rPr>
        <w:t xml:space="preserve"> </w:t>
      </w:r>
      <w:r w:rsidRPr="00035F9B">
        <w:t>mine</w:t>
      </w:r>
      <w:r w:rsidRPr="00035F9B">
        <w:rPr>
          <w:spacing w:val="-4"/>
        </w:rPr>
        <w:t xml:space="preserve"> </w:t>
      </w:r>
      <w:r w:rsidRPr="00035F9B">
        <w:t>operation</w:t>
      </w:r>
      <w:r w:rsidRPr="00035F9B">
        <w:rPr>
          <w:spacing w:val="-3"/>
        </w:rPr>
        <w:t xml:space="preserve"> </w:t>
      </w:r>
      <w:r w:rsidRPr="00035F9B">
        <w:t>or</w:t>
      </w:r>
      <w:r w:rsidRPr="00035F9B">
        <w:rPr>
          <w:spacing w:val="-2"/>
        </w:rPr>
        <w:t xml:space="preserve"> </w:t>
      </w:r>
      <w:r w:rsidRPr="00035F9B">
        <w:t>MU.</w:t>
      </w:r>
      <w:r w:rsidRPr="00035F9B">
        <w:rPr>
          <w:spacing w:val="-3"/>
        </w:rPr>
        <w:t xml:space="preserve"> </w:t>
      </w:r>
      <w:r w:rsidRPr="00035F9B">
        <w:t>The</w:t>
      </w:r>
      <w:r w:rsidRPr="00035F9B">
        <w:rPr>
          <w:spacing w:val="-4"/>
        </w:rPr>
        <w:t xml:space="preserve"> </w:t>
      </w:r>
      <w:r w:rsidRPr="00035F9B">
        <w:t>tract</w:t>
      </w:r>
      <w:r w:rsidRPr="00035F9B">
        <w:rPr>
          <w:spacing w:val="-3"/>
        </w:rPr>
        <w:t xml:space="preserve"> </w:t>
      </w:r>
      <w:r w:rsidRPr="00035F9B">
        <w:t>does</w:t>
      </w:r>
      <w:r w:rsidRPr="00035F9B">
        <w:rPr>
          <w:spacing w:val="-2"/>
        </w:rPr>
        <w:t xml:space="preserve"> </w:t>
      </w:r>
      <w:r w:rsidRPr="00035F9B">
        <w:t>not</w:t>
      </w:r>
      <w:r w:rsidRPr="00035F9B">
        <w:rPr>
          <w:spacing w:val="-3"/>
        </w:rPr>
        <w:t xml:space="preserve"> </w:t>
      </w:r>
      <w:r w:rsidRPr="00035F9B">
        <w:t>contain</w:t>
      </w:r>
      <w:r w:rsidRPr="00035F9B">
        <w:rPr>
          <w:spacing w:val="-3"/>
        </w:rPr>
        <w:t xml:space="preserve"> </w:t>
      </w:r>
      <w:r w:rsidRPr="00035F9B">
        <w:t>sufficient</w:t>
      </w:r>
      <w:r w:rsidRPr="00035F9B">
        <w:rPr>
          <w:spacing w:val="-3"/>
        </w:rPr>
        <w:t xml:space="preserve"> </w:t>
      </w:r>
      <w:r w:rsidRPr="00035F9B">
        <w:t>reserves</w:t>
      </w:r>
      <w:r w:rsidRPr="00035F9B">
        <w:rPr>
          <w:spacing w:val="-3"/>
        </w:rPr>
        <w:t xml:space="preserve"> </w:t>
      </w:r>
      <w:r w:rsidRPr="00035F9B">
        <w:t>or</w:t>
      </w:r>
      <w:r w:rsidRPr="00035F9B">
        <w:rPr>
          <w:spacing w:val="-2"/>
        </w:rPr>
        <w:t xml:space="preserve"> </w:t>
      </w:r>
      <w:r w:rsidRPr="00035F9B">
        <w:t xml:space="preserve">access to independently support a mining operation; however, the reserves can be mined economically in conjunction with an existing </w:t>
      </w:r>
      <w:proofErr w:type="gramStart"/>
      <w:r w:rsidRPr="00035F9B">
        <w:t>mine</w:t>
      </w:r>
      <w:proofErr w:type="gramEnd"/>
      <w:r w:rsidRPr="00035F9B">
        <w:t>(s) operation. In addition to lease-by-applications, this tract type includes lease modifications and bypass coal tracts.</w:t>
      </w:r>
    </w:p>
    <w:p w14:paraId="3C3CE2CC" w14:textId="77777777" w:rsidR="007B4C18" w:rsidRPr="00035F9B" w:rsidRDefault="007B4C18">
      <w:pPr>
        <w:pStyle w:val="BodyText"/>
        <w:sectPr w:rsidR="007B4C18" w:rsidRPr="00035F9B">
          <w:headerReference w:type="even" r:id="rId31"/>
          <w:headerReference w:type="default" r:id="rId32"/>
          <w:footerReference w:type="default" r:id="rId33"/>
          <w:headerReference w:type="first" r:id="rId34"/>
          <w:pgSz w:w="12240" w:h="15840"/>
          <w:pgMar w:top="1380" w:right="720" w:bottom="1220" w:left="1080" w:header="722" w:footer="1022" w:gutter="0"/>
          <w:cols w:space="720"/>
        </w:sectPr>
      </w:pPr>
    </w:p>
    <w:p w14:paraId="06D5929D" w14:textId="77777777" w:rsidR="007B4C18" w:rsidRPr="00035F9B" w:rsidRDefault="007B4C18">
      <w:pPr>
        <w:pStyle w:val="BodyText"/>
        <w:spacing w:before="89"/>
      </w:pPr>
    </w:p>
    <w:p w14:paraId="4A665718" w14:textId="77777777" w:rsidR="007B4C18" w:rsidRPr="00035F9B" w:rsidRDefault="006655FA">
      <w:pPr>
        <w:pStyle w:val="Heading1"/>
        <w:spacing w:line="240" w:lineRule="auto"/>
        <w:ind w:left="4" w:right="364" w:firstLine="0"/>
        <w:jc w:val="center"/>
      </w:pPr>
      <w:r w:rsidRPr="00035F9B">
        <w:t>Figure</w:t>
      </w:r>
      <w:r w:rsidRPr="00035F9B">
        <w:rPr>
          <w:spacing w:val="-4"/>
        </w:rPr>
        <w:t xml:space="preserve"> </w:t>
      </w:r>
      <w:r w:rsidRPr="00035F9B">
        <w:rPr>
          <w:spacing w:val="-5"/>
        </w:rPr>
        <w:t>4.1</w:t>
      </w:r>
    </w:p>
    <w:p w14:paraId="252597D4" w14:textId="045CF4C5" w:rsidR="006238FE" w:rsidRPr="00035F9B" w:rsidRDefault="006655FA" w:rsidP="0024491C">
      <w:pPr>
        <w:pStyle w:val="Heading1"/>
        <w:spacing w:line="240" w:lineRule="auto"/>
        <w:ind w:left="0" w:right="364" w:firstLine="0"/>
        <w:jc w:val="center"/>
      </w:pPr>
      <w:r w:rsidRPr="00035F9B">
        <w:t>Hierarchy</w:t>
      </w:r>
      <w:r w:rsidRPr="00035F9B">
        <w:rPr>
          <w:spacing w:val="-2"/>
        </w:rPr>
        <w:t xml:space="preserve"> </w:t>
      </w:r>
      <w:r w:rsidRPr="00035F9B">
        <w:t>for</w:t>
      </w:r>
      <w:r w:rsidRPr="00035F9B">
        <w:rPr>
          <w:spacing w:val="-1"/>
        </w:rPr>
        <w:t xml:space="preserve"> </w:t>
      </w:r>
      <w:r w:rsidRPr="00035F9B">
        <w:t>FMV</w:t>
      </w:r>
      <w:r w:rsidRPr="00035F9B">
        <w:rPr>
          <w:spacing w:val="-2"/>
        </w:rPr>
        <w:t xml:space="preserve"> </w:t>
      </w:r>
      <w:r w:rsidRPr="00035F9B">
        <w:t>Estimation for</w:t>
      </w:r>
      <w:r w:rsidRPr="00035F9B">
        <w:rPr>
          <w:spacing w:val="-3"/>
        </w:rPr>
        <w:t xml:space="preserve"> </w:t>
      </w:r>
      <w:r w:rsidRPr="00035F9B">
        <w:t>Offered</w:t>
      </w:r>
      <w:r w:rsidRPr="00035F9B">
        <w:rPr>
          <w:spacing w:val="-1"/>
        </w:rPr>
        <w:t xml:space="preserve"> </w:t>
      </w:r>
      <w:r w:rsidRPr="00035F9B">
        <w:rPr>
          <w:spacing w:val="-2"/>
        </w:rPr>
        <w:t>Property</w:t>
      </w:r>
      <w:r w:rsidR="00FF0ECD" w:rsidRPr="00035F9B">
        <w:rPr>
          <w:noProof/>
        </w:rPr>
        <w:drawing>
          <wp:inline distT="0" distB="0" distL="0" distR="0" wp14:anchorId="07E288D1" wp14:editId="0B174233">
            <wp:extent cx="5943600" cy="7367905"/>
            <wp:effectExtent l="0" t="0" r="0" b="4445"/>
            <wp:docPr id="969947568" name="Picture 2" descr="Hierarchy for FMV Estimation for Offered Property showing the steps of determining comparable sale date and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947568" name="Picture 2" descr="Hierarchy for FMV Estimation for Offered Property showing the steps of determining comparable sale date and information."/>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3600" cy="7367905"/>
                    </a:xfrm>
                    <a:prstGeom prst="rect">
                      <a:avLst/>
                    </a:prstGeom>
                    <a:noFill/>
                    <a:ln>
                      <a:noFill/>
                    </a:ln>
                  </pic:spPr>
                </pic:pic>
              </a:graphicData>
            </a:graphic>
          </wp:inline>
        </w:drawing>
      </w:r>
    </w:p>
    <w:p w14:paraId="41A8A39D" w14:textId="59EBA6DF" w:rsidR="006238FE" w:rsidRPr="00035F9B" w:rsidRDefault="006238FE">
      <w:pPr>
        <w:pStyle w:val="Heading1"/>
        <w:spacing w:line="240" w:lineRule="auto"/>
        <w:jc w:val="center"/>
        <w:sectPr w:rsidR="006238FE" w:rsidRPr="00035F9B">
          <w:pgSz w:w="12240" w:h="15840"/>
          <w:pgMar w:top="1380" w:right="720" w:bottom="1220" w:left="1080" w:header="722" w:footer="1022" w:gutter="0"/>
          <w:cols w:space="720"/>
        </w:sectPr>
      </w:pPr>
    </w:p>
    <w:p w14:paraId="7D999C71" w14:textId="77777777" w:rsidR="007B4C18" w:rsidRPr="00035F9B" w:rsidRDefault="007B4C18">
      <w:pPr>
        <w:pStyle w:val="BodyText"/>
        <w:spacing w:before="84"/>
        <w:rPr>
          <w:b/>
        </w:rPr>
      </w:pPr>
    </w:p>
    <w:p w14:paraId="32EFE435" w14:textId="7B8F2543" w:rsidR="007B4C18" w:rsidRPr="00331DDD" w:rsidRDefault="006655FA">
      <w:pPr>
        <w:pStyle w:val="BodyText"/>
        <w:ind w:left="360" w:right="828"/>
        <w:rPr>
          <w:spacing w:val="-2"/>
          <w:highlight w:val="yellow"/>
        </w:rPr>
      </w:pPr>
      <w:r w:rsidRPr="00035F9B">
        <w:t>This section describes the application of the hierarchal approach to the estimation of FMV of each Federal coal lease tract type. First, the comparable sales approach is discussed.</w:t>
      </w:r>
      <w:r w:rsidRPr="00035F9B">
        <w:rPr>
          <w:spacing w:val="40"/>
        </w:rPr>
        <w:t xml:space="preserve"> </w:t>
      </w:r>
      <w:r w:rsidRPr="00035F9B">
        <w:t>If the comparable sales approach cannot be implemented, the income approach should be used.</w:t>
      </w:r>
      <w:r w:rsidRPr="00035F9B">
        <w:rPr>
          <w:spacing w:val="40"/>
        </w:rPr>
        <w:t xml:space="preserve"> </w:t>
      </w:r>
      <w:r w:rsidRPr="00035F9B">
        <w:t>In special</w:t>
      </w:r>
      <w:r w:rsidRPr="00035F9B">
        <w:rPr>
          <w:spacing w:val="-4"/>
        </w:rPr>
        <w:t xml:space="preserve"> </w:t>
      </w:r>
      <w:r w:rsidRPr="00035F9B">
        <w:t>cases,</w:t>
      </w:r>
      <w:r w:rsidRPr="00035F9B">
        <w:rPr>
          <w:spacing w:val="-4"/>
        </w:rPr>
        <w:t xml:space="preserve"> </w:t>
      </w:r>
      <w:r w:rsidRPr="00035F9B">
        <w:t>when</w:t>
      </w:r>
      <w:r w:rsidRPr="00035F9B">
        <w:rPr>
          <w:spacing w:val="-4"/>
        </w:rPr>
        <w:t xml:space="preserve"> </w:t>
      </w:r>
      <w:r w:rsidRPr="00035F9B">
        <w:t>neither</w:t>
      </w:r>
      <w:r w:rsidRPr="00035F9B">
        <w:rPr>
          <w:spacing w:val="-4"/>
        </w:rPr>
        <w:t xml:space="preserve"> </w:t>
      </w:r>
      <w:r w:rsidRPr="00035F9B">
        <w:t>comparable</w:t>
      </w:r>
      <w:r w:rsidRPr="00035F9B">
        <w:rPr>
          <w:spacing w:val="-4"/>
        </w:rPr>
        <w:t xml:space="preserve"> </w:t>
      </w:r>
      <w:r w:rsidR="00757611" w:rsidRPr="00035F9B">
        <w:rPr>
          <w:spacing w:val="-4"/>
        </w:rPr>
        <w:t>sales n</w:t>
      </w:r>
      <w:r w:rsidRPr="00035F9B">
        <w:t>or</w:t>
      </w:r>
      <w:r w:rsidRPr="00035F9B">
        <w:rPr>
          <w:spacing w:val="-6"/>
        </w:rPr>
        <w:t xml:space="preserve"> </w:t>
      </w:r>
      <w:proofErr w:type="gramStart"/>
      <w:r w:rsidR="00B5535A" w:rsidRPr="00035F9B">
        <w:rPr>
          <w:spacing w:val="-6"/>
        </w:rPr>
        <w:t xml:space="preserve">the </w:t>
      </w:r>
      <w:r w:rsidRPr="00035F9B">
        <w:t>income</w:t>
      </w:r>
      <w:proofErr w:type="gramEnd"/>
      <w:r w:rsidRPr="00035F9B">
        <w:rPr>
          <w:spacing w:val="-3"/>
        </w:rPr>
        <w:t xml:space="preserve"> </w:t>
      </w:r>
      <w:r w:rsidRPr="00035F9B">
        <w:t>approach</w:t>
      </w:r>
      <w:r w:rsidRPr="00035F9B">
        <w:rPr>
          <w:spacing w:val="-4"/>
        </w:rPr>
        <w:t xml:space="preserve"> </w:t>
      </w:r>
      <w:r w:rsidRPr="00035F9B">
        <w:t>would</w:t>
      </w:r>
      <w:r w:rsidRPr="00035F9B">
        <w:rPr>
          <w:spacing w:val="-4"/>
        </w:rPr>
        <w:t xml:space="preserve"> </w:t>
      </w:r>
      <w:r w:rsidRPr="00035F9B">
        <w:t>present</w:t>
      </w:r>
      <w:r w:rsidRPr="00035F9B">
        <w:rPr>
          <w:spacing w:val="-4"/>
        </w:rPr>
        <w:t xml:space="preserve"> </w:t>
      </w:r>
      <w:r w:rsidRPr="00035F9B">
        <w:t>a</w:t>
      </w:r>
      <w:r w:rsidRPr="00035F9B">
        <w:rPr>
          <w:spacing w:val="-4"/>
        </w:rPr>
        <w:t xml:space="preserve"> </w:t>
      </w:r>
      <w:r w:rsidRPr="00035F9B">
        <w:t>defensible FMV estimate,</w:t>
      </w:r>
      <w:r w:rsidRPr="00035F9B">
        <w:rPr>
          <w:spacing w:val="-3"/>
        </w:rPr>
        <w:t xml:space="preserve"> </w:t>
      </w:r>
      <w:r w:rsidRPr="00035F9B">
        <w:t>alternative</w:t>
      </w:r>
      <w:r w:rsidRPr="00035F9B">
        <w:rPr>
          <w:spacing w:val="-2"/>
        </w:rPr>
        <w:t xml:space="preserve"> </w:t>
      </w:r>
      <w:r w:rsidRPr="00035F9B">
        <w:t>methods could</w:t>
      </w:r>
      <w:r w:rsidRPr="00035F9B">
        <w:rPr>
          <w:spacing w:val="-1"/>
        </w:rPr>
        <w:t xml:space="preserve"> </w:t>
      </w:r>
      <w:r w:rsidRPr="00035F9B">
        <w:t>be used if adequately</w:t>
      </w:r>
      <w:r w:rsidRPr="00035F9B">
        <w:rPr>
          <w:spacing w:val="-3"/>
        </w:rPr>
        <w:t xml:space="preserve"> </w:t>
      </w:r>
      <w:r w:rsidRPr="00035F9B">
        <w:t>explained, documented,</w:t>
      </w:r>
      <w:r w:rsidRPr="00035F9B">
        <w:rPr>
          <w:spacing w:val="-1"/>
        </w:rPr>
        <w:t xml:space="preserve"> </w:t>
      </w:r>
      <w:r w:rsidRPr="00035F9B">
        <w:t xml:space="preserve">and </w:t>
      </w:r>
      <w:r w:rsidRPr="00035F9B">
        <w:rPr>
          <w:spacing w:val="-2"/>
        </w:rPr>
        <w:t>justified.</w:t>
      </w:r>
      <w:r w:rsidR="00524A4B" w:rsidRPr="00035F9B">
        <w:rPr>
          <w:spacing w:val="-2"/>
        </w:rPr>
        <w:t xml:space="preserve">  </w:t>
      </w:r>
      <w:r w:rsidR="00524A4B" w:rsidRPr="00331DDD">
        <w:rPr>
          <w:spacing w:val="-2"/>
          <w:highlight w:val="yellow"/>
        </w:rPr>
        <w:t>The application of the</w:t>
      </w:r>
      <w:r w:rsidR="00AE23D1" w:rsidRPr="00331DDD">
        <w:rPr>
          <w:spacing w:val="-2"/>
          <w:highlight w:val="yellow"/>
        </w:rPr>
        <w:t xml:space="preserve"> hierarchal approach is ou</w:t>
      </w:r>
      <w:r w:rsidR="006F2CEA" w:rsidRPr="00331DDD">
        <w:rPr>
          <w:spacing w:val="-2"/>
          <w:highlight w:val="yellow"/>
        </w:rPr>
        <w:t>tlined below with timeframes and considerations for each method’s application.</w:t>
      </w:r>
    </w:p>
    <w:p w14:paraId="381289AA" w14:textId="77777777" w:rsidR="0024780B" w:rsidRPr="00331DDD" w:rsidRDefault="0024780B">
      <w:pPr>
        <w:pStyle w:val="BodyText"/>
        <w:ind w:left="360" w:right="828"/>
        <w:rPr>
          <w:spacing w:val="-2"/>
          <w:highlight w:val="yellow"/>
        </w:rPr>
      </w:pPr>
    </w:p>
    <w:p w14:paraId="3A381261" w14:textId="66949BFD" w:rsidR="0024780B" w:rsidRPr="00331DDD" w:rsidRDefault="0024780B" w:rsidP="0024780B">
      <w:pPr>
        <w:pStyle w:val="ListParagraph"/>
        <w:widowControl/>
        <w:numPr>
          <w:ilvl w:val="0"/>
          <w:numId w:val="61"/>
        </w:numPr>
        <w:autoSpaceDE/>
        <w:autoSpaceDN/>
        <w:spacing w:after="160" w:line="278" w:lineRule="auto"/>
        <w:contextualSpacing/>
        <w:rPr>
          <w:sz w:val="24"/>
          <w:szCs w:val="24"/>
          <w:highlight w:val="yellow"/>
        </w:rPr>
      </w:pPr>
      <w:r w:rsidRPr="00331DDD">
        <w:rPr>
          <w:sz w:val="24"/>
          <w:szCs w:val="24"/>
          <w:highlight w:val="yellow"/>
        </w:rPr>
        <w:t xml:space="preserve">Recent Comparable Sales (≤ 5 years): When recent sales provide strong market indicators, the income approach is unnecessary because the recent sales data is representative of current market conditions. FMV will be determined using comparable or adjusted comparable sales, unless market </w:t>
      </w:r>
      <w:r w:rsidR="006F2CEA" w:rsidRPr="00331DDD">
        <w:rPr>
          <w:sz w:val="24"/>
          <w:szCs w:val="24"/>
          <w:highlight w:val="yellow"/>
        </w:rPr>
        <w:t xml:space="preserve">conditions </w:t>
      </w:r>
      <w:r w:rsidRPr="00331DDD">
        <w:rPr>
          <w:sz w:val="24"/>
          <w:szCs w:val="24"/>
          <w:highlight w:val="yellow"/>
        </w:rPr>
        <w:t>have change</w:t>
      </w:r>
      <w:r w:rsidR="00756B14" w:rsidRPr="00331DDD">
        <w:rPr>
          <w:sz w:val="24"/>
          <w:szCs w:val="24"/>
          <w:highlight w:val="yellow"/>
        </w:rPr>
        <w:t>d such that an income approach with a probabilistic model is warranted</w:t>
      </w:r>
      <w:r w:rsidRPr="00331DDD">
        <w:rPr>
          <w:sz w:val="24"/>
          <w:szCs w:val="24"/>
          <w:highlight w:val="yellow"/>
        </w:rPr>
        <w:t>.</w:t>
      </w:r>
    </w:p>
    <w:p w14:paraId="1425E1FE" w14:textId="5E4E5EF9" w:rsidR="00756B14" w:rsidRPr="00331DDD" w:rsidRDefault="00756B14" w:rsidP="00756B14">
      <w:pPr>
        <w:pStyle w:val="ListParagraph"/>
        <w:widowControl/>
        <w:numPr>
          <w:ilvl w:val="0"/>
          <w:numId w:val="61"/>
        </w:numPr>
        <w:autoSpaceDE/>
        <w:autoSpaceDN/>
        <w:spacing w:before="240" w:after="160" w:line="278" w:lineRule="auto"/>
        <w:contextualSpacing/>
        <w:rPr>
          <w:sz w:val="24"/>
          <w:szCs w:val="24"/>
          <w:highlight w:val="yellow"/>
        </w:rPr>
      </w:pPr>
      <w:r w:rsidRPr="00331DDD">
        <w:rPr>
          <w:sz w:val="24"/>
          <w:szCs w:val="24"/>
          <w:highlight w:val="yellow"/>
        </w:rPr>
        <w:t xml:space="preserve">Moderately Aged Sales (5-10 years): Both the income approach with a probabilistic model and adjusted comparable sales will be applied to inform FMV. Neither method will be prioritized; results from each method will be used by the evaluator to inform a reasonable FMV. Where both methods are used, the </w:t>
      </w:r>
      <w:r w:rsidR="0084712E" w:rsidRPr="00331DDD">
        <w:rPr>
          <w:sz w:val="24"/>
          <w:szCs w:val="24"/>
          <w:highlight w:val="yellow"/>
        </w:rPr>
        <w:t>ET</w:t>
      </w:r>
      <w:r w:rsidRPr="00331DDD">
        <w:rPr>
          <w:sz w:val="24"/>
          <w:szCs w:val="24"/>
          <w:highlight w:val="yellow"/>
        </w:rPr>
        <w:t xml:space="preserve"> must ensure that each underlying risk is only counted once within each method</w:t>
      </w:r>
      <w:r w:rsidR="00250B1F" w:rsidRPr="00331DDD">
        <w:rPr>
          <w:sz w:val="24"/>
          <w:szCs w:val="24"/>
          <w:highlight w:val="yellow"/>
        </w:rPr>
        <w:t xml:space="preserve">.  The </w:t>
      </w:r>
      <w:r w:rsidR="00AE399D" w:rsidRPr="00331DDD">
        <w:rPr>
          <w:sz w:val="24"/>
          <w:szCs w:val="24"/>
          <w:highlight w:val="yellow"/>
        </w:rPr>
        <w:t>ET</w:t>
      </w:r>
      <w:r w:rsidR="00250B1F" w:rsidRPr="00331DDD">
        <w:rPr>
          <w:sz w:val="24"/>
          <w:szCs w:val="24"/>
          <w:highlight w:val="yellow"/>
        </w:rPr>
        <w:t xml:space="preserve"> will prov</w:t>
      </w:r>
      <w:r w:rsidR="008C176C" w:rsidRPr="00331DDD">
        <w:rPr>
          <w:sz w:val="24"/>
          <w:szCs w:val="24"/>
          <w:highlight w:val="yellow"/>
        </w:rPr>
        <w:t>ide documentation on the justification of using one method over the other.</w:t>
      </w:r>
      <w:r w:rsidRPr="00331DDD">
        <w:rPr>
          <w:sz w:val="24"/>
          <w:szCs w:val="24"/>
          <w:highlight w:val="yellow"/>
        </w:rPr>
        <w:t xml:space="preserve"> </w:t>
      </w:r>
    </w:p>
    <w:p w14:paraId="0C5B7D15" w14:textId="4917CABD" w:rsidR="00756B14" w:rsidRPr="00331DDD" w:rsidRDefault="00756B14" w:rsidP="00756B14">
      <w:pPr>
        <w:pStyle w:val="ListParagraph"/>
        <w:widowControl/>
        <w:numPr>
          <w:ilvl w:val="0"/>
          <w:numId w:val="61"/>
        </w:numPr>
        <w:autoSpaceDE/>
        <w:autoSpaceDN/>
        <w:spacing w:before="240" w:after="160" w:line="278" w:lineRule="auto"/>
        <w:contextualSpacing/>
        <w:rPr>
          <w:sz w:val="24"/>
          <w:szCs w:val="24"/>
          <w:highlight w:val="yellow"/>
        </w:rPr>
      </w:pPr>
      <w:r w:rsidRPr="00331DDD">
        <w:rPr>
          <w:sz w:val="24"/>
          <w:szCs w:val="24"/>
          <w:highlight w:val="yellow"/>
        </w:rPr>
        <w:t xml:space="preserve">Older Sales (&gt;10 years): The income approach with a probabilistic model is </w:t>
      </w:r>
      <w:proofErr w:type="gramStart"/>
      <w:r w:rsidRPr="00331DDD">
        <w:rPr>
          <w:sz w:val="24"/>
          <w:szCs w:val="24"/>
          <w:highlight w:val="yellow"/>
        </w:rPr>
        <w:t>required, and</w:t>
      </w:r>
      <w:proofErr w:type="gramEnd"/>
      <w:r w:rsidRPr="00331DDD">
        <w:rPr>
          <w:sz w:val="24"/>
          <w:szCs w:val="24"/>
          <w:highlight w:val="yellow"/>
        </w:rPr>
        <w:t xml:space="preserve"> will be weighted more heavily if a comparable sales approach is also calculated.  Older comparable sales may be </w:t>
      </w:r>
      <w:proofErr w:type="gramStart"/>
      <w:r w:rsidRPr="00331DDD">
        <w:rPr>
          <w:sz w:val="24"/>
          <w:szCs w:val="24"/>
          <w:highlight w:val="yellow"/>
        </w:rPr>
        <w:t>considered as</w:t>
      </w:r>
      <w:proofErr w:type="gramEnd"/>
      <w:r w:rsidRPr="00331DDD">
        <w:rPr>
          <w:sz w:val="24"/>
          <w:szCs w:val="24"/>
          <w:highlight w:val="yellow"/>
        </w:rPr>
        <w:t xml:space="preserve"> appropriate to ensure results from the income approach are reasonable for current market conditions. If significant discrepancies between the </w:t>
      </w:r>
      <w:proofErr w:type="gramStart"/>
      <w:r w:rsidRPr="00331DDD">
        <w:rPr>
          <w:sz w:val="24"/>
          <w:szCs w:val="24"/>
          <w:highlight w:val="yellow"/>
        </w:rPr>
        <w:t>income approach</w:t>
      </w:r>
      <w:proofErr w:type="gramEnd"/>
      <w:r w:rsidRPr="00331DDD">
        <w:rPr>
          <w:sz w:val="24"/>
          <w:szCs w:val="24"/>
          <w:highlight w:val="yellow"/>
        </w:rPr>
        <w:t xml:space="preserve"> and adjusted comp sales exist, the </w:t>
      </w:r>
      <w:r w:rsidR="00527D6B" w:rsidRPr="00331DDD">
        <w:rPr>
          <w:sz w:val="24"/>
          <w:szCs w:val="24"/>
          <w:highlight w:val="yellow"/>
        </w:rPr>
        <w:t>ET</w:t>
      </w:r>
      <w:r w:rsidRPr="00331DDD">
        <w:rPr>
          <w:sz w:val="24"/>
          <w:szCs w:val="24"/>
          <w:highlight w:val="yellow"/>
        </w:rPr>
        <w:t xml:space="preserve"> will use both to determine a representative FMV. </w:t>
      </w:r>
    </w:p>
    <w:p w14:paraId="2CDA3DC3" w14:textId="77777777" w:rsidR="00756B14" w:rsidRPr="00331DDD" w:rsidRDefault="00756B14" w:rsidP="00756B14">
      <w:pPr>
        <w:pStyle w:val="ListParagraph"/>
        <w:widowControl/>
        <w:numPr>
          <w:ilvl w:val="0"/>
          <w:numId w:val="61"/>
        </w:numPr>
        <w:autoSpaceDE/>
        <w:autoSpaceDN/>
        <w:spacing w:before="240" w:after="160" w:line="278" w:lineRule="auto"/>
        <w:contextualSpacing/>
        <w:rPr>
          <w:sz w:val="24"/>
          <w:szCs w:val="24"/>
          <w:highlight w:val="yellow"/>
        </w:rPr>
        <w:sectPr w:rsidR="00756B14" w:rsidRPr="00331DDD" w:rsidSect="00756B14">
          <w:pgSz w:w="12240" w:h="15840"/>
          <w:pgMar w:top="1380" w:right="720" w:bottom="1220" w:left="1080" w:header="722" w:footer="1022" w:gutter="0"/>
          <w:cols w:space="720"/>
        </w:sectPr>
      </w:pPr>
      <w:r w:rsidRPr="00331DDD">
        <w:rPr>
          <w:sz w:val="24"/>
          <w:szCs w:val="24"/>
          <w:highlight w:val="yellow"/>
        </w:rPr>
        <w:t xml:space="preserve">Regulatory Minimum: Used only when results from a comparable sales and </w:t>
      </w:r>
      <w:proofErr w:type="gramStart"/>
      <w:r w:rsidRPr="00331DDD">
        <w:rPr>
          <w:sz w:val="24"/>
          <w:szCs w:val="24"/>
          <w:highlight w:val="yellow"/>
        </w:rPr>
        <w:t>income based</w:t>
      </w:r>
      <w:proofErr w:type="gramEnd"/>
      <w:r w:rsidRPr="00331DDD">
        <w:rPr>
          <w:sz w:val="24"/>
          <w:szCs w:val="24"/>
          <w:highlight w:val="yellow"/>
        </w:rPr>
        <w:t xml:space="preserve"> approach are below the regulatory minimum of $100/acre.</w:t>
      </w:r>
    </w:p>
    <w:p w14:paraId="462B330E" w14:textId="4B801EFB" w:rsidR="0024780B" w:rsidRPr="00035F9B" w:rsidRDefault="0024780B">
      <w:pPr>
        <w:pStyle w:val="BodyText"/>
        <w:ind w:left="360" w:right="828"/>
      </w:pPr>
    </w:p>
    <w:p w14:paraId="4F746727" w14:textId="77777777" w:rsidR="007B4C18" w:rsidRPr="00035F9B" w:rsidRDefault="007B4C18">
      <w:pPr>
        <w:pStyle w:val="BodyText"/>
        <w:spacing w:before="5"/>
      </w:pPr>
    </w:p>
    <w:p w14:paraId="3FA62F37" w14:textId="77777777" w:rsidR="007B4C18" w:rsidRPr="00035F9B" w:rsidRDefault="006655FA">
      <w:pPr>
        <w:pStyle w:val="Heading1"/>
        <w:numPr>
          <w:ilvl w:val="2"/>
          <w:numId w:val="29"/>
        </w:numPr>
        <w:tabs>
          <w:tab w:val="left" w:pos="1079"/>
        </w:tabs>
        <w:ind w:left="1079" w:hanging="719"/>
        <w:jc w:val="both"/>
      </w:pPr>
      <w:r w:rsidRPr="00035F9B">
        <w:t>Valuation of</w:t>
      </w:r>
      <w:r w:rsidRPr="00035F9B">
        <w:rPr>
          <w:spacing w:val="-1"/>
        </w:rPr>
        <w:t xml:space="preserve"> </w:t>
      </w:r>
      <w:r w:rsidRPr="00035F9B">
        <w:t>Type</w:t>
      </w:r>
      <w:r w:rsidRPr="00035F9B">
        <w:rPr>
          <w:spacing w:val="-1"/>
        </w:rPr>
        <w:t xml:space="preserve"> </w:t>
      </w:r>
      <w:r w:rsidRPr="00035F9B">
        <w:t xml:space="preserve">1 </w:t>
      </w:r>
      <w:r w:rsidRPr="00035F9B">
        <w:rPr>
          <w:spacing w:val="-2"/>
        </w:rPr>
        <w:t>Tracts</w:t>
      </w:r>
    </w:p>
    <w:p w14:paraId="656E27F8" w14:textId="77777777" w:rsidR="007B4C18" w:rsidRPr="00035F9B" w:rsidRDefault="006655FA">
      <w:pPr>
        <w:pStyle w:val="BodyText"/>
        <w:ind w:left="360" w:right="1282"/>
        <w:jc w:val="both"/>
      </w:pPr>
      <w:r w:rsidRPr="00035F9B">
        <w:t>A</w:t>
      </w:r>
      <w:r w:rsidRPr="00035F9B">
        <w:rPr>
          <w:spacing w:val="-2"/>
        </w:rPr>
        <w:t xml:space="preserve"> </w:t>
      </w:r>
      <w:r w:rsidRPr="00035F9B">
        <w:t>Type</w:t>
      </w:r>
      <w:r w:rsidRPr="00035F9B">
        <w:rPr>
          <w:spacing w:val="-3"/>
        </w:rPr>
        <w:t xml:space="preserve"> </w:t>
      </w:r>
      <w:r w:rsidRPr="00035F9B">
        <w:t>1</w:t>
      </w:r>
      <w:r w:rsidRPr="00035F9B">
        <w:rPr>
          <w:spacing w:val="-2"/>
        </w:rPr>
        <w:t xml:space="preserve"> </w:t>
      </w:r>
      <w:r w:rsidRPr="00035F9B">
        <w:t>Federal</w:t>
      </w:r>
      <w:r w:rsidRPr="00035F9B">
        <w:rPr>
          <w:spacing w:val="-2"/>
        </w:rPr>
        <w:t xml:space="preserve"> </w:t>
      </w:r>
      <w:r w:rsidRPr="00035F9B">
        <w:t>coal</w:t>
      </w:r>
      <w:r w:rsidRPr="00035F9B">
        <w:rPr>
          <w:spacing w:val="-2"/>
        </w:rPr>
        <w:t xml:space="preserve"> </w:t>
      </w:r>
      <w:r w:rsidRPr="00035F9B">
        <w:t>lease</w:t>
      </w:r>
      <w:r w:rsidRPr="00035F9B">
        <w:rPr>
          <w:spacing w:val="-3"/>
        </w:rPr>
        <w:t xml:space="preserve"> </w:t>
      </w:r>
      <w:r w:rsidRPr="00035F9B">
        <w:t>tract</w:t>
      </w:r>
      <w:r w:rsidRPr="00035F9B">
        <w:rPr>
          <w:spacing w:val="-2"/>
        </w:rPr>
        <w:t xml:space="preserve"> </w:t>
      </w:r>
      <w:r w:rsidRPr="00035F9B">
        <w:t>is</w:t>
      </w:r>
      <w:r w:rsidRPr="00035F9B">
        <w:rPr>
          <w:spacing w:val="-2"/>
        </w:rPr>
        <w:t xml:space="preserve"> </w:t>
      </w:r>
      <w:r w:rsidRPr="00035F9B">
        <w:t>a</w:t>
      </w:r>
      <w:r w:rsidRPr="00035F9B">
        <w:rPr>
          <w:spacing w:val="-2"/>
        </w:rPr>
        <w:t xml:space="preserve"> </w:t>
      </w:r>
      <w:r w:rsidRPr="00035F9B">
        <w:t>tract</w:t>
      </w:r>
      <w:r w:rsidRPr="00035F9B">
        <w:rPr>
          <w:spacing w:val="-2"/>
        </w:rPr>
        <w:t xml:space="preserve"> </w:t>
      </w:r>
      <w:r w:rsidRPr="00035F9B">
        <w:t>that</w:t>
      </w:r>
      <w:r w:rsidRPr="00035F9B">
        <w:rPr>
          <w:spacing w:val="-2"/>
        </w:rPr>
        <w:t xml:space="preserve"> </w:t>
      </w:r>
      <w:r w:rsidRPr="00035F9B">
        <w:t>can</w:t>
      </w:r>
      <w:r w:rsidRPr="00035F9B">
        <w:rPr>
          <w:spacing w:val="-2"/>
        </w:rPr>
        <w:t xml:space="preserve"> </w:t>
      </w:r>
      <w:r w:rsidRPr="00035F9B">
        <w:t>be</w:t>
      </w:r>
      <w:r w:rsidRPr="00035F9B">
        <w:rPr>
          <w:spacing w:val="-3"/>
        </w:rPr>
        <w:t xml:space="preserve"> </w:t>
      </w:r>
      <w:r w:rsidRPr="00035F9B">
        <w:t>an</w:t>
      </w:r>
      <w:r w:rsidRPr="00035F9B">
        <w:rPr>
          <w:spacing w:val="-2"/>
        </w:rPr>
        <w:t xml:space="preserve"> </w:t>
      </w:r>
      <w:r w:rsidRPr="00035F9B">
        <w:t>MU</w:t>
      </w:r>
      <w:r w:rsidRPr="00035F9B">
        <w:rPr>
          <w:spacing w:val="-2"/>
        </w:rPr>
        <w:t xml:space="preserve"> </w:t>
      </w:r>
      <w:r w:rsidRPr="00035F9B">
        <w:t>for</w:t>
      </w:r>
      <w:r w:rsidRPr="00035F9B">
        <w:rPr>
          <w:spacing w:val="-2"/>
        </w:rPr>
        <w:t xml:space="preserve"> </w:t>
      </w:r>
      <w:r w:rsidRPr="00035F9B">
        <w:t>a</w:t>
      </w:r>
      <w:r w:rsidRPr="00035F9B">
        <w:rPr>
          <w:spacing w:val="-4"/>
        </w:rPr>
        <w:t xml:space="preserve"> </w:t>
      </w:r>
      <w:r w:rsidRPr="00035F9B">
        <w:t>new</w:t>
      </w:r>
      <w:r w:rsidRPr="00035F9B">
        <w:rPr>
          <w:spacing w:val="-2"/>
        </w:rPr>
        <w:t xml:space="preserve"> </w:t>
      </w:r>
      <w:r w:rsidRPr="00035F9B">
        <w:t>mine</w:t>
      </w:r>
      <w:r w:rsidRPr="00035F9B">
        <w:rPr>
          <w:spacing w:val="-2"/>
        </w:rPr>
        <w:t xml:space="preserve"> </w:t>
      </w:r>
      <w:r w:rsidRPr="00035F9B">
        <w:t>operation.</w:t>
      </w:r>
      <w:r w:rsidRPr="00035F9B">
        <w:rPr>
          <w:spacing w:val="40"/>
        </w:rPr>
        <w:t xml:space="preserve"> </w:t>
      </w:r>
      <w:r w:rsidRPr="00035F9B">
        <w:t>To determine</w:t>
      </w:r>
      <w:r w:rsidRPr="00035F9B">
        <w:rPr>
          <w:spacing w:val="-1"/>
        </w:rPr>
        <w:t xml:space="preserve"> </w:t>
      </w:r>
      <w:r w:rsidRPr="00035F9B">
        <w:t>FMV of</w:t>
      </w:r>
      <w:r w:rsidRPr="00035F9B">
        <w:rPr>
          <w:spacing w:val="-2"/>
        </w:rPr>
        <w:t xml:space="preserve"> </w:t>
      </w:r>
      <w:r w:rsidRPr="00035F9B">
        <w:t>Type 1 tracts the</w:t>
      </w:r>
      <w:r w:rsidRPr="00035F9B">
        <w:rPr>
          <w:spacing w:val="-1"/>
        </w:rPr>
        <w:t xml:space="preserve"> </w:t>
      </w:r>
      <w:r w:rsidRPr="00035F9B">
        <w:t>hierarchy</w:t>
      </w:r>
      <w:r w:rsidRPr="00035F9B">
        <w:rPr>
          <w:spacing w:val="-3"/>
        </w:rPr>
        <w:t xml:space="preserve"> </w:t>
      </w:r>
      <w:r w:rsidRPr="00035F9B">
        <w:t>as described above</w:t>
      </w:r>
      <w:r w:rsidRPr="00035F9B">
        <w:rPr>
          <w:spacing w:val="-1"/>
        </w:rPr>
        <w:t xml:space="preserve"> </w:t>
      </w:r>
      <w:r w:rsidRPr="00035F9B">
        <w:t>should be</w:t>
      </w:r>
      <w:r w:rsidRPr="00035F9B">
        <w:rPr>
          <w:spacing w:val="-1"/>
        </w:rPr>
        <w:t xml:space="preserve"> </w:t>
      </w:r>
      <w:r w:rsidRPr="00035F9B">
        <w:t>followed.</w:t>
      </w:r>
      <w:r w:rsidRPr="00035F9B">
        <w:rPr>
          <w:spacing w:val="40"/>
        </w:rPr>
        <w:t xml:space="preserve"> </w:t>
      </w:r>
      <w:r w:rsidRPr="00035F9B">
        <w:t>The analyst will start with comparable sales and then move to the income approach if needed.</w:t>
      </w:r>
    </w:p>
    <w:p w14:paraId="4E0050E0" w14:textId="77777777" w:rsidR="007B4C18" w:rsidRPr="00035F9B" w:rsidRDefault="006655FA">
      <w:pPr>
        <w:pStyle w:val="BodyText"/>
        <w:ind w:left="360"/>
        <w:jc w:val="both"/>
      </w:pPr>
      <w:r w:rsidRPr="00035F9B">
        <w:t>The</w:t>
      </w:r>
      <w:r w:rsidRPr="00035F9B">
        <w:rPr>
          <w:spacing w:val="-5"/>
        </w:rPr>
        <w:t xml:space="preserve"> </w:t>
      </w:r>
      <w:r w:rsidRPr="00035F9B">
        <w:t>types</w:t>
      </w:r>
      <w:r w:rsidRPr="00035F9B">
        <w:rPr>
          <w:spacing w:val="-1"/>
        </w:rPr>
        <w:t xml:space="preserve"> </w:t>
      </w:r>
      <w:r w:rsidRPr="00035F9B">
        <w:t>of</w:t>
      </w:r>
      <w:r w:rsidRPr="00035F9B">
        <w:rPr>
          <w:spacing w:val="-1"/>
        </w:rPr>
        <w:t xml:space="preserve"> </w:t>
      </w:r>
      <w:r w:rsidRPr="00035F9B">
        <w:t>comparable sales that</w:t>
      </w:r>
      <w:r w:rsidRPr="00035F9B">
        <w:rPr>
          <w:spacing w:val="-1"/>
        </w:rPr>
        <w:t xml:space="preserve"> </w:t>
      </w:r>
      <w:r w:rsidRPr="00035F9B">
        <w:t>can</w:t>
      </w:r>
      <w:r w:rsidRPr="00035F9B">
        <w:rPr>
          <w:spacing w:val="-1"/>
        </w:rPr>
        <w:t xml:space="preserve"> </w:t>
      </w:r>
      <w:r w:rsidRPr="00035F9B">
        <w:t>be</w:t>
      </w:r>
      <w:r w:rsidRPr="00035F9B">
        <w:rPr>
          <w:spacing w:val="-2"/>
        </w:rPr>
        <w:t xml:space="preserve"> </w:t>
      </w:r>
      <w:r w:rsidRPr="00035F9B">
        <w:t>used</w:t>
      </w:r>
      <w:r w:rsidRPr="00035F9B">
        <w:rPr>
          <w:spacing w:val="-2"/>
        </w:rPr>
        <w:t xml:space="preserve"> </w:t>
      </w:r>
      <w:r w:rsidRPr="00035F9B">
        <w:t>to</w:t>
      </w:r>
      <w:r w:rsidRPr="00035F9B">
        <w:rPr>
          <w:spacing w:val="2"/>
        </w:rPr>
        <w:t xml:space="preserve"> </w:t>
      </w:r>
      <w:r w:rsidRPr="00035F9B">
        <w:t>value</w:t>
      </w:r>
      <w:r w:rsidRPr="00035F9B">
        <w:rPr>
          <w:spacing w:val="-1"/>
        </w:rPr>
        <w:t xml:space="preserve"> </w:t>
      </w:r>
      <w:r w:rsidRPr="00035F9B">
        <w:t>Type</w:t>
      </w:r>
      <w:r w:rsidRPr="00035F9B">
        <w:rPr>
          <w:spacing w:val="-2"/>
        </w:rPr>
        <w:t xml:space="preserve"> </w:t>
      </w:r>
      <w:r w:rsidRPr="00035F9B">
        <w:t>1</w:t>
      </w:r>
      <w:r w:rsidRPr="00035F9B">
        <w:rPr>
          <w:spacing w:val="-1"/>
        </w:rPr>
        <w:t xml:space="preserve"> </w:t>
      </w:r>
      <w:r w:rsidRPr="00035F9B">
        <w:t xml:space="preserve">tracts </w:t>
      </w:r>
      <w:r w:rsidRPr="00035F9B">
        <w:rPr>
          <w:spacing w:val="-2"/>
        </w:rPr>
        <w:t>include:</w:t>
      </w:r>
    </w:p>
    <w:p w14:paraId="7D2B7DE8" w14:textId="77777777" w:rsidR="007B4C18" w:rsidRPr="00035F9B" w:rsidRDefault="006655FA">
      <w:pPr>
        <w:pStyle w:val="ListParagraph"/>
        <w:numPr>
          <w:ilvl w:val="0"/>
          <w:numId w:val="22"/>
        </w:numPr>
        <w:tabs>
          <w:tab w:val="left" w:pos="1080"/>
        </w:tabs>
        <w:spacing w:line="294" w:lineRule="exact"/>
        <w:rPr>
          <w:sz w:val="24"/>
        </w:rPr>
      </w:pPr>
      <w:r w:rsidRPr="00035F9B">
        <w:rPr>
          <w:sz w:val="24"/>
        </w:rPr>
        <w:t>Sale</w:t>
      </w:r>
      <w:r w:rsidRPr="00035F9B">
        <w:rPr>
          <w:spacing w:val="-3"/>
          <w:sz w:val="24"/>
        </w:rPr>
        <w:t xml:space="preserve"> </w:t>
      </w:r>
      <w:r w:rsidRPr="00035F9B">
        <w:rPr>
          <w:sz w:val="24"/>
        </w:rPr>
        <w:t>of</w:t>
      </w:r>
      <w:r w:rsidRPr="00035F9B">
        <w:rPr>
          <w:spacing w:val="-2"/>
          <w:sz w:val="24"/>
        </w:rPr>
        <w:t xml:space="preserve"> </w:t>
      </w:r>
      <w:r w:rsidRPr="00035F9B">
        <w:rPr>
          <w:sz w:val="24"/>
        </w:rPr>
        <w:t>an entire</w:t>
      </w:r>
      <w:r w:rsidRPr="00035F9B">
        <w:rPr>
          <w:spacing w:val="-2"/>
          <w:sz w:val="24"/>
        </w:rPr>
        <w:t xml:space="preserve"> </w:t>
      </w:r>
      <w:r w:rsidRPr="00035F9B">
        <w:rPr>
          <w:sz w:val="24"/>
        </w:rPr>
        <w:t>MU for a</w:t>
      </w:r>
      <w:r w:rsidRPr="00035F9B">
        <w:rPr>
          <w:spacing w:val="-2"/>
          <w:sz w:val="24"/>
        </w:rPr>
        <w:t xml:space="preserve"> </w:t>
      </w:r>
      <w:r w:rsidRPr="00035F9B">
        <w:rPr>
          <w:sz w:val="24"/>
        </w:rPr>
        <w:t xml:space="preserve">new </w:t>
      </w:r>
      <w:proofErr w:type="gramStart"/>
      <w:r w:rsidRPr="00035F9B">
        <w:rPr>
          <w:sz w:val="24"/>
        </w:rPr>
        <w:t>mine</w:t>
      </w:r>
      <w:proofErr w:type="gramEnd"/>
      <w:r w:rsidRPr="00035F9B">
        <w:rPr>
          <w:sz w:val="24"/>
        </w:rPr>
        <w:t xml:space="preserve"> </w:t>
      </w:r>
      <w:r w:rsidRPr="00035F9B">
        <w:rPr>
          <w:spacing w:val="-2"/>
          <w:sz w:val="24"/>
        </w:rPr>
        <w:t>operation;</w:t>
      </w:r>
    </w:p>
    <w:p w14:paraId="088A3A00" w14:textId="77777777" w:rsidR="007B4C18" w:rsidRPr="00035F9B" w:rsidRDefault="006655FA">
      <w:pPr>
        <w:pStyle w:val="ListParagraph"/>
        <w:numPr>
          <w:ilvl w:val="0"/>
          <w:numId w:val="22"/>
        </w:numPr>
        <w:tabs>
          <w:tab w:val="left" w:pos="1080"/>
        </w:tabs>
        <w:spacing w:line="293" w:lineRule="exact"/>
        <w:rPr>
          <w:sz w:val="24"/>
        </w:rPr>
      </w:pPr>
      <w:r w:rsidRPr="00035F9B">
        <w:rPr>
          <w:sz w:val="24"/>
        </w:rPr>
        <w:t>Sale of</w:t>
      </w:r>
      <w:r w:rsidRPr="00035F9B">
        <w:rPr>
          <w:spacing w:val="-2"/>
          <w:sz w:val="24"/>
        </w:rPr>
        <w:t xml:space="preserve"> </w:t>
      </w:r>
      <w:r w:rsidRPr="00035F9B">
        <w:rPr>
          <w:sz w:val="24"/>
        </w:rPr>
        <w:t>a</w:t>
      </w:r>
      <w:r w:rsidRPr="00035F9B">
        <w:rPr>
          <w:spacing w:val="-1"/>
          <w:sz w:val="24"/>
        </w:rPr>
        <w:t xml:space="preserve"> </w:t>
      </w:r>
      <w:r w:rsidRPr="00035F9B">
        <w:rPr>
          <w:sz w:val="24"/>
        </w:rPr>
        <w:t>portion of an MU</w:t>
      </w:r>
      <w:r w:rsidRPr="00035F9B">
        <w:rPr>
          <w:spacing w:val="-1"/>
          <w:sz w:val="24"/>
        </w:rPr>
        <w:t xml:space="preserve"> </w:t>
      </w:r>
      <w:r w:rsidRPr="00035F9B">
        <w:rPr>
          <w:sz w:val="24"/>
        </w:rPr>
        <w:t>for</w:t>
      </w:r>
      <w:r w:rsidRPr="00035F9B">
        <w:rPr>
          <w:spacing w:val="-2"/>
          <w:sz w:val="24"/>
        </w:rPr>
        <w:t xml:space="preserve"> </w:t>
      </w:r>
      <w:r w:rsidRPr="00035F9B">
        <w:rPr>
          <w:sz w:val="24"/>
        </w:rPr>
        <w:t>a</w:t>
      </w:r>
      <w:r w:rsidRPr="00035F9B">
        <w:rPr>
          <w:spacing w:val="-1"/>
          <w:sz w:val="24"/>
        </w:rPr>
        <w:t xml:space="preserve"> </w:t>
      </w:r>
      <w:r w:rsidRPr="00035F9B">
        <w:rPr>
          <w:sz w:val="24"/>
        </w:rPr>
        <w:t xml:space="preserve">new </w:t>
      </w:r>
      <w:proofErr w:type="gramStart"/>
      <w:r w:rsidRPr="00035F9B">
        <w:rPr>
          <w:sz w:val="24"/>
        </w:rPr>
        <w:t>mine</w:t>
      </w:r>
      <w:proofErr w:type="gramEnd"/>
      <w:r w:rsidRPr="00035F9B">
        <w:rPr>
          <w:sz w:val="24"/>
        </w:rPr>
        <w:t xml:space="preserve"> </w:t>
      </w:r>
      <w:r w:rsidRPr="00035F9B">
        <w:rPr>
          <w:spacing w:val="-2"/>
          <w:sz w:val="24"/>
        </w:rPr>
        <w:t>operation;</w:t>
      </w:r>
    </w:p>
    <w:p w14:paraId="39DFCA46" w14:textId="77777777" w:rsidR="007B4C18" w:rsidRPr="00035F9B" w:rsidRDefault="006655FA">
      <w:pPr>
        <w:pStyle w:val="ListParagraph"/>
        <w:numPr>
          <w:ilvl w:val="0"/>
          <w:numId w:val="22"/>
        </w:numPr>
        <w:tabs>
          <w:tab w:val="left" w:pos="1080"/>
        </w:tabs>
        <w:spacing w:line="293" w:lineRule="exact"/>
        <w:rPr>
          <w:sz w:val="24"/>
        </w:rPr>
      </w:pPr>
      <w:proofErr w:type="gramStart"/>
      <w:r w:rsidRPr="00035F9B">
        <w:rPr>
          <w:sz w:val="24"/>
        </w:rPr>
        <w:t>Sale</w:t>
      </w:r>
      <w:proofErr w:type="gramEnd"/>
      <w:r w:rsidRPr="00035F9B">
        <w:rPr>
          <w:spacing w:val="-3"/>
          <w:sz w:val="24"/>
        </w:rPr>
        <w:t xml:space="preserve"> </w:t>
      </w:r>
      <w:r w:rsidRPr="00035F9B">
        <w:rPr>
          <w:sz w:val="24"/>
        </w:rPr>
        <w:t>of</w:t>
      </w:r>
      <w:r w:rsidRPr="00035F9B">
        <w:rPr>
          <w:spacing w:val="-2"/>
          <w:sz w:val="24"/>
        </w:rPr>
        <w:t xml:space="preserve"> </w:t>
      </w:r>
      <w:r w:rsidRPr="00035F9B">
        <w:rPr>
          <w:sz w:val="24"/>
        </w:rPr>
        <w:t>a</w:t>
      </w:r>
      <w:r w:rsidRPr="00035F9B">
        <w:rPr>
          <w:spacing w:val="-1"/>
          <w:sz w:val="24"/>
        </w:rPr>
        <w:t xml:space="preserve"> </w:t>
      </w:r>
      <w:r w:rsidRPr="00035F9B">
        <w:rPr>
          <w:sz w:val="24"/>
        </w:rPr>
        <w:t>relatively</w:t>
      </w:r>
      <w:r w:rsidRPr="00035F9B">
        <w:rPr>
          <w:spacing w:val="-5"/>
          <w:sz w:val="24"/>
        </w:rPr>
        <w:t xml:space="preserve"> </w:t>
      </w:r>
      <w:r w:rsidRPr="00035F9B">
        <w:rPr>
          <w:sz w:val="24"/>
        </w:rPr>
        <w:t>large addition to existing</w:t>
      </w:r>
      <w:r w:rsidRPr="00035F9B">
        <w:rPr>
          <w:spacing w:val="-3"/>
          <w:sz w:val="24"/>
        </w:rPr>
        <w:t xml:space="preserve"> </w:t>
      </w:r>
      <w:proofErr w:type="gramStart"/>
      <w:r w:rsidRPr="00035F9B">
        <w:rPr>
          <w:sz w:val="24"/>
        </w:rPr>
        <w:t>mine</w:t>
      </w:r>
      <w:proofErr w:type="gramEnd"/>
      <w:r w:rsidRPr="00035F9B">
        <w:rPr>
          <w:spacing w:val="-1"/>
          <w:sz w:val="24"/>
        </w:rPr>
        <w:t xml:space="preserve"> </w:t>
      </w:r>
      <w:r w:rsidRPr="00035F9B">
        <w:rPr>
          <w:spacing w:val="-2"/>
          <w:sz w:val="24"/>
        </w:rPr>
        <w:t>reserves.</w:t>
      </w:r>
    </w:p>
    <w:p w14:paraId="5E553D4A" w14:textId="43BC23D8" w:rsidR="00CD3F31" w:rsidRPr="00035F9B" w:rsidRDefault="00CD3F31" w:rsidP="00CD3F31">
      <w:pPr>
        <w:pStyle w:val="BodyText"/>
        <w:spacing w:before="273"/>
        <w:ind w:left="360" w:right="797"/>
      </w:pPr>
      <w:r w:rsidRPr="00035F9B">
        <w:t>Following</w:t>
      </w:r>
      <w:r w:rsidRPr="00035F9B">
        <w:rPr>
          <w:spacing w:val="-6"/>
        </w:rPr>
        <w:t xml:space="preserve"> </w:t>
      </w:r>
      <w:r w:rsidRPr="00035F9B">
        <w:t>the</w:t>
      </w:r>
      <w:r w:rsidRPr="00035F9B">
        <w:rPr>
          <w:spacing w:val="-3"/>
        </w:rPr>
        <w:t xml:space="preserve"> </w:t>
      </w:r>
      <w:r w:rsidRPr="00035F9B">
        <w:t>procedures</w:t>
      </w:r>
      <w:r w:rsidRPr="00035F9B">
        <w:rPr>
          <w:spacing w:val="-2"/>
        </w:rPr>
        <w:t xml:space="preserve"> </w:t>
      </w:r>
      <w:r w:rsidRPr="00035F9B">
        <w:t>outlined</w:t>
      </w:r>
      <w:r w:rsidRPr="00035F9B">
        <w:rPr>
          <w:spacing w:val="-3"/>
        </w:rPr>
        <w:t xml:space="preserve"> </w:t>
      </w:r>
      <w:r w:rsidRPr="00035F9B">
        <w:t>in</w:t>
      </w:r>
      <w:r w:rsidRPr="00035F9B">
        <w:rPr>
          <w:spacing w:val="-3"/>
        </w:rPr>
        <w:t xml:space="preserve"> </w:t>
      </w:r>
      <w:r w:rsidRPr="00035F9B">
        <w:t>Section</w:t>
      </w:r>
      <w:r w:rsidRPr="00035F9B">
        <w:rPr>
          <w:spacing w:val="-3"/>
        </w:rPr>
        <w:t xml:space="preserve"> </w:t>
      </w:r>
      <w:r w:rsidRPr="00035F9B">
        <w:t>4.3,</w:t>
      </w:r>
      <w:r w:rsidRPr="00035F9B">
        <w:rPr>
          <w:spacing w:val="-3"/>
        </w:rPr>
        <w:t xml:space="preserve"> </w:t>
      </w:r>
      <w:r w:rsidRPr="00035F9B">
        <w:t>the</w:t>
      </w:r>
      <w:r w:rsidRPr="00035F9B">
        <w:rPr>
          <w:spacing w:val="-4"/>
        </w:rPr>
        <w:t xml:space="preserve"> </w:t>
      </w:r>
      <w:r w:rsidRPr="00035F9B">
        <w:t>sales</w:t>
      </w:r>
      <w:r w:rsidRPr="00035F9B">
        <w:rPr>
          <w:spacing w:val="-3"/>
        </w:rPr>
        <w:t xml:space="preserve"> </w:t>
      </w:r>
      <w:r w:rsidRPr="00035F9B">
        <w:t>will</w:t>
      </w:r>
      <w:r w:rsidRPr="00035F9B">
        <w:rPr>
          <w:spacing w:val="-3"/>
        </w:rPr>
        <w:t xml:space="preserve"> </w:t>
      </w:r>
      <w:r w:rsidRPr="00035F9B">
        <w:t>be</w:t>
      </w:r>
      <w:r w:rsidRPr="00035F9B">
        <w:rPr>
          <w:spacing w:val="-4"/>
        </w:rPr>
        <w:t xml:space="preserve"> </w:t>
      </w:r>
      <w:r w:rsidRPr="00035F9B">
        <w:t>ranked,</w:t>
      </w:r>
      <w:r w:rsidRPr="00035F9B">
        <w:rPr>
          <w:spacing w:val="-3"/>
        </w:rPr>
        <w:t xml:space="preserve"> </w:t>
      </w:r>
      <w:r w:rsidRPr="00035F9B">
        <w:t>selected,</w:t>
      </w:r>
      <w:r w:rsidRPr="00035F9B">
        <w:rPr>
          <w:spacing w:val="-2"/>
        </w:rPr>
        <w:t xml:space="preserve"> </w:t>
      </w:r>
      <w:r w:rsidRPr="00035F9B">
        <w:t>and</w:t>
      </w:r>
      <w:r w:rsidRPr="00035F9B">
        <w:rPr>
          <w:spacing w:val="-3"/>
        </w:rPr>
        <w:t xml:space="preserve"> </w:t>
      </w:r>
      <w:r w:rsidRPr="00035F9B">
        <w:t>adjusted as necessary.</w:t>
      </w:r>
      <w:r w:rsidRPr="00035F9B">
        <w:rPr>
          <w:spacing w:val="40"/>
        </w:rPr>
        <w:t xml:space="preserve"> </w:t>
      </w:r>
      <w:r w:rsidRPr="00035F9B">
        <w:t xml:space="preserve">Use the income approach to value Type 1 tracts </w:t>
      </w:r>
      <w:r w:rsidRPr="00331DDD">
        <w:rPr>
          <w:highlight w:val="yellow"/>
        </w:rPr>
        <w:t>as appropriate based on the availability of</w:t>
      </w:r>
      <w:r w:rsidRPr="00331DDD">
        <w:t xml:space="preserve"> </w:t>
      </w:r>
      <w:r w:rsidRPr="00035F9B">
        <w:t xml:space="preserve">comparable sales data </w:t>
      </w:r>
      <w:r w:rsidR="00AA1B93" w:rsidRPr="00331DDD">
        <w:rPr>
          <w:highlight w:val="yellow"/>
        </w:rPr>
        <w:t>a</w:t>
      </w:r>
      <w:r w:rsidRPr="00331DDD">
        <w:rPr>
          <w:highlight w:val="yellow"/>
        </w:rPr>
        <w:t>nd the BLM hierarchy.</w:t>
      </w:r>
      <w:r w:rsidRPr="00035F9B">
        <w:t xml:space="preserve"> The income approach should be followed as discussed in Section 4.4.</w:t>
      </w:r>
    </w:p>
    <w:p w14:paraId="44F224AA" w14:textId="77777777" w:rsidR="007B4C18" w:rsidRPr="00035F9B" w:rsidRDefault="007B4C18">
      <w:pPr>
        <w:pStyle w:val="BodyText"/>
        <w:spacing w:before="4"/>
      </w:pPr>
    </w:p>
    <w:p w14:paraId="187573F6" w14:textId="77777777" w:rsidR="007B4C18" w:rsidRPr="00035F9B" w:rsidRDefault="006655FA">
      <w:pPr>
        <w:pStyle w:val="Heading1"/>
        <w:numPr>
          <w:ilvl w:val="2"/>
          <w:numId w:val="29"/>
        </w:numPr>
        <w:tabs>
          <w:tab w:val="left" w:pos="1080"/>
        </w:tabs>
      </w:pPr>
      <w:r w:rsidRPr="00035F9B">
        <w:t>Valuation of</w:t>
      </w:r>
      <w:r w:rsidRPr="00035F9B">
        <w:rPr>
          <w:spacing w:val="-1"/>
        </w:rPr>
        <w:t xml:space="preserve"> </w:t>
      </w:r>
      <w:r w:rsidRPr="00035F9B">
        <w:t>Type</w:t>
      </w:r>
      <w:r w:rsidRPr="00035F9B">
        <w:rPr>
          <w:spacing w:val="-1"/>
        </w:rPr>
        <w:t xml:space="preserve"> </w:t>
      </w:r>
      <w:r w:rsidRPr="00035F9B">
        <w:t xml:space="preserve">2 </w:t>
      </w:r>
      <w:r w:rsidRPr="00035F9B">
        <w:rPr>
          <w:spacing w:val="-2"/>
        </w:rPr>
        <w:t>Tracts</w:t>
      </w:r>
    </w:p>
    <w:p w14:paraId="6CEE74EA" w14:textId="05488A84" w:rsidR="007B4C18" w:rsidRPr="00035F9B" w:rsidRDefault="006655FA">
      <w:pPr>
        <w:pStyle w:val="BodyText"/>
        <w:ind w:left="360" w:right="939"/>
      </w:pPr>
      <w:r w:rsidRPr="00035F9B">
        <w:t>A</w:t>
      </w:r>
      <w:r w:rsidRPr="00035F9B">
        <w:rPr>
          <w:spacing w:val="-2"/>
        </w:rPr>
        <w:t xml:space="preserve"> </w:t>
      </w:r>
      <w:r w:rsidRPr="00035F9B">
        <w:t>Type</w:t>
      </w:r>
      <w:r w:rsidRPr="00035F9B">
        <w:rPr>
          <w:spacing w:val="-3"/>
        </w:rPr>
        <w:t xml:space="preserve"> </w:t>
      </w:r>
      <w:r w:rsidRPr="00035F9B">
        <w:t>2</w:t>
      </w:r>
      <w:r w:rsidRPr="00035F9B">
        <w:rPr>
          <w:spacing w:val="-2"/>
        </w:rPr>
        <w:t xml:space="preserve"> </w:t>
      </w:r>
      <w:r w:rsidRPr="00035F9B">
        <w:t>Federal</w:t>
      </w:r>
      <w:r w:rsidRPr="00035F9B">
        <w:rPr>
          <w:spacing w:val="-2"/>
        </w:rPr>
        <w:t xml:space="preserve"> </w:t>
      </w:r>
      <w:r w:rsidRPr="00035F9B">
        <w:t>coal</w:t>
      </w:r>
      <w:r w:rsidRPr="00035F9B">
        <w:rPr>
          <w:spacing w:val="-2"/>
        </w:rPr>
        <w:t xml:space="preserve"> </w:t>
      </w:r>
      <w:r w:rsidRPr="00035F9B">
        <w:t>lease</w:t>
      </w:r>
      <w:r w:rsidRPr="00035F9B">
        <w:rPr>
          <w:spacing w:val="-3"/>
        </w:rPr>
        <w:t xml:space="preserve"> </w:t>
      </w:r>
      <w:r w:rsidRPr="00035F9B">
        <w:t>tract</w:t>
      </w:r>
      <w:r w:rsidRPr="00035F9B">
        <w:rPr>
          <w:spacing w:val="-2"/>
        </w:rPr>
        <w:t xml:space="preserve"> </w:t>
      </w:r>
      <w:r w:rsidRPr="00035F9B">
        <w:t>is</w:t>
      </w:r>
      <w:r w:rsidRPr="00035F9B">
        <w:rPr>
          <w:spacing w:val="-2"/>
        </w:rPr>
        <w:t xml:space="preserve"> </w:t>
      </w:r>
      <w:r w:rsidRPr="00035F9B">
        <w:t>a</w:t>
      </w:r>
      <w:r w:rsidRPr="00035F9B">
        <w:rPr>
          <w:spacing w:val="-2"/>
        </w:rPr>
        <w:t xml:space="preserve"> </w:t>
      </w:r>
      <w:r w:rsidRPr="00035F9B">
        <w:t>tract</w:t>
      </w:r>
      <w:r w:rsidRPr="00035F9B">
        <w:rPr>
          <w:spacing w:val="-2"/>
        </w:rPr>
        <w:t xml:space="preserve"> </w:t>
      </w:r>
      <w:r w:rsidRPr="00035F9B">
        <w:t>that</w:t>
      </w:r>
      <w:r w:rsidRPr="00035F9B">
        <w:rPr>
          <w:spacing w:val="-2"/>
        </w:rPr>
        <w:t xml:space="preserve"> </w:t>
      </w:r>
      <w:r w:rsidRPr="00035F9B">
        <w:t>is</w:t>
      </w:r>
      <w:r w:rsidRPr="00035F9B">
        <w:rPr>
          <w:spacing w:val="-1"/>
        </w:rPr>
        <w:t xml:space="preserve"> </w:t>
      </w:r>
      <w:r w:rsidRPr="00035F9B">
        <w:t>a</w:t>
      </w:r>
      <w:r w:rsidRPr="00035F9B">
        <w:rPr>
          <w:spacing w:val="-3"/>
        </w:rPr>
        <w:t xml:space="preserve"> </w:t>
      </w:r>
      <w:r w:rsidRPr="00035F9B">
        <w:t>portion</w:t>
      </w:r>
      <w:r w:rsidRPr="00035F9B">
        <w:rPr>
          <w:spacing w:val="-2"/>
        </w:rPr>
        <w:t xml:space="preserve"> </w:t>
      </w:r>
      <w:r w:rsidRPr="00035F9B">
        <w:t>of</w:t>
      </w:r>
      <w:r w:rsidRPr="00035F9B">
        <w:rPr>
          <w:spacing w:val="-2"/>
        </w:rPr>
        <w:t xml:space="preserve"> </w:t>
      </w:r>
      <w:r w:rsidRPr="00035F9B">
        <w:t>an</w:t>
      </w:r>
      <w:r w:rsidRPr="00035F9B">
        <w:rPr>
          <w:spacing w:val="-2"/>
        </w:rPr>
        <w:t xml:space="preserve"> </w:t>
      </w:r>
      <w:r w:rsidRPr="00035F9B">
        <w:t>MU</w:t>
      </w:r>
      <w:r w:rsidRPr="00035F9B">
        <w:rPr>
          <w:spacing w:val="-2"/>
        </w:rPr>
        <w:t xml:space="preserve"> </w:t>
      </w:r>
      <w:r w:rsidRPr="00035F9B">
        <w:t>for</w:t>
      </w:r>
      <w:r w:rsidRPr="00035F9B">
        <w:rPr>
          <w:spacing w:val="-2"/>
        </w:rPr>
        <w:t xml:space="preserve"> </w:t>
      </w:r>
      <w:r w:rsidRPr="00035F9B">
        <w:t>a</w:t>
      </w:r>
      <w:r w:rsidRPr="00035F9B">
        <w:rPr>
          <w:spacing w:val="-2"/>
        </w:rPr>
        <w:t xml:space="preserve"> </w:t>
      </w:r>
      <w:r w:rsidRPr="00035F9B">
        <w:t>new</w:t>
      </w:r>
      <w:r w:rsidRPr="00035F9B">
        <w:rPr>
          <w:spacing w:val="-2"/>
        </w:rPr>
        <w:t xml:space="preserve"> </w:t>
      </w:r>
      <w:r w:rsidRPr="00035F9B">
        <w:t>mine</w:t>
      </w:r>
      <w:r w:rsidRPr="00035F9B">
        <w:rPr>
          <w:spacing w:val="-2"/>
        </w:rPr>
        <w:t xml:space="preserve"> </w:t>
      </w:r>
      <w:r w:rsidRPr="00035F9B">
        <w:t>operation. A Type 2 tract cannot be mined or accessed economically as an independent unit. Its value is derived from the value of the MU</w:t>
      </w:r>
      <w:r w:rsidRPr="00035F9B">
        <w:rPr>
          <w:spacing w:val="-1"/>
        </w:rPr>
        <w:t xml:space="preserve"> </w:t>
      </w:r>
      <w:r w:rsidRPr="00035F9B">
        <w:t>to which it is attached.</w:t>
      </w:r>
      <w:r w:rsidRPr="00035F9B">
        <w:rPr>
          <w:spacing w:val="40"/>
        </w:rPr>
        <w:t xml:space="preserve"> </w:t>
      </w:r>
      <w:r w:rsidRPr="00035F9B">
        <w:t>To determine FMV of</w:t>
      </w:r>
      <w:r w:rsidRPr="00035F9B">
        <w:rPr>
          <w:spacing w:val="-2"/>
        </w:rPr>
        <w:t xml:space="preserve"> </w:t>
      </w:r>
      <w:r w:rsidRPr="00035F9B">
        <w:t>Type</w:t>
      </w:r>
      <w:r w:rsidRPr="00035F9B">
        <w:rPr>
          <w:spacing w:val="-1"/>
        </w:rPr>
        <w:t xml:space="preserve"> </w:t>
      </w:r>
      <w:r w:rsidRPr="00035F9B">
        <w:t>2 tracts, the hierarchy as described above should be followed.</w:t>
      </w:r>
      <w:r w:rsidRPr="00035F9B">
        <w:rPr>
          <w:spacing w:val="40"/>
        </w:rPr>
        <w:t xml:space="preserve"> </w:t>
      </w:r>
      <w:r w:rsidR="001211CF" w:rsidRPr="00035F9B">
        <w:t xml:space="preserve">The analyst will </w:t>
      </w:r>
      <w:r w:rsidR="001211CF" w:rsidRPr="00331DDD">
        <w:rPr>
          <w:highlight w:val="yellow"/>
        </w:rPr>
        <w:t>consider the availability of</w:t>
      </w:r>
      <w:r w:rsidRPr="00331DDD">
        <w:t xml:space="preserve"> </w:t>
      </w:r>
      <w:r w:rsidRPr="00035F9B">
        <w:t>comparable sales and then move to the income approach if needed.</w:t>
      </w:r>
      <w:r w:rsidRPr="00035F9B">
        <w:rPr>
          <w:spacing w:val="40"/>
        </w:rPr>
        <w:t xml:space="preserve">  </w:t>
      </w:r>
      <w:r w:rsidRPr="00035F9B">
        <w:t>Comparable sales that can be used to value Type 2 tracts include:</w:t>
      </w:r>
    </w:p>
    <w:p w14:paraId="130818F7" w14:textId="77777777" w:rsidR="007B4C18" w:rsidRPr="00035F9B" w:rsidRDefault="006655FA">
      <w:pPr>
        <w:pStyle w:val="ListParagraph"/>
        <w:numPr>
          <w:ilvl w:val="0"/>
          <w:numId w:val="21"/>
        </w:numPr>
        <w:tabs>
          <w:tab w:val="left" w:pos="1080"/>
        </w:tabs>
        <w:spacing w:before="1" w:line="293" w:lineRule="exact"/>
        <w:rPr>
          <w:sz w:val="24"/>
        </w:rPr>
      </w:pPr>
      <w:r w:rsidRPr="00035F9B">
        <w:rPr>
          <w:sz w:val="24"/>
        </w:rPr>
        <w:t>Sale</w:t>
      </w:r>
      <w:r w:rsidRPr="00035F9B">
        <w:rPr>
          <w:spacing w:val="-3"/>
          <w:sz w:val="24"/>
        </w:rPr>
        <w:t xml:space="preserve"> </w:t>
      </w:r>
      <w:r w:rsidRPr="00035F9B">
        <w:rPr>
          <w:sz w:val="24"/>
        </w:rPr>
        <w:t>of</w:t>
      </w:r>
      <w:r w:rsidRPr="00035F9B">
        <w:rPr>
          <w:spacing w:val="-2"/>
          <w:sz w:val="24"/>
        </w:rPr>
        <w:t xml:space="preserve"> </w:t>
      </w:r>
      <w:r w:rsidRPr="00035F9B">
        <w:rPr>
          <w:sz w:val="24"/>
        </w:rPr>
        <w:t>an</w:t>
      </w:r>
      <w:r w:rsidRPr="00035F9B">
        <w:rPr>
          <w:spacing w:val="-1"/>
          <w:sz w:val="24"/>
        </w:rPr>
        <w:t xml:space="preserve"> </w:t>
      </w:r>
      <w:r w:rsidRPr="00035F9B">
        <w:rPr>
          <w:sz w:val="24"/>
        </w:rPr>
        <w:t>entire</w:t>
      </w:r>
      <w:r w:rsidRPr="00035F9B">
        <w:rPr>
          <w:spacing w:val="-1"/>
          <w:sz w:val="24"/>
        </w:rPr>
        <w:t xml:space="preserve"> </w:t>
      </w:r>
      <w:r w:rsidRPr="00035F9B">
        <w:rPr>
          <w:sz w:val="24"/>
        </w:rPr>
        <w:t>MU</w:t>
      </w:r>
      <w:r w:rsidRPr="00035F9B">
        <w:rPr>
          <w:spacing w:val="-1"/>
          <w:sz w:val="24"/>
        </w:rPr>
        <w:t xml:space="preserve"> </w:t>
      </w:r>
      <w:r w:rsidRPr="00035F9B">
        <w:rPr>
          <w:sz w:val="24"/>
        </w:rPr>
        <w:t>for</w:t>
      </w:r>
      <w:r w:rsidRPr="00035F9B">
        <w:rPr>
          <w:spacing w:val="1"/>
          <w:sz w:val="24"/>
        </w:rPr>
        <w:t xml:space="preserve"> </w:t>
      </w:r>
      <w:r w:rsidRPr="00035F9B">
        <w:rPr>
          <w:sz w:val="24"/>
        </w:rPr>
        <w:t>a</w:t>
      </w:r>
      <w:r w:rsidRPr="00035F9B">
        <w:rPr>
          <w:spacing w:val="-2"/>
          <w:sz w:val="24"/>
        </w:rPr>
        <w:t xml:space="preserve"> </w:t>
      </w:r>
      <w:r w:rsidRPr="00035F9B">
        <w:rPr>
          <w:sz w:val="24"/>
        </w:rPr>
        <w:t xml:space="preserve">new </w:t>
      </w:r>
      <w:proofErr w:type="gramStart"/>
      <w:r w:rsidRPr="00035F9B">
        <w:rPr>
          <w:sz w:val="24"/>
        </w:rPr>
        <w:t>mine</w:t>
      </w:r>
      <w:proofErr w:type="gramEnd"/>
      <w:r w:rsidRPr="00035F9B">
        <w:rPr>
          <w:sz w:val="24"/>
        </w:rPr>
        <w:t xml:space="preserve"> </w:t>
      </w:r>
      <w:r w:rsidRPr="00035F9B">
        <w:rPr>
          <w:spacing w:val="-2"/>
          <w:sz w:val="24"/>
        </w:rPr>
        <w:t>operation.</w:t>
      </w:r>
    </w:p>
    <w:p w14:paraId="38B27B32" w14:textId="77777777" w:rsidR="007B4C18" w:rsidRPr="00035F9B" w:rsidRDefault="006655FA">
      <w:pPr>
        <w:pStyle w:val="ListParagraph"/>
        <w:numPr>
          <w:ilvl w:val="0"/>
          <w:numId w:val="21"/>
        </w:numPr>
        <w:tabs>
          <w:tab w:val="left" w:pos="1080"/>
        </w:tabs>
        <w:spacing w:line="293" w:lineRule="exact"/>
        <w:rPr>
          <w:sz w:val="24"/>
        </w:rPr>
      </w:pPr>
      <w:proofErr w:type="gramStart"/>
      <w:r w:rsidRPr="00035F9B">
        <w:rPr>
          <w:sz w:val="24"/>
        </w:rPr>
        <w:t>Sale</w:t>
      </w:r>
      <w:proofErr w:type="gramEnd"/>
      <w:r w:rsidRPr="00035F9B">
        <w:rPr>
          <w:spacing w:val="-1"/>
          <w:sz w:val="24"/>
        </w:rPr>
        <w:t xml:space="preserve"> </w:t>
      </w:r>
      <w:r w:rsidRPr="00035F9B">
        <w:rPr>
          <w:sz w:val="24"/>
        </w:rPr>
        <w:t>of</w:t>
      </w:r>
      <w:r w:rsidRPr="00035F9B">
        <w:rPr>
          <w:spacing w:val="-2"/>
          <w:sz w:val="24"/>
        </w:rPr>
        <w:t xml:space="preserve"> </w:t>
      </w:r>
      <w:r w:rsidRPr="00035F9B">
        <w:rPr>
          <w:sz w:val="24"/>
        </w:rPr>
        <w:t>a</w:t>
      </w:r>
      <w:r w:rsidRPr="00035F9B">
        <w:rPr>
          <w:spacing w:val="-1"/>
          <w:sz w:val="24"/>
        </w:rPr>
        <w:t xml:space="preserve"> </w:t>
      </w:r>
      <w:r w:rsidRPr="00035F9B">
        <w:rPr>
          <w:sz w:val="24"/>
        </w:rPr>
        <w:t>portion of an</w:t>
      </w:r>
      <w:r w:rsidRPr="00035F9B">
        <w:rPr>
          <w:spacing w:val="-1"/>
          <w:sz w:val="24"/>
        </w:rPr>
        <w:t xml:space="preserve"> </w:t>
      </w:r>
      <w:r w:rsidRPr="00035F9B">
        <w:rPr>
          <w:sz w:val="24"/>
        </w:rPr>
        <w:t>MU for</w:t>
      </w:r>
      <w:r w:rsidRPr="00035F9B">
        <w:rPr>
          <w:spacing w:val="-1"/>
          <w:sz w:val="24"/>
        </w:rPr>
        <w:t xml:space="preserve"> </w:t>
      </w:r>
      <w:r w:rsidRPr="00035F9B">
        <w:rPr>
          <w:sz w:val="24"/>
        </w:rPr>
        <w:t>a</w:t>
      </w:r>
      <w:r w:rsidRPr="00035F9B">
        <w:rPr>
          <w:spacing w:val="-1"/>
          <w:sz w:val="24"/>
        </w:rPr>
        <w:t xml:space="preserve"> </w:t>
      </w:r>
      <w:r w:rsidRPr="00035F9B">
        <w:rPr>
          <w:sz w:val="24"/>
        </w:rPr>
        <w:t xml:space="preserve">new </w:t>
      </w:r>
      <w:proofErr w:type="gramStart"/>
      <w:r w:rsidRPr="00035F9B">
        <w:rPr>
          <w:sz w:val="24"/>
        </w:rPr>
        <w:t>mine</w:t>
      </w:r>
      <w:proofErr w:type="gramEnd"/>
      <w:r w:rsidRPr="00035F9B">
        <w:rPr>
          <w:sz w:val="24"/>
        </w:rPr>
        <w:t xml:space="preserve"> </w:t>
      </w:r>
      <w:r w:rsidRPr="00035F9B">
        <w:rPr>
          <w:spacing w:val="-2"/>
          <w:sz w:val="24"/>
        </w:rPr>
        <w:t>operation.</w:t>
      </w:r>
    </w:p>
    <w:p w14:paraId="322D013C" w14:textId="77777777" w:rsidR="007B4C18" w:rsidRPr="00035F9B" w:rsidRDefault="006655FA">
      <w:pPr>
        <w:pStyle w:val="BodyText"/>
        <w:spacing w:before="275"/>
        <w:ind w:left="360" w:right="797"/>
      </w:pPr>
      <w:r w:rsidRPr="00035F9B">
        <w:t>Following</w:t>
      </w:r>
      <w:r w:rsidRPr="00035F9B">
        <w:rPr>
          <w:spacing w:val="-6"/>
        </w:rPr>
        <w:t xml:space="preserve"> </w:t>
      </w:r>
      <w:r w:rsidRPr="00035F9B">
        <w:t>the</w:t>
      </w:r>
      <w:r w:rsidRPr="00035F9B">
        <w:rPr>
          <w:spacing w:val="-3"/>
        </w:rPr>
        <w:t xml:space="preserve"> </w:t>
      </w:r>
      <w:r w:rsidRPr="00035F9B">
        <w:t>procedures</w:t>
      </w:r>
      <w:r w:rsidRPr="00035F9B">
        <w:rPr>
          <w:spacing w:val="-2"/>
        </w:rPr>
        <w:t xml:space="preserve"> </w:t>
      </w:r>
      <w:r w:rsidRPr="00035F9B">
        <w:t>outlined</w:t>
      </w:r>
      <w:r w:rsidRPr="00035F9B">
        <w:rPr>
          <w:spacing w:val="-3"/>
        </w:rPr>
        <w:t xml:space="preserve"> </w:t>
      </w:r>
      <w:r w:rsidRPr="00035F9B">
        <w:t>in</w:t>
      </w:r>
      <w:r w:rsidRPr="00035F9B">
        <w:rPr>
          <w:spacing w:val="-3"/>
        </w:rPr>
        <w:t xml:space="preserve"> </w:t>
      </w:r>
      <w:r w:rsidRPr="00035F9B">
        <w:t>Section</w:t>
      </w:r>
      <w:r w:rsidRPr="00035F9B">
        <w:rPr>
          <w:spacing w:val="-3"/>
        </w:rPr>
        <w:t xml:space="preserve"> </w:t>
      </w:r>
      <w:r w:rsidRPr="00035F9B">
        <w:t>4.3,</w:t>
      </w:r>
      <w:r w:rsidRPr="00035F9B">
        <w:rPr>
          <w:spacing w:val="-3"/>
        </w:rPr>
        <w:t xml:space="preserve"> </w:t>
      </w:r>
      <w:r w:rsidRPr="00035F9B">
        <w:t>the</w:t>
      </w:r>
      <w:r w:rsidRPr="00035F9B">
        <w:rPr>
          <w:spacing w:val="-4"/>
        </w:rPr>
        <w:t xml:space="preserve"> </w:t>
      </w:r>
      <w:r w:rsidRPr="00035F9B">
        <w:t>sales</w:t>
      </w:r>
      <w:r w:rsidRPr="00035F9B">
        <w:rPr>
          <w:spacing w:val="-3"/>
        </w:rPr>
        <w:t xml:space="preserve"> </w:t>
      </w:r>
      <w:r w:rsidRPr="00035F9B">
        <w:t>will</w:t>
      </w:r>
      <w:r w:rsidRPr="00035F9B">
        <w:rPr>
          <w:spacing w:val="-3"/>
        </w:rPr>
        <w:t xml:space="preserve"> </w:t>
      </w:r>
      <w:r w:rsidRPr="00035F9B">
        <w:t>be</w:t>
      </w:r>
      <w:r w:rsidRPr="00035F9B">
        <w:rPr>
          <w:spacing w:val="-4"/>
        </w:rPr>
        <w:t xml:space="preserve"> </w:t>
      </w:r>
      <w:r w:rsidRPr="00035F9B">
        <w:t>ranked,</w:t>
      </w:r>
      <w:r w:rsidRPr="00035F9B">
        <w:rPr>
          <w:spacing w:val="-3"/>
        </w:rPr>
        <w:t xml:space="preserve"> </w:t>
      </w:r>
      <w:r w:rsidRPr="00035F9B">
        <w:t>selected, and</w:t>
      </w:r>
      <w:r w:rsidRPr="00035F9B">
        <w:rPr>
          <w:spacing w:val="-3"/>
        </w:rPr>
        <w:t xml:space="preserve"> </w:t>
      </w:r>
      <w:r w:rsidRPr="00035F9B">
        <w:t>adjusted as necessary.</w:t>
      </w:r>
      <w:r w:rsidRPr="00035F9B">
        <w:rPr>
          <w:spacing w:val="40"/>
        </w:rPr>
        <w:t xml:space="preserve"> </w:t>
      </w:r>
      <w:r w:rsidRPr="00035F9B">
        <w:t>Use the income approach to value Type 2 tracts when comparable sales data are unavailable. The income approach should be followed as discussed in Section 4.4.</w:t>
      </w:r>
      <w:r w:rsidRPr="00035F9B">
        <w:rPr>
          <w:spacing w:val="40"/>
        </w:rPr>
        <w:t xml:space="preserve"> </w:t>
      </w:r>
      <w:r w:rsidRPr="00035F9B">
        <w:t>For Type 2 tracts, more than one MU may be possible for the Federal tract.</w:t>
      </w:r>
      <w:r w:rsidRPr="00035F9B">
        <w:rPr>
          <w:spacing w:val="40"/>
        </w:rPr>
        <w:t xml:space="preserve"> </w:t>
      </w:r>
      <w:r w:rsidRPr="00035F9B">
        <w:t>The analyst elects the MU configuration that is most likely to be developed.</w:t>
      </w:r>
      <w:r w:rsidRPr="00035F9B">
        <w:rPr>
          <w:spacing w:val="40"/>
        </w:rPr>
        <w:t xml:space="preserve"> </w:t>
      </w:r>
      <w:r w:rsidRPr="00035F9B">
        <w:t>If all MU configurations are equally likely to be developed, select the most profitable MU.</w:t>
      </w:r>
    </w:p>
    <w:p w14:paraId="03952CFF" w14:textId="77777777" w:rsidR="007B4C18" w:rsidRPr="00035F9B" w:rsidRDefault="007B4C18">
      <w:pPr>
        <w:pStyle w:val="BodyText"/>
        <w:spacing w:before="5"/>
      </w:pPr>
    </w:p>
    <w:p w14:paraId="0CEBF015" w14:textId="31D00863" w:rsidR="007B4C18" w:rsidRPr="00035F9B" w:rsidRDefault="006655FA">
      <w:pPr>
        <w:pStyle w:val="Heading1"/>
        <w:numPr>
          <w:ilvl w:val="2"/>
          <w:numId w:val="29"/>
        </w:numPr>
        <w:tabs>
          <w:tab w:val="left" w:pos="1080"/>
        </w:tabs>
      </w:pPr>
      <w:r w:rsidRPr="00035F9B">
        <w:t>Valuation of</w:t>
      </w:r>
      <w:r w:rsidRPr="00035F9B">
        <w:rPr>
          <w:spacing w:val="-1"/>
        </w:rPr>
        <w:t xml:space="preserve"> </w:t>
      </w:r>
      <w:r w:rsidRPr="00035F9B">
        <w:t>Type</w:t>
      </w:r>
      <w:r w:rsidRPr="00035F9B">
        <w:rPr>
          <w:spacing w:val="-1"/>
        </w:rPr>
        <w:t xml:space="preserve"> </w:t>
      </w:r>
      <w:r w:rsidRPr="00035F9B">
        <w:t xml:space="preserve">3 </w:t>
      </w:r>
      <w:r w:rsidRPr="00035F9B">
        <w:rPr>
          <w:spacing w:val="-2"/>
        </w:rPr>
        <w:t>Tracts</w:t>
      </w:r>
    </w:p>
    <w:p w14:paraId="1F1C0D23" w14:textId="24A97F4C" w:rsidR="007B4C18" w:rsidRPr="00035F9B" w:rsidRDefault="006655FA">
      <w:pPr>
        <w:pStyle w:val="BodyText"/>
        <w:spacing w:before="84"/>
      </w:pPr>
      <w:r w:rsidRPr="00035F9B">
        <w:t>A Type 3 Federal coal lease tract is a tract that is an incremental addition to an existing mining operation and that cannot be accessed and/or mined economically as an independent unit.</w:t>
      </w:r>
      <w:r w:rsidRPr="00035F9B">
        <w:rPr>
          <w:spacing w:val="40"/>
        </w:rPr>
        <w:t xml:space="preserve"> </w:t>
      </w:r>
      <w:r w:rsidRPr="00035F9B">
        <w:t>Its value is based on its incremental value to the existing mining operation and not on its “stand-alone” value to the Federal government.</w:t>
      </w:r>
      <w:r w:rsidRPr="00035F9B">
        <w:rPr>
          <w:spacing w:val="40"/>
        </w:rPr>
        <w:t xml:space="preserve"> </w:t>
      </w:r>
      <w:r w:rsidRPr="00035F9B">
        <w:t>To estimate FMV of Type 3 tracts, the hierarchy as described</w:t>
      </w:r>
      <w:r w:rsidRPr="00035F9B">
        <w:rPr>
          <w:spacing w:val="-1"/>
        </w:rPr>
        <w:t xml:space="preserve"> </w:t>
      </w:r>
      <w:r w:rsidRPr="00035F9B">
        <w:t>above should</w:t>
      </w:r>
      <w:r w:rsidRPr="00035F9B">
        <w:rPr>
          <w:spacing w:val="-3"/>
        </w:rPr>
        <w:t xml:space="preserve"> </w:t>
      </w:r>
      <w:r w:rsidRPr="00035F9B">
        <w:t>be</w:t>
      </w:r>
      <w:r w:rsidRPr="00035F9B">
        <w:rPr>
          <w:spacing w:val="-4"/>
        </w:rPr>
        <w:t xml:space="preserve"> </w:t>
      </w:r>
      <w:r w:rsidRPr="00035F9B">
        <w:t>followed.</w:t>
      </w:r>
      <w:r w:rsidRPr="00035F9B">
        <w:rPr>
          <w:spacing w:val="40"/>
        </w:rPr>
        <w:t xml:space="preserve"> </w:t>
      </w:r>
      <w:r w:rsidR="00663424" w:rsidRPr="00035F9B">
        <w:t>The</w:t>
      </w:r>
      <w:r w:rsidR="00663424" w:rsidRPr="00035F9B">
        <w:rPr>
          <w:spacing w:val="-3"/>
        </w:rPr>
        <w:t xml:space="preserve"> </w:t>
      </w:r>
      <w:r w:rsidR="00663424" w:rsidRPr="00035F9B">
        <w:t>analyst</w:t>
      </w:r>
      <w:r w:rsidR="00663424" w:rsidRPr="00035F9B">
        <w:rPr>
          <w:spacing w:val="-1"/>
        </w:rPr>
        <w:t xml:space="preserve"> </w:t>
      </w:r>
      <w:r w:rsidR="00663424" w:rsidRPr="00035F9B">
        <w:t>will</w:t>
      </w:r>
      <w:r w:rsidR="00663424" w:rsidRPr="00035F9B">
        <w:rPr>
          <w:spacing w:val="-3"/>
        </w:rPr>
        <w:t xml:space="preserve"> </w:t>
      </w:r>
      <w:r w:rsidR="00663424" w:rsidRPr="00331DDD">
        <w:rPr>
          <w:spacing w:val="-3"/>
          <w:highlight w:val="yellow"/>
        </w:rPr>
        <w:t>consider the age of comparable sales and</w:t>
      </w:r>
      <w:r w:rsidRPr="00331DDD">
        <w:rPr>
          <w:spacing w:val="-3"/>
          <w:highlight w:val="yellow"/>
        </w:rPr>
        <w:t xml:space="preserve"> </w:t>
      </w:r>
      <w:r w:rsidR="00663424" w:rsidRPr="00331DDD">
        <w:rPr>
          <w:highlight w:val="yellow"/>
        </w:rPr>
        <w:t>conduct an</w:t>
      </w:r>
      <w:r w:rsidRPr="00331DDD">
        <w:t xml:space="preserve"> </w:t>
      </w:r>
      <w:r w:rsidRPr="00035F9B">
        <w:t>income approach, if needed.</w:t>
      </w:r>
    </w:p>
    <w:p w14:paraId="1230BB74" w14:textId="77777777" w:rsidR="007B4C18" w:rsidRPr="00035F9B" w:rsidRDefault="006655FA">
      <w:pPr>
        <w:pStyle w:val="BodyText"/>
        <w:ind w:left="360"/>
      </w:pPr>
      <w:r w:rsidRPr="00035F9B">
        <w:t>Comparable</w:t>
      </w:r>
      <w:r w:rsidRPr="00035F9B">
        <w:rPr>
          <w:spacing w:val="-3"/>
        </w:rPr>
        <w:t xml:space="preserve"> </w:t>
      </w:r>
      <w:r w:rsidRPr="00035F9B">
        <w:t>sales</w:t>
      </w:r>
      <w:r w:rsidRPr="00035F9B">
        <w:rPr>
          <w:spacing w:val="-1"/>
        </w:rPr>
        <w:t xml:space="preserve"> </w:t>
      </w:r>
      <w:r w:rsidRPr="00035F9B">
        <w:t>that</w:t>
      </w:r>
      <w:r w:rsidRPr="00035F9B">
        <w:rPr>
          <w:spacing w:val="1"/>
        </w:rPr>
        <w:t xml:space="preserve"> </w:t>
      </w:r>
      <w:r w:rsidRPr="00035F9B">
        <w:t>can be</w:t>
      </w:r>
      <w:r w:rsidRPr="00035F9B">
        <w:rPr>
          <w:spacing w:val="-2"/>
        </w:rPr>
        <w:t xml:space="preserve"> </w:t>
      </w:r>
      <w:r w:rsidRPr="00035F9B">
        <w:t>used</w:t>
      </w:r>
      <w:r w:rsidRPr="00035F9B">
        <w:rPr>
          <w:spacing w:val="-2"/>
        </w:rPr>
        <w:t xml:space="preserve"> </w:t>
      </w:r>
      <w:r w:rsidRPr="00035F9B">
        <w:t>to value</w:t>
      </w:r>
      <w:r w:rsidRPr="00035F9B">
        <w:rPr>
          <w:spacing w:val="-1"/>
        </w:rPr>
        <w:t xml:space="preserve"> </w:t>
      </w:r>
      <w:r w:rsidRPr="00035F9B">
        <w:t>Type 3 tracts</w:t>
      </w:r>
      <w:r w:rsidRPr="00035F9B">
        <w:rPr>
          <w:spacing w:val="-1"/>
        </w:rPr>
        <w:t xml:space="preserve"> </w:t>
      </w:r>
      <w:r w:rsidRPr="00035F9B">
        <w:t>include</w:t>
      </w:r>
      <w:r w:rsidRPr="00035F9B">
        <w:rPr>
          <w:spacing w:val="-1"/>
        </w:rPr>
        <w:t xml:space="preserve"> </w:t>
      </w:r>
      <w:r w:rsidRPr="00035F9B">
        <w:t>the</w:t>
      </w:r>
      <w:r w:rsidRPr="00035F9B">
        <w:rPr>
          <w:spacing w:val="-1"/>
        </w:rPr>
        <w:t xml:space="preserve"> </w:t>
      </w:r>
      <w:r w:rsidRPr="00035F9B">
        <w:rPr>
          <w:spacing w:val="-2"/>
        </w:rPr>
        <w:t>following:</w:t>
      </w:r>
    </w:p>
    <w:p w14:paraId="72940C68" w14:textId="77777777" w:rsidR="007B4C18" w:rsidRPr="00035F9B" w:rsidRDefault="006655FA">
      <w:pPr>
        <w:pStyle w:val="ListParagraph"/>
        <w:numPr>
          <w:ilvl w:val="0"/>
          <w:numId w:val="20"/>
        </w:numPr>
        <w:tabs>
          <w:tab w:val="left" w:pos="1080"/>
        </w:tabs>
        <w:spacing w:before="2"/>
        <w:ind w:right="738"/>
        <w:rPr>
          <w:sz w:val="24"/>
        </w:rPr>
      </w:pPr>
      <w:r w:rsidRPr="00035F9B">
        <w:rPr>
          <w:sz w:val="24"/>
        </w:rPr>
        <w:t>Sale of a Type 3 tract.</w:t>
      </w:r>
      <w:r w:rsidRPr="00035F9B">
        <w:rPr>
          <w:spacing w:val="40"/>
          <w:sz w:val="24"/>
        </w:rPr>
        <w:t xml:space="preserve"> </w:t>
      </w:r>
      <w:r w:rsidRPr="00035F9B">
        <w:rPr>
          <w:sz w:val="24"/>
        </w:rPr>
        <w:t>The tract is an increment to an existing mine. It is important that the</w:t>
      </w:r>
      <w:r w:rsidRPr="00035F9B">
        <w:rPr>
          <w:spacing w:val="-3"/>
          <w:sz w:val="24"/>
        </w:rPr>
        <w:t xml:space="preserve"> </w:t>
      </w:r>
      <w:r w:rsidRPr="00035F9B">
        <w:rPr>
          <w:sz w:val="24"/>
        </w:rPr>
        <w:t>situation</w:t>
      </w:r>
      <w:r w:rsidRPr="00035F9B">
        <w:rPr>
          <w:spacing w:val="-3"/>
          <w:sz w:val="24"/>
        </w:rPr>
        <w:t xml:space="preserve"> </w:t>
      </w:r>
      <w:r w:rsidRPr="00035F9B">
        <w:rPr>
          <w:sz w:val="24"/>
        </w:rPr>
        <w:t>of</w:t>
      </w:r>
      <w:r w:rsidRPr="00035F9B">
        <w:rPr>
          <w:spacing w:val="-4"/>
          <w:sz w:val="24"/>
        </w:rPr>
        <w:t xml:space="preserve"> </w:t>
      </w:r>
      <w:r w:rsidRPr="00035F9B">
        <w:rPr>
          <w:sz w:val="24"/>
        </w:rPr>
        <w:t>the</w:t>
      </w:r>
      <w:r w:rsidRPr="00035F9B">
        <w:rPr>
          <w:spacing w:val="-3"/>
          <w:sz w:val="24"/>
        </w:rPr>
        <w:t xml:space="preserve"> </w:t>
      </w:r>
      <w:r w:rsidRPr="00035F9B">
        <w:rPr>
          <w:sz w:val="24"/>
        </w:rPr>
        <w:t>comparable</w:t>
      </w:r>
      <w:r w:rsidRPr="00035F9B">
        <w:rPr>
          <w:spacing w:val="-3"/>
          <w:sz w:val="24"/>
        </w:rPr>
        <w:t xml:space="preserve"> </w:t>
      </w:r>
      <w:r w:rsidRPr="00035F9B">
        <w:rPr>
          <w:sz w:val="24"/>
        </w:rPr>
        <w:t>tract</w:t>
      </w:r>
      <w:r w:rsidRPr="00035F9B">
        <w:rPr>
          <w:spacing w:val="-3"/>
          <w:sz w:val="24"/>
        </w:rPr>
        <w:t xml:space="preserve"> </w:t>
      </w:r>
      <w:r w:rsidRPr="00035F9B">
        <w:rPr>
          <w:sz w:val="24"/>
        </w:rPr>
        <w:t>with</w:t>
      </w:r>
      <w:r w:rsidRPr="00035F9B">
        <w:rPr>
          <w:spacing w:val="-3"/>
          <w:sz w:val="24"/>
        </w:rPr>
        <w:t xml:space="preserve"> </w:t>
      </w:r>
      <w:r w:rsidRPr="00035F9B">
        <w:rPr>
          <w:sz w:val="24"/>
        </w:rPr>
        <w:t>respect</w:t>
      </w:r>
      <w:r w:rsidRPr="00035F9B">
        <w:rPr>
          <w:spacing w:val="-3"/>
          <w:sz w:val="24"/>
        </w:rPr>
        <w:t xml:space="preserve"> </w:t>
      </w:r>
      <w:r w:rsidRPr="00035F9B">
        <w:rPr>
          <w:sz w:val="24"/>
        </w:rPr>
        <w:t>to</w:t>
      </w:r>
      <w:r w:rsidRPr="00035F9B">
        <w:rPr>
          <w:spacing w:val="-3"/>
          <w:sz w:val="24"/>
        </w:rPr>
        <w:t xml:space="preserve"> </w:t>
      </w:r>
      <w:proofErr w:type="gramStart"/>
      <w:r w:rsidRPr="00035F9B">
        <w:rPr>
          <w:sz w:val="24"/>
        </w:rPr>
        <w:t>the</w:t>
      </w:r>
      <w:r w:rsidRPr="00035F9B">
        <w:rPr>
          <w:spacing w:val="-3"/>
          <w:sz w:val="24"/>
        </w:rPr>
        <w:t xml:space="preserve"> </w:t>
      </w:r>
      <w:r w:rsidRPr="00035F9B">
        <w:rPr>
          <w:sz w:val="24"/>
        </w:rPr>
        <w:t>mine</w:t>
      </w:r>
      <w:proofErr w:type="gramEnd"/>
      <w:r w:rsidRPr="00035F9B">
        <w:rPr>
          <w:spacing w:val="-3"/>
          <w:sz w:val="24"/>
        </w:rPr>
        <w:t xml:space="preserve"> </w:t>
      </w:r>
      <w:r w:rsidRPr="00035F9B">
        <w:rPr>
          <w:sz w:val="24"/>
        </w:rPr>
        <w:t>and</w:t>
      </w:r>
      <w:r w:rsidRPr="00035F9B">
        <w:rPr>
          <w:spacing w:val="-3"/>
          <w:sz w:val="24"/>
        </w:rPr>
        <w:t xml:space="preserve"> </w:t>
      </w:r>
      <w:r w:rsidRPr="00035F9B">
        <w:rPr>
          <w:sz w:val="24"/>
        </w:rPr>
        <w:t>its</w:t>
      </w:r>
      <w:r w:rsidRPr="00035F9B">
        <w:rPr>
          <w:spacing w:val="-3"/>
          <w:sz w:val="24"/>
        </w:rPr>
        <w:t xml:space="preserve"> </w:t>
      </w:r>
      <w:r w:rsidRPr="00035F9B">
        <w:rPr>
          <w:sz w:val="24"/>
        </w:rPr>
        <w:t>reserves</w:t>
      </w:r>
      <w:r w:rsidRPr="00035F9B">
        <w:rPr>
          <w:spacing w:val="-3"/>
          <w:sz w:val="24"/>
        </w:rPr>
        <w:t xml:space="preserve"> </w:t>
      </w:r>
      <w:r w:rsidRPr="00035F9B">
        <w:rPr>
          <w:sz w:val="24"/>
        </w:rPr>
        <w:t>be</w:t>
      </w:r>
      <w:r w:rsidRPr="00035F9B">
        <w:rPr>
          <w:spacing w:val="-3"/>
          <w:sz w:val="24"/>
        </w:rPr>
        <w:t xml:space="preserve"> </w:t>
      </w:r>
      <w:proofErr w:type="gramStart"/>
      <w:r w:rsidRPr="00035F9B">
        <w:rPr>
          <w:sz w:val="24"/>
        </w:rPr>
        <w:t>similar</w:t>
      </w:r>
      <w:r w:rsidRPr="00035F9B">
        <w:rPr>
          <w:spacing w:val="-5"/>
          <w:sz w:val="24"/>
        </w:rPr>
        <w:t xml:space="preserve"> </w:t>
      </w:r>
      <w:r w:rsidRPr="00035F9B">
        <w:rPr>
          <w:sz w:val="24"/>
        </w:rPr>
        <w:t>to</w:t>
      </w:r>
      <w:proofErr w:type="gramEnd"/>
      <w:r w:rsidRPr="00035F9B">
        <w:rPr>
          <w:sz w:val="24"/>
        </w:rPr>
        <w:t xml:space="preserve"> the offered tract.</w:t>
      </w:r>
      <w:r w:rsidRPr="00035F9B">
        <w:rPr>
          <w:spacing w:val="40"/>
          <w:sz w:val="24"/>
        </w:rPr>
        <w:t xml:space="preserve"> </w:t>
      </w:r>
      <w:r w:rsidRPr="00035F9B">
        <w:rPr>
          <w:sz w:val="24"/>
        </w:rPr>
        <w:t xml:space="preserve">If it is not, an incremental estimate by the income approach may be </w:t>
      </w:r>
      <w:r w:rsidRPr="00035F9B">
        <w:rPr>
          <w:spacing w:val="-2"/>
          <w:sz w:val="24"/>
        </w:rPr>
        <w:t>superior.</w:t>
      </w:r>
    </w:p>
    <w:p w14:paraId="34ACE59F" w14:textId="77777777" w:rsidR="007B4C18" w:rsidRPr="00035F9B" w:rsidRDefault="006655FA">
      <w:pPr>
        <w:pStyle w:val="ListParagraph"/>
        <w:numPr>
          <w:ilvl w:val="0"/>
          <w:numId w:val="20"/>
        </w:numPr>
        <w:tabs>
          <w:tab w:val="left" w:pos="1080"/>
        </w:tabs>
        <w:spacing w:line="292" w:lineRule="exact"/>
        <w:rPr>
          <w:sz w:val="24"/>
        </w:rPr>
      </w:pPr>
      <w:r w:rsidRPr="00035F9B">
        <w:rPr>
          <w:sz w:val="24"/>
        </w:rPr>
        <w:t>Sale</w:t>
      </w:r>
      <w:r w:rsidRPr="00035F9B">
        <w:rPr>
          <w:spacing w:val="-1"/>
          <w:sz w:val="24"/>
        </w:rPr>
        <w:t xml:space="preserve"> </w:t>
      </w:r>
      <w:r w:rsidRPr="00035F9B">
        <w:rPr>
          <w:sz w:val="24"/>
        </w:rPr>
        <w:t>of</w:t>
      </w:r>
      <w:r w:rsidRPr="00035F9B">
        <w:rPr>
          <w:spacing w:val="-2"/>
          <w:sz w:val="24"/>
        </w:rPr>
        <w:t xml:space="preserve"> </w:t>
      </w:r>
      <w:r w:rsidRPr="00035F9B">
        <w:rPr>
          <w:sz w:val="24"/>
        </w:rPr>
        <w:t>a</w:t>
      </w:r>
      <w:r w:rsidRPr="00035F9B">
        <w:rPr>
          <w:spacing w:val="-2"/>
          <w:sz w:val="24"/>
        </w:rPr>
        <w:t xml:space="preserve"> </w:t>
      </w:r>
      <w:r w:rsidRPr="00035F9B">
        <w:rPr>
          <w:sz w:val="24"/>
        </w:rPr>
        <w:t>portion of</w:t>
      </w:r>
      <w:r w:rsidRPr="00035F9B">
        <w:rPr>
          <w:spacing w:val="-1"/>
          <w:sz w:val="24"/>
        </w:rPr>
        <w:t xml:space="preserve"> </w:t>
      </w:r>
      <w:r w:rsidRPr="00035F9B">
        <w:rPr>
          <w:sz w:val="24"/>
        </w:rPr>
        <w:t>an MU for</w:t>
      </w:r>
      <w:r w:rsidRPr="00035F9B">
        <w:rPr>
          <w:spacing w:val="-2"/>
          <w:sz w:val="24"/>
        </w:rPr>
        <w:t xml:space="preserve"> </w:t>
      </w:r>
      <w:r w:rsidRPr="00035F9B">
        <w:rPr>
          <w:sz w:val="24"/>
        </w:rPr>
        <w:t>a</w:t>
      </w:r>
      <w:r w:rsidRPr="00035F9B">
        <w:rPr>
          <w:spacing w:val="-1"/>
          <w:sz w:val="24"/>
        </w:rPr>
        <w:t xml:space="preserve"> </w:t>
      </w:r>
      <w:r w:rsidRPr="00035F9B">
        <w:rPr>
          <w:sz w:val="24"/>
        </w:rPr>
        <w:t>new</w:t>
      </w:r>
      <w:r w:rsidRPr="00035F9B">
        <w:rPr>
          <w:spacing w:val="-1"/>
          <w:sz w:val="24"/>
        </w:rPr>
        <w:t xml:space="preserve"> </w:t>
      </w:r>
      <w:r w:rsidRPr="00035F9B">
        <w:rPr>
          <w:sz w:val="24"/>
        </w:rPr>
        <w:t>mine operation</w:t>
      </w:r>
      <w:r w:rsidRPr="00035F9B">
        <w:rPr>
          <w:spacing w:val="-1"/>
          <w:sz w:val="24"/>
        </w:rPr>
        <w:t xml:space="preserve"> </w:t>
      </w:r>
      <w:r w:rsidRPr="00035F9B">
        <w:rPr>
          <w:sz w:val="24"/>
        </w:rPr>
        <w:t>(Type</w:t>
      </w:r>
      <w:r w:rsidRPr="00035F9B">
        <w:rPr>
          <w:spacing w:val="-1"/>
          <w:sz w:val="24"/>
        </w:rPr>
        <w:t xml:space="preserve"> </w:t>
      </w:r>
      <w:r w:rsidRPr="00035F9B">
        <w:rPr>
          <w:sz w:val="24"/>
        </w:rPr>
        <w:t xml:space="preserve">2 </w:t>
      </w:r>
      <w:r w:rsidRPr="00035F9B">
        <w:rPr>
          <w:spacing w:val="-2"/>
          <w:sz w:val="24"/>
        </w:rPr>
        <w:t>tract).</w:t>
      </w:r>
    </w:p>
    <w:p w14:paraId="67F1D7B5" w14:textId="77777777" w:rsidR="007B4C18" w:rsidRPr="00035F9B" w:rsidRDefault="006655FA">
      <w:pPr>
        <w:pStyle w:val="ListParagraph"/>
        <w:numPr>
          <w:ilvl w:val="0"/>
          <w:numId w:val="20"/>
        </w:numPr>
        <w:tabs>
          <w:tab w:val="left" w:pos="1080"/>
        </w:tabs>
        <w:spacing w:line="293" w:lineRule="exact"/>
        <w:rPr>
          <w:sz w:val="24"/>
        </w:rPr>
      </w:pPr>
      <w:r w:rsidRPr="00035F9B">
        <w:rPr>
          <w:sz w:val="24"/>
        </w:rPr>
        <w:t>Sale</w:t>
      </w:r>
      <w:r w:rsidRPr="00035F9B">
        <w:rPr>
          <w:spacing w:val="-1"/>
          <w:sz w:val="24"/>
        </w:rPr>
        <w:t xml:space="preserve"> </w:t>
      </w:r>
      <w:r w:rsidRPr="00035F9B">
        <w:rPr>
          <w:sz w:val="24"/>
        </w:rPr>
        <w:t>of</w:t>
      </w:r>
      <w:r w:rsidRPr="00035F9B">
        <w:rPr>
          <w:spacing w:val="-2"/>
          <w:sz w:val="24"/>
        </w:rPr>
        <w:t xml:space="preserve"> </w:t>
      </w:r>
      <w:r w:rsidRPr="00035F9B">
        <w:rPr>
          <w:sz w:val="24"/>
        </w:rPr>
        <w:t>other</w:t>
      </w:r>
      <w:r w:rsidRPr="00035F9B">
        <w:rPr>
          <w:spacing w:val="-3"/>
          <w:sz w:val="24"/>
        </w:rPr>
        <w:t xml:space="preserve"> </w:t>
      </w:r>
      <w:r w:rsidRPr="00035F9B">
        <w:rPr>
          <w:sz w:val="24"/>
        </w:rPr>
        <w:t xml:space="preserve">types of </w:t>
      </w:r>
      <w:r w:rsidRPr="00035F9B">
        <w:rPr>
          <w:spacing w:val="-2"/>
          <w:sz w:val="24"/>
        </w:rPr>
        <w:t>tracts.</w:t>
      </w:r>
    </w:p>
    <w:p w14:paraId="43ED1784" w14:textId="77777777" w:rsidR="007B4C18" w:rsidRPr="00035F9B" w:rsidRDefault="006655FA">
      <w:pPr>
        <w:pStyle w:val="BodyText"/>
        <w:spacing w:before="273"/>
        <w:ind w:left="360" w:right="721"/>
      </w:pPr>
      <w:r w:rsidRPr="00035F9B">
        <w:lastRenderedPageBreak/>
        <w:t>The</w:t>
      </w:r>
      <w:r w:rsidRPr="00035F9B">
        <w:rPr>
          <w:spacing w:val="-4"/>
        </w:rPr>
        <w:t xml:space="preserve"> </w:t>
      </w:r>
      <w:r w:rsidRPr="00035F9B">
        <w:t>use</w:t>
      </w:r>
      <w:r w:rsidRPr="00035F9B">
        <w:rPr>
          <w:spacing w:val="-2"/>
        </w:rPr>
        <w:t xml:space="preserve"> </w:t>
      </w:r>
      <w:r w:rsidRPr="00035F9B">
        <w:t>of</w:t>
      </w:r>
      <w:r w:rsidRPr="00035F9B">
        <w:rPr>
          <w:spacing w:val="-2"/>
        </w:rPr>
        <w:t xml:space="preserve"> </w:t>
      </w:r>
      <w:r w:rsidRPr="00035F9B">
        <w:t>a</w:t>
      </w:r>
      <w:r w:rsidRPr="00035F9B">
        <w:rPr>
          <w:spacing w:val="-2"/>
        </w:rPr>
        <w:t xml:space="preserve"> </w:t>
      </w:r>
      <w:r w:rsidRPr="00035F9B">
        <w:t>Type</w:t>
      </w:r>
      <w:r w:rsidRPr="00035F9B">
        <w:rPr>
          <w:spacing w:val="-3"/>
        </w:rPr>
        <w:t xml:space="preserve"> </w:t>
      </w:r>
      <w:r w:rsidRPr="00035F9B">
        <w:t>2</w:t>
      </w:r>
      <w:r w:rsidRPr="00035F9B">
        <w:rPr>
          <w:spacing w:val="-2"/>
        </w:rPr>
        <w:t xml:space="preserve"> </w:t>
      </w:r>
      <w:r w:rsidRPr="00035F9B">
        <w:t>tract comparable</w:t>
      </w:r>
      <w:r w:rsidRPr="00035F9B">
        <w:rPr>
          <w:spacing w:val="-2"/>
        </w:rPr>
        <w:t xml:space="preserve"> </w:t>
      </w:r>
      <w:r w:rsidRPr="00035F9B">
        <w:t>sale</w:t>
      </w:r>
      <w:r w:rsidRPr="00035F9B">
        <w:rPr>
          <w:spacing w:val="-2"/>
        </w:rPr>
        <w:t xml:space="preserve"> </w:t>
      </w:r>
      <w:r w:rsidRPr="00035F9B">
        <w:t>to</w:t>
      </w:r>
      <w:r w:rsidRPr="00035F9B">
        <w:rPr>
          <w:spacing w:val="-2"/>
        </w:rPr>
        <w:t xml:space="preserve"> </w:t>
      </w:r>
      <w:r w:rsidRPr="00035F9B">
        <w:t>estimate</w:t>
      </w:r>
      <w:r w:rsidRPr="00035F9B">
        <w:rPr>
          <w:spacing w:val="-3"/>
        </w:rPr>
        <w:t xml:space="preserve"> </w:t>
      </w:r>
      <w:r w:rsidRPr="00035F9B">
        <w:t>value</w:t>
      </w:r>
      <w:r w:rsidRPr="00035F9B">
        <w:rPr>
          <w:spacing w:val="-2"/>
        </w:rPr>
        <w:t xml:space="preserve"> </w:t>
      </w:r>
      <w:r w:rsidRPr="00035F9B">
        <w:t>of</w:t>
      </w:r>
      <w:r w:rsidRPr="00035F9B">
        <w:rPr>
          <w:spacing w:val="-2"/>
        </w:rPr>
        <w:t xml:space="preserve"> </w:t>
      </w:r>
      <w:r w:rsidRPr="00035F9B">
        <w:t>a</w:t>
      </w:r>
      <w:r w:rsidRPr="00035F9B">
        <w:rPr>
          <w:spacing w:val="-3"/>
        </w:rPr>
        <w:t xml:space="preserve"> </w:t>
      </w:r>
      <w:r w:rsidRPr="00035F9B">
        <w:t>Type</w:t>
      </w:r>
      <w:r w:rsidRPr="00035F9B">
        <w:rPr>
          <w:spacing w:val="-3"/>
        </w:rPr>
        <w:t xml:space="preserve"> </w:t>
      </w:r>
      <w:r w:rsidRPr="00035F9B">
        <w:t>3</w:t>
      </w:r>
      <w:r w:rsidRPr="00035F9B">
        <w:rPr>
          <w:spacing w:val="-2"/>
        </w:rPr>
        <w:t xml:space="preserve"> </w:t>
      </w:r>
      <w:r w:rsidRPr="00035F9B">
        <w:t>tract</w:t>
      </w:r>
      <w:r w:rsidRPr="00035F9B">
        <w:rPr>
          <w:spacing w:val="-2"/>
        </w:rPr>
        <w:t xml:space="preserve"> </w:t>
      </w:r>
      <w:r w:rsidRPr="00035F9B">
        <w:t>may</w:t>
      </w:r>
      <w:r w:rsidRPr="00035F9B">
        <w:rPr>
          <w:spacing w:val="-7"/>
        </w:rPr>
        <w:t xml:space="preserve"> </w:t>
      </w:r>
      <w:r w:rsidRPr="00035F9B">
        <w:t>be</w:t>
      </w:r>
      <w:r w:rsidRPr="00035F9B">
        <w:rPr>
          <w:spacing w:val="-3"/>
        </w:rPr>
        <w:t xml:space="preserve"> </w:t>
      </w:r>
      <w:r w:rsidRPr="00035F9B">
        <w:t>less</w:t>
      </w:r>
      <w:r w:rsidRPr="00035F9B">
        <w:rPr>
          <w:spacing w:val="-2"/>
        </w:rPr>
        <w:t xml:space="preserve"> </w:t>
      </w:r>
      <w:r w:rsidRPr="00035F9B">
        <w:t>reliable than the use of an appropriate prior sale of a Type 3 tract.</w:t>
      </w:r>
      <w:r w:rsidRPr="00035F9B">
        <w:rPr>
          <w:spacing w:val="40"/>
        </w:rPr>
        <w:t xml:space="preserve"> </w:t>
      </w:r>
      <w:r w:rsidRPr="00035F9B">
        <w:t xml:space="preserve">The use of a similar Type 3 tract is preferred since valuation is based on its incremental value to the existing </w:t>
      </w:r>
      <w:proofErr w:type="gramStart"/>
      <w:r w:rsidRPr="00035F9B">
        <w:t>mine</w:t>
      </w:r>
      <w:proofErr w:type="gramEnd"/>
      <w:r w:rsidRPr="00035F9B">
        <w:t xml:space="preserve"> operation.</w:t>
      </w:r>
    </w:p>
    <w:p w14:paraId="79ABF7D8" w14:textId="77777777" w:rsidR="007B4C18" w:rsidRPr="00035F9B" w:rsidRDefault="007B4C18">
      <w:pPr>
        <w:pStyle w:val="BodyText"/>
      </w:pPr>
    </w:p>
    <w:p w14:paraId="555011F4" w14:textId="77777777" w:rsidR="007B4C18" w:rsidRPr="00035F9B" w:rsidRDefault="006655FA">
      <w:pPr>
        <w:pStyle w:val="BodyText"/>
        <w:spacing w:before="1"/>
        <w:ind w:left="360" w:right="828"/>
      </w:pPr>
      <w:r w:rsidRPr="00035F9B">
        <w:t xml:space="preserve">If the offered tract situation is unique </w:t>
      </w:r>
      <w:proofErr w:type="gramStart"/>
      <w:r w:rsidRPr="00035F9B">
        <w:t>with regard to</w:t>
      </w:r>
      <w:proofErr w:type="gramEnd"/>
      <w:r w:rsidRPr="00035F9B">
        <w:t xml:space="preserve"> the mine and its reserves, an incremental Type</w:t>
      </w:r>
      <w:r w:rsidRPr="00035F9B">
        <w:rPr>
          <w:spacing w:val="-3"/>
        </w:rPr>
        <w:t xml:space="preserve"> </w:t>
      </w:r>
      <w:r w:rsidRPr="00035F9B">
        <w:t>3 estimate</w:t>
      </w:r>
      <w:r w:rsidRPr="00035F9B">
        <w:rPr>
          <w:spacing w:val="-3"/>
        </w:rPr>
        <w:t xml:space="preserve"> </w:t>
      </w:r>
      <w:r w:rsidRPr="00035F9B">
        <w:t>using</w:t>
      </w:r>
      <w:r w:rsidRPr="00035F9B">
        <w:rPr>
          <w:spacing w:val="-4"/>
        </w:rPr>
        <w:t xml:space="preserve"> </w:t>
      </w:r>
      <w:r w:rsidRPr="00035F9B">
        <w:t>the</w:t>
      </w:r>
      <w:r w:rsidRPr="00035F9B">
        <w:rPr>
          <w:spacing w:val="-3"/>
        </w:rPr>
        <w:t xml:space="preserve"> </w:t>
      </w:r>
      <w:r w:rsidRPr="00035F9B">
        <w:t>income</w:t>
      </w:r>
      <w:r w:rsidRPr="00035F9B">
        <w:rPr>
          <w:spacing w:val="-3"/>
        </w:rPr>
        <w:t xml:space="preserve"> </w:t>
      </w:r>
      <w:r w:rsidRPr="00035F9B">
        <w:t>approach</w:t>
      </w:r>
      <w:r w:rsidRPr="00035F9B">
        <w:rPr>
          <w:spacing w:val="-2"/>
        </w:rPr>
        <w:t xml:space="preserve"> </w:t>
      </w:r>
      <w:r w:rsidRPr="00035F9B">
        <w:t>may</w:t>
      </w:r>
      <w:r w:rsidRPr="00035F9B">
        <w:rPr>
          <w:spacing w:val="-5"/>
        </w:rPr>
        <w:t xml:space="preserve"> </w:t>
      </w:r>
      <w:r w:rsidRPr="00035F9B">
        <w:t>be</w:t>
      </w:r>
      <w:r w:rsidRPr="00035F9B">
        <w:rPr>
          <w:spacing w:val="-3"/>
        </w:rPr>
        <w:t xml:space="preserve"> </w:t>
      </w:r>
      <w:r w:rsidRPr="00035F9B">
        <w:t>superior.</w:t>
      </w:r>
      <w:r w:rsidRPr="00035F9B">
        <w:rPr>
          <w:spacing w:val="40"/>
        </w:rPr>
        <w:t xml:space="preserve"> </w:t>
      </w:r>
      <w:r w:rsidRPr="00035F9B">
        <w:t>This</w:t>
      </w:r>
      <w:r w:rsidRPr="00035F9B">
        <w:rPr>
          <w:spacing w:val="-2"/>
        </w:rPr>
        <w:t xml:space="preserve"> </w:t>
      </w:r>
      <w:r w:rsidRPr="00035F9B">
        <w:t>is</w:t>
      </w:r>
      <w:r w:rsidRPr="00035F9B">
        <w:rPr>
          <w:spacing w:val="-2"/>
        </w:rPr>
        <w:t xml:space="preserve"> </w:t>
      </w:r>
      <w:r w:rsidRPr="00035F9B">
        <w:t>particularly</w:t>
      </w:r>
      <w:r w:rsidRPr="00035F9B">
        <w:rPr>
          <w:spacing w:val="-7"/>
        </w:rPr>
        <w:t xml:space="preserve"> </w:t>
      </w:r>
      <w:r w:rsidRPr="00035F9B">
        <w:t>true</w:t>
      </w:r>
      <w:r w:rsidRPr="00035F9B">
        <w:rPr>
          <w:spacing w:val="-4"/>
        </w:rPr>
        <w:t xml:space="preserve"> </w:t>
      </w:r>
      <w:r w:rsidRPr="00035F9B">
        <w:t>of</w:t>
      </w:r>
      <w:r w:rsidRPr="00035F9B">
        <w:rPr>
          <w:spacing w:val="-2"/>
        </w:rPr>
        <w:t xml:space="preserve"> </w:t>
      </w:r>
      <w:r w:rsidRPr="00035F9B">
        <w:t>bypass tracts.</w:t>
      </w:r>
      <w:r w:rsidRPr="00035F9B">
        <w:rPr>
          <w:spacing w:val="40"/>
        </w:rPr>
        <w:t xml:space="preserve"> </w:t>
      </w:r>
      <w:r w:rsidRPr="00035F9B">
        <w:t>The income approach for Type 3 tracts is conducted in three steps:</w:t>
      </w:r>
    </w:p>
    <w:p w14:paraId="7BCD9A79" w14:textId="77777777" w:rsidR="007B4C18" w:rsidRPr="00035F9B" w:rsidRDefault="006655FA">
      <w:pPr>
        <w:pStyle w:val="ListParagraph"/>
        <w:numPr>
          <w:ilvl w:val="0"/>
          <w:numId w:val="20"/>
        </w:numPr>
        <w:tabs>
          <w:tab w:val="left" w:pos="1080"/>
        </w:tabs>
        <w:spacing w:before="2"/>
        <w:ind w:right="1476"/>
        <w:rPr>
          <w:sz w:val="24"/>
        </w:rPr>
      </w:pPr>
      <w:r w:rsidRPr="00035F9B">
        <w:rPr>
          <w:sz w:val="24"/>
        </w:rPr>
        <w:t>Step</w:t>
      </w:r>
      <w:r w:rsidRPr="00035F9B">
        <w:rPr>
          <w:spacing w:val="-3"/>
          <w:sz w:val="24"/>
        </w:rPr>
        <w:t xml:space="preserve"> </w:t>
      </w:r>
      <w:r w:rsidRPr="00035F9B">
        <w:rPr>
          <w:sz w:val="24"/>
        </w:rPr>
        <w:t>1</w:t>
      </w:r>
      <w:r w:rsidRPr="00035F9B">
        <w:rPr>
          <w:spacing w:val="-3"/>
          <w:sz w:val="24"/>
        </w:rPr>
        <w:t xml:space="preserve"> </w:t>
      </w:r>
      <w:r w:rsidRPr="00035F9B">
        <w:rPr>
          <w:sz w:val="24"/>
        </w:rPr>
        <w:t>–</w:t>
      </w:r>
      <w:r w:rsidRPr="00035F9B">
        <w:rPr>
          <w:spacing w:val="-3"/>
          <w:sz w:val="24"/>
        </w:rPr>
        <w:t xml:space="preserve"> </w:t>
      </w:r>
      <w:r w:rsidRPr="00035F9B">
        <w:rPr>
          <w:sz w:val="24"/>
        </w:rPr>
        <w:t>The</w:t>
      </w:r>
      <w:r w:rsidRPr="00035F9B">
        <w:rPr>
          <w:spacing w:val="-4"/>
          <w:sz w:val="24"/>
        </w:rPr>
        <w:t xml:space="preserve"> </w:t>
      </w:r>
      <w:r w:rsidRPr="00035F9B">
        <w:rPr>
          <w:sz w:val="24"/>
        </w:rPr>
        <w:t>analyst</w:t>
      </w:r>
      <w:r w:rsidRPr="00035F9B">
        <w:rPr>
          <w:spacing w:val="-3"/>
          <w:sz w:val="24"/>
        </w:rPr>
        <w:t xml:space="preserve"> </w:t>
      </w:r>
      <w:r w:rsidRPr="00035F9B">
        <w:rPr>
          <w:sz w:val="24"/>
        </w:rPr>
        <w:t>creates</w:t>
      </w:r>
      <w:r w:rsidRPr="00035F9B">
        <w:rPr>
          <w:spacing w:val="-2"/>
          <w:sz w:val="24"/>
        </w:rPr>
        <w:t xml:space="preserve"> </w:t>
      </w:r>
      <w:r w:rsidRPr="00035F9B">
        <w:rPr>
          <w:sz w:val="24"/>
        </w:rPr>
        <w:t>a</w:t>
      </w:r>
      <w:r w:rsidRPr="00035F9B">
        <w:rPr>
          <w:spacing w:val="-3"/>
          <w:sz w:val="24"/>
        </w:rPr>
        <w:t xml:space="preserve"> </w:t>
      </w:r>
      <w:r w:rsidRPr="00035F9B">
        <w:rPr>
          <w:sz w:val="24"/>
        </w:rPr>
        <w:t>discounted</w:t>
      </w:r>
      <w:r w:rsidRPr="00035F9B">
        <w:rPr>
          <w:spacing w:val="-4"/>
          <w:sz w:val="24"/>
        </w:rPr>
        <w:t xml:space="preserve"> </w:t>
      </w:r>
      <w:r w:rsidRPr="00035F9B">
        <w:rPr>
          <w:sz w:val="24"/>
        </w:rPr>
        <w:t>cash</w:t>
      </w:r>
      <w:r w:rsidRPr="00035F9B">
        <w:rPr>
          <w:spacing w:val="-3"/>
          <w:sz w:val="24"/>
        </w:rPr>
        <w:t xml:space="preserve"> </w:t>
      </w:r>
      <w:r w:rsidRPr="00035F9B">
        <w:rPr>
          <w:sz w:val="24"/>
        </w:rPr>
        <w:t>flow</w:t>
      </w:r>
      <w:r w:rsidRPr="00035F9B">
        <w:rPr>
          <w:spacing w:val="-3"/>
          <w:sz w:val="24"/>
        </w:rPr>
        <w:t xml:space="preserve"> </w:t>
      </w:r>
      <w:r w:rsidRPr="00035F9B">
        <w:rPr>
          <w:sz w:val="24"/>
        </w:rPr>
        <w:t>(DCF)</w:t>
      </w:r>
      <w:r w:rsidRPr="00035F9B">
        <w:rPr>
          <w:spacing w:val="-2"/>
          <w:sz w:val="24"/>
        </w:rPr>
        <w:t xml:space="preserve"> </w:t>
      </w:r>
      <w:r w:rsidRPr="00035F9B">
        <w:rPr>
          <w:sz w:val="24"/>
        </w:rPr>
        <w:t>for</w:t>
      </w:r>
      <w:r w:rsidRPr="00035F9B">
        <w:rPr>
          <w:spacing w:val="-4"/>
          <w:sz w:val="24"/>
        </w:rPr>
        <w:t xml:space="preserve"> </w:t>
      </w:r>
      <w:r w:rsidRPr="00035F9B">
        <w:rPr>
          <w:sz w:val="24"/>
        </w:rPr>
        <w:t>the</w:t>
      </w:r>
      <w:r w:rsidRPr="00035F9B">
        <w:rPr>
          <w:spacing w:val="-2"/>
          <w:sz w:val="24"/>
        </w:rPr>
        <w:t xml:space="preserve"> </w:t>
      </w:r>
      <w:r w:rsidRPr="00035F9B">
        <w:rPr>
          <w:sz w:val="24"/>
        </w:rPr>
        <w:t>existing</w:t>
      </w:r>
      <w:r w:rsidRPr="00035F9B">
        <w:rPr>
          <w:spacing w:val="-4"/>
          <w:sz w:val="24"/>
        </w:rPr>
        <w:t xml:space="preserve"> </w:t>
      </w:r>
      <w:r w:rsidRPr="00035F9B">
        <w:rPr>
          <w:sz w:val="24"/>
        </w:rPr>
        <w:t>mining operation and calculates the net present value (NPV).</w:t>
      </w:r>
    </w:p>
    <w:p w14:paraId="19AC162F" w14:textId="77777777" w:rsidR="007B4C18" w:rsidRPr="00035F9B" w:rsidRDefault="006655FA">
      <w:pPr>
        <w:pStyle w:val="ListParagraph"/>
        <w:numPr>
          <w:ilvl w:val="0"/>
          <w:numId w:val="20"/>
        </w:numPr>
        <w:tabs>
          <w:tab w:val="left" w:pos="1080"/>
        </w:tabs>
        <w:spacing w:before="3" w:line="237" w:lineRule="auto"/>
        <w:ind w:right="741"/>
        <w:rPr>
          <w:sz w:val="24"/>
        </w:rPr>
      </w:pPr>
      <w:r w:rsidRPr="00035F9B">
        <w:rPr>
          <w:sz w:val="24"/>
        </w:rPr>
        <w:t>Step</w:t>
      </w:r>
      <w:r w:rsidRPr="00035F9B">
        <w:rPr>
          <w:spacing w:val="-3"/>
          <w:sz w:val="24"/>
        </w:rPr>
        <w:t xml:space="preserve"> </w:t>
      </w:r>
      <w:r w:rsidRPr="00035F9B">
        <w:rPr>
          <w:sz w:val="24"/>
        </w:rPr>
        <w:t>2</w:t>
      </w:r>
      <w:r w:rsidRPr="00035F9B">
        <w:rPr>
          <w:spacing w:val="-4"/>
          <w:sz w:val="24"/>
        </w:rPr>
        <w:t xml:space="preserve"> </w:t>
      </w:r>
      <w:r w:rsidRPr="00035F9B">
        <w:rPr>
          <w:sz w:val="24"/>
        </w:rPr>
        <w:t>–</w:t>
      </w:r>
      <w:r w:rsidRPr="00035F9B">
        <w:rPr>
          <w:spacing w:val="-3"/>
          <w:sz w:val="24"/>
        </w:rPr>
        <w:t xml:space="preserve"> </w:t>
      </w:r>
      <w:r w:rsidRPr="00035F9B">
        <w:rPr>
          <w:sz w:val="24"/>
        </w:rPr>
        <w:t>The</w:t>
      </w:r>
      <w:r w:rsidRPr="00035F9B">
        <w:rPr>
          <w:spacing w:val="-4"/>
          <w:sz w:val="24"/>
        </w:rPr>
        <w:t xml:space="preserve"> </w:t>
      </w:r>
      <w:r w:rsidRPr="00035F9B">
        <w:rPr>
          <w:sz w:val="24"/>
        </w:rPr>
        <w:t>analyst</w:t>
      </w:r>
      <w:r w:rsidRPr="00035F9B">
        <w:rPr>
          <w:spacing w:val="-3"/>
          <w:sz w:val="24"/>
        </w:rPr>
        <w:t xml:space="preserve"> </w:t>
      </w:r>
      <w:r w:rsidRPr="00035F9B">
        <w:rPr>
          <w:sz w:val="24"/>
        </w:rPr>
        <w:t>creates</w:t>
      </w:r>
      <w:r w:rsidRPr="00035F9B">
        <w:rPr>
          <w:spacing w:val="-3"/>
          <w:sz w:val="24"/>
        </w:rPr>
        <w:t xml:space="preserve"> </w:t>
      </w:r>
      <w:r w:rsidRPr="00035F9B">
        <w:rPr>
          <w:sz w:val="24"/>
        </w:rPr>
        <w:t>a</w:t>
      </w:r>
      <w:r w:rsidRPr="00035F9B">
        <w:rPr>
          <w:spacing w:val="-4"/>
          <w:sz w:val="24"/>
        </w:rPr>
        <w:t xml:space="preserve"> </w:t>
      </w:r>
      <w:r w:rsidRPr="00035F9B">
        <w:rPr>
          <w:sz w:val="24"/>
        </w:rPr>
        <w:t>second</w:t>
      </w:r>
      <w:r w:rsidRPr="00035F9B">
        <w:rPr>
          <w:spacing w:val="-3"/>
          <w:sz w:val="24"/>
        </w:rPr>
        <w:t xml:space="preserve"> </w:t>
      </w:r>
      <w:r w:rsidRPr="00035F9B">
        <w:rPr>
          <w:sz w:val="24"/>
        </w:rPr>
        <w:t>DCF</w:t>
      </w:r>
      <w:r w:rsidRPr="00035F9B">
        <w:rPr>
          <w:spacing w:val="-4"/>
          <w:sz w:val="24"/>
        </w:rPr>
        <w:t xml:space="preserve"> </w:t>
      </w:r>
      <w:r w:rsidRPr="00035F9B">
        <w:rPr>
          <w:sz w:val="24"/>
        </w:rPr>
        <w:t>analysis</w:t>
      </w:r>
      <w:r w:rsidRPr="00035F9B">
        <w:rPr>
          <w:spacing w:val="-3"/>
          <w:sz w:val="24"/>
        </w:rPr>
        <w:t xml:space="preserve"> </w:t>
      </w:r>
      <w:r w:rsidRPr="00035F9B">
        <w:rPr>
          <w:sz w:val="24"/>
        </w:rPr>
        <w:t>that</w:t>
      </w:r>
      <w:r w:rsidRPr="00035F9B">
        <w:rPr>
          <w:spacing w:val="-3"/>
          <w:sz w:val="24"/>
        </w:rPr>
        <w:t xml:space="preserve"> </w:t>
      </w:r>
      <w:r w:rsidRPr="00035F9B">
        <w:rPr>
          <w:sz w:val="24"/>
        </w:rPr>
        <w:t>represents</w:t>
      </w:r>
      <w:r w:rsidRPr="00035F9B">
        <w:rPr>
          <w:spacing w:val="-3"/>
          <w:sz w:val="24"/>
        </w:rPr>
        <w:t xml:space="preserve"> </w:t>
      </w:r>
      <w:r w:rsidRPr="00035F9B">
        <w:rPr>
          <w:sz w:val="24"/>
        </w:rPr>
        <w:t>the</w:t>
      </w:r>
      <w:r w:rsidRPr="00035F9B">
        <w:rPr>
          <w:spacing w:val="-4"/>
          <w:sz w:val="24"/>
        </w:rPr>
        <w:t xml:space="preserve"> </w:t>
      </w:r>
      <w:r w:rsidRPr="00035F9B">
        <w:rPr>
          <w:sz w:val="24"/>
        </w:rPr>
        <w:t>combination</w:t>
      </w:r>
      <w:r w:rsidRPr="00035F9B">
        <w:rPr>
          <w:spacing w:val="-3"/>
          <w:sz w:val="24"/>
        </w:rPr>
        <w:t xml:space="preserve"> </w:t>
      </w:r>
      <w:r w:rsidRPr="00035F9B">
        <w:rPr>
          <w:sz w:val="24"/>
        </w:rPr>
        <w:t>of</w:t>
      </w:r>
      <w:r w:rsidRPr="00035F9B">
        <w:rPr>
          <w:spacing w:val="-3"/>
          <w:sz w:val="24"/>
        </w:rPr>
        <w:t xml:space="preserve"> </w:t>
      </w:r>
      <w:r w:rsidRPr="00035F9B">
        <w:rPr>
          <w:sz w:val="24"/>
        </w:rPr>
        <w:t>the existing mining operation and the Type 3 tract being evaluated and the combined NPV calculated.</w:t>
      </w:r>
      <w:r w:rsidRPr="00035F9B">
        <w:rPr>
          <w:spacing w:val="40"/>
          <w:sz w:val="24"/>
        </w:rPr>
        <w:t xml:space="preserve"> </w:t>
      </w:r>
      <w:r w:rsidRPr="00035F9B">
        <w:rPr>
          <w:sz w:val="24"/>
        </w:rPr>
        <w:t>The assumptions for each DCF must be consistent.</w:t>
      </w:r>
    </w:p>
    <w:p w14:paraId="79DBD739" w14:textId="77777777" w:rsidR="007B4C18" w:rsidRPr="00035F9B" w:rsidRDefault="006655FA">
      <w:pPr>
        <w:pStyle w:val="ListParagraph"/>
        <w:numPr>
          <w:ilvl w:val="0"/>
          <w:numId w:val="20"/>
        </w:numPr>
        <w:tabs>
          <w:tab w:val="left" w:pos="1080"/>
        </w:tabs>
        <w:spacing w:before="8" w:line="237" w:lineRule="auto"/>
        <w:ind w:right="930"/>
        <w:rPr>
          <w:sz w:val="24"/>
        </w:rPr>
      </w:pPr>
      <w:r w:rsidRPr="00035F9B">
        <w:rPr>
          <w:sz w:val="24"/>
        </w:rPr>
        <w:t>Step</w:t>
      </w:r>
      <w:r w:rsidRPr="00035F9B">
        <w:rPr>
          <w:spacing w:val="-3"/>
          <w:sz w:val="24"/>
        </w:rPr>
        <w:t xml:space="preserve"> </w:t>
      </w:r>
      <w:r w:rsidRPr="00035F9B">
        <w:rPr>
          <w:sz w:val="24"/>
        </w:rPr>
        <w:t>3</w:t>
      </w:r>
      <w:r w:rsidRPr="00035F9B">
        <w:rPr>
          <w:spacing w:val="-4"/>
          <w:sz w:val="24"/>
        </w:rPr>
        <w:t xml:space="preserve"> </w:t>
      </w:r>
      <w:r w:rsidRPr="00035F9B">
        <w:rPr>
          <w:sz w:val="24"/>
        </w:rPr>
        <w:t>–</w:t>
      </w:r>
      <w:r w:rsidRPr="00035F9B">
        <w:rPr>
          <w:spacing w:val="-3"/>
          <w:sz w:val="24"/>
        </w:rPr>
        <w:t xml:space="preserve"> </w:t>
      </w:r>
      <w:r w:rsidRPr="00035F9B">
        <w:rPr>
          <w:sz w:val="24"/>
        </w:rPr>
        <w:t>The</w:t>
      </w:r>
      <w:r w:rsidRPr="00035F9B">
        <w:rPr>
          <w:spacing w:val="-5"/>
          <w:sz w:val="24"/>
        </w:rPr>
        <w:t xml:space="preserve"> </w:t>
      </w:r>
      <w:r w:rsidRPr="00035F9B">
        <w:rPr>
          <w:sz w:val="24"/>
        </w:rPr>
        <w:t>difference</w:t>
      </w:r>
      <w:r w:rsidRPr="00035F9B">
        <w:rPr>
          <w:spacing w:val="-4"/>
          <w:sz w:val="24"/>
        </w:rPr>
        <w:t xml:space="preserve"> </w:t>
      </w:r>
      <w:r w:rsidRPr="00035F9B">
        <w:rPr>
          <w:sz w:val="24"/>
        </w:rPr>
        <w:t>between</w:t>
      </w:r>
      <w:r w:rsidRPr="00035F9B">
        <w:rPr>
          <w:spacing w:val="-3"/>
          <w:sz w:val="24"/>
        </w:rPr>
        <w:t xml:space="preserve"> </w:t>
      </w:r>
      <w:r w:rsidRPr="00035F9B">
        <w:rPr>
          <w:sz w:val="24"/>
        </w:rPr>
        <w:t>NPVs</w:t>
      </w:r>
      <w:r w:rsidRPr="00035F9B">
        <w:rPr>
          <w:spacing w:val="-1"/>
          <w:sz w:val="24"/>
        </w:rPr>
        <w:t xml:space="preserve"> </w:t>
      </w:r>
      <w:r w:rsidRPr="00035F9B">
        <w:rPr>
          <w:sz w:val="24"/>
        </w:rPr>
        <w:t>calculated</w:t>
      </w:r>
      <w:r w:rsidRPr="00035F9B">
        <w:rPr>
          <w:spacing w:val="-2"/>
          <w:sz w:val="24"/>
        </w:rPr>
        <w:t xml:space="preserve"> </w:t>
      </w:r>
      <w:r w:rsidRPr="00035F9B">
        <w:rPr>
          <w:sz w:val="24"/>
        </w:rPr>
        <w:t>in Steps</w:t>
      </w:r>
      <w:r w:rsidRPr="00035F9B">
        <w:rPr>
          <w:spacing w:val="-3"/>
          <w:sz w:val="24"/>
        </w:rPr>
        <w:t xml:space="preserve"> </w:t>
      </w:r>
      <w:r w:rsidRPr="00035F9B">
        <w:rPr>
          <w:sz w:val="24"/>
        </w:rPr>
        <w:t>1</w:t>
      </w:r>
      <w:r w:rsidRPr="00035F9B">
        <w:rPr>
          <w:spacing w:val="-3"/>
          <w:sz w:val="24"/>
        </w:rPr>
        <w:t xml:space="preserve"> </w:t>
      </w:r>
      <w:r w:rsidRPr="00035F9B">
        <w:rPr>
          <w:sz w:val="24"/>
        </w:rPr>
        <w:t>and</w:t>
      </w:r>
      <w:r w:rsidRPr="00035F9B">
        <w:rPr>
          <w:spacing w:val="-3"/>
          <w:sz w:val="24"/>
        </w:rPr>
        <w:t xml:space="preserve"> </w:t>
      </w:r>
      <w:r w:rsidRPr="00035F9B">
        <w:rPr>
          <w:sz w:val="24"/>
        </w:rPr>
        <w:t>2</w:t>
      </w:r>
      <w:r w:rsidRPr="00035F9B">
        <w:rPr>
          <w:spacing w:val="-3"/>
          <w:sz w:val="24"/>
        </w:rPr>
        <w:t xml:space="preserve"> </w:t>
      </w:r>
      <w:r w:rsidRPr="00035F9B">
        <w:rPr>
          <w:sz w:val="24"/>
        </w:rPr>
        <w:t>is</w:t>
      </w:r>
      <w:r w:rsidRPr="00035F9B">
        <w:rPr>
          <w:spacing w:val="-3"/>
          <w:sz w:val="24"/>
        </w:rPr>
        <w:t xml:space="preserve"> </w:t>
      </w:r>
      <w:r w:rsidRPr="00035F9B">
        <w:rPr>
          <w:sz w:val="24"/>
        </w:rPr>
        <w:t>the</w:t>
      </w:r>
      <w:r w:rsidRPr="00035F9B">
        <w:rPr>
          <w:spacing w:val="-4"/>
          <w:sz w:val="24"/>
        </w:rPr>
        <w:t xml:space="preserve"> </w:t>
      </w:r>
      <w:r w:rsidRPr="00035F9B">
        <w:rPr>
          <w:sz w:val="24"/>
        </w:rPr>
        <w:t>contribution</w:t>
      </w:r>
      <w:r w:rsidRPr="00035F9B">
        <w:rPr>
          <w:spacing w:val="-3"/>
          <w:sz w:val="24"/>
        </w:rPr>
        <w:t xml:space="preserve"> </w:t>
      </w:r>
      <w:r w:rsidRPr="00035F9B">
        <w:rPr>
          <w:sz w:val="24"/>
        </w:rPr>
        <w:t>to the value due to the addition of Tract 3.</w:t>
      </w:r>
    </w:p>
    <w:p w14:paraId="7C77B897" w14:textId="77777777" w:rsidR="00B26A99" w:rsidRPr="00035F9B" w:rsidRDefault="00B26A99" w:rsidP="00EB25FD">
      <w:pPr>
        <w:pStyle w:val="ListParagraph"/>
        <w:tabs>
          <w:tab w:val="left" w:pos="1080"/>
        </w:tabs>
        <w:spacing w:before="8" w:line="237" w:lineRule="auto"/>
        <w:ind w:right="930" w:firstLine="0"/>
        <w:rPr>
          <w:sz w:val="24"/>
        </w:rPr>
      </w:pPr>
    </w:p>
    <w:p w14:paraId="05ADF1D0" w14:textId="77777777" w:rsidR="007B4C18" w:rsidRPr="00035F9B" w:rsidRDefault="007B4C18">
      <w:pPr>
        <w:pStyle w:val="BodyText"/>
        <w:spacing w:before="5"/>
      </w:pPr>
    </w:p>
    <w:p w14:paraId="7D225A47" w14:textId="77777777" w:rsidR="007B4C18" w:rsidRPr="00035F9B" w:rsidRDefault="006655FA">
      <w:pPr>
        <w:pStyle w:val="Heading1"/>
        <w:numPr>
          <w:ilvl w:val="1"/>
          <w:numId w:val="29"/>
        </w:numPr>
        <w:tabs>
          <w:tab w:val="left" w:pos="1080"/>
        </w:tabs>
      </w:pPr>
      <w:r w:rsidRPr="00035F9B">
        <w:t>Building</w:t>
      </w:r>
      <w:r w:rsidRPr="00035F9B">
        <w:rPr>
          <w:spacing w:val="-2"/>
        </w:rPr>
        <w:t xml:space="preserve"> </w:t>
      </w:r>
      <w:r w:rsidRPr="00035F9B">
        <w:t xml:space="preserve">Evaluation </w:t>
      </w:r>
      <w:r w:rsidRPr="00035F9B">
        <w:rPr>
          <w:spacing w:val="-2"/>
        </w:rPr>
        <w:t>Models</w:t>
      </w:r>
    </w:p>
    <w:p w14:paraId="29EE62F3" w14:textId="77777777" w:rsidR="007B4C18" w:rsidRPr="00035F9B" w:rsidRDefault="006655FA">
      <w:pPr>
        <w:pStyle w:val="BodyText"/>
        <w:ind w:left="360" w:right="828"/>
      </w:pPr>
      <w:proofErr w:type="gramStart"/>
      <w:r w:rsidRPr="00035F9B">
        <w:t>With</w:t>
      </w:r>
      <w:r w:rsidRPr="00035F9B">
        <w:rPr>
          <w:spacing w:val="-3"/>
        </w:rPr>
        <w:t xml:space="preserve"> </w:t>
      </w:r>
      <w:r w:rsidRPr="00035F9B">
        <w:t>the</w:t>
      </w:r>
      <w:r w:rsidRPr="00035F9B">
        <w:rPr>
          <w:spacing w:val="-3"/>
        </w:rPr>
        <w:t xml:space="preserve"> </w:t>
      </w:r>
      <w:r w:rsidRPr="00035F9B">
        <w:t>exception</w:t>
      </w:r>
      <w:r w:rsidRPr="00035F9B">
        <w:rPr>
          <w:spacing w:val="-3"/>
        </w:rPr>
        <w:t xml:space="preserve"> </w:t>
      </w:r>
      <w:r w:rsidRPr="00035F9B">
        <w:t>of</w:t>
      </w:r>
      <w:proofErr w:type="gramEnd"/>
      <w:r w:rsidRPr="00035F9B">
        <w:rPr>
          <w:spacing w:val="-4"/>
        </w:rPr>
        <w:t xml:space="preserve"> </w:t>
      </w:r>
      <w:r w:rsidRPr="00035F9B">
        <w:t>the</w:t>
      </w:r>
      <w:r w:rsidRPr="00035F9B">
        <w:rPr>
          <w:spacing w:val="-6"/>
        </w:rPr>
        <w:t xml:space="preserve"> </w:t>
      </w:r>
      <w:r w:rsidRPr="00035F9B">
        <w:t>unadjusted</w:t>
      </w:r>
      <w:r w:rsidRPr="00035F9B">
        <w:rPr>
          <w:spacing w:val="-3"/>
        </w:rPr>
        <w:t xml:space="preserve"> </w:t>
      </w:r>
      <w:r w:rsidRPr="00035F9B">
        <w:t>comparable</w:t>
      </w:r>
      <w:r w:rsidRPr="00035F9B">
        <w:rPr>
          <w:spacing w:val="-3"/>
        </w:rPr>
        <w:t xml:space="preserve"> </w:t>
      </w:r>
      <w:r w:rsidRPr="00035F9B">
        <w:t>sales</w:t>
      </w:r>
      <w:r w:rsidRPr="00035F9B">
        <w:rPr>
          <w:spacing w:val="-3"/>
        </w:rPr>
        <w:t xml:space="preserve"> </w:t>
      </w:r>
      <w:r w:rsidRPr="00035F9B">
        <w:t>method,</w:t>
      </w:r>
      <w:r w:rsidRPr="00035F9B">
        <w:rPr>
          <w:spacing w:val="-3"/>
        </w:rPr>
        <w:t xml:space="preserve"> </w:t>
      </w:r>
      <w:r w:rsidRPr="00035F9B">
        <w:t>all</w:t>
      </w:r>
      <w:r w:rsidRPr="00035F9B">
        <w:rPr>
          <w:spacing w:val="-3"/>
        </w:rPr>
        <w:t xml:space="preserve"> </w:t>
      </w:r>
      <w:r w:rsidRPr="00035F9B">
        <w:t>the</w:t>
      </w:r>
      <w:r w:rsidRPr="00035F9B">
        <w:rPr>
          <w:spacing w:val="-4"/>
        </w:rPr>
        <w:t xml:space="preserve"> </w:t>
      </w:r>
      <w:r w:rsidRPr="00035F9B">
        <w:t>other</w:t>
      </w:r>
      <w:r w:rsidRPr="00035F9B">
        <w:rPr>
          <w:spacing w:val="-3"/>
        </w:rPr>
        <w:t xml:space="preserve"> </w:t>
      </w:r>
      <w:r w:rsidRPr="00035F9B">
        <w:t>evaluation</w:t>
      </w:r>
      <w:r w:rsidRPr="00035F9B">
        <w:rPr>
          <w:spacing w:val="-3"/>
        </w:rPr>
        <w:t xml:space="preserve"> </w:t>
      </w:r>
      <w:r w:rsidRPr="00035F9B">
        <w:t>methods require some form of mathematical modeling.</w:t>
      </w:r>
      <w:r w:rsidRPr="00035F9B">
        <w:rPr>
          <w:spacing w:val="40"/>
        </w:rPr>
        <w:t xml:space="preserve"> </w:t>
      </w:r>
      <w:r w:rsidRPr="00035F9B">
        <w:t>For detailed description and examples of the models pertinent to certain methods, please refer to the appropriate section in this chapter.</w:t>
      </w:r>
      <w:r w:rsidRPr="00035F9B">
        <w:rPr>
          <w:spacing w:val="40"/>
        </w:rPr>
        <w:t xml:space="preserve"> </w:t>
      </w:r>
      <w:r w:rsidRPr="00035F9B">
        <w:t>The general requirements for any analytical model are:</w:t>
      </w:r>
    </w:p>
    <w:p w14:paraId="3956D713" w14:textId="77777777" w:rsidR="007B4C18" w:rsidRPr="00035F9B" w:rsidRDefault="006655FA">
      <w:pPr>
        <w:pStyle w:val="Heading1"/>
        <w:numPr>
          <w:ilvl w:val="0"/>
          <w:numId w:val="28"/>
        </w:numPr>
        <w:tabs>
          <w:tab w:val="left" w:pos="1080"/>
        </w:tabs>
        <w:spacing w:before="5" w:line="290" w:lineRule="exact"/>
      </w:pPr>
      <w:r w:rsidRPr="00035F9B">
        <w:rPr>
          <w:spacing w:val="-2"/>
        </w:rPr>
        <w:t>Documentation.</w:t>
      </w:r>
    </w:p>
    <w:p w14:paraId="5385C2BA" w14:textId="77777777" w:rsidR="007B4C18" w:rsidRPr="00035F9B" w:rsidRDefault="006655FA">
      <w:pPr>
        <w:pStyle w:val="BodyText"/>
        <w:ind w:left="1080" w:right="828"/>
      </w:pPr>
      <w:r w:rsidRPr="00035F9B">
        <w:t>The</w:t>
      </w:r>
      <w:r w:rsidRPr="00035F9B">
        <w:rPr>
          <w:spacing w:val="-5"/>
        </w:rPr>
        <w:t xml:space="preserve"> </w:t>
      </w:r>
      <w:r w:rsidRPr="00035F9B">
        <w:t>ET</w:t>
      </w:r>
      <w:r w:rsidRPr="00035F9B">
        <w:rPr>
          <w:spacing w:val="-3"/>
        </w:rPr>
        <w:t xml:space="preserve"> </w:t>
      </w:r>
      <w:r w:rsidRPr="00035F9B">
        <w:t>must</w:t>
      </w:r>
      <w:r w:rsidRPr="00035F9B">
        <w:rPr>
          <w:spacing w:val="-3"/>
        </w:rPr>
        <w:t xml:space="preserve"> </w:t>
      </w:r>
      <w:r w:rsidRPr="00035F9B">
        <w:t>clearly</w:t>
      </w:r>
      <w:r w:rsidRPr="00035F9B">
        <w:rPr>
          <w:spacing w:val="-6"/>
        </w:rPr>
        <w:t xml:space="preserve"> </w:t>
      </w:r>
      <w:r w:rsidRPr="00035F9B">
        <w:t>explain</w:t>
      </w:r>
      <w:r w:rsidRPr="00035F9B">
        <w:rPr>
          <w:spacing w:val="-3"/>
        </w:rPr>
        <w:t xml:space="preserve"> </w:t>
      </w:r>
      <w:r w:rsidRPr="00035F9B">
        <w:t>and</w:t>
      </w:r>
      <w:r w:rsidRPr="00035F9B">
        <w:rPr>
          <w:spacing w:val="-3"/>
        </w:rPr>
        <w:t xml:space="preserve"> </w:t>
      </w:r>
      <w:r w:rsidRPr="00035F9B">
        <w:t>document</w:t>
      </w:r>
      <w:r w:rsidRPr="00035F9B">
        <w:rPr>
          <w:spacing w:val="-3"/>
        </w:rPr>
        <w:t xml:space="preserve"> </w:t>
      </w:r>
      <w:r w:rsidRPr="00035F9B">
        <w:t>the</w:t>
      </w:r>
      <w:r w:rsidRPr="00035F9B">
        <w:rPr>
          <w:spacing w:val="-4"/>
        </w:rPr>
        <w:t xml:space="preserve"> </w:t>
      </w:r>
      <w:r w:rsidRPr="00035F9B">
        <w:t>process</w:t>
      </w:r>
      <w:r w:rsidRPr="00035F9B">
        <w:rPr>
          <w:spacing w:val="-2"/>
        </w:rPr>
        <w:t xml:space="preserve"> </w:t>
      </w:r>
      <w:r w:rsidRPr="00035F9B">
        <w:t>it</w:t>
      </w:r>
      <w:r w:rsidRPr="00035F9B">
        <w:rPr>
          <w:spacing w:val="-3"/>
        </w:rPr>
        <w:t xml:space="preserve"> </w:t>
      </w:r>
      <w:r w:rsidRPr="00035F9B">
        <w:t>followed</w:t>
      </w:r>
      <w:r w:rsidRPr="00035F9B">
        <w:rPr>
          <w:spacing w:val="-3"/>
        </w:rPr>
        <w:t xml:space="preserve"> </w:t>
      </w:r>
      <w:r w:rsidRPr="00035F9B">
        <w:t>in</w:t>
      </w:r>
      <w:r w:rsidRPr="00035F9B">
        <w:rPr>
          <w:spacing w:val="-2"/>
        </w:rPr>
        <w:t xml:space="preserve"> </w:t>
      </w:r>
      <w:r w:rsidRPr="00035F9B">
        <w:t>deciding</w:t>
      </w:r>
      <w:r w:rsidRPr="00035F9B">
        <w:rPr>
          <w:spacing w:val="-6"/>
        </w:rPr>
        <w:t xml:space="preserve"> </w:t>
      </w:r>
      <w:r w:rsidRPr="00035F9B">
        <w:t>on</w:t>
      </w:r>
      <w:r w:rsidRPr="00035F9B">
        <w:rPr>
          <w:spacing w:val="-3"/>
        </w:rPr>
        <w:t xml:space="preserve"> </w:t>
      </w:r>
      <w:r w:rsidRPr="00035F9B">
        <w:t>the modeling method and technique it used in the evaluation.</w:t>
      </w:r>
      <w:r w:rsidRPr="00035F9B">
        <w:rPr>
          <w:spacing w:val="40"/>
        </w:rPr>
        <w:t xml:space="preserve"> </w:t>
      </w:r>
      <w:r w:rsidRPr="00035F9B">
        <w:t xml:space="preserve">Documentation of each modeling method or technique must include a description of the modeling process </w:t>
      </w:r>
      <w:r w:rsidRPr="00035F9B">
        <w:rPr>
          <w:spacing w:val="-2"/>
        </w:rPr>
        <w:t>including:</w:t>
      </w:r>
    </w:p>
    <w:p w14:paraId="4D8C36B5" w14:textId="77777777" w:rsidR="007B4C18" w:rsidRPr="00035F9B" w:rsidRDefault="006655FA">
      <w:pPr>
        <w:pStyle w:val="Heading1"/>
        <w:numPr>
          <w:ilvl w:val="1"/>
          <w:numId w:val="28"/>
        </w:numPr>
        <w:tabs>
          <w:tab w:val="left" w:pos="1439"/>
        </w:tabs>
        <w:spacing w:before="1" w:line="284" w:lineRule="exact"/>
        <w:ind w:left="1439" w:hanging="359"/>
      </w:pPr>
      <w:r w:rsidRPr="00035F9B">
        <w:rPr>
          <w:spacing w:val="-2"/>
        </w:rPr>
        <w:t>Calibration.</w:t>
      </w:r>
    </w:p>
    <w:p w14:paraId="171B8F21" w14:textId="77777777" w:rsidR="007B4C18" w:rsidRPr="00035F9B" w:rsidRDefault="006655FA">
      <w:pPr>
        <w:pStyle w:val="BodyText"/>
        <w:spacing w:line="264" w:lineRule="exact"/>
        <w:ind w:left="1440"/>
      </w:pPr>
      <w:r w:rsidRPr="00035F9B">
        <w:t>The</w:t>
      </w:r>
      <w:r w:rsidRPr="00035F9B">
        <w:rPr>
          <w:spacing w:val="-3"/>
        </w:rPr>
        <w:t xml:space="preserve"> </w:t>
      </w:r>
      <w:r w:rsidRPr="00035F9B">
        <w:t>analyst</w:t>
      </w:r>
      <w:r w:rsidRPr="00035F9B">
        <w:rPr>
          <w:spacing w:val="-1"/>
        </w:rPr>
        <w:t xml:space="preserve"> </w:t>
      </w:r>
      <w:r w:rsidRPr="00035F9B">
        <w:t>must</w:t>
      </w:r>
      <w:r w:rsidRPr="00035F9B">
        <w:rPr>
          <w:spacing w:val="-1"/>
        </w:rPr>
        <w:t xml:space="preserve"> </w:t>
      </w:r>
      <w:r w:rsidRPr="00035F9B">
        <w:t>demonstrate</w:t>
      </w:r>
      <w:r w:rsidRPr="00035F9B">
        <w:rPr>
          <w:spacing w:val="-1"/>
        </w:rPr>
        <w:t xml:space="preserve"> </w:t>
      </w:r>
      <w:r w:rsidRPr="00035F9B">
        <w:t>and</w:t>
      </w:r>
      <w:r w:rsidRPr="00035F9B">
        <w:rPr>
          <w:spacing w:val="-1"/>
        </w:rPr>
        <w:t xml:space="preserve"> </w:t>
      </w:r>
      <w:r w:rsidRPr="00035F9B">
        <w:t>evaluate</w:t>
      </w:r>
      <w:r w:rsidRPr="00035F9B">
        <w:rPr>
          <w:spacing w:val="-1"/>
        </w:rPr>
        <w:t xml:space="preserve"> </w:t>
      </w:r>
      <w:r w:rsidRPr="00035F9B">
        <w:t>how well</w:t>
      </w:r>
      <w:r w:rsidRPr="00035F9B">
        <w:rPr>
          <w:spacing w:val="-1"/>
        </w:rPr>
        <w:t xml:space="preserve"> </w:t>
      </w:r>
      <w:r w:rsidRPr="00035F9B">
        <w:t>a</w:t>
      </w:r>
      <w:r w:rsidRPr="00035F9B">
        <w:rPr>
          <w:spacing w:val="-2"/>
        </w:rPr>
        <w:t xml:space="preserve"> </w:t>
      </w:r>
      <w:r w:rsidRPr="00035F9B">
        <w:t>model</w:t>
      </w:r>
      <w:r w:rsidRPr="00035F9B">
        <w:rPr>
          <w:spacing w:val="-1"/>
        </w:rPr>
        <w:t xml:space="preserve"> </w:t>
      </w:r>
      <w:r w:rsidRPr="00035F9B">
        <w:t>reflects</w:t>
      </w:r>
      <w:r w:rsidRPr="00035F9B">
        <w:rPr>
          <w:spacing w:val="-1"/>
        </w:rPr>
        <w:t xml:space="preserve"> </w:t>
      </w:r>
      <w:r w:rsidRPr="00035F9B">
        <w:t xml:space="preserve">observed </w:t>
      </w:r>
      <w:r w:rsidRPr="00035F9B">
        <w:rPr>
          <w:spacing w:val="-2"/>
        </w:rPr>
        <w:t>data.</w:t>
      </w:r>
    </w:p>
    <w:p w14:paraId="174EA282" w14:textId="77777777" w:rsidR="007B4C18" w:rsidRPr="00035F9B" w:rsidRDefault="006655FA">
      <w:pPr>
        <w:pStyle w:val="Heading1"/>
        <w:numPr>
          <w:ilvl w:val="1"/>
          <w:numId w:val="28"/>
        </w:numPr>
        <w:tabs>
          <w:tab w:val="left" w:pos="1439"/>
        </w:tabs>
        <w:spacing w:before="5" w:line="284" w:lineRule="exact"/>
        <w:ind w:left="1439" w:hanging="359"/>
      </w:pPr>
      <w:r w:rsidRPr="00035F9B">
        <w:t>Sensitivity</w:t>
      </w:r>
      <w:r w:rsidRPr="00035F9B">
        <w:rPr>
          <w:spacing w:val="-1"/>
        </w:rPr>
        <w:t xml:space="preserve"> </w:t>
      </w:r>
      <w:r w:rsidRPr="00035F9B">
        <w:rPr>
          <w:spacing w:val="-2"/>
        </w:rPr>
        <w:t>Analysis.</w:t>
      </w:r>
    </w:p>
    <w:p w14:paraId="3EBD0D93" w14:textId="77777777" w:rsidR="007B4C18" w:rsidRPr="00035F9B" w:rsidRDefault="006655FA">
      <w:pPr>
        <w:pStyle w:val="BodyText"/>
        <w:ind w:left="1440" w:right="871"/>
      </w:pPr>
      <w:r w:rsidRPr="00035F9B">
        <w:t>A sensitivity analysis quantifies the change in the pre-sale FMV estimate after a critical</w:t>
      </w:r>
      <w:r w:rsidRPr="00035F9B">
        <w:rPr>
          <w:spacing w:val="-3"/>
        </w:rPr>
        <w:t xml:space="preserve"> </w:t>
      </w:r>
      <w:r w:rsidRPr="00035F9B">
        <w:t>variable</w:t>
      </w:r>
      <w:r w:rsidRPr="00035F9B">
        <w:rPr>
          <w:spacing w:val="-4"/>
        </w:rPr>
        <w:t xml:space="preserve"> </w:t>
      </w:r>
      <w:r w:rsidRPr="00035F9B">
        <w:t>is</w:t>
      </w:r>
      <w:r w:rsidRPr="00035F9B">
        <w:rPr>
          <w:spacing w:val="-3"/>
        </w:rPr>
        <w:t xml:space="preserve"> </w:t>
      </w:r>
      <w:r w:rsidRPr="00035F9B">
        <w:t>changed</w:t>
      </w:r>
      <w:r w:rsidRPr="00035F9B">
        <w:rPr>
          <w:spacing w:val="-3"/>
        </w:rPr>
        <w:t xml:space="preserve"> </w:t>
      </w:r>
      <w:r w:rsidRPr="00035F9B">
        <w:t>by</w:t>
      </w:r>
      <w:r w:rsidRPr="00035F9B">
        <w:rPr>
          <w:spacing w:val="-6"/>
        </w:rPr>
        <w:t xml:space="preserve"> </w:t>
      </w:r>
      <w:r w:rsidRPr="00035F9B">
        <w:t>a</w:t>
      </w:r>
      <w:r w:rsidRPr="00035F9B">
        <w:rPr>
          <w:spacing w:val="-4"/>
        </w:rPr>
        <w:t xml:space="preserve"> </w:t>
      </w:r>
      <w:r w:rsidRPr="00035F9B">
        <w:t>known</w:t>
      </w:r>
      <w:r w:rsidRPr="00035F9B">
        <w:rPr>
          <w:spacing w:val="-3"/>
        </w:rPr>
        <w:t xml:space="preserve"> </w:t>
      </w:r>
      <w:r w:rsidRPr="00035F9B">
        <w:t>amount,</w:t>
      </w:r>
      <w:r w:rsidRPr="00035F9B">
        <w:rPr>
          <w:spacing w:val="-3"/>
        </w:rPr>
        <w:t xml:space="preserve"> </w:t>
      </w:r>
      <w:r w:rsidRPr="00035F9B">
        <w:t>thus</w:t>
      </w:r>
      <w:r w:rsidRPr="00035F9B">
        <w:rPr>
          <w:spacing w:val="-3"/>
        </w:rPr>
        <w:t xml:space="preserve"> </w:t>
      </w:r>
      <w:r w:rsidRPr="00035F9B">
        <w:t>measuring</w:t>
      </w:r>
      <w:r w:rsidRPr="00035F9B">
        <w:rPr>
          <w:spacing w:val="-6"/>
        </w:rPr>
        <w:t xml:space="preserve"> </w:t>
      </w:r>
      <w:r w:rsidRPr="00035F9B">
        <w:t>the</w:t>
      </w:r>
      <w:r w:rsidRPr="00035F9B">
        <w:rPr>
          <w:spacing w:val="-3"/>
        </w:rPr>
        <w:t xml:space="preserve"> </w:t>
      </w:r>
      <w:r w:rsidRPr="00035F9B">
        <w:t>sensitivity</w:t>
      </w:r>
      <w:r w:rsidRPr="00035F9B">
        <w:rPr>
          <w:spacing w:val="-8"/>
        </w:rPr>
        <w:t xml:space="preserve"> </w:t>
      </w:r>
      <w:r w:rsidRPr="00035F9B">
        <w:t>of</w:t>
      </w:r>
      <w:r w:rsidRPr="00035F9B">
        <w:rPr>
          <w:spacing w:val="-3"/>
        </w:rPr>
        <w:t xml:space="preserve"> </w:t>
      </w:r>
      <w:r w:rsidRPr="00035F9B">
        <w:t>the pre-sale FMV estimate to a known change in critical input variable.</w:t>
      </w:r>
      <w:r w:rsidRPr="00035F9B">
        <w:rPr>
          <w:spacing w:val="40"/>
        </w:rPr>
        <w:t xml:space="preserve"> </w:t>
      </w:r>
      <w:r w:rsidRPr="00035F9B">
        <w:t>The analyst should use sensitivity analysis to evaluate contributions from model variables, and</w:t>
      </w:r>
    </w:p>
    <w:p w14:paraId="75BE8AA7" w14:textId="77777777" w:rsidR="007B4C18" w:rsidRPr="00035F9B" w:rsidRDefault="007B4C18">
      <w:pPr>
        <w:pStyle w:val="BodyText"/>
        <w:sectPr w:rsidR="007B4C18" w:rsidRPr="00035F9B">
          <w:pgSz w:w="12240" w:h="15840"/>
          <w:pgMar w:top="1380" w:right="720" w:bottom="1220" w:left="1080" w:header="722" w:footer="1022" w:gutter="0"/>
          <w:cols w:space="720"/>
        </w:sectPr>
      </w:pPr>
    </w:p>
    <w:p w14:paraId="29DA2919" w14:textId="77777777" w:rsidR="007B4C18" w:rsidRPr="00035F9B" w:rsidRDefault="007B4C18">
      <w:pPr>
        <w:pStyle w:val="BodyText"/>
        <w:spacing w:before="84"/>
      </w:pPr>
    </w:p>
    <w:p w14:paraId="31676472" w14:textId="77777777" w:rsidR="007B4C18" w:rsidRPr="00035F9B" w:rsidRDefault="006655FA">
      <w:pPr>
        <w:pStyle w:val="BodyText"/>
        <w:ind w:left="1440" w:right="1348"/>
        <w:jc w:val="both"/>
      </w:pPr>
      <w:r w:rsidRPr="00035F9B">
        <w:t>also</w:t>
      </w:r>
      <w:r w:rsidRPr="00035F9B">
        <w:rPr>
          <w:spacing w:val="-4"/>
        </w:rPr>
        <w:t xml:space="preserve"> </w:t>
      </w:r>
      <w:r w:rsidRPr="00035F9B">
        <w:t>to</w:t>
      </w:r>
      <w:r w:rsidRPr="00035F9B">
        <w:rPr>
          <w:spacing w:val="-4"/>
        </w:rPr>
        <w:t xml:space="preserve"> </w:t>
      </w:r>
      <w:r w:rsidRPr="00035F9B">
        <w:t>make</w:t>
      </w:r>
      <w:r w:rsidRPr="00035F9B">
        <w:rPr>
          <w:spacing w:val="-5"/>
        </w:rPr>
        <w:t xml:space="preserve"> </w:t>
      </w:r>
      <w:r w:rsidRPr="00035F9B">
        <w:t>sure</w:t>
      </w:r>
      <w:r w:rsidRPr="00035F9B">
        <w:rPr>
          <w:spacing w:val="-5"/>
        </w:rPr>
        <w:t xml:space="preserve"> </w:t>
      </w:r>
      <w:r w:rsidRPr="00035F9B">
        <w:t>that</w:t>
      </w:r>
      <w:r w:rsidRPr="00035F9B">
        <w:rPr>
          <w:spacing w:val="-4"/>
        </w:rPr>
        <w:t xml:space="preserve"> </w:t>
      </w:r>
      <w:r w:rsidRPr="00035F9B">
        <w:t>these</w:t>
      </w:r>
      <w:r w:rsidRPr="00035F9B">
        <w:rPr>
          <w:spacing w:val="-5"/>
        </w:rPr>
        <w:t xml:space="preserve"> </w:t>
      </w:r>
      <w:r w:rsidRPr="00035F9B">
        <w:t>relative</w:t>
      </w:r>
      <w:r w:rsidRPr="00035F9B">
        <w:rPr>
          <w:spacing w:val="-3"/>
        </w:rPr>
        <w:t xml:space="preserve"> </w:t>
      </w:r>
      <w:r w:rsidRPr="00035F9B">
        <w:t>contributions</w:t>
      </w:r>
      <w:r w:rsidRPr="00035F9B">
        <w:rPr>
          <w:spacing w:val="-4"/>
        </w:rPr>
        <w:t xml:space="preserve"> </w:t>
      </w:r>
      <w:r w:rsidRPr="00035F9B">
        <w:t>reflect</w:t>
      </w:r>
      <w:r w:rsidRPr="00035F9B">
        <w:rPr>
          <w:spacing w:val="-4"/>
        </w:rPr>
        <w:t xml:space="preserve"> </w:t>
      </w:r>
      <w:r w:rsidRPr="00035F9B">
        <w:t>trends</w:t>
      </w:r>
      <w:r w:rsidRPr="00035F9B">
        <w:rPr>
          <w:spacing w:val="-4"/>
        </w:rPr>
        <w:t xml:space="preserve"> </w:t>
      </w:r>
      <w:r w:rsidRPr="00035F9B">
        <w:t>observed</w:t>
      </w:r>
      <w:r w:rsidRPr="00035F9B">
        <w:rPr>
          <w:spacing w:val="-4"/>
        </w:rPr>
        <w:t xml:space="preserve"> </w:t>
      </w:r>
      <w:r w:rsidRPr="00035F9B">
        <w:t>in</w:t>
      </w:r>
      <w:r w:rsidRPr="00035F9B">
        <w:rPr>
          <w:spacing w:val="-2"/>
        </w:rPr>
        <w:t xml:space="preserve"> </w:t>
      </w:r>
      <w:r w:rsidRPr="00035F9B">
        <w:t>and supported by the data.</w:t>
      </w:r>
    </w:p>
    <w:p w14:paraId="66854460" w14:textId="77777777" w:rsidR="007B4C18" w:rsidRPr="00035F9B" w:rsidRDefault="006655FA">
      <w:pPr>
        <w:pStyle w:val="Heading1"/>
        <w:numPr>
          <w:ilvl w:val="1"/>
          <w:numId w:val="28"/>
        </w:numPr>
        <w:tabs>
          <w:tab w:val="left" w:pos="1439"/>
        </w:tabs>
        <w:spacing w:before="5" w:line="284" w:lineRule="exact"/>
        <w:ind w:left="1439" w:hanging="359"/>
        <w:jc w:val="both"/>
      </w:pPr>
      <w:r w:rsidRPr="00035F9B">
        <w:t>Error</w:t>
      </w:r>
      <w:r w:rsidRPr="00035F9B">
        <w:rPr>
          <w:spacing w:val="-3"/>
        </w:rPr>
        <w:t xml:space="preserve"> </w:t>
      </w:r>
      <w:r w:rsidRPr="00035F9B">
        <w:rPr>
          <w:spacing w:val="-2"/>
        </w:rPr>
        <w:t>analysis.</w:t>
      </w:r>
    </w:p>
    <w:p w14:paraId="219D0459" w14:textId="77777777" w:rsidR="007B4C18" w:rsidRPr="00035F9B" w:rsidRDefault="006655FA">
      <w:pPr>
        <w:pStyle w:val="BodyText"/>
        <w:ind w:left="1440" w:right="1087"/>
        <w:jc w:val="both"/>
      </w:pPr>
      <w:r w:rsidRPr="00035F9B">
        <w:t>Statistical analysis should be</w:t>
      </w:r>
      <w:r w:rsidRPr="00035F9B">
        <w:rPr>
          <w:spacing w:val="-1"/>
        </w:rPr>
        <w:t xml:space="preserve"> </w:t>
      </w:r>
      <w:r w:rsidRPr="00035F9B">
        <w:t>performed for the</w:t>
      </w:r>
      <w:r w:rsidRPr="00035F9B">
        <w:rPr>
          <w:spacing w:val="-2"/>
        </w:rPr>
        <w:t xml:space="preserve"> </w:t>
      </w:r>
      <w:r w:rsidRPr="00035F9B">
        <w:t>error</w:t>
      </w:r>
      <w:r w:rsidRPr="00035F9B">
        <w:rPr>
          <w:spacing w:val="-2"/>
        </w:rPr>
        <w:t xml:space="preserve"> </w:t>
      </w:r>
      <w:r w:rsidRPr="00035F9B">
        <w:t>analysis.</w:t>
      </w:r>
      <w:r w:rsidRPr="00035F9B">
        <w:rPr>
          <w:spacing w:val="40"/>
        </w:rPr>
        <w:t xml:space="preserve"> </w:t>
      </w:r>
      <w:r w:rsidRPr="00035F9B">
        <w:t>The analyst should discuss</w:t>
      </w:r>
      <w:r w:rsidRPr="00035F9B">
        <w:rPr>
          <w:spacing w:val="-3"/>
        </w:rPr>
        <w:t xml:space="preserve"> </w:t>
      </w:r>
      <w:r w:rsidRPr="00035F9B">
        <w:t>sources</w:t>
      </w:r>
      <w:r w:rsidRPr="00035F9B">
        <w:rPr>
          <w:spacing w:val="-3"/>
        </w:rPr>
        <w:t xml:space="preserve"> </w:t>
      </w:r>
      <w:r w:rsidRPr="00035F9B">
        <w:t>of</w:t>
      </w:r>
      <w:r w:rsidRPr="00035F9B">
        <w:rPr>
          <w:spacing w:val="-2"/>
        </w:rPr>
        <w:t xml:space="preserve"> </w:t>
      </w:r>
      <w:r w:rsidRPr="00035F9B">
        <w:t>errors</w:t>
      </w:r>
      <w:r w:rsidRPr="00035F9B">
        <w:rPr>
          <w:spacing w:val="-1"/>
        </w:rPr>
        <w:t xml:space="preserve"> </w:t>
      </w:r>
      <w:r w:rsidRPr="00035F9B">
        <w:t>and</w:t>
      </w:r>
      <w:r w:rsidRPr="00035F9B">
        <w:rPr>
          <w:spacing w:val="-3"/>
        </w:rPr>
        <w:t xml:space="preserve"> </w:t>
      </w:r>
      <w:r w:rsidRPr="00035F9B">
        <w:t>potential</w:t>
      </w:r>
      <w:r w:rsidRPr="00035F9B">
        <w:rPr>
          <w:spacing w:val="-2"/>
        </w:rPr>
        <w:t xml:space="preserve"> </w:t>
      </w:r>
      <w:r w:rsidRPr="00035F9B">
        <w:t>impact(s)</w:t>
      </w:r>
      <w:r w:rsidRPr="00035F9B">
        <w:rPr>
          <w:spacing w:val="-5"/>
        </w:rPr>
        <w:t xml:space="preserve"> </w:t>
      </w:r>
      <w:r w:rsidRPr="00035F9B">
        <w:t>of</w:t>
      </w:r>
      <w:r w:rsidRPr="00035F9B">
        <w:rPr>
          <w:spacing w:val="-3"/>
        </w:rPr>
        <w:t xml:space="preserve"> </w:t>
      </w:r>
      <w:r w:rsidRPr="00035F9B">
        <w:t>the</w:t>
      </w:r>
      <w:r w:rsidRPr="00035F9B">
        <w:rPr>
          <w:spacing w:val="-4"/>
        </w:rPr>
        <w:t xml:space="preserve"> </w:t>
      </w:r>
      <w:r w:rsidRPr="00035F9B">
        <w:t>errors</w:t>
      </w:r>
      <w:r w:rsidRPr="00035F9B">
        <w:rPr>
          <w:spacing w:val="-3"/>
        </w:rPr>
        <w:t xml:space="preserve"> </w:t>
      </w:r>
      <w:r w:rsidRPr="00035F9B">
        <w:t>on</w:t>
      </w:r>
      <w:r w:rsidRPr="00035F9B">
        <w:rPr>
          <w:spacing w:val="-4"/>
        </w:rPr>
        <w:t xml:space="preserve"> </w:t>
      </w:r>
      <w:r w:rsidRPr="00035F9B">
        <w:t>the</w:t>
      </w:r>
      <w:r w:rsidRPr="00035F9B">
        <w:rPr>
          <w:spacing w:val="-3"/>
        </w:rPr>
        <w:t xml:space="preserve"> </w:t>
      </w:r>
      <w:r w:rsidRPr="00035F9B">
        <w:t>pre-sale</w:t>
      </w:r>
      <w:r w:rsidRPr="00035F9B">
        <w:rPr>
          <w:spacing w:val="-4"/>
        </w:rPr>
        <w:t xml:space="preserve"> </w:t>
      </w:r>
      <w:r w:rsidRPr="00035F9B">
        <w:t xml:space="preserve">FMV </w:t>
      </w:r>
      <w:r w:rsidRPr="00035F9B">
        <w:rPr>
          <w:spacing w:val="-2"/>
        </w:rPr>
        <w:t>estimate.</w:t>
      </w:r>
    </w:p>
    <w:p w14:paraId="1FBC8C45" w14:textId="77777777" w:rsidR="007B4C18" w:rsidRPr="00035F9B" w:rsidRDefault="006655FA">
      <w:pPr>
        <w:pStyle w:val="Heading1"/>
        <w:numPr>
          <w:ilvl w:val="0"/>
          <w:numId w:val="28"/>
        </w:numPr>
        <w:tabs>
          <w:tab w:val="left" w:pos="1079"/>
        </w:tabs>
        <w:spacing w:line="290" w:lineRule="exact"/>
        <w:ind w:left="1079" w:hanging="359"/>
        <w:jc w:val="both"/>
      </w:pPr>
      <w:r w:rsidRPr="00035F9B">
        <w:rPr>
          <w:spacing w:val="-2"/>
        </w:rPr>
        <w:t>Validity.</w:t>
      </w:r>
    </w:p>
    <w:p w14:paraId="1F5E06EA" w14:textId="77777777" w:rsidR="007B4C18" w:rsidRPr="00035F9B" w:rsidRDefault="006655FA">
      <w:pPr>
        <w:pStyle w:val="BodyText"/>
        <w:ind w:left="1080" w:right="730"/>
        <w:jc w:val="both"/>
      </w:pPr>
      <w:r w:rsidRPr="00035F9B">
        <w:t>The</w:t>
      </w:r>
      <w:r w:rsidRPr="00035F9B">
        <w:rPr>
          <w:spacing w:val="-5"/>
        </w:rPr>
        <w:t xml:space="preserve"> </w:t>
      </w:r>
      <w:r w:rsidRPr="00035F9B">
        <w:t>ET</w:t>
      </w:r>
      <w:r w:rsidRPr="00035F9B">
        <w:rPr>
          <w:spacing w:val="-3"/>
        </w:rPr>
        <w:t xml:space="preserve"> </w:t>
      </w:r>
      <w:r w:rsidRPr="00035F9B">
        <w:t>must</w:t>
      </w:r>
      <w:r w:rsidRPr="00035F9B">
        <w:rPr>
          <w:spacing w:val="-3"/>
        </w:rPr>
        <w:t xml:space="preserve"> </w:t>
      </w:r>
      <w:r w:rsidRPr="00035F9B">
        <w:t>clearly</w:t>
      </w:r>
      <w:r w:rsidRPr="00035F9B">
        <w:rPr>
          <w:spacing w:val="-8"/>
        </w:rPr>
        <w:t xml:space="preserve"> </w:t>
      </w:r>
      <w:r w:rsidRPr="00035F9B">
        <w:t>describe</w:t>
      </w:r>
      <w:r w:rsidRPr="00035F9B">
        <w:rPr>
          <w:spacing w:val="-5"/>
        </w:rPr>
        <w:t xml:space="preserve"> </w:t>
      </w:r>
      <w:r w:rsidRPr="00035F9B">
        <w:t>input</w:t>
      </w:r>
      <w:r w:rsidRPr="00035F9B">
        <w:rPr>
          <w:spacing w:val="-3"/>
        </w:rPr>
        <w:t xml:space="preserve"> </w:t>
      </w:r>
      <w:r w:rsidRPr="00035F9B">
        <w:t>and</w:t>
      </w:r>
      <w:r w:rsidRPr="00035F9B">
        <w:rPr>
          <w:spacing w:val="-3"/>
        </w:rPr>
        <w:t xml:space="preserve"> </w:t>
      </w:r>
      <w:r w:rsidRPr="00035F9B">
        <w:t>output</w:t>
      </w:r>
      <w:r w:rsidRPr="00035F9B">
        <w:rPr>
          <w:spacing w:val="-3"/>
        </w:rPr>
        <w:t xml:space="preserve"> </w:t>
      </w:r>
      <w:r w:rsidRPr="00035F9B">
        <w:t>parameters</w:t>
      </w:r>
      <w:r w:rsidRPr="00035F9B">
        <w:rPr>
          <w:spacing w:val="-3"/>
        </w:rPr>
        <w:t xml:space="preserve"> </w:t>
      </w:r>
      <w:r w:rsidRPr="00035F9B">
        <w:t>in</w:t>
      </w:r>
      <w:r w:rsidRPr="00035F9B">
        <w:rPr>
          <w:spacing w:val="-3"/>
        </w:rPr>
        <w:t xml:space="preserve"> </w:t>
      </w:r>
      <w:r w:rsidRPr="00035F9B">
        <w:t>the</w:t>
      </w:r>
      <w:r w:rsidRPr="00035F9B">
        <w:rPr>
          <w:spacing w:val="-3"/>
        </w:rPr>
        <w:t xml:space="preserve"> </w:t>
      </w:r>
      <w:r w:rsidRPr="00035F9B">
        <w:t>report.</w:t>
      </w:r>
      <w:r w:rsidRPr="00035F9B">
        <w:rPr>
          <w:spacing w:val="-3"/>
        </w:rPr>
        <w:t xml:space="preserve"> </w:t>
      </w:r>
      <w:r w:rsidRPr="00035F9B">
        <w:t>Data</w:t>
      </w:r>
      <w:r w:rsidRPr="00035F9B">
        <w:rPr>
          <w:spacing w:val="-4"/>
        </w:rPr>
        <w:t xml:space="preserve"> </w:t>
      </w:r>
      <w:r w:rsidRPr="00035F9B">
        <w:t>selection</w:t>
      </w:r>
      <w:r w:rsidRPr="00035F9B">
        <w:rPr>
          <w:spacing w:val="-3"/>
        </w:rPr>
        <w:t xml:space="preserve"> </w:t>
      </w:r>
      <w:r w:rsidRPr="00035F9B">
        <w:t>for the input parameters must follow the guidelines presented in Chapter 3.</w:t>
      </w:r>
    </w:p>
    <w:p w14:paraId="753BFC4C" w14:textId="77777777" w:rsidR="007B4C18" w:rsidRPr="00035F9B" w:rsidRDefault="006655FA">
      <w:pPr>
        <w:pStyle w:val="Heading1"/>
        <w:numPr>
          <w:ilvl w:val="1"/>
          <w:numId w:val="29"/>
        </w:numPr>
        <w:tabs>
          <w:tab w:val="left" w:pos="1080"/>
        </w:tabs>
        <w:spacing w:before="271"/>
      </w:pPr>
      <w:bookmarkStart w:id="24" w:name="_TOC_250025"/>
      <w:r w:rsidRPr="00035F9B">
        <w:t>Comparable</w:t>
      </w:r>
      <w:bookmarkEnd w:id="24"/>
      <w:r w:rsidRPr="00035F9B">
        <w:rPr>
          <w:spacing w:val="-4"/>
        </w:rPr>
        <w:t xml:space="preserve"> Sales</w:t>
      </w:r>
    </w:p>
    <w:p w14:paraId="194ADFC8" w14:textId="77777777" w:rsidR="007B4C18" w:rsidRPr="00035F9B" w:rsidRDefault="006655FA">
      <w:pPr>
        <w:pStyle w:val="BodyText"/>
        <w:ind w:left="360" w:right="721"/>
      </w:pPr>
      <w:r w:rsidRPr="00035F9B">
        <w:t xml:space="preserve">All evaluations should start </w:t>
      </w:r>
      <w:proofErr w:type="gramStart"/>
      <w:r w:rsidRPr="00035F9B">
        <w:t>with</w:t>
      </w:r>
      <w:proofErr w:type="gramEnd"/>
      <w:r w:rsidRPr="00035F9B">
        <w:t xml:space="preserve"> comparing sales from the market to the subject property.</w:t>
      </w:r>
      <w:r w:rsidRPr="00035F9B">
        <w:rPr>
          <w:spacing w:val="40"/>
        </w:rPr>
        <w:t xml:space="preserve"> </w:t>
      </w:r>
      <w:r w:rsidRPr="00035F9B">
        <w:t>The comparable sales method of estimating the pre-sale FMV compares the aspects of the property being</w:t>
      </w:r>
      <w:r w:rsidRPr="00035F9B">
        <w:rPr>
          <w:spacing w:val="-3"/>
        </w:rPr>
        <w:t xml:space="preserve"> </w:t>
      </w:r>
      <w:r w:rsidRPr="00035F9B">
        <w:t>evaluated</w:t>
      </w:r>
      <w:r w:rsidRPr="00035F9B">
        <w:rPr>
          <w:spacing w:val="-3"/>
        </w:rPr>
        <w:t xml:space="preserve"> </w:t>
      </w:r>
      <w:r w:rsidRPr="00035F9B">
        <w:t>to</w:t>
      </w:r>
      <w:r w:rsidRPr="00035F9B">
        <w:rPr>
          <w:spacing w:val="-1"/>
        </w:rPr>
        <w:t xml:space="preserve"> </w:t>
      </w:r>
      <w:r w:rsidRPr="00035F9B">
        <w:t>aspects</w:t>
      </w:r>
      <w:r w:rsidRPr="00035F9B">
        <w:rPr>
          <w:spacing w:val="-2"/>
        </w:rPr>
        <w:t xml:space="preserve"> </w:t>
      </w:r>
      <w:r w:rsidRPr="00035F9B">
        <w:t>of</w:t>
      </w:r>
      <w:r w:rsidRPr="00035F9B">
        <w:rPr>
          <w:spacing w:val="-4"/>
        </w:rPr>
        <w:t xml:space="preserve"> </w:t>
      </w:r>
      <w:r w:rsidRPr="00035F9B">
        <w:t>comparable</w:t>
      </w:r>
      <w:r w:rsidRPr="00035F9B">
        <w:rPr>
          <w:spacing w:val="-4"/>
        </w:rPr>
        <w:t xml:space="preserve"> </w:t>
      </w:r>
      <w:r w:rsidRPr="00035F9B">
        <w:t>properties</w:t>
      </w:r>
      <w:r w:rsidRPr="00035F9B">
        <w:rPr>
          <w:spacing w:val="-3"/>
        </w:rPr>
        <w:t xml:space="preserve"> </w:t>
      </w:r>
      <w:r w:rsidRPr="00035F9B">
        <w:t>previously</w:t>
      </w:r>
      <w:r w:rsidRPr="00035F9B">
        <w:rPr>
          <w:spacing w:val="-8"/>
        </w:rPr>
        <w:t xml:space="preserve"> </w:t>
      </w:r>
      <w:r w:rsidRPr="00035F9B">
        <w:t>sold.</w:t>
      </w:r>
      <w:r w:rsidRPr="00035F9B">
        <w:rPr>
          <w:spacing w:val="40"/>
        </w:rPr>
        <w:t xml:space="preserve"> </w:t>
      </w:r>
      <w:r w:rsidRPr="00035F9B">
        <w:t>It</w:t>
      </w:r>
      <w:r w:rsidRPr="00035F9B">
        <w:rPr>
          <w:spacing w:val="-3"/>
        </w:rPr>
        <w:t xml:space="preserve"> </w:t>
      </w:r>
      <w:r w:rsidRPr="00035F9B">
        <w:t>is</w:t>
      </w:r>
      <w:r w:rsidRPr="00035F9B">
        <w:rPr>
          <w:spacing w:val="-3"/>
        </w:rPr>
        <w:t xml:space="preserve"> </w:t>
      </w:r>
      <w:r w:rsidRPr="00035F9B">
        <w:t>extremely</w:t>
      </w:r>
      <w:r w:rsidRPr="00035F9B">
        <w:rPr>
          <w:spacing w:val="-10"/>
        </w:rPr>
        <w:t xml:space="preserve"> </w:t>
      </w:r>
      <w:r w:rsidRPr="00035F9B">
        <w:t>important</w:t>
      </w:r>
      <w:r w:rsidRPr="00035F9B">
        <w:rPr>
          <w:spacing w:val="-3"/>
        </w:rPr>
        <w:t xml:space="preserve"> </w:t>
      </w:r>
      <w:r w:rsidRPr="00035F9B">
        <w:t>to document the rationale for this approach.</w:t>
      </w:r>
    </w:p>
    <w:p w14:paraId="6877ABFC" w14:textId="77777777" w:rsidR="007B4C18" w:rsidRPr="00035F9B" w:rsidRDefault="006655FA">
      <w:pPr>
        <w:pStyle w:val="BodyText"/>
        <w:spacing w:before="275"/>
        <w:ind w:left="360"/>
      </w:pPr>
      <w:r w:rsidRPr="00035F9B">
        <w:t>When</w:t>
      </w:r>
      <w:r w:rsidRPr="00035F9B">
        <w:rPr>
          <w:spacing w:val="-1"/>
        </w:rPr>
        <w:t xml:space="preserve"> </w:t>
      </w:r>
      <w:r w:rsidRPr="00035F9B">
        <w:t>using</w:t>
      </w:r>
      <w:r w:rsidRPr="00035F9B">
        <w:rPr>
          <w:spacing w:val="-3"/>
        </w:rPr>
        <w:t xml:space="preserve"> </w:t>
      </w:r>
      <w:r w:rsidRPr="00035F9B">
        <w:t>the</w:t>
      </w:r>
      <w:r w:rsidRPr="00035F9B">
        <w:rPr>
          <w:spacing w:val="-1"/>
        </w:rPr>
        <w:t xml:space="preserve"> </w:t>
      </w:r>
      <w:r w:rsidRPr="00035F9B">
        <w:t xml:space="preserve">comparable sales </w:t>
      </w:r>
      <w:r w:rsidRPr="00035F9B">
        <w:rPr>
          <w:spacing w:val="-2"/>
        </w:rPr>
        <w:t>approach:</w:t>
      </w:r>
    </w:p>
    <w:p w14:paraId="520DC274" w14:textId="77777777" w:rsidR="007B4C18" w:rsidRPr="00035F9B" w:rsidRDefault="006655FA">
      <w:pPr>
        <w:pStyle w:val="ListParagraph"/>
        <w:numPr>
          <w:ilvl w:val="0"/>
          <w:numId w:val="27"/>
        </w:numPr>
        <w:tabs>
          <w:tab w:val="left" w:pos="1080"/>
        </w:tabs>
        <w:spacing w:before="1" w:line="277" w:lineRule="exact"/>
        <w:ind w:hanging="355"/>
        <w:rPr>
          <w:sz w:val="24"/>
        </w:rPr>
      </w:pPr>
      <w:r w:rsidRPr="00035F9B">
        <w:rPr>
          <w:sz w:val="24"/>
        </w:rPr>
        <w:t>The</w:t>
      </w:r>
      <w:r w:rsidRPr="00035F9B">
        <w:rPr>
          <w:spacing w:val="-5"/>
          <w:sz w:val="24"/>
        </w:rPr>
        <w:t xml:space="preserve"> </w:t>
      </w:r>
      <w:r w:rsidRPr="00035F9B">
        <w:rPr>
          <w:sz w:val="24"/>
        </w:rPr>
        <w:t>sales</w:t>
      </w:r>
      <w:r w:rsidRPr="00035F9B">
        <w:rPr>
          <w:spacing w:val="-1"/>
          <w:sz w:val="24"/>
        </w:rPr>
        <w:t xml:space="preserve"> </w:t>
      </w:r>
      <w:r w:rsidRPr="00035F9B">
        <w:rPr>
          <w:sz w:val="24"/>
        </w:rPr>
        <w:t>prices</w:t>
      </w:r>
      <w:r w:rsidRPr="00035F9B">
        <w:rPr>
          <w:spacing w:val="-1"/>
          <w:sz w:val="24"/>
        </w:rPr>
        <w:t xml:space="preserve"> </w:t>
      </w:r>
      <w:r w:rsidRPr="00035F9B">
        <w:rPr>
          <w:sz w:val="24"/>
        </w:rPr>
        <w:t>must</w:t>
      </w:r>
      <w:r w:rsidRPr="00035F9B">
        <w:rPr>
          <w:spacing w:val="-1"/>
          <w:sz w:val="24"/>
        </w:rPr>
        <w:t xml:space="preserve"> </w:t>
      </w:r>
      <w:r w:rsidRPr="00035F9B">
        <w:rPr>
          <w:sz w:val="24"/>
        </w:rPr>
        <w:t>be</w:t>
      </w:r>
      <w:r w:rsidRPr="00035F9B">
        <w:rPr>
          <w:spacing w:val="1"/>
          <w:sz w:val="24"/>
        </w:rPr>
        <w:t xml:space="preserve"> </w:t>
      </w:r>
      <w:r w:rsidRPr="00035F9B">
        <w:rPr>
          <w:sz w:val="24"/>
        </w:rPr>
        <w:t>determined</w:t>
      </w:r>
      <w:r w:rsidRPr="00035F9B">
        <w:rPr>
          <w:spacing w:val="-1"/>
          <w:sz w:val="24"/>
        </w:rPr>
        <w:t xml:space="preserve"> </w:t>
      </w:r>
      <w:r w:rsidRPr="00035F9B">
        <w:rPr>
          <w:sz w:val="24"/>
        </w:rPr>
        <w:t>in</w:t>
      </w:r>
      <w:r w:rsidRPr="00035F9B">
        <w:rPr>
          <w:spacing w:val="-1"/>
          <w:sz w:val="24"/>
        </w:rPr>
        <w:t xml:space="preserve"> </w:t>
      </w:r>
      <w:r w:rsidRPr="00035F9B">
        <w:rPr>
          <w:sz w:val="24"/>
        </w:rPr>
        <w:t>a</w:t>
      </w:r>
      <w:r w:rsidRPr="00035F9B">
        <w:rPr>
          <w:spacing w:val="-1"/>
          <w:sz w:val="24"/>
        </w:rPr>
        <w:t xml:space="preserve"> </w:t>
      </w:r>
      <w:r w:rsidRPr="00035F9B">
        <w:rPr>
          <w:sz w:val="24"/>
        </w:rPr>
        <w:t>competitive</w:t>
      </w:r>
      <w:r w:rsidRPr="00035F9B">
        <w:rPr>
          <w:spacing w:val="-1"/>
          <w:sz w:val="24"/>
        </w:rPr>
        <w:t xml:space="preserve"> </w:t>
      </w:r>
      <w:r w:rsidRPr="00035F9B">
        <w:rPr>
          <w:spacing w:val="-2"/>
          <w:sz w:val="24"/>
        </w:rPr>
        <w:t>market;</w:t>
      </w:r>
    </w:p>
    <w:p w14:paraId="74E9C929" w14:textId="77777777" w:rsidR="007B4C18" w:rsidRPr="00035F9B" w:rsidRDefault="006655FA">
      <w:pPr>
        <w:pStyle w:val="ListParagraph"/>
        <w:numPr>
          <w:ilvl w:val="0"/>
          <w:numId w:val="27"/>
        </w:numPr>
        <w:tabs>
          <w:tab w:val="left" w:pos="1080"/>
        </w:tabs>
        <w:spacing w:line="277" w:lineRule="exact"/>
        <w:ind w:hanging="355"/>
        <w:rPr>
          <w:sz w:val="24"/>
        </w:rPr>
      </w:pPr>
      <w:r w:rsidRPr="00035F9B">
        <w:rPr>
          <w:sz w:val="24"/>
        </w:rPr>
        <w:t>The</w:t>
      </w:r>
      <w:r w:rsidRPr="00035F9B">
        <w:rPr>
          <w:spacing w:val="-4"/>
          <w:sz w:val="24"/>
        </w:rPr>
        <w:t xml:space="preserve"> </w:t>
      </w:r>
      <w:r w:rsidRPr="00035F9B">
        <w:rPr>
          <w:sz w:val="24"/>
        </w:rPr>
        <w:t>sales</w:t>
      </w:r>
      <w:r w:rsidRPr="00035F9B">
        <w:rPr>
          <w:spacing w:val="-1"/>
          <w:sz w:val="24"/>
        </w:rPr>
        <w:t xml:space="preserve"> </w:t>
      </w:r>
      <w:r w:rsidRPr="00035F9B">
        <w:rPr>
          <w:sz w:val="24"/>
        </w:rPr>
        <w:t>prices</w:t>
      </w:r>
      <w:r w:rsidRPr="00035F9B">
        <w:rPr>
          <w:spacing w:val="-1"/>
          <w:sz w:val="24"/>
        </w:rPr>
        <w:t xml:space="preserve"> </w:t>
      </w:r>
      <w:r w:rsidRPr="00035F9B">
        <w:rPr>
          <w:sz w:val="24"/>
        </w:rPr>
        <w:t>must result</w:t>
      </w:r>
      <w:r w:rsidRPr="00035F9B">
        <w:rPr>
          <w:spacing w:val="-1"/>
          <w:sz w:val="24"/>
        </w:rPr>
        <w:t xml:space="preserve"> </w:t>
      </w:r>
      <w:r w:rsidRPr="00035F9B">
        <w:rPr>
          <w:sz w:val="24"/>
        </w:rPr>
        <w:t>from</w:t>
      </w:r>
      <w:r w:rsidRPr="00035F9B">
        <w:rPr>
          <w:spacing w:val="-1"/>
          <w:sz w:val="24"/>
        </w:rPr>
        <w:t xml:space="preserve"> </w:t>
      </w:r>
      <w:r w:rsidRPr="00035F9B">
        <w:rPr>
          <w:sz w:val="24"/>
        </w:rPr>
        <w:t>transactions</w:t>
      </w:r>
      <w:r w:rsidRPr="00035F9B">
        <w:rPr>
          <w:spacing w:val="-1"/>
          <w:sz w:val="24"/>
        </w:rPr>
        <w:t xml:space="preserve"> </w:t>
      </w:r>
      <w:r w:rsidRPr="00035F9B">
        <w:rPr>
          <w:sz w:val="24"/>
        </w:rPr>
        <w:t>between</w:t>
      </w:r>
      <w:r w:rsidRPr="00035F9B">
        <w:rPr>
          <w:spacing w:val="-1"/>
          <w:sz w:val="24"/>
        </w:rPr>
        <w:t xml:space="preserve"> </w:t>
      </w:r>
      <w:r w:rsidRPr="00035F9B">
        <w:rPr>
          <w:sz w:val="24"/>
        </w:rPr>
        <w:t>knowledgeable</w:t>
      </w:r>
      <w:r w:rsidRPr="00035F9B">
        <w:rPr>
          <w:spacing w:val="-1"/>
          <w:sz w:val="24"/>
        </w:rPr>
        <w:t xml:space="preserve"> </w:t>
      </w:r>
      <w:r w:rsidRPr="00035F9B">
        <w:rPr>
          <w:sz w:val="24"/>
        </w:rPr>
        <w:t>buyers</w:t>
      </w:r>
      <w:r w:rsidRPr="00035F9B">
        <w:rPr>
          <w:spacing w:val="-1"/>
          <w:sz w:val="24"/>
        </w:rPr>
        <w:t xml:space="preserve"> </w:t>
      </w:r>
      <w:r w:rsidRPr="00035F9B">
        <w:rPr>
          <w:sz w:val="24"/>
        </w:rPr>
        <w:t>and</w:t>
      </w:r>
      <w:r w:rsidRPr="00035F9B">
        <w:rPr>
          <w:spacing w:val="-1"/>
          <w:sz w:val="24"/>
        </w:rPr>
        <w:t xml:space="preserve"> </w:t>
      </w:r>
      <w:r w:rsidRPr="00035F9B">
        <w:rPr>
          <w:spacing w:val="-2"/>
          <w:sz w:val="24"/>
        </w:rPr>
        <w:t>sellers;</w:t>
      </w:r>
    </w:p>
    <w:p w14:paraId="47D70EBF" w14:textId="77777777" w:rsidR="007B4C18" w:rsidRPr="00035F9B" w:rsidRDefault="006655FA">
      <w:pPr>
        <w:pStyle w:val="ListParagraph"/>
        <w:numPr>
          <w:ilvl w:val="0"/>
          <w:numId w:val="27"/>
        </w:numPr>
        <w:tabs>
          <w:tab w:val="left" w:pos="1080"/>
        </w:tabs>
        <w:spacing w:before="1" w:line="277" w:lineRule="exact"/>
        <w:ind w:hanging="355"/>
        <w:rPr>
          <w:sz w:val="24"/>
        </w:rPr>
      </w:pPr>
      <w:r w:rsidRPr="00035F9B">
        <w:rPr>
          <w:sz w:val="24"/>
        </w:rPr>
        <w:t>Neither</w:t>
      </w:r>
      <w:r w:rsidRPr="00035F9B">
        <w:rPr>
          <w:spacing w:val="-4"/>
          <w:sz w:val="24"/>
        </w:rPr>
        <w:t xml:space="preserve"> </w:t>
      </w:r>
      <w:r w:rsidRPr="00035F9B">
        <w:rPr>
          <w:sz w:val="24"/>
        </w:rPr>
        <w:t>the</w:t>
      </w:r>
      <w:r w:rsidRPr="00035F9B">
        <w:rPr>
          <w:spacing w:val="-1"/>
          <w:sz w:val="24"/>
        </w:rPr>
        <w:t xml:space="preserve"> </w:t>
      </w:r>
      <w:r w:rsidRPr="00035F9B">
        <w:rPr>
          <w:sz w:val="24"/>
        </w:rPr>
        <w:t>buyer</w:t>
      </w:r>
      <w:r w:rsidRPr="00035F9B">
        <w:rPr>
          <w:spacing w:val="-1"/>
          <w:sz w:val="24"/>
        </w:rPr>
        <w:t xml:space="preserve"> </w:t>
      </w:r>
      <w:r w:rsidRPr="00035F9B">
        <w:rPr>
          <w:sz w:val="24"/>
        </w:rPr>
        <w:t>nor</w:t>
      </w:r>
      <w:r w:rsidRPr="00035F9B">
        <w:rPr>
          <w:spacing w:val="-1"/>
          <w:sz w:val="24"/>
        </w:rPr>
        <w:t xml:space="preserve"> </w:t>
      </w:r>
      <w:r w:rsidRPr="00035F9B">
        <w:rPr>
          <w:sz w:val="24"/>
        </w:rPr>
        <w:t>the</w:t>
      </w:r>
      <w:r w:rsidRPr="00035F9B">
        <w:rPr>
          <w:spacing w:val="1"/>
          <w:sz w:val="24"/>
        </w:rPr>
        <w:t xml:space="preserve"> </w:t>
      </w:r>
      <w:r w:rsidRPr="00035F9B">
        <w:rPr>
          <w:sz w:val="24"/>
        </w:rPr>
        <w:t>seller</w:t>
      </w:r>
      <w:r w:rsidRPr="00035F9B">
        <w:rPr>
          <w:spacing w:val="-1"/>
          <w:sz w:val="24"/>
        </w:rPr>
        <w:t xml:space="preserve"> </w:t>
      </w:r>
      <w:proofErr w:type="gramStart"/>
      <w:r w:rsidRPr="00035F9B">
        <w:rPr>
          <w:sz w:val="24"/>
        </w:rPr>
        <w:t>were</w:t>
      </w:r>
      <w:proofErr w:type="gramEnd"/>
      <w:r w:rsidRPr="00035F9B">
        <w:rPr>
          <w:spacing w:val="-1"/>
          <w:sz w:val="24"/>
        </w:rPr>
        <w:t xml:space="preserve"> </w:t>
      </w:r>
      <w:r w:rsidRPr="00035F9B">
        <w:rPr>
          <w:sz w:val="24"/>
        </w:rPr>
        <w:t>under undue pressure</w:t>
      </w:r>
      <w:r w:rsidRPr="00035F9B">
        <w:rPr>
          <w:spacing w:val="-2"/>
          <w:sz w:val="24"/>
        </w:rPr>
        <w:t xml:space="preserve"> </w:t>
      </w:r>
      <w:r w:rsidRPr="00035F9B">
        <w:rPr>
          <w:sz w:val="24"/>
        </w:rPr>
        <w:t>to buy</w:t>
      </w:r>
      <w:r w:rsidRPr="00035F9B">
        <w:rPr>
          <w:spacing w:val="-5"/>
          <w:sz w:val="24"/>
        </w:rPr>
        <w:t xml:space="preserve"> </w:t>
      </w:r>
      <w:r w:rsidRPr="00035F9B">
        <w:rPr>
          <w:sz w:val="24"/>
        </w:rPr>
        <w:t xml:space="preserve">or </w:t>
      </w:r>
      <w:r w:rsidRPr="00035F9B">
        <w:rPr>
          <w:spacing w:val="-2"/>
          <w:sz w:val="24"/>
        </w:rPr>
        <w:t>sell;</w:t>
      </w:r>
    </w:p>
    <w:p w14:paraId="205DA21C" w14:textId="77777777" w:rsidR="007B4C18" w:rsidRPr="00035F9B" w:rsidRDefault="006655FA">
      <w:pPr>
        <w:pStyle w:val="ListParagraph"/>
        <w:numPr>
          <w:ilvl w:val="0"/>
          <w:numId w:val="27"/>
        </w:numPr>
        <w:tabs>
          <w:tab w:val="left" w:pos="1080"/>
        </w:tabs>
        <w:spacing w:line="277" w:lineRule="exact"/>
        <w:ind w:hanging="355"/>
        <w:rPr>
          <w:sz w:val="24"/>
        </w:rPr>
      </w:pPr>
      <w:r w:rsidRPr="00035F9B">
        <w:rPr>
          <w:sz w:val="24"/>
        </w:rPr>
        <w:t>The</w:t>
      </w:r>
      <w:r w:rsidRPr="00035F9B">
        <w:rPr>
          <w:spacing w:val="-3"/>
          <w:sz w:val="24"/>
        </w:rPr>
        <w:t xml:space="preserve"> </w:t>
      </w:r>
      <w:r w:rsidRPr="00035F9B">
        <w:rPr>
          <w:sz w:val="24"/>
        </w:rPr>
        <w:t>environmental permitting</w:t>
      </w:r>
      <w:r w:rsidRPr="00035F9B">
        <w:rPr>
          <w:spacing w:val="-2"/>
          <w:sz w:val="24"/>
        </w:rPr>
        <w:t xml:space="preserve"> </w:t>
      </w:r>
      <w:r w:rsidRPr="00035F9B">
        <w:rPr>
          <w:sz w:val="24"/>
        </w:rPr>
        <w:t>risks</w:t>
      </w:r>
      <w:r w:rsidRPr="00035F9B">
        <w:rPr>
          <w:spacing w:val="2"/>
          <w:sz w:val="24"/>
        </w:rPr>
        <w:t xml:space="preserve"> </w:t>
      </w:r>
      <w:r w:rsidRPr="00035F9B">
        <w:rPr>
          <w:sz w:val="24"/>
        </w:rPr>
        <w:t>for</w:t>
      </w:r>
      <w:r w:rsidRPr="00035F9B">
        <w:rPr>
          <w:spacing w:val="-2"/>
          <w:sz w:val="24"/>
        </w:rPr>
        <w:t xml:space="preserve"> </w:t>
      </w:r>
      <w:r w:rsidRPr="00035F9B">
        <w:rPr>
          <w:sz w:val="24"/>
        </w:rPr>
        <w:t>each property</w:t>
      </w:r>
      <w:r w:rsidRPr="00035F9B">
        <w:rPr>
          <w:spacing w:val="-5"/>
          <w:sz w:val="24"/>
        </w:rPr>
        <w:t xml:space="preserve"> </w:t>
      </w:r>
      <w:r w:rsidRPr="00035F9B">
        <w:rPr>
          <w:sz w:val="24"/>
        </w:rPr>
        <w:t xml:space="preserve">must be similar; </w:t>
      </w:r>
      <w:r w:rsidRPr="00035F9B">
        <w:rPr>
          <w:spacing w:val="-5"/>
          <w:sz w:val="24"/>
        </w:rPr>
        <w:t>and</w:t>
      </w:r>
    </w:p>
    <w:p w14:paraId="4320D527" w14:textId="77777777" w:rsidR="007B4C18" w:rsidRPr="00035F9B" w:rsidRDefault="006655FA">
      <w:pPr>
        <w:pStyle w:val="ListParagraph"/>
        <w:numPr>
          <w:ilvl w:val="0"/>
          <w:numId w:val="27"/>
        </w:numPr>
        <w:tabs>
          <w:tab w:val="left" w:pos="1080"/>
        </w:tabs>
        <w:spacing w:before="2"/>
        <w:ind w:right="972"/>
        <w:rPr>
          <w:sz w:val="24"/>
        </w:rPr>
      </w:pPr>
      <w:r w:rsidRPr="00035F9B">
        <w:rPr>
          <w:sz w:val="24"/>
        </w:rPr>
        <w:t>The direct financial factors (factors or costs that are proportional to the amount of coal produced)</w:t>
      </w:r>
      <w:r w:rsidRPr="00035F9B">
        <w:rPr>
          <w:spacing w:val="-3"/>
          <w:sz w:val="24"/>
        </w:rPr>
        <w:t xml:space="preserve"> </w:t>
      </w:r>
      <w:r w:rsidRPr="00035F9B">
        <w:rPr>
          <w:sz w:val="24"/>
        </w:rPr>
        <w:t>and</w:t>
      </w:r>
      <w:r w:rsidRPr="00035F9B">
        <w:rPr>
          <w:spacing w:val="-4"/>
          <w:sz w:val="24"/>
        </w:rPr>
        <w:t xml:space="preserve"> </w:t>
      </w:r>
      <w:r w:rsidRPr="00035F9B">
        <w:rPr>
          <w:sz w:val="24"/>
        </w:rPr>
        <w:t>indirect</w:t>
      </w:r>
      <w:r w:rsidRPr="00035F9B">
        <w:rPr>
          <w:spacing w:val="-2"/>
          <w:sz w:val="24"/>
        </w:rPr>
        <w:t xml:space="preserve"> </w:t>
      </w:r>
      <w:r w:rsidRPr="00035F9B">
        <w:rPr>
          <w:sz w:val="24"/>
        </w:rPr>
        <w:t>financial</w:t>
      </w:r>
      <w:r w:rsidRPr="00035F9B">
        <w:rPr>
          <w:spacing w:val="-4"/>
          <w:sz w:val="24"/>
        </w:rPr>
        <w:t xml:space="preserve"> </w:t>
      </w:r>
      <w:r w:rsidRPr="00035F9B">
        <w:rPr>
          <w:sz w:val="24"/>
        </w:rPr>
        <w:t>factors</w:t>
      </w:r>
      <w:r w:rsidRPr="00035F9B">
        <w:rPr>
          <w:spacing w:val="-4"/>
          <w:sz w:val="24"/>
        </w:rPr>
        <w:t xml:space="preserve"> </w:t>
      </w:r>
      <w:r w:rsidRPr="00035F9B">
        <w:rPr>
          <w:sz w:val="24"/>
        </w:rPr>
        <w:t>(factors</w:t>
      </w:r>
      <w:r w:rsidRPr="00035F9B">
        <w:rPr>
          <w:spacing w:val="-4"/>
          <w:sz w:val="24"/>
        </w:rPr>
        <w:t xml:space="preserve"> </w:t>
      </w:r>
      <w:r w:rsidRPr="00035F9B">
        <w:rPr>
          <w:sz w:val="24"/>
        </w:rPr>
        <w:t>or</w:t>
      </w:r>
      <w:r w:rsidRPr="00035F9B">
        <w:rPr>
          <w:spacing w:val="-4"/>
          <w:sz w:val="24"/>
        </w:rPr>
        <w:t xml:space="preserve"> </w:t>
      </w:r>
      <w:r w:rsidRPr="00035F9B">
        <w:rPr>
          <w:sz w:val="24"/>
        </w:rPr>
        <w:t>costs</w:t>
      </w:r>
      <w:r w:rsidRPr="00035F9B">
        <w:rPr>
          <w:spacing w:val="-4"/>
          <w:sz w:val="24"/>
        </w:rPr>
        <w:t xml:space="preserve"> </w:t>
      </w:r>
      <w:r w:rsidRPr="00035F9B">
        <w:rPr>
          <w:sz w:val="24"/>
        </w:rPr>
        <w:t>that</w:t>
      </w:r>
      <w:r w:rsidRPr="00035F9B">
        <w:rPr>
          <w:spacing w:val="-4"/>
          <w:sz w:val="24"/>
        </w:rPr>
        <w:t xml:space="preserve"> </w:t>
      </w:r>
      <w:r w:rsidRPr="00035F9B">
        <w:rPr>
          <w:sz w:val="24"/>
        </w:rPr>
        <w:t>are</w:t>
      </w:r>
      <w:r w:rsidRPr="00035F9B">
        <w:rPr>
          <w:spacing w:val="-4"/>
          <w:sz w:val="24"/>
        </w:rPr>
        <w:t xml:space="preserve"> </w:t>
      </w:r>
      <w:r w:rsidRPr="00035F9B">
        <w:rPr>
          <w:sz w:val="24"/>
        </w:rPr>
        <w:t>constant</w:t>
      </w:r>
      <w:r w:rsidRPr="00035F9B">
        <w:rPr>
          <w:spacing w:val="-4"/>
          <w:sz w:val="24"/>
        </w:rPr>
        <w:t xml:space="preserve"> </w:t>
      </w:r>
      <w:r w:rsidRPr="00035F9B">
        <w:rPr>
          <w:sz w:val="24"/>
        </w:rPr>
        <w:t>relative</w:t>
      </w:r>
      <w:r w:rsidRPr="00035F9B">
        <w:rPr>
          <w:spacing w:val="-4"/>
          <w:sz w:val="24"/>
        </w:rPr>
        <w:t xml:space="preserve"> </w:t>
      </w:r>
      <w:r w:rsidRPr="00035F9B">
        <w:rPr>
          <w:sz w:val="24"/>
        </w:rPr>
        <w:t>to</w:t>
      </w:r>
      <w:r w:rsidRPr="00035F9B">
        <w:rPr>
          <w:spacing w:val="-4"/>
          <w:sz w:val="24"/>
        </w:rPr>
        <w:t xml:space="preserve"> </w:t>
      </w:r>
      <w:r w:rsidRPr="00035F9B">
        <w:rPr>
          <w:sz w:val="24"/>
        </w:rPr>
        <w:t xml:space="preserve">the amount of coal produced) </w:t>
      </w:r>
      <w:proofErr w:type="gramStart"/>
      <w:r w:rsidRPr="00035F9B">
        <w:rPr>
          <w:sz w:val="24"/>
        </w:rPr>
        <w:t>must be able to</w:t>
      </w:r>
      <w:proofErr w:type="gramEnd"/>
      <w:r w:rsidRPr="00035F9B">
        <w:rPr>
          <w:sz w:val="24"/>
        </w:rPr>
        <w:t xml:space="preserve"> be quantified for adjustment.</w:t>
      </w:r>
    </w:p>
    <w:p w14:paraId="5D9E0FDC" w14:textId="77777777" w:rsidR="007B4C18" w:rsidRPr="00035F9B" w:rsidRDefault="006655FA">
      <w:pPr>
        <w:pStyle w:val="BodyText"/>
        <w:spacing w:before="274"/>
        <w:ind w:left="360" w:right="828"/>
      </w:pPr>
      <w:r w:rsidRPr="00035F9B">
        <w:t>For</w:t>
      </w:r>
      <w:r w:rsidRPr="00035F9B">
        <w:rPr>
          <w:spacing w:val="-2"/>
        </w:rPr>
        <w:t xml:space="preserve"> </w:t>
      </w:r>
      <w:r w:rsidRPr="00035F9B">
        <w:t>Federal</w:t>
      </w:r>
      <w:r w:rsidRPr="00035F9B">
        <w:rPr>
          <w:spacing w:val="-3"/>
        </w:rPr>
        <w:t xml:space="preserve"> </w:t>
      </w:r>
      <w:r w:rsidRPr="00035F9B">
        <w:t>coal</w:t>
      </w:r>
      <w:r w:rsidRPr="00035F9B">
        <w:rPr>
          <w:spacing w:val="-3"/>
        </w:rPr>
        <w:t xml:space="preserve"> </w:t>
      </w:r>
      <w:r w:rsidRPr="00035F9B">
        <w:t>properties,</w:t>
      </w:r>
      <w:r w:rsidRPr="00035F9B">
        <w:rPr>
          <w:spacing w:val="-3"/>
        </w:rPr>
        <w:t xml:space="preserve"> </w:t>
      </w:r>
      <w:r w:rsidRPr="00035F9B">
        <w:t>the</w:t>
      </w:r>
      <w:r w:rsidRPr="00035F9B">
        <w:rPr>
          <w:spacing w:val="-3"/>
        </w:rPr>
        <w:t xml:space="preserve"> </w:t>
      </w:r>
      <w:r w:rsidRPr="00035F9B">
        <w:t>procedure</w:t>
      </w:r>
      <w:r w:rsidRPr="00035F9B">
        <w:rPr>
          <w:spacing w:val="-3"/>
        </w:rPr>
        <w:t xml:space="preserve"> </w:t>
      </w:r>
      <w:r w:rsidRPr="00035F9B">
        <w:t>for</w:t>
      </w:r>
      <w:r w:rsidRPr="00035F9B">
        <w:rPr>
          <w:spacing w:val="-5"/>
        </w:rPr>
        <w:t xml:space="preserve"> </w:t>
      </w:r>
      <w:r w:rsidRPr="00035F9B">
        <w:t>applying</w:t>
      </w:r>
      <w:r w:rsidRPr="00035F9B">
        <w:rPr>
          <w:spacing w:val="-6"/>
        </w:rPr>
        <w:t xml:space="preserve"> </w:t>
      </w:r>
      <w:r w:rsidRPr="00035F9B">
        <w:t>the</w:t>
      </w:r>
      <w:r w:rsidRPr="00035F9B">
        <w:rPr>
          <w:spacing w:val="-3"/>
        </w:rPr>
        <w:t xml:space="preserve"> </w:t>
      </w:r>
      <w:r w:rsidRPr="00035F9B">
        <w:t>comparable</w:t>
      </w:r>
      <w:r w:rsidRPr="00035F9B">
        <w:rPr>
          <w:spacing w:val="-3"/>
        </w:rPr>
        <w:t xml:space="preserve"> </w:t>
      </w:r>
      <w:r w:rsidRPr="00035F9B">
        <w:t>sales</w:t>
      </w:r>
      <w:r w:rsidRPr="00035F9B">
        <w:rPr>
          <w:spacing w:val="-3"/>
        </w:rPr>
        <w:t xml:space="preserve"> </w:t>
      </w:r>
      <w:r w:rsidRPr="00035F9B">
        <w:t>approach</w:t>
      </w:r>
      <w:r w:rsidRPr="00035F9B">
        <w:rPr>
          <w:spacing w:val="-3"/>
        </w:rPr>
        <w:t xml:space="preserve"> </w:t>
      </w:r>
      <w:r w:rsidRPr="00035F9B">
        <w:t>is</w:t>
      </w:r>
      <w:r w:rsidRPr="00035F9B">
        <w:rPr>
          <w:spacing w:val="-1"/>
        </w:rPr>
        <w:t xml:space="preserve"> </w:t>
      </w:r>
      <w:r w:rsidRPr="00035F9B">
        <w:t xml:space="preserve">as </w:t>
      </w:r>
      <w:r w:rsidRPr="00035F9B">
        <w:rPr>
          <w:spacing w:val="-2"/>
        </w:rPr>
        <w:t>follows:</w:t>
      </w:r>
    </w:p>
    <w:p w14:paraId="13D34AD5" w14:textId="77777777" w:rsidR="007B4C18" w:rsidRPr="00035F9B" w:rsidRDefault="006655FA">
      <w:pPr>
        <w:pStyle w:val="Heading1"/>
        <w:numPr>
          <w:ilvl w:val="0"/>
          <w:numId w:val="27"/>
        </w:numPr>
        <w:tabs>
          <w:tab w:val="left" w:pos="1080"/>
        </w:tabs>
        <w:spacing w:before="6" w:line="275" w:lineRule="exact"/>
        <w:ind w:hanging="355"/>
      </w:pPr>
      <w:r w:rsidRPr="00035F9B">
        <w:t>Data</w:t>
      </w:r>
      <w:r w:rsidRPr="00035F9B">
        <w:rPr>
          <w:spacing w:val="-2"/>
        </w:rPr>
        <w:t xml:space="preserve"> Collection.</w:t>
      </w:r>
    </w:p>
    <w:p w14:paraId="2BEA940A" w14:textId="77777777" w:rsidR="007B4C18" w:rsidRPr="00035F9B" w:rsidRDefault="006655FA">
      <w:pPr>
        <w:pStyle w:val="BodyText"/>
        <w:ind w:left="1080" w:right="736"/>
      </w:pPr>
      <w:r w:rsidRPr="00035F9B">
        <w:t>Extensively</w:t>
      </w:r>
      <w:r w:rsidRPr="00035F9B">
        <w:rPr>
          <w:spacing w:val="-12"/>
        </w:rPr>
        <w:t xml:space="preserve"> </w:t>
      </w:r>
      <w:r w:rsidRPr="00035F9B">
        <w:t>research</w:t>
      </w:r>
      <w:r w:rsidRPr="00035F9B">
        <w:rPr>
          <w:spacing w:val="-4"/>
        </w:rPr>
        <w:t xml:space="preserve"> </w:t>
      </w:r>
      <w:r w:rsidRPr="00035F9B">
        <w:t>sources</w:t>
      </w:r>
      <w:r w:rsidRPr="00035F9B">
        <w:rPr>
          <w:spacing w:val="-4"/>
        </w:rPr>
        <w:t xml:space="preserve"> </w:t>
      </w:r>
      <w:r w:rsidRPr="00035F9B">
        <w:t>of</w:t>
      </w:r>
      <w:r w:rsidRPr="00035F9B">
        <w:rPr>
          <w:spacing w:val="-3"/>
        </w:rPr>
        <w:t xml:space="preserve"> </w:t>
      </w:r>
      <w:r w:rsidRPr="00035F9B">
        <w:t>comparable</w:t>
      </w:r>
      <w:r w:rsidRPr="00035F9B">
        <w:rPr>
          <w:spacing w:val="-4"/>
        </w:rPr>
        <w:t xml:space="preserve"> </w:t>
      </w:r>
      <w:r w:rsidRPr="00035F9B">
        <w:t>sales</w:t>
      </w:r>
      <w:r w:rsidRPr="00035F9B">
        <w:rPr>
          <w:spacing w:val="-3"/>
        </w:rPr>
        <w:t xml:space="preserve"> </w:t>
      </w:r>
      <w:r w:rsidRPr="00035F9B">
        <w:t>transactions</w:t>
      </w:r>
      <w:r w:rsidRPr="00035F9B">
        <w:rPr>
          <w:spacing w:val="-4"/>
        </w:rPr>
        <w:t xml:space="preserve"> </w:t>
      </w:r>
      <w:r w:rsidRPr="00035F9B">
        <w:t>to</w:t>
      </w:r>
      <w:r w:rsidRPr="00035F9B">
        <w:rPr>
          <w:spacing w:val="-4"/>
        </w:rPr>
        <w:t xml:space="preserve"> </w:t>
      </w:r>
      <w:r w:rsidRPr="00035F9B">
        <w:t>obtain</w:t>
      </w:r>
      <w:r w:rsidRPr="00035F9B">
        <w:rPr>
          <w:spacing w:val="-4"/>
        </w:rPr>
        <w:t xml:space="preserve"> </w:t>
      </w:r>
      <w:r w:rsidRPr="00035F9B">
        <w:t>information</w:t>
      </w:r>
      <w:r w:rsidRPr="00035F9B">
        <w:rPr>
          <w:spacing w:val="-4"/>
        </w:rPr>
        <w:t xml:space="preserve"> </w:t>
      </w:r>
      <w:r w:rsidRPr="00035F9B">
        <w:t xml:space="preserve">about transactions </w:t>
      </w:r>
      <w:proofErr w:type="gramStart"/>
      <w:r w:rsidRPr="00035F9B">
        <w:t>of</w:t>
      </w:r>
      <w:proofErr w:type="gramEnd"/>
      <w:r w:rsidRPr="00035F9B">
        <w:t xml:space="preserve"> similar properties. Data requirements for comparable sales are discussed</w:t>
      </w:r>
      <w:r w:rsidRPr="00035F9B">
        <w:rPr>
          <w:spacing w:val="40"/>
        </w:rPr>
        <w:t xml:space="preserve"> </w:t>
      </w:r>
      <w:r w:rsidRPr="00035F9B">
        <w:t>in Chapter 3.</w:t>
      </w:r>
    </w:p>
    <w:p w14:paraId="613E021F" w14:textId="77777777" w:rsidR="007B4C18" w:rsidRPr="00035F9B" w:rsidRDefault="006655FA">
      <w:pPr>
        <w:pStyle w:val="Heading1"/>
        <w:numPr>
          <w:ilvl w:val="0"/>
          <w:numId w:val="27"/>
        </w:numPr>
        <w:tabs>
          <w:tab w:val="left" w:pos="1080"/>
        </w:tabs>
        <w:spacing w:before="1" w:line="275" w:lineRule="exact"/>
        <w:ind w:hanging="355"/>
      </w:pPr>
      <w:r w:rsidRPr="00035F9B">
        <w:rPr>
          <w:spacing w:val="-2"/>
        </w:rPr>
        <w:t>Eligibility.</w:t>
      </w:r>
    </w:p>
    <w:p w14:paraId="22E44BD6" w14:textId="77777777" w:rsidR="007B4C18" w:rsidRPr="00035F9B" w:rsidRDefault="006655FA">
      <w:pPr>
        <w:pStyle w:val="BodyText"/>
        <w:ind w:left="1080" w:right="756"/>
      </w:pPr>
      <w:r w:rsidRPr="00035F9B">
        <w:t xml:space="preserve">Identify potential prior </w:t>
      </w:r>
      <w:proofErr w:type="gramStart"/>
      <w:r w:rsidRPr="00035F9B">
        <w:t>transactions, and</w:t>
      </w:r>
      <w:proofErr w:type="gramEnd"/>
      <w:r w:rsidRPr="00035F9B">
        <w:t xml:space="preserve"> verify the accuracy and completeness of available information. This includes geology, coal quality, market position, transportation, workforce, and others.</w:t>
      </w:r>
      <w:r w:rsidRPr="00035F9B">
        <w:rPr>
          <w:spacing w:val="40"/>
        </w:rPr>
        <w:t xml:space="preserve"> </w:t>
      </w:r>
      <w:r w:rsidRPr="00035F9B">
        <w:t>Federal coal lease sales where the FMV accepted for</w:t>
      </w:r>
      <w:r w:rsidRPr="00035F9B">
        <w:rPr>
          <w:spacing w:val="-5"/>
        </w:rPr>
        <w:t xml:space="preserve"> </w:t>
      </w:r>
      <w:r w:rsidRPr="00035F9B">
        <w:t>the</w:t>
      </w:r>
      <w:r w:rsidRPr="00035F9B">
        <w:rPr>
          <w:spacing w:val="-3"/>
        </w:rPr>
        <w:t xml:space="preserve"> </w:t>
      </w:r>
      <w:r w:rsidRPr="00035F9B">
        <w:t>offered</w:t>
      </w:r>
      <w:r w:rsidRPr="00035F9B">
        <w:rPr>
          <w:spacing w:val="-3"/>
        </w:rPr>
        <w:t xml:space="preserve"> </w:t>
      </w:r>
      <w:r w:rsidRPr="00035F9B">
        <w:t>parcel</w:t>
      </w:r>
      <w:r w:rsidRPr="00035F9B">
        <w:rPr>
          <w:spacing w:val="-3"/>
        </w:rPr>
        <w:t xml:space="preserve"> </w:t>
      </w:r>
      <w:r w:rsidRPr="00035F9B">
        <w:t>was</w:t>
      </w:r>
      <w:r w:rsidRPr="00035F9B">
        <w:rPr>
          <w:spacing w:val="-3"/>
        </w:rPr>
        <w:t xml:space="preserve"> </w:t>
      </w:r>
      <w:r w:rsidRPr="00035F9B">
        <w:t>equal</w:t>
      </w:r>
      <w:r w:rsidRPr="00035F9B">
        <w:rPr>
          <w:spacing w:val="-3"/>
        </w:rPr>
        <w:t xml:space="preserve"> </w:t>
      </w:r>
      <w:r w:rsidRPr="00035F9B">
        <w:t>to</w:t>
      </w:r>
      <w:r w:rsidRPr="00035F9B">
        <w:rPr>
          <w:spacing w:val="-3"/>
        </w:rPr>
        <w:t xml:space="preserve"> </w:t>
      </w:r>
      <w:r w:rsidRPr="00035F9B">
        <w:t>the</w:t>
      </w:r>
      <w:r w:rsidRPr="00035F9B">
        <w:rPr>
          <w:spacing w:val="-3"/>
        </w:rPr>
        <w:t xml:space="preserve"> </w:t>
      </w:r>
      <w:r w:rsidRPr="00035F9B">
        <w:t>regulatory</w:t>
      </w:r>
      <w:r w:rsidRPr="00035F9B">
        <w:rPr>
          <w:spacing w:val="-6"/>
        </w:rPr>
        <w:t xml:space="preserve"> </w:t>
      </w:r>
      <w:r w:rsidRPr="00035F9B">
        <w:t>minimum</w:t>
      </w:r>
      <w:r w:rsidRPr="00035F9B">
        <w:rPr>
          <w:spacing w:val="-3"/>
        </w:rPr>
        <w:t xml:space="preserve"> </w:t>
      </w:r>
      <w:r w:rsidRPr="00035F9B">
        <w:t>acceptable</w:t>
      </w:r>
      <w:r w:rsidRPr="00035F9B">
        <w:rPr>
          <w:spacing w:val="-4"/>
        </w:rPr>
        <w:t xml:space="preserve"> </w:t>
      </w:r>
      <w:r w:rsidRPr="00035F9B">
        <w:t>bid</w:t>
      </w:r>
      <w:r w:rsidRPr="00035F9B">
        <w:rPr>
          <w:spacing w:val="-2"/>
        </w:rPr>
        <w:t xml:space="preserve"> </w:t>
      </w:r>
      <w:r w:rsidRPr="00035F9B">
        <w:t>cannot</w:t>
      </w:r>
      <w:r w:rsidRPr="00035F9B">
        <w:rPr>
          <w:spacing w:val="-3"/>
        </w:rPr>
        <w:t xml:space="preserve"> </w:t>
      </w:r>
      <w:r w:rsidRPr="00035F9B">
        <w:t>be</w:t>
      </w:r>
      <w:r w:rsidRPr="00035F9B">
        <w:rPr>
          <w:spacing w:val="-3"/>
        </w:rPr>
        <w:t xml:space="preserve"> </w:t>
      </w:r>
      <w:r w:rsidRPr="00035F9B">
        <w:t>used as a comparable sale in a future comparable sales analysis (refer to Section 4.5).</w:t>
      </w:r>
    </w:p>
    <w:p w14:paraId="2B3E0BCA" w14:textId="77777777" w:rsidR="007B4C18" w:rsidRPr="00035F9B" w:rsidRDefault="006655FA">
      <w:pPr>
        <w:pStyle w:val="Heading1"/>
        <w:numPr>
          <w:ilvl w:val="0"/>
          <w:numId w:val="27"/>
        </w:numPr>
        <w:tabs>
          <w:tab w:val="left" w:pos="1080"/>
        </w:tabs>
        <w:spacing w:before="5" w:line="273" w:lineRule="exact"/>
        <w:ind w:hanging="355"/>
      </w:pPr>
      <w:r w:rsidRPr="00035F9B">
        <w:rPr>
          <w:spacing w:val="-2"/>
        </w:rPr>
        <w:t>Rating.</w:t>
      </w:r>
    </w:p>
    <w:p w14:paraId="0656FCF5" w14:textId="77777777" w:rsidR="007B4C18" w:rsidRPr="00035F9B" w:rsidRDefault="006655FA">
      <w:pPr>
        <w:pStyle w:val="BodyText"/>
        <w:ind w:left="1080" w:right="828"/>
      </w:pPr>
      <w:r w:rsidRPr="00035F9B">
        <w:t>Use</w:t>
      </w:r>
      <w:r w:rsidRPr="00035F9B">
        <w:rPr>
          <w:spacing w:val="-4"/>
        </w:rPr>
        <w:t xml:space="preserve"> </w:t>
      </w:r>
      <w:r w:rsidRPr="00035F9B">
        <w:t>a</w:t>
      </w:r>
      <w:r w:rsidRPr="00035F9B">
        <w:rPr>
          <w:spacing w:val="-4"/>
        </w:rPr>
        <w:t xml:space="preserve"> </w:t>
      </w:r>
      <w:r w:rsidRPr="00035F9B">
        <w:t>ranking</w:t>
      </w:r>
      <w:r w:rsidRPr="00035F9B">
        <w:rPr>
          <w:spacing w:val="-5"/>
        </w:rPr>
        <w:t xml:space="preserve"> </w:t>
      </w:r>
      <w:r w:rsidRPr="00035F9B">
        <w:t>process</w:t>
      </w:r>
      <w:r w:rsidRPr="00035F9B">
        <w:rPr>
          <w:spacing w:val="-2"/>
        </w:rPr>
        <w:t xml:space="preserve"> </w:t>
      </w:r>
      <w:r w:rsidRPr="00035F9B">
        <w:t>to</w:t>
      </w:r>
      <w:r w:rsidRPr="00035F9B">
        <w:rPr>
          <w:spacing w:val="-3"/>
        </w:rPr>
        <w:t xml:space="preserve"> </w:t>
      </w:r>
      <w:r w:rsidRPr="00035F9B">
        <w:t>select</w:t>
      </w:r>
      <w:r w:rsidRPr="00035F9B">
        <w:rPr>
          <w:spacing w:val="-3"/>
        </w:rPr>
        <w:t xml:space="preserve"> </w:t>
      </w:r>
      <w:r w:rsidRPr="00035F9B">
        <w:t>comparable</w:t>
      </w:r>
      <w:r w:rsidRPr="00035F9B">
        <w:rPr>
          <w:spacing w:val="-3"/>
        </w:rPr>
        <w:t xml:space="preserve"> </w:t>
      </w:r>
      <w:r w:rsidRPr="00035F9B">
        <w:t>sales</w:t>
      </w:r>
      <w:r w:rsidRPr="00035F9B">
        <w:rPr>
          <w:spacing w:val="-2"/>
        </w:rPr>
        <w:t xml:space="preserve"> </w:t>
      </w:r>
      <w:r w:rsidRPr="00035F9B">
        <w:t>that</w:t>
      </w:r>
      <w:r w:rsidRPr="00035F9B">
        <w:rPr>
          <w:spacing w:val="-3"/>
        </w:rPr>
        <w:t xml:space="preserve"> </w:t>
      </w:r>
      <w:r w:rsidRPr="00035F9B">
        <w:t>are</w:t>
      </w:r>
      <w:r w:rsidRPr="00035F9B">
        <w:rPr>
          <w:spacing w:val="-5"/>
        </w:rPr>
        <w:t xml:space="preserve"> </w:t>
      </w:r>
      <w:r w:rsidRPr="00035F9B">
        <w:t>most</w:t>
      </w:r>
      <w:r w:rsidRPr="00035F9B">
        <w:rPr>
          <w:spacing w:val="-3"/>
        </w:rPr>
        <w:t xml:space="preserve"> </w:t>
      </w:r>
      <w:proofErr w:type="gramStart"/>
      <w:r w:rsidRPr="00035F9B">
        <w:t>similar</w:t>
      </w:r>
      <w:r w:rsidRPr="00035F9B">
        <w:rPr>
          <w:spacing w:val="-3"/>
        </w:rPr>
        <w:t xml:space="preserve"> </w:t>
      </w:r>
      <w:r w:rsidRPr="00035F9B">
        <w:t>to</w:t>
      </w:r>
      <w:proofErr w:type="gramEnd"/>
      <w:r w:rsidRPr="00035F9B">
        <w:rPr>
          <w:spacing w:val="-3"/>
        </w:rPr>
        <w:t xml:space="preserve"> </w:t>
      </w:r>
      <w:r w:rsidRPr="00035F9B">
        <w:t>the</w:t>
      </w:r>
      <w:r w:rsidRPr="00035F9B">
        <w:rPr>
          <w:spacing w:val="-4"/>
        </w:rPr>
        <w:t xml:space="preserve"> </w:t>
      </w:r>
      <w:r w:rsidRPr="00035F9B">
        <w:t>offered</w:t>
      </w:r>
      <w:r w:rsidRPr="00035F9B">
        <w:rPr>
          <w:spacing w:val="-3"/>
        </w:rPr>
        <w:t xml:space="preserve"> </w:t>
      </w:r>
      <w:r w:rsidRPr="00035F9B">
        <w:t>coal property.</w:t>
      </w:r>
      <w:r w:rsidRPr="00035F9B">
        <w:rPr>
          <w:spacing w:val="40"/>
        </w:rPr>
        <w:t xml:space="preserve"> </w:t>
      </w:r>
      <w:r w:rsidRPr="00035F9B">
        <w:t>Table 4.1 offers one example of how to rank multiple properties (refer to Section 4.5.1).</w:t>
      </w:r>
    </w:p>
    <w:p w14:paraId="5232FBCC" w14:textId="77777777" w:rsidR="007B4C18" w:rsidRPr="00035F9B" w:rsidRDefault="006655FA">
      <w:pPr>
        <w:pStyle w:val="Heading1"/>
        <w:numPr>
          <w:ilvl w:val="0"/>
          <w:numId w:val="27"/>
        </w:numPr>
        <w:tabs>
          <w:tab w:val="left" w:pos="1080"/>
        </w:tabs>
        <w:spacing w:before="2" w:line="275" w:lineRule="exact"/>
        <w:ind w:hanging="355"/>
      </w:pPr>
      <w:proofErr w:type="spellStart"/>
      <w:r w:rsidRPr="00035F9B">
        <w:rPr>
          <w:spacing w:val="-2"/>
        </w:rPr>
        <w:t>Selectability</w:t>
      </w:r>
      <w:proofErr w:type="spellEnd"/>
      <w:r w:rsidRPr="00035F9B">
        <w:rPr>
          <w:spacing w:val="-2"/>
        </w:rPr>
        <w:t>.</w:t>
      </w:r>
    </w:p>
    <w:p w14:paraId="08F2B52D" w14:textId="77777777" w:rsidR="007B4C18" w:rsidRPr="00035F9B" w:rsidRDefault="006655FA">
      <w:pPr>
        <w:pStyle w:val="BodyText"/>
        <w:ind w:left="1080" w:right="776"/>
      </w:pPr>
      <w:r w:rsidRPr="00035F9B">
        <w:t>Review</w:t>
      </w:r>
      <w:r w:rsidRPr="00035F9B">
        <w:rPr>
          <w:spacing w:val="-1"/>
        </w:rPr>
        <w:t xml:space="preserve"> </w:t>
      </w:r>
      <w:r w:rsidRPr="00035F9B">
        <w:t>the property</w:t>
      </w:r>
      <w:r w:rsidRPr="00035F9B">
        <w:rPr>
          <w:spacing w:val="-3"/>
        </w:rPr>
        <w:t xml:space="preserve"> </w:t>
      </w:r>
      <w:r w:rsidRPr="00035F9B">
        <w:t>attributes for</w:t>
      </w:r>
      <w:r w:rsidRPr="00035F9B">
        <w:rPr>
          <w:spacing w:val="-1"/>
        </w:rPr>
        <w:t xml:space="preserve"> </w:t>
      </w:r>
      <w:r w:rsidRPr="00035F9B">
        <w:t>similarity</w:t>
      </w:r>
      <w:r w:rsidRPr="00035F9B">
        <w:rPr>
          <w:spacing w:val="-5"/>
        </w:rPr>
        <w:t xml:space="preserve"> </w:t>
      </w:r>
      <w:r w:rsidRPr="00035F9B">
        <w:t>to the property</w:t>
      </w:r>
      <w:r w:rsidRPr="00035F9B">
        <w:rPr>
          <w:spacing w:val="-5"/>
        </w:rPr>
        <w:t xml:space="preserve"> </w:t>
      </w:r>
      <w:r w:rsidRPr="00035F9B">
        <w:t>being</w:t>
      </w:r>
      <w:r w:rsidRPr="00035F9B">
        <w:rPr>
          <w:spacing w:val="-3"/>
        </w:rPr>
        <w:t xml:space="preserve"> </w:t>
      </w:r>
      <w:r w:rsidRPr="00035F9B">
        <w:t>evaluated to determine if the data can be used without adjustment or if an adjustment is required.</w:t>
      </w:r>
      <w:r w:rsidRPr="00035F9B">
        <w:rPr>
          <w:spacing w:val="40"/>
        </w:rPr>
        <w:t xml:space="preserve"> </w:t>
      </w:r>
      <w:r w:rsidRPr="00035F9B">
        <w:t>If an adjustment</w:t>
      </w:r>
      <w:r w:rsidRPr="00035F9B">
        <w:rPr>
          <w:spacing w:val="-4"/>
        </w:rPr>
        <w:t xml:space="preserve"> </w:t>
      </w:r>
      <w:r w:rsidRPr="00035F9B">
        <w:t>is</w:t>
      </w:r>
      <w:r w:rsidRPr="00035F9B">
        <w:rPr>
          <w:spacing w:val="-4"/>
        </w:rPr>
        <w:t xml:space="preserve"> </w:t>
      </w:r>
      <w:r w:rsidRPr="00035F9B">
        <w:t>required,</w:t>
      </w:r>
      <w:r w:rsidRPr="00035F9B">
        <w:rPr>
          <w:spacing w:val="-4"/>
        </w:rPr>
        <w:t xml:space="preserve"> </w:t>
      </w:r>
      <w:r w:rsidRPr="00035F9B">
        <w:t>determine</w:t>
      </w:r>
      <w:r w:rsidRPr="00035F9B">
        <w:rPr>
          <w:spacing w:val="-5"/>
        </w:rPr>
        <w:t xml:space="preserve"> </w:t>
      </w:r>
      <w:r w:rsidRPr="00035F9B">
        <w:t>whether</w:t>
      </w:r>
      <w:r w:rsidRPr="00035F9B">
        <w:rPr>
          <w:spacing w:val="-4"/>
        </w:rPr>
        <w:t xml:space="preserve"> </w:t>
      </w:r>
      <w:r w:rsidRPr="00035F9B">
        <w:t>sufficient</w:t>
      </w:r>
      <w:r w:rsidRPr="00035F9B">
        <w:rPr>
          <w:spacing w:val="-4"/>
        </w:rPr>
        <w:t xml:space="preserve"> </w:t>
      </w:r>
      <w:r w:rsidRPr="00035F9B">
        <w:t>information</w:t>
      </w:r>
      <w:r w:rsidRPr="00035F9B">
        <w:rPr>
          <w:spacing w:val="-4"/>
        </w:rPr>
        <w:t xml:space="preserve"> </w:t>
      </w:r>
      <w:r w:rsidRPr="00035F9B">
        <w:t>is</w:t>
      </w:r>
      <w:r w:rsidRPr="00035F9B">
        <w:rPr>
          <w:spacing w:val="-4"/>
        </w:rPr>
        <w:t xml:space="preserve"> </w:t>
      </w:r>
      <w:r w:rsidRPr="00035F9B">
        <w:t>available</w:t>
      </w:r>
      <w:r w:rsidRPr="00035F9B">
        <w:rPr>
          <w:spacing w:val="-4"/>
        </w:rPr>
        <w:t xml:space="preserve"> </w:t>
      </w:r>
      <w:r w:rsidRPr="00035F9B">
        <w:t>to</w:t>
      </w:r>
      <w:r w:rsidRPr="00035F9B">
        <w:rPr>
          <w:spacing w:val="-4"/>
        </w:rPr>
        <w:t xml:space="preserve"> </w:t>
      </w:r>
      <w:r w:rsidRPr="00035F9B">
        <w:t>adjust</w:t>
      </w:r>
      <w:r w:rsidRPr="00035F9B">
        <w:rPr>
          <w:spacing w:val="-4"/>
        </w:rPr>
        <w:t xml:space="preserve"> </w:t>
      </w:r>
      <w:r w:rsidRPr="00035F9B">
        <w:t>for</w:t>
      </w:r>
    </w:p>
    <w:p w14:paraId="621D40AF" w14:textId="77777777" w:rsidR="007B4C18" w:rsidRPr="00035F9B" w:rsidRDefault="007B4C18">
      <w:pPr>
        <w:pStyle w:val="BodyText"/>
        <w:sectPr w:rsidR="007B4C18" w:rsidRPr="00035F9B">
          <w:pgSz w:w="12240" w:h="15840"/>
          <w:pgMar w:top="1380" w:right="720" w:bottom="1220" w:left="1080" w:header="722" w:footer="1022" w:gutter="0"/>
          <w:cols w:space="720"/>
        </w:sectPr>
      </w:pPr>
    </w:p>
    <w:p w14:paraId="17476267" w14:textId="77777777" w:rsidR="007B4C18" w:rsidRPr="00035F9B" w:rsidRDefault="007B4C18">
      <w:pPr>
        <w:pStyle w:val="BodyText"/>
        <w:spacing w:before="84"/>
      </w:pPr>
    </w:p>
    <w:p w14:paraId="2896C151" w14:textId="055CAC62" w:rsidR="007B4C18" w:rsidRPr="00035F9B" w:rsidRDefault="006655FA">
      <w:pPr>
        <w:pStyle w:val="BodyText"/>
        <w:ind w:left="1080" w:right="828"/>
      </w:pPr>
      <w:r w:rsidRPr="00035F9B">
        <w:t>differences in property attributes and business factors. Property attributes and business factors that affect coal tract value include, but not limited to, heating potential (Btu per pound), sulfur content, sodium content, stripping ratio, timing (when coal production from the tract begins), duration (how long coal is produced from the tract), tract size (acres)</w:t>
      </w:r>
      <w:r w:rsidR="425F2988" w:rsidRPr="00035F9B">
        <w:t xml:space="preserve">, </w:t>
      </w:r>
      <w:r w:rsidR="425F2988" w:rsidRPr="00331DDD">
        <w:rPr>
          <w:highlight w:val="yellow"/>
        </w:rPr>
        <w:t>market conditions</w:t>
      </w:r>
      <w:r w:rsidRPr="00331DDD">
        <w:rPr>
          <w:highlight w:val="yellow"/>
        </w:rPr>
        <w:t>,</w:t>
      </w:r>
      <w:r w:rsidRPr="00035F9B">
        <w:t xml:space="preserve"> etc. The appropriate attributes should be considered for adjustments (refer to Section 4.5.5).</w:t>
      </w:r>
    </w:p>
    <w:p w14:paraId="3A83073C" w14:textId="77777777" w:rsidR="007B4C18" w:rsidRPr="00035F9B" w:rsidRDefault="006655FA">
      <w:pPr>
        <w:pStyle w:val="Heading1"/>
        <w:numPr>
          <w:ilvl w:val="0"/>
          <w:numId w:val="27"/>
        </w:numPr>
        <w:tabs>
          <w:tab w:val="left" w:pos="1080"/>
        </w:tabs>
        <w:spacing w:before="6" w:line="273" w:lineRule="exact"/>
        <w:ind w:hanging="355"/>
      </w:pPr>
      <w:r w:rsidRPr="00035F9B">
        <w:rPr>
          <w:spacing w:val="-2"/>
        </w:rPr>
        <w:t>Reconciliation.</w:t>
      </w:r>
    </w:p>
    <w:p w14:paraId="4FB95539" w14:textId="77777777" w:rsidR="007B4C18" w:rsidRPr="00035F9B" w:rsidRDefault="006655FA">
      <w:pPr>
        <w:pStyle w:val="BodyText"/>
        <w:ind w:left="1080" w:right="828"/>
      </w:pPr>
      <w:r w:rsidRPr="00035F9B">
        <w:t>Reconciliation</w:t>
      </w:r>
      <w:r w:rsidRPr="00035F9B">
        <w:rPr>
          <w:spacing w:val="-4"/>
        </w:rPr>
        <w:t xml:space="preserve"> </w:t>
      </w:r>
      <w:r w:rsidRPr="00035F9B">
        <w:t>is</w:t>
      </w:r>
      <w:r w:rsidRPr="00035F9B">
        <w:rPr>
          <w:spacing w:val="-4"/>
        </w:rPr>
        <w:t xml:space="preserve"> </w:t>
      </w:r>
      <w:r w:rsidRPr="00035F9B">
        <w:t>the</w:t>
      </w:r>
      <w:r w:rsidRPr="00035F9B">
        <w:rPr>
          <w:spacing w:val="-4"/>
        </w:rPr>
        <w:t xml:space="preserve"> </w:t>
      </w:r>
      <w:r w:rsidRPr="00035F9B">
        <w:t>final</w:t>
      </w:r>
      <w:r w:rsidRPr="00035F9B">
        <w:rPr>
          <w:spacing w:val="-4"/>
        </w:rPr>
        <w:t xml:space="preserve"> </w:t>
      </w:r>
      <w:r w:rsidRPr="00035F9B">
        <w:t>step</w:t>
      </w:r>
      <w:r w:rsidRPr="00035F9B">
        <w:rPr>
          <w:spacing w:val="-4"/>
        </w:rPr>
        <w:t xml:space="preserve"> </w:t>
      </w:r>
      <w:proofErr w:type="gramStart"/>
      <w:r w:rsidRPr="00035F9B">
        <w:t>for</w:t>
      </w:r>
      <w:proofErr w:type="gramEnd"/>
      <w:r w:rsidRPr="00035F9B">
        <w:rPr>
          <w:spacing w:val="-5"/>
        </w:rPr>
        <w:t xml:space="preserve"> </w:t>
      </w:r>
      <w:r w:rsidRPr="00035F9B">
        <w:t>the</w:t>
      </w:r>
      <w:r w:rsidRPr="00035F9B">
        <w:rPr>
          <w:spacing w:val="-4"/>
        </w:rPr>
        <w:t xml:space="preserve"> </w:t>
      </w:r>
      <w:r w:rsidRPr="00035F9B">
        <w:t>comparable</w:t>
      </w:r>
      <w:r w:rsidRPr="00035F9B">
        <w:rPr>
          <w:spacing w:val="-3"/>
        </w:rPr>
        <w:t xml:space="preserve"> </w:t>
      </w:r>
      <w:r w:rsidRPr="00035F9B">
        <w:t>sales</w:t>
      </w:r>
      <w:r w:rsidRPr="00035F9B">
        <w:rPr>
          <w:spacing w:val="-4"/>
        </w:rPr>
        <w:t xml:space="preserve"> </w:t>
      </w:r>
      <w:r w:rsidRPr="00035F9B">
        <w:t>approach.</w:t>
      </w:r>
      <w:r w:rsidRPr="00035F9B">
        <w:rPr>
          <w:spacing w:val="40"/>
        </w:rPr>
        <w:t xml:space="preserve"> </w:t>
      </w:r>
      <w:r w:rsidRPr="00035F9B">
        <w:t>Reconcile</w:t>
      </w:r>
      <w:r w:rsidRPr="00035F9B">
        <w:rPr>
          <w:spacing w:val="-5"/>
        </w:rPr>
        <w:t xml:space="preserve"> </w:t>
      </w:r>
      <w:r w:rsidRPr="00035F9B">
        <w:t>multiple estimates of value into a single indication of value (pre-sale FMV estimate) and document the reasoning.</w:t>
      </w:r>
      <w:r w:rsidRPr="00035F9B">
        <w:rPr>
          <w:spacing w:val="40"/>
        </w:rPr>
        <w:t xml:space="preserve"> </w:t>
      </w:r>
      <w:r w:rsidRPr="00035F9B">
        <w:t>Justification must be given to any methodologies and data chosen for the reconciliation.</w:t>
      </w:r>
    </w:p>
    <w:p w14:paraId="1407500A" w14:textId="77777777" w:rsidR="007B4C18" w:rsidRPr="00035F9B" w:rsidRDefault="006655FA">
      <w:pPr>
        <w:pStyle w:val="BodyText"/>
        <w:spacing w:before="274"/>
        <w:ind w:left="360" w:right="1093"/>
      </w:pPr>
      <w:r w:rsidRPr="00035F9B">
        <w:t xml:space="preserve">Previous sales do not have to be identical </w:t>
      </w:r>
      <w:proofErr w:type="gramStart"/>
      <w:r w:rsidRPr="00035F9B">
        <w:t>in order to</w:t>
      </w:r>
      <w:proofErr w:type="gramEnd"/>
      <w:r w:rsidRPr="00035F9B">
        <w:t xml:space="preserve"> be comparable </w:t>
      </w:r>
      <w:proofErr w:type="gramStart"/>
      <w:r w:rsidRPr="00035F9B">
        <w:t>as long as</w:t>
      </w:r>
      <w:proofErr w:type="gramEnd"/>
      <w:r w:rsidRPr="00035F9B">
        <w:t xml:space="preserve"> there is a </w:t>
      </w:r>
      <w:proofErr w:type="gramStart"/>
      <w:r w:rsidRPr="00035F9B">
        <w:t>technically-based</w:t>
      </w:r>
      <w:proofErr w:type="gramEnd"/>
      <w:r w:rsidRPr="00035F9B">
        <w:rPr>
          <w:spacing w:val="-4"/>
        </w:rPr>
        <w:t xml:space="preserve"> </w:t>
      </w:r>
      <w:r w:rsidRPr="00035F9B">
        <w:t>judgment</w:t>
      </w:r>
      <w:r w:rsidRPr="00035F9B">
        <w:rPr>
          <w:spacing w:val="-4"/>
        </w:rPr>
        <w:t xml:space="preserve"> </w:t>
      </w:r>
      <w:r w:rsidRPr="00035F9B">
        <w:t>that</w:t>
      </w:r>
      <w:r w:rsidRPr="00035F9B">
        <w:rPr>
          <w:spacing w:val="-4"/>
        </w:rPr>
        <w:t xml:space="preserve"> </w:t>
      </w:r>
      <w:r w:rsidRPr="00035F9B">
        <w:t>they</w:t>
      </w:r>
      <w:r w:rsidRPr="00035F9B">
        <w:rPr>
          <w:spacing w:val="-7"/>
        </w:rPr>
        <w:t xml:space="preserve"> </w:t>
      </w:r>
      <w:r w:rsidRPr="00035F9B">
        <w:t>are</w:t>
      </w:r>
      <w:r w:rsidRPr="00035F9B">
        <w:rPr>
          <w:spacing w:val="-4"/>
        </w:rPr>
        <w:t xml:space="preserve"> </w:t>
      </w:r>
      <w:r w:rsidRPr="00035F9B">
        <w:t>reasonably</w:t>
      </w:r>
      <w:r w:rsidRPr="00035F9B">
        <w:rPr>
          <w:spacing w:val="-9"/>
        </w:rPr>
        <w:t xml:space="preserve"> </w:t>
      </w:r>
      <w:r w:rsidRPr="00035F9B">
        <w:t>similar,</w:t>
      </w:r>
      <w:r w:rsidRPr="00035F9B">
        <w:rPr>
          <w:spacing w:val="-4"/>
        </w:rPr>
        <w:t xml:space="preserve"> </w:t>
      </w:r>
      <w:r w:rsidRPr="00035F9B">
        <w:t>or</w:t>
      </w:r>
      <w:r w:rsidRPr="00035F9B">
        <w:rPr>
          <w:spacing w:val="-2"/>
        </w:rPr>
        <w:t xml:space="preserve"> </w:t>
      </w:r>
      <w:proofErr w:type="gramStart"/>
      <w:r w:rsidRPr="00035F9B">
        <w:t>technically-based</w:t>
      </w:r>
      <w:proofErr w:type="gramEnd"/>
      <w:r w:rsidRPr="00035F9B">
        <w:rPr>
          <w:spacing w:val="-4"/>
        </w:rPr>
        <w:t xml:space="preserve"> </w:t>
      </w:r>
      <w:r w:rsidRPr="00035F9B">
        <w:t>adjustments can be made to account for any differences.</w:t>
      </w:r>
    </w:p>
    <w:p w14:paraId="77964B6C" w14:textId="77777777" w:rsidR="007B4C18" w:rsidRPr="00035F9B" w:rsidRDefault="006655FA">
      <w:pPr>
        <w:pStyle w:val="BodyText"/>
        <w:spacing w:before="276"/>
        <w:ind w:left="360" w:right="756"/>
      </w:pPr>
      <w:r w:rsidRPr="00035F9B">
        <w:t>Variations in property attributes between the property being valued and the comparable properties can be accounted for, if necessary, through a documented monetary adjustment to</w:t>
      </w:r>
      <w:r w:rsidRPr="00035F9B">
        <w:rPr>
          <w:spacing w:val="40"/>
        </w:rPr>
        <w:t xml:space="preserve"> </w:t>
      </w:r>
      <w:r w:rsidRPr="00035F9B">
        <w:t>each</w:t>
      </w:r>
      <w:r w:rsidRPr="00035F9B">
        <w:rPr>
          <w:spacing w:val="-1"/>
        </w:rPr>
        <w:t xml:space="preserve"> </w:t>
      </w:r>
      <w:r w:rsidRPr="00035F9B">
        <w:t>comparable</w:t>
      </w:r>
      <w:r w:rsidRPr="00035F9B">
        <w:rPr>
          <w:spacing w:val="-4"/>
        </w:rPr>
        <w:t xml:space="preserve"> </w:t>
      </w:r>
      <w:r w:rsidRPr="00035F9B">
        <w:t>property's</w:t>
      </w:r>
      <w:r w:rsidRPr="00035F9B">
        <w:rPr>
          <w:spacing w:val="-3"/>
        </w:rPr>
        <w:t xml:space="preserve"> </w:t>
      </w:r>
      <w:r w:rsidRPr="00035F9B">
        <w:t>value.</w:t>
      </w:r>
      <w:r w:rsidRPr="00035F9B">
        <w:rPr>
          <w:spacing w:val="-3"/>
        </w:rPr>
        <w:t xml:space="preserve"> </w:t>
      </w:r>
      <w:r w:rsidRPr="00035F9B">
        <w:t>For</w:t>
      </w:r>
      <w:r w:rsidRPr="00035F9B">
        <w:rPr>
          <w:spacing w:val="-2"/>
        </w:rPr>
        <w:t xml:space="preserve"> </w:t>
      </w:r>
      <w:r w:rsidRPr="00035F9B">
        <w:t>example,</w:t>
      </w:r>
      <w:r w:rsidRPr="00035F9B">
        <w:rPr>
          <w:spacing w:val="-3"/>
        </w:rPr>
        <w:t xml:space="preserve"> </w:t>
      </w:r>
      <w:r w:rsidRPr="00035F9B">
        <w:t>if</w:t>
      </w:r>
      <w:r w:rsidRPr="00035F9B">
        <w:rPr>
          <w:spacing w:val="-3"/>
        </w:rPr>
        <w:t xml:space="preserve"> </w:t>
      </w:r>
      <w:r w:rsidRPr="00035F9B">
        <w:t>a</w:t>
      </w:r>
      <w:r w:rsidRPr="00035F9B">
        <w:rPr>
          <w:spacing w:val="-5"/>
        </w:rPr>
        <w:t xml:space="preserve"> </w:t>
      </w:r>
      <w:r w:rsidRPr="00035F9B">
        <w:t>lease</w:t>
      </w:r>
      <w:r w:rsidRPr="00035F9B">
        <w:rPr>
          <w:spacing w:val="-4"/>
        </w:rPr>
        <w:t xml:space="preserve"> </w:t>
      </w:r>
      <w:r w:rsidRPr="00035F9B">
        <w:t>tract</w:t>
      </w:r>
      <w:r w:rsidRPr="00035F9B">
        <w:rPr>
          <w:spacing w:val="-3"/>
        </w:rPr>
        <w:t xml:space="preserve"> </w:t>
      </w:r>
      <w:r w:rsidRPr="00035F9B">
        <w:t>being</w:t>
      </w:r>
      <w:r w:rsidRPr="00035F9B">
        <w:rPr>
          <w:spacing w:val="-6"/>
        </w:rPr>
        <w:t xml:space="preserve"> </w:t>
      </w:r>
      <w:r w:rsidRPr="00035F9B">
        <w:t>evaluated</w:t>
      </w:r>
      <w:r w:rsidRPr="00035F9B">
        <w:rPr>
          <w:spacing w:val="-3"/>
        </w:rPr>
        <w:t xml:space="preserve"> </w:t>
      </w:r>
      <w:r w:rsidRPr="00035F9B">
        <w:t>has</w:t>
      </w:r>
      <w:r w:rsidRPr="00035F9B">
        <w:rPr>
          <w:spacing w:val="-3"/>
        </w:rPr>
        <w:t xml:space="preserve"> </w:t>
      </w:r>
      <w:r w:rsidRPr="00035F9B">
        <w:t>coal</w:t>
      </w:r>
      <w:r w:rsidRPr="00035F9B">
        <w:rPr>
          <w:spacing w:val="-3"/>
        </w:rPr>
        <w:t xml:space="preserve"> </w:t>
      </w:r>
      <w:r w:rsidRPr="00035F9B">
        <w:t>of</w:t>
      </w:r>
      <w:r w:rsidRPr="00035F9B">
        <w:rPr>
          <w:spacing w:val="-3"/>
        </w:rPr>
        <w:t xml:space="preserve"> </w:t>
      </w:r>
      <w:r w:rsidRPr="00035F9B">
        <w:t>higher energy content (Btu) than a comparable sale, then the price paid for the comparable sale would be adjusted upwards to account for the increased energy content of the tract be valued.</w:t>
      </w:r>
    </w:p>
    <w:p w14:paraId="5BD86C7D" w14:textId="77777777" w:rsidR="007B4C18" w:rsidRPr="00035F9B" w:rsidRDefault="007B4C18">
      <w:pPr>
        <w:pStyle w:val="BodyText"/>
        <w:spacing w:before="4"/>
      </w:pPr>
    </w:p>
    <w:p w14:paraId="18C6D3CD" w14:textId="77777777" w:rsidR="007B4C18" w:rsidRPr="00035F9B" w:rsidRDefault="006655FA">
      <w:pPr>
        <w:pStyle w:val="Heading1"/>
        <w:numPr>
          <w:ilvl w:val="2"/>
          <w:numId w:val="29"/>
        </w:numPr>
        <w:tabs>
          <w:tab w:val="left" w:pos="1080"/>
        </w:tabs>
        <w:spacing w:before="1"/>
      </w:pPr>
      <w:r w:rsidRPr="00035F9B">
        <w:t>Eligible</w:t>
      </w:r>
      <w:r w:rsidRPr="00035F9B">
        <w:rPr>
          <w:spacing w:val="-2"/>
        </w:rPr>
        <w:t xml:space="preserve"> </w:t>
      </w:r>
      <w:r w:rsidRPr="00035F9B">
        <w:t>Comparable</w:t>
      </w:r>
      <w:r w:rsidRPr="00035F9B">
        <w:rPr>
          <w:spacing w:val="-2"/>
        </w:rPr>
        <w:t xml:space="preserve"> </w:t>
      </w:r>
      <w:r w:rsidRPr="00035F9B">
        <w:t>Sale</w:t>
      </w:r>
      <w:r w:rsidRPr="00035F9B">
        <w:rPr>
          <w:spacing w:val="-1"/>
        </w:rPr>
        <w:t xml:space="preserve"> </w:t>
      </w:r>
      <w:r w:rsidRPr="00035F9B">
        <w:rPr>
          <w:spacing w:val="-2"/>
        </w:rPr>
        <w:t>Transactions</w:t>
      </w:r>
    </w:p>
    <w:p w14:paraId="1EB81187" w14:textId="77777777" w:rsidR="007B4C18" w:rsidRPr="00035F9B" w:rsidRDefault="006655FA">
      <w:pPr>
        <w:pStyle w:val="BodyText"/>
        <w:ind w:left="360" w:right="828"/>
      </w:pPr>
      <w:r w:rsidRPr="00035F9B">
        <w:t>The</w:t>
      </w:r>
      <w:r w:rsidRPr="00035F9B">
        <w:rPr>
          <w:spacing w:val="-5"/>
        </w:rPr>
        <w:t xml:space="preserve"> </w:t>
      </w:r>
      <w:r w:rsidRPr="00035F9B">
        <w:t>criteria</w:t>
      </w:r>
      <w:r w:rsidRPr="00035F9B">
        <w:rPr>
          <w:spacing w:val="-4"/>
        </w:rPr>
        <w:t xml:space="preserve"> </w:t>
      </w:r>
      <w:r w:rsidRPr="00035F9B">
        <w:t>will</w:t>
      </w:r>
      <w:r w:rsidRPr="00035F9B">
        <w:rPr>
          <w:spacing w:val="-3"/>
        </w:rPr>
        <w:t xml:space="preserve"> </w:t>
      </w:r>
      <w:r w:rsidRPr="00035F9B">
        <w:t>be</w:t>
      </w:r>
      <w:r w:rsidRPr="00035F9B">
        <w:rPr>
          <w:spacing w:val="-4"/>
        </w:rPr>
        <w:t xml:space="preserve"> </w:t>
      </w:r>
      <w:r w:rsidRPr="00035F9B">
        <w:t>used</w:t>
      </w:r>
      <w:r w:rsidRPr="00035F9B">
        <w:rPr>
          <w:spacing w:val="-2"/>
        </w:rPr>
        <w:t xml:space="preserve"> </w:t>
      </w:r>
      <w:r w:rsidRPr="00035F9B">
        <w:t>to</w:t>
      </w:r>
      <w:r w:rsidRPr="00035F9B">
        <w:rPr>
          <w:spacing w:val="-3"/>
        </w:rPr>
        <w:t xml:space="preserve"> </w:t>
      </w:r>
      <w:r w:rsidRPr="00035F9B">
        <w:t>determine</w:t>
      </w:r>
      <w:r w:rsidRPr="00035F9B">
        <w:rPr>
          <w:spacing w:val="-2"/>
        </w:rPr>
        <w:t xml:space="preserve"> </w:t>
      </w:r>
      <w:r w:rsidRPr="00035F9B">
        <w:t>tracts eligible</w:t>
      </w:r>
      <w:r w:rsidRPr="00035F9B">
        <w:rPr>
          <w:spacing w:val="-3"/>
        </w:rPr>
        <w:t xml:space="preserve"> </w:t>
      </w:r>
      <w:r w:rsidRPr="00035F9B">
        <w:t>for</w:t>
      </w:r>
      <w:r w:rsidRPr="00035F9B">
        <w:rPr>
          <w:spacing w:val="-5"/>
        </w:rPr>
        <w:t xml:space="preserve"> </w:t>
      </w:r>
      <w:r w:rsidRPr="00035F9B">
        <w:t>comparable</w:t>
      </w:r>
      <w:r w:rsidRPr="00035F9B">
        <w:rPr>
          <w:spacing w:val="-3"/>
        </w:rPr>
        <w:t xml:space="preserve"> </w:t>
      </w:r>
      <w:r w:rsidRPr="00035F9B">
        <w:t>sale</w:t>
      </w:r>
      <w:r w:rsidRPr="00035F9B">
        <w:rPr>
          <w:spacing w:val="-3"/>
        </w:rPr>
        <w:t xml:space="preserve"> </w:t>
      </w:r>
      <w:r w:rsidRPr="00035F9B">
        <w:t>analysis</w:t>
      </w:r>
      <w:r w:rsidRPr="00035F9B">
        <w:rPr>
          <w:spacing w:val="-3"/>
        </w:rPr>
        <w:t xml:space="preserve"> </w:t>
      </w:r>
      <w:r w:rsidRPr="00035F9B">
        <w:t>are</w:t>
      </w:r>
      <w:r w:rsidRPr="00035F9B">
        <w:rPr>
          <w:spacing w:val="-4"/>
        </w:rPr>
        <w:t xml:space="preserve"> </w:t>
      </w:r>
      <w:r w:rsidRPr="00035F9B">
        <w:t>shown</w:t>
      </w:r>
      <w:r w:rsidRPr="00035F9B">
        <w:rPr>
          <w:spacing w:val="-3"/>
        </w:rPr>
        <w:t xml:space="preserve"> </w:t>
      </w:r>
      <w:r w:rsidRPr="00035F9B">
        <w:t>in Figure 4.2 and described as follows:</w:t>
      </w:r>
    </w:p>
    <w:p w14:paraId="16852869" w14:textId="77777777" w:rsidR="007B4C18" w:rsidRPr="00035F9B" w:rsidRDefault="006655FA">
      <w:pPr>
        <w:pStyle w:val="Heading1"/>
        <w:numPr>
          <w:ilvl w:val="0"/>
          <w:numId w:val="26"/>
        </w:numPr>
        <w:tabs>
          <w:tab w:val="left" w:pos="1080"/>
        </w:tabs>
        <w:spacing w:before="4" w:line="275" w:lineRule="exact"/>
      </w:pPr>
      <w:r w:rsidRPr="00035F9B">
        <w:t>Transaction</w:t>
      </w:r>
      <w:r w:rsidRPr="00035F9B">
        <w:rPr>
          <w:spacing w:val="-2"/>
        </w:rPr>
        <w:t xml:space="preserve"> Identification.</w:t>
      </w:r>
    </w:p>
    <w:p w14:paraId="0D6BF8BF" w14:textId="77777777" w:rsidR="007B4C18" w:rsidRPr="00035F9B" w:rsidRDefault="006655FA">
      <w:pPr>
        <w:pStyle w:val="BodyText"/>
        <w:ind w:left="1080" w:right="828"/>
      </w:pPr>
      <w:r w:rsidRPr="00035F9B">
        <w:t>Coal</w:t>
      </w:r>
      <w:r w:rsidRPr="00035F9B">
        <w:rPr>
          <w:spacing w:val="-3"/>
        </w:rPr>
        <w:t xml:space="preserve"> </w:t>
      </w:r>
      <w:r w:rsidRPr="00035F9B">
        <w:t>property</w:t>
      </w:r>
      <w:r w:rsidRPr="00035F9B">
        <w:rPr>
          <w:spacing w:val="-7"/>
        </w:rPr>
        <w:t xml:space="preserve"> </w:t>
      </w:r>
      <w:r w:rsidRPr="00035F9B">
        <w:t>sale</w:t>
      </w:r>
      <w:r w:rsidRPr="00035F9B">
        <w:rPr>
          <w:spacing w:val="-4"/>
        </w:rPr>
        <w:t xml:space="preserve"> </w:t>
      </w:r>
      <w:r w:rsidRPr="00035F9B">
        <w:t>transactions</w:t>
      </w:r>
      <w:r w:rsidRPr="00035F9B">
        <w:rPr>
          <w:spacing w:val="-3"/>
        </w:rPr>
        <w:t xml:space="preserve"> </w:t>
      </w:r>
      <w:r w:rsidRPr="00035F9B">
        <w:t>within</w:t>
      </w:r>
      <w:r w:rsidRPr="00035F9B">
        <w:rPr>
          <w:spacing w:val="-3"/>
        </w:rPr>
        <w:t xml:space="preserve"> </w:t>
      </w:r>
      <w:r w:rsidRPr="00035F9B">
        <w:t>the</w:t>
      </w:r>
      <w:r w:rsidRPr="00035F9B">
        <w:rPr>
          <w:spacing w:val="-4"/>
        </w:rPr>
        <w:t xml:space="preserve"> </w:t>
      </w:r>
      <w:r w:rsidRPr="00035F9B">
        <w:t>coal</w:t>
      </w:r>
      <w:r w:rsidRPr="00035F9B">
        <w:rPr>
          <w:spacing w:val="-3"/>
        </w:rPr>
        <w:t xml:space="preserve"> </w:t>
      </w:r>
      <w:r w:rsidRPr="00035F9B">
        <w:t>region</w:t>
      </w:r>
      <w:r w:rsidRPr="00035F9B">
        <w:rPr>
          <w:spacing w:val="-3"/>
        </w:rPr>
        <w:t xml:space="preserve"> </w:t>
      </w:r>
      <w:r w:rsidRPr="00035F9B">
        <w:t>(as</w:t>
      </w:r>
      <w:r w:rsidRPr="00035F9B">
        <w:rPr>
          <w:spacing w:val="-3"/>
        </w:rPr>
        <w:t xml:space="preserve"> </w:t>
      </w:r>
      <w:r w:rsidRPr="00035F9B">
        <w:t>defined</w:t>
      </w:r>
      <w:r w:rsidRPr="00035F9B">
        <w:rPr>
          <w:spacing w:val="-2"/>
        </w:rPr>
        <w:t xml:space="preserve"> </w:t>
      </w:r>
      <w:r w:rsidRPr="00035F9B">
        <w:t>at</w:t>
      </w:r>
      <w:r w:rsidRPr="00035F9B">
        <w:rPr>
          <w:spacing w:val="-3"/>
        </w:rPr>
        <w:t xml:space="preserve"> </w:t>
      </w:r>
      <w:r w:rsidRPr="00035F9B">
        <w:t>43</w:t>
      </w:r>
      <w:r w:rsidRPr="00035F9B">
        <w:rPr>
          <w:spacing w:val="-3"/>
        </w:rPr>
        <w:t xml:space="preserve"> </w:t>
      </w:r>
      <w:r w:rsidRPr="00035F9B">
        <w:t>CFR</w:t>
      </w:r>
      <w:r w:rsidRPr="00035F9B">
        <w:rPr>
          <w:spacing w:val="-2"/>
        </w:rPr>
        <w:t xml:space="preserve"> </w:t>
      </w:r>
      <w:r w:rsidRPr="00035F9B">
        <w:t>3400.5)</w:t>
      </w:r>
      <w:r w:rsidRPr="00035F9B">
        <w:rPr>
          <w:spacing w:val="-4"/>
        </w:rPr>
        <w:t xml:space="preserve"> </w:t>
      </w:r>
      <w:r w:rsidRPr="00035F9B">
        <w:t>that include the tract being valued must be evaluated for eligibility.</w:t>
      </w:r>
      <w:r w:rsidRPr="00035F9B">
        <w:rPr>
          <w:spacing w:val="40"/>
        </w:rPr>
        <w:t xml:space="preserve"> </w:t>
      </w:r>
      <w:r w:rsidRPr="00035F9B">
        <w:t xml:space="preserve">The identification of transactions must be based on </w:t>
      </w:r>
      <w:proofErr w:type="gramStart"/>
      <w:r w:rsidRPr="00035F9B">
        <w:t>an extensive</w:t>
      </w:r>
      <w:proofErr w:type="gramEnd"/>
      <w:r w:rsidRPr="00035F9B">
        <w:t xml:space="preserve"> search.</w:t>
      </w:r>
      <w:r w:rsidRPr="00035F9B">
        <w:rPr>
          <w:spacing w:val="40"/>
        </w:rPr>
        <w:t xml:space="preserve"> </w:t>
      </w:r>
      <w:r w:rsidRPr="00035F9B">
        <w:t>Evidence of the search must be documented,</w:t>
      </w:r>
      <w:r w:rsidRPr="00035F9B">
        <w:rPr>
          <w:spacing w:val="-1"/>
        </w:rPr>
        <w:t xml:space="preserve"> </w:t>
      </w:r>
      <w:r w:rsidRPr="00035F9B">
        <w:t>including</w:t>
      </w:r>
      <w:r w:rsidRPr="00035F9B">
        <w:rPr>
          <w:spacing w:val="-4"/>
        </w:rPr>
        <w:t xml:space="preserve"> </w:t>
      </w:r>
      <w:r w:rsidRPr="00035F9B">
        <w:t>details about</w:t>
      </w:r>
      <w:r w:rsidRPr="00035F9B">
        <w:rPr>
          <w:spacing w:val="-1"/>
        </w:rPr>
        <w:t xml:space="preserve"> </w:t>
      </w:r>
      <w:r w:rsidRPr="00035F9B">
        <w:t>where</w:t>
      </w:r>
      <w:r w:rsidRPr="00035F9B">
        <w:rPr>
          <w:spacing w:val="-2"/>
        </w:rPr>
        <w:t xml:space="preserve"> </w:t>
      </w:r>
      <w:r w:rsidRPr="00035F9B">
        <w:t>property</w:t>
      </w:r>
      <w:r w:rsidRPr="00035F9B">
        <w:rPr>
          <w:spacing w:val="-6"/>
        </w:rPr>
        <w:t xml:space="preserve"> </w:t>
      </w:r>
      <w:r w:rsidRPr="00035F9B">
        <w:t>records</w:t>
      </w:r>
      <w:r w:rsidRPr="00035F9B">
        <w:rPr>
          <w:spacing w:val="-1"/>
        </w:rPr>
        <w:t xml:space="preserve"> </w:t>
      </w:r>
      <w:r w:rsidRPr="00035F9B">
        <w:t>were</w:t>
      </w:r>
      <w:r w:rsidRPr="00035F9B">
        <w:rPr>
          <w:spacing w:val="-3"/>
        </w:rPr>
        <w:t xml:space="preserve"> </w:t>
      </w:r>
      <w:r w:rsidRPr="00035F9B">
        <w:t>obtained or</w:t>
      </w:r>
      <w:r w:rsidRPr="00035F9B">
        <w:rPr>
          <w:spacing w:val="-2"/>
        </w:rPr>
        <w:t xml:space="preserve"> </w:t>
      </w:r>
      <w:r w:rsidRPr="00035F9B">
        <w:t>examined, and how supporting</w:t>
      </w:r>
      <w:r w:rsidRPr="00035F9B">
        <w:rPr>
          <w:spacing w:val="-1"/>
        </w:rPr>
        <w:t xml:space="preserve"> </w:t>
      </w:r>
      <w:r w:rsidRPr="00035F9B">
        <w:t>information was obtained.</w:t>
      </w:r>
      <w:r w:rsidRPr="00035F9B">
        <w:rPr>
          <w:spacing w:val="40"/>
        </w:rPr>
        <w:t xml:space="preserve"> </w:t>
      </w:r>
      <w:r w:rsidRPr="00035F9B">
        <w:t>Potential sources of information include Federal and State coal lease sales, Indian coal sales, and private sales.</w:t>
      </w:r>
    </w:p>
    <w:p w14:paraId="02327E7F" w14:textId="77777777" w:rsidR="007B4C18" w:rsidRPr="00035F9B" w:rsidRDefault="006655FA">
      <w:pPr>
        <w:pStyle w:val="Heading1"/>
        <w:numPr>
          <w:ilvl w:val="0"/>
          <w:numId w:val="26"/>
        </w:numPr>
        <w:tabs>
          <w:tab w:val="left" w:pos="1080"/>
        </w:tabs>
        <w:spacing w:before="4" w:line="273" w:lineRule="exact"/>
        <w:ind w:hanging="355"/>
      </w:pPr>
      <w:r w:rsidRPr="00035F9B">
        <w:t>Transaction</w:t>
      </w:r>
      <w:r w:rsidRPr="00035F9B">
        <w:rPr>
          <w:spacing w:val="-2"/>
        </w:rPr>
        <w:t xml:space="preserve"> </w:t>
      </w:r>
      <w:r w:rsidRPr="00035F9B">
        <w:t>Terms and</w:t>
      </w:r>
      <w:r w:rsidRPr="00035F9B">
        <w:rPr>
          <w:spacing w:val="-2"/>
        </w:rPr>
        <w:t xml:space="preserve"> Price.</w:t>
      </w:r>
    </w:p>
    <w:p w14:paraId="662B9012" w14:textId="77777777" w:rsidR="007B4C18" w:rsidRPr="00035F9B" w:rsidRDefault="006655FA">
      <w:pPr>
        <w:pStyle w:val="BodyText"/>
        <w:ind w:left="1080"/>
      </w:pPr>
      <w:r w:rsidRPr="00035F9B">
        <w:t>All</w:t>
      </w:r>
      <w:r w:rsidRPr="00035F9B">
        <w:rPr>
          <w:spacing w:val="-3"/>
        </w:rPr>
        <w:t xml:space="preserve"> </w:t>
      </w:r>
      <w:r w:rsidRPr="00035F9B">
        <w:t>the</w:t>
      </w:r>
      <w:r w:rsidRPr="00035F9B">
        <w:rPr>
          <w:spacing w:val="-3"/>
        </w:rPr>
        <w:t xml:space="preserve"> </w:t>
      </w:r>
      <w:r w:rsidRPr="00035F9B">
        <w:t>terms</w:t>
      </w:r>
      <w:r w:rsidRPr="00035F9B">
        <w:rPr>
          <w:spacing w:val="-3"/>
        </w:rPr>
        <w:t xml:space="preserve"> </w:t>
      </w:r>
      <w:r w:rsidRPr="00035F9B">
        <w:t>and</w:t>
      </w:r>
      <w:r w:rsidRPr="00035F9B">
        <w:rPr>
          <w:spacing w:val="-3"/>
        </w:rPr>
        <w:t xml:space="preserve"> </w:t>
      </w:r>
      <w:r w:rsidRPr="00035F9B">
        <w:t>price</w:t>
      </w:r>
      <w:r w:rsidRPr="00035F9B">
        <w:rPr>
          <w:spacing w:val="-5"/>
        </w:rPr>
        <w:t xml:space="preserve"> </w:t>
      </w:r>
      <w:r w:rsidRPr="00035F9B">
        <w:t>of</w:t>
      </w:r>
      <w:r w:rsidRPr="00035F9B">
        <w:rPr>
          <w:spacing w:val="-3"/>
        </w:rPr>
        <w:t xml:space="preserve"> </w:t>
      </w:r>
      <w:r w:rsidRPr="00035F9B">
        <w:t>the</w:t>
      </w:r>
      <w:r w:rsidRPr="00035F9B">
        <w:rPr>
          <w:spacing w:val="-5"/>
        </w:rPr>
        <w:t xml:space="preserve"> </w:t>
      </w:r>
      <w:r w:rsidRPr="00035F9B">
        <w:t>transaction</w:t>
      </w:r>
      <w:r w:rsidRPr="00035F9B">
        <w:rPr>
          <w:spacing w:val="-3"/>
        </w:rPr>
        <w:t xml:space="preserve"> </w:t>
      </w:r>
      <w:r w:rsidRPr="00035F9B">
        <w:t>must</w:t>
      </w:r>
      <w:r w:rsidRPr="00035F9B">
        <w:rPr>
          <w:spacing w:val="-3"/>
        </w:rPr>
        <w:t xml:space="preserve"> </w:t>
      </w:r>
      <w:r w:rsidRPr="00035F9B">
        <w:t>be</w:t>
      </w:r>
      <w:r w:rsidRPr="00035F9B">
        <w:rPr>
          <w:spacing w:val="-3"/>
        </w:rPr>
        <w:t xml:space="preserve"> </w:t>
      </w:r>
      <w:r w:rsidRPr="00035F9B">
        <w:t>verified</w:t>
      </w:r>
      <w:r w:rsidRPr="00035F9B">
        <w:rPr>
          <w:spacing w:val="-3"/>
        </w:rPr>
        <w:t xml:space="preserve"> </w:t>
      </w:r>
      <w:r w:rsidRPr="00035F9B">
        <w:t>with</w:t>
      </w:r>
      <w:r w:rsidRPr="00035F9B">
        <w:rPr>
          <w:spacing w:val="-3"/>
        </w:rPr>
        <w:t xml:space="preserve"> </w:t>
      </w:r>
      <w:r w:rsidRPr="00035F9B">
        <w:t>the</w:t>
      </w:r>
      <w:r w:rsidRPr="00035F9B">
        <w:rPr>
          <w:spacing w:val="-3"/>
        </w:rPr>
        <w:t xml:space="preserve"> </w:t>
      </w:r>
      <w:r w:rsidRPr="00035F9B">
        <w:t>buyer</w:t>
      </w:r>
      <w:r w:rsidRPr="00035F9B">
        <w:rPr>
          <w:spacing w:val="-3"/>
        </w:rPr>
        <w:t xml:space="preserve"> </w:t>
      </w:r>
      <w:r w:rsidRPr="00035F9B">
        <w:t>and</w:t>
      </w:r>
      <w:r w:rsidRPr="00035F9B">
        <w:rPr>
          <w:spacing w:val="-3"/>
        </w:rPr>
        <w:t xml:space="preserve"> </w:t>
      </w:r>
      <w:r w:rsidRPr="00035F9B">
        <w:t>seller</w:t>
      </w:r>
      <w:r w:rsidRPr="00035F9B">
        <w:rPr>
          <w:spacing w:val="-3"/>
        </w:rPr>
        <w:t xml:space="preserve"> </w:t>
      </w:r>
      <w:r w:rsidRPr="00035F9B">
        <w:t xml:space="preserve">and </w:t>
      </w:r>
      <w:r w:rsidRPr="00035F9B">
        <w:rPr>
          <w:spacing w:val="-2"/>
        </w:rPr>
        <w:t>documented.</w:t>
      </w:r>
    </w:p>
    <w:p w14:paraId="3042FCC0" w14:textId="77777777" w:rsidR="007B4C18" w:rsidRPr="00035F9B" w:rsidRDefault="006655FA">
      <w:pPr>
        <w:pStyle w:val="Heading1"/>
        <w:numPr>
          <w:ilvl w:val="0"/>
          <w:numId w:val="26"/>
        </w:numPr>
        <w:tabs>
          <w:tab w:val="left" w:pos="1080"/>
        </w:tabs>
        <w:spacing w:before="2" w:line="273" w:lineRule="exact"/>
        <w:ind w:hanging="355"/>
      </w:pPr>
      <w:r w:rsidRPr="00035F9B">
        <w:t>Not-Obligated</w:t>
      </w:r>
      <w:r w:rsidRPr="00035F9B">
        <w:rPr>
          <w:spacing w:val="-2"/>
        </w:rPr>
        <w:t xml:space="preserve"> </w:t>
      </w:r>
      <w:r w:rsidRPr="00035F9B">
        <w:t>Buyer</w:t>
      </w:r>
      <w:r w:rsidRPr="00035F9B">
        <w:rPr>
          <w:spacing w:val="-3"/>
        </w:rPr>
        <w:t xml:space="preserve"> </w:t>
      </w:r>
      <w:r w:rsidRPr="00035F9B">
        <w:t>and</w:t>
      </w:r>
      <w:r w:rsidRPr="00035F9B">
        <w:rPr>
          <w:spacing w:val="-1"/>
        </w:rPr>
        <w:t xml:space="preserve"> </w:t>
      </w:r>
      <w:r w:rsidRPr="00035F9B">
        <w:rPr>
          <w:spacing w:val="-2"/>
        </w:rPr>
        <w:t>Seller.</w:t>
      </w:r>
    </w:p>
    <w:p w14:paraId="14E7260C" w14:textId="77777777" w:rsidR="007B4C18" w:rsidRPr="00035F9B" w:rsidRDefault="006655FA">
      <w:pPr>
        <w:pStyle w:val="BodyText"/>
        <w:ind w:left="1080" w:right="828"/>
      </w:pPr>
      <w:r w:rsidRPr="00035F9B">
        <w:t>The transaction should be examined to ensure that there is no indication of undue stimulus</w:t>
      </w:r>
      <w:r w:rsidRPr="00035F9B">
        <w:rPr>
          <w:spacing w:val="-2"/>
        </w:rPr>
        <w:t xml:space="preserve"> </w:t>
      </w:r>
      <w:r w:rsidRPr="00035F9B">
        <w:t>to</w:t>
      </w:r>
      <w:r w:rsidRPr="00035F9B">
        <w:rPr>
          <w:spacing w:val="-2"/>
        </w:rPr>
        <w:t xml:space="preserve"> </w:t>
      </w:r>
      <w:r w:rsidRPr="00035F9B">
        <w:t>buy</w:t>
      </w:r>
      <w:r w:rsidRPr="00035F9B">
        <w:rPr>
          <w:spacing w:val="-10"/>
        </w:rPr>
        <w:t xml:space="preserve"> </w:t>
      </w:r>
      <w:r w:rsidRPr="00035F9B">
        <w:t>or</w:t>
      </w:r>
      <w:r w:rsidRPr="00035F9B">
        <w:rPr>
          <w:spacing w:val="-2"/>
        </w:rPr>
        <w:t xml:space="preserve"> </w:t>
      </w:r>
      <w:r w:rsidRPr="00035F9B">
        <w:t>sell.</w:t>
      </w:r>
      <w:r w:rsidRPr="00035F9B">
        <w:rPr>
          <w:spacing w:val="40"/>
        </w:rPr>
        <w:t xml:space="preserve"> </w:t>
      </w:r>
      <w:r w:rsidRPr="00035F9B">
        <w:t>If</w:t>
      </w:r>
      <w:r w:rsidRPr="00035F9B">
        <w:rPr>
          <w:spacing w:val="-4"/>
        </w:rPr>
        <w:t xml:space="preserve"> </w:t>
      </w:r>
      <w:r w:rsidRPr="00035F9B">
        <w:t>possible</w:t>
      </w:r>
      <w:r w:rsidRPr="00035F9B">
        <w:rPr>
          <w:spacing w:val="-2"/>
        </w:rPr>
        <w:t xml:space="preserve"> </w:t>
      </w:r>
      <w:r w:rsidRPr="00035F9B">
        <w:t>and</w:t>
      </w:r>
      <w:r w:rsidRPr="00035F9B">
        <w:rPr>
          <w:spacing w:val="-2"/>
        </w:rPr>
        <w:t xml:space="preserve"> </w:t>
      </w:r>
      <w:r w:rsidRPr="00035F9B">
        <w:t>if</w:t>
      </w:r>
      <w:r w:rsidRPr="00035F9B">
        <w:rPr>
          <w:spacing w:val="-3"/>
        </w:rPr>
        <w:t xml:space="preserve"> </w:t>
      </w:r>
      <w:r w:rsidRPr="00035F9B">
        <w:t>both</w:t>
      </w:r>
      <w:r w:rsidRPr="00035F9B">
        <w:rPr>
          <w:spacing w:val="-2"/>
        </w:rPr>
        <w:t xml:space="preserve"> </w:t>
      </w:r>
      <w:r w:rsidRPr="00035F9B">
        <w:t>the</w:t>
      </w:r>
      <w:r w:rsidRPr="00035F9B">
        <w:rPr>
          <w:spacing w:val="-1"/>
        </w:rPr>
        <w:t xml:space="preserve"> </w:t>
      </w:r>
      <w:r w:rsidRPr="00035F9B">
        <w:t>buyer</w:t>
      </w:r>
      <w:r w:rsidRPr="00035F9B">
        <w:rPr>
          <w:spacing w:val="-2"/>
        </w:rPr>
        <w:t xml:space="preserve"> </w:t>
      </w:r>
      <w:r w:rsidRPr="00035F9B">
        <w:t>and</w:t>
      </w:r>
      <w:r w:rsidRPr="00035F9B">
        <w:rPr>
          <w:spacing w:val="-2"/>
        </w:rPr>
        <w:t xml:space="preserve"> </w:t>
      </w:r>
      <w:r w:rsidRPr="00035F9B">
        <w:t>the</w:t>
      </w:r>
      <w:r w:rsidRPr="00035F9B">
        <w:rPr>
          <w:spacing w:val="-2"/>
        </w:rPr>
        <w:t xml:space="preserve"> </w:t>
      </w:r>
      <w:r w:rsidRPr="00035F9B">
        <w:t>seller</w:t>
      </w:r>
      <w:r w:rsidRPr="00035F9B">
        <w:rPr>
          <w:spacing w:val="-1"/>
        </w:rPr>
        <w:t xml:space="preserve"> </w:t>
      </w:r>
      <w:r w:rsidRPr="00035F9B">
        <w:t>are</w:t>
      </w:r>
      <w:r w:rsidRPr="00035F9B">
        <w:rPr>
          <w:spacing w:val="-2"/>
        </w:rPr>
        <w:t xml:space="preserve"> </w:t>
      </w:r>
      <w:r w:rsidRPr="00035F9B">
        <w:t>willing,</w:t>
      </w:r>
      <w:r w:rsidRPr="00035F9B">
        <w:rPr>
          <w:spacing w:val="-2"/>
        </w:rPr>
        <w:t xml:space="preserve"> </w:t>
      </w:r>
      <w:r w:rsidRPr="00035F9B">
        <w:t>they should be contacted to verify motivation and nature of the transaction.</w:t>
      </w:r>
    </w:p>
    <w:p w14:paraId="02AB5B1A" w14:textId="77777777" w:rsidR="007B4C18" w:rsidRPr="00035F9B" w:rsidRDefault="006655FA">
      <w:pPr>
        <w:pStyle w:val="Heading1"/>
        <w:numPr>
          <w:ilvl w:val="0"/>
          <w:numId w:val="26"/>
        </w:numPr>
        <w:tabs>
          <w:tab w:val="left" w:pos="1080"/>
        </w:tabs>
        <w:spacing w:before="3" w:line="275" w:lineRule="exact"/>
        <w:ind w:hanging="355"/>
      </w:pPr>
      <w:r w:rsidRPr="00035F9B">
        <w:t>Knowledgeable</w:t>
      </w:r>
      <w:r w:rsidRPr="00035F9B">
        <w:rPr>
          <w:spacing w:val="-2"/>
        </w:rPr>
        <w:t xml:space="preserve"> </w:t>
      </w:r>
      <w:r w:rsidRPr="00035F9B">
        <w:t>Buyer</w:t>
      </w:r>
      <w:r w:rsidRPr="00035F9B">
        <w:rPr>
          <w:spacing w:val="-2"/>
        </w:rPr>
        <w:t xml:space="preserve"> </w:t>
      </w:r>
      <w:r w:rsidRPr="00035F9B">
        <w:t xml:space="preserve">and </w:t>
      </w:r>
      <w:r w:rsidRPr="00035F9B">
        <w:rPr>
          <w:spacing w:val="-2"/>
        </w:rPr>
        <w:t>Seller.</w:t>
      </w:r>
    </w:p>
    <w:p w14:paraId="02D2A587" w14:textId="77777777" w:rsidR="007B4C18" w:rsidRPr="00035F9B" w:rsidRDefault="006655FA">
      <w:pPr>
        <w:pStyle w:val="BodyText"/>
        <w:ind w:left="1080" w:right="721"/>
      </w:pPr>
      <w:r w:rsidRPr="00035F9B">
        <w:t>Evidence should be presented demonstrating that the buyer and seller are knowledgeable and</w:t>
      </w:r>
      <w:r w:rsidRPr="00035F9B">
        <w:rPr>
          <w:spacing w:val="-3"/>
        </w:rPr>
        <w:t xml:space="preserve"> </w:t>
      </w:r>
      <w:r w:rsidRPr="00035F9B">
        <w:t>competent</w:t>
      </w:r>
      <w:r w:rsidRPr="00035F9B">
        <w:rPr>
          <w:spacing w:val="-3"/>
        </w:rPr>
        <w:t xml:space="preserve"> </w:t>
      </w:r>
      <w:r w:rsidRPr="00035F9B">
        <w:t>and</w:t>
      </w:r>
      <w:r w:rsidRPr="00035F9B">
        <w:rPr>
          <w:spacing w:val="-3"/>
        </w:rPr>
        <w:t xml:space="preserve"> </w:t>
      </w:r>
      <w:r w:rsidRPr="00035F9B">
        <w:t>the</w:t>
      </w:r>
      <w:r w:rsidRPr="00035F9B">
        <w:rPr>
          <w:spacing w:val="-4"/>
        </w:rPr>
        <w:t xml:space="preserve"> </w:t>
      </w:r>
      <w:r w:rsidRPr="00035F9B">
        <w:t>transaction</w:t>
      </w:r>
      <w:r w:rsidRPr="00035F9B">
        <w:rPr>
          <w:spacing w:val="-3"/>
        </w:rPr>
        <w:t xml:space="preserve"> </w:t>
      </w:r>
      <w:r w:rsidRPr="00035F9B">
        <w:t>was</w:t>
      </w:r>
      <w:r w:rsidRPr="00035F9B">
        <w:rPr>
          <w:spacing w:val="-3"/>
        </w:rPr>
        <w:t xml:space="preserve"> </w:t>
      </w:r>
      <w:r w:rsidRPr="00035F9B">
        <w:t>intended</w:t>
      </w:r>
      <w:r w:rsidRPr="00035F9B">
        <w:rPr>
          <w:spacing w:val="-3"/>
        </w:rPr>
        <w:t xml:space="preserve"> </w:t>
      </w:r>
      <w:r w:rsidRPr="00035F9B">
        <w:t>to</w:t>
      </w:r>
      <w:r w:rsidRPr="00035F9B">
        <w:rPr>
          <w:spacing w:val="-3"/>
        </w:rPr>
        <w:t xml:space="preserve"> </w:t>
      </w:r>
      <w:r w:rsidRPr="00035F9B">
        <w:t>result</w:t>
      </w:r>
      <w:r w:rsidRPr="00035F9B">
        <w:rPr>
          <w:spacing w:val="-3"/>
        </w:rPr>
        <w:t xml:space="preserve"> </w:t>
      </w:r>
      <w:r w:rsidRPr="00035F9B">
        <w:t>in</w:t>
      </w:r>
      <w:r w:rsidRPr="00035F9B">
        <w:rPr>
          <w:spacing w:val="-3"/>
        </w:rPr>
        <w:t xml:space="preserve"> </w:t>
      </w:r>
      <w:r w:rsidRPr="00035F9B">
        <w:t>the</w:t>
      </w:r>
      <w:r w:rsidRPr="00035F9B">
        <w:rPr>
          <w:spacing w:val="-4"/>
        </w:rPr>
        <w:t xml:space="preserve"> </w:t>
      </w:r>
      <w:r w:rsidRPr="00035F9B">
        <w:t>most</w:t>
      </w:r>
      <w:r w:rsidRPr="00035F9B">
        <w:rPr>
          <w:spacing w:val="-3"/>
        </w:rPr>
        <w:t xml:space="preserve"> </w:t>
      </w:r>
      <w:r w:rsidRPr="00035F9B">
        <w:t>financially</w:t>
      </w:r>
      <w:r w:rsidRPr="00035F9B">
        <w:rPr>
          <w:spacing w:val="-8"/>
        </w:rPr>
        <w:t xml:space="preserve"> </w:t>
      </w:r>
      <w:r w:rsidRPr="00035F9B">
        <w:t>favorable market price for each.</w:t>
      </w:r>
    </w:p>
    <w:p w14:paraId="6624DE8C" w14:textId="77777777" w:rsidR="007B4C18" w:rsidRPr="00035F9B" w:rsidRDefault="007B4C18">
      <w:pPr>
        <w:pStyle w:val="BodyText"/>
        <w:sectPr w:rsidR="007B4C18" w:rsidRPr="00035F9B">
          <w:pgSz w:w="12240" w:h="15840"/>
          <w:pgMar w:top="1380" w:right="720" w:bottom="1220" w:left="1080" w:header="722" w:footer="1022" w:gutter="0"/>
          <w:cols w:space="720"/>
        </w:sectPr>
      </w:pPr>
    </w:p>
    <w:p w14:paraId="2F7A7BAB" w14:textId="77777777" w:rsidR="007B4C18" w:rsidRPr="00035F9B" w:rsidRDefault="007B4C18">
      <w:pPr>
        <w:pStyle w:val="BodyText"/>
        <w:spacing w:before="89"/>
      </w:pPr>
    </w:p>
    <w:p w14:paraId="08E72704" w14:textId="77777777" w:rsidR="007B4C18" w:rsidRPr="00035F9B" w:rsidRDefault="006655FA">
      <w:pPr>
        <w:pStyle w:val="Heading1"/>
        <w:spacing w:line="240" w:lineRule="auto"/>
        <w:ind w:left="4" w:right="364" w:firstLine="0"/>
        <w:jc w:val="center"/>
      </w:pPr>
      <w:r w:rsidRPr="00035F9B">
        <w:t>Figure</w:t>
      </w:r>
      <w:r w:rsidRPr="00035F9B">
        <w:rPr>
          <w:spacing w:val="-4"/>
        </w:rPr>
        <w:t xml:space="preserve"> </w:t>
      </w:r>
      <w:r w:rsidRPr="00035F9B">
        <w:rPr>
          <w:spacing w:val="-5"/>
        </w:rPr>
        <w:t>4.2</w:t>
      </w:r>
    </w:p>
    <w:p w14:paraId="26D07A67" w14:textId="77777777" w:rsidR="007B4C18" w:rsidRPr="00035F9B" w:rsidRDefault="006655FA">
      <w:pPr>
        <w:pStyle w:val="Heading1"/>
        <w:spacing w:line="240" w:lineRule="auto"/>
        <w:ind w:left="5" w:right="364" w:firstLine="0"/>
        <w:jc w:val="center"/>
      </w:pPr>
      <w:r w:rsidRPr="00035F9B">
        <w:rPr>
          <w:noProof/>
        </w:rPr>
        <mc:AlternateContent>
          <mc:Choice Requires="wpg">
            <w:drawing>
              <wp:anchor distT="0" distB="0" distL="0" distR="0" simplePos="0" relativeHeight="251658246" behindDoc="1" locked="0" layoutInCell="1" allowOverlap="1" wp14:anchorId="198081DA" wp14:editId="72024077">
                <wp:simplePos x="0" y="0"/>
                <wp:positionH relativeFrom="page">
                  <wp:posOffset>1047750</wp:posOffset>
                </wp:positionH>
                <wp:positionV relativeFrom="paragraph">
                  <wp:posOffset>186710</wp:posOffset>
                </wp:positionV>
                <wp:extent cx="5679440" cy="5481320"/>
                <wp:effectExtent l="0" t="0" r="0" b="0"/>
                <wp:wrapTopAndBottom/>
                <wp:docPr id="38" name="Group 38" descr="Diagram for Determining Eligible Comparable Sales Transaction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79440" cy="5481320"/>
                          <a:chOff x="0" y="0"/>
                          <a:chExt cx="5679440" cy="5481320"/>
                        </a:xfrm>
                      </wpg:grpSpPr>
                      <pic:pic xmlns:pic="http://schemas.openxmlformats.org/drawingml/2006/picture">
                        <pic:nvPicPr>
                          <pic:cNvPr id="39" name="Image 39" descr="Diagram for Determining Eligible Comparable Sales Transactions"/>
                          <pic:cNvPicPr/>
                        </pic:nvPicPr>
                        <pic:blipFill>
                          <a:blip r:embed="rId36" cstate="print"/>
                          <a:stretch>
                            <a:fillRect/>
                          </a:stretch>
                        </pic:blipFill>
                        <pic:spPr>
                          <a:xfrm>
                            <a:off x="9525" y="9461"/>
                            <a:ext cx="5660390" cy="5461888"/>
                          </a:xfrm>
                          <a:prstGeom prst="rect">
                            <a:avLst/>
                          </a:prstGeom>
                        </pic:spPr>
                      </pic:pic>
                      <wps:wsp>
                        <wps:cNvPr id="40" name="Graphic 40"/>
                        <wps:cNvSpPr/>
                        <wps:spPr>
                          <a:xfrm>
                            <a:off x="4762" y="4762"/>
                            <a:ext cx="5669915" cy="5471795"/>
                          </a:xfrm>
                          <a:custGeom>
                            <a:avLst/>
                            <a:gdLst/>
                            <a:ahLst/>
                            <a:cxnLst/>
                            <a:rect l="l" t="t" r="r" b="b"/>
                            <a:pathLst>
                              <a:path w="5669915" h="5471795">
                                <a:moveTo>
                                  <a:pt x="0" y="5471414"/>
                                </a:moveTo>
                                <a:lnTo>
                                  <a:pt x="5669915" y="5471414"/>
                                </a:lnTo>
                                <a:lnTo>
                                  <a:pt x="5669915" y="0"/>
                                </a:lnTo>
                                <a:lnTo>
                                  <a:pt x="0" y="0"/>
                                </a:lnTo>
                                <a:lnTo>
                                  <a:pt x="0" y="547141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4A17119" id="Group 38" o:spid="_x0000_s1026" alt="Diagram for Determining Eligible Comparable Sales Transactions" style="position:absolute;margin-left:82.5pt;margin-top:14.7pt;width:447.2pt;height:431.6pt;z-index:-251658234;mso-wrap-distance-left:0;mso-wrap-distance-right:0;mso-position-horizontal-relative:page" coordsize="56794,548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x6fRQB5t8Av+SReDf+wVb/8A&#10;oFek15p8Af8Akkfgz/sFQf8AoFekVciIj68u03/k4/Vv+xSs/wD0tuq9Rry7Tf8Ak4/Vv+xSs/8A&#10;0tuqgs9R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80+Av8AySPwZ/2CYP8A0CvS680+Av8AySPwZ/2C&#10;YP8A0CvS6uREQry7Tf8Ak4/Vv+xSs/8A0tuq9Rry7Tf+Tj9W/wCxSs//AEtuqgs9R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DzT4C/8kj8Gf9gmD/0CvS680+Av/JI/Bn/YJg/9Ar0urkREK8u03/k4/Vv+xSs//S26&#10;r1GvLtN/5OP1b/sUrP8A9LbqoLPUa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">
                <v:shape id="Image 39" o:spid="_x0000_s1027" type="#_x0000_t75" alt="Diagram for Determining Eligible Comparable Sales Transactions" style="position:absolute;left:95;top:94;width:56604;height:546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">
                  <v:imagedata r:id="rId37" o:title="Diagram for Determining Eligible Comparable Sales Transactions"/>
                </v:shape>
                <v:shape id="Graphic 40" o:spid="_x0000_s1028" style="position:absolute;left:47;top:47;width:56699;height:54718;visibility:visible;mso-wrap-style:square;v-text-anchor:top" coordsize="5669915,5471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" path="m,5471414r5669915,l5669915,,,,,5471414xe" filled="f">
                  <v:path arrowok="t"/>
                </v:shape>
                <w10:wrap type="topAndBottom" anchorx="page"/>
              </v:group>
            </w:pict>
          </mc:Fallback>
        </mc:AlternateContent>
      </w:r>
      <w:r w:rsidRPr="00035F9B">
        <w:t>Diagram</w:t>
      </w:r>
      <w:r w:rsidRPr="00035F9B">
        <w:rPr>
          <w:spacing w:val="-8"/>
        </w:rPr>
        <w:t xml:space="preserve"> </w:t>
      </w:r>
      <w:r w:rsidRPr="00035F9B">
        <w:t>for</w:t>
      </w:r>
      <w:r w:rsidRPr="00035F9B">
        <w:rPr>
          <w:spacing w:val="-2"/>
        </w:rPr>
        <w:t xml:space="preserve"> </w:t>
      </w:r>
      <w:r w:rsidRPr="00035F9B">
        <w:t>Determining</w:t>
      </w:r>
      <w:r w:rsidRPr="00035F9B">
        <w:rPr>
          <w:spacing w:val="-1"/>
        </w:rPr>
        <w:t xml:space="preserve"> </w:t>
      </w:r>
      <w:r w:rsidRPr="00035F9B">
        <w:t>Eligible</w:t>
      </w:r>
      <w:r w:rsidRPr="00035F9B">
        <w:rPr>
          <w:spacing w:val="-2"/>
        </w:rPr>
        <w:t xml:space="preserve"> </w:t>
      </w:r>
      <w:r w:rsidRPr="00035F9B">
        <w:t>Comparable Sales</w:t>
      </w:r>
      <w:r w:rsidRPr="00035F9B">
        <w:rPr>
          <w:spacing w:val="-1"/>
        </w:rPr>
        <w:t xml:space="preserve"> </w:t>
      </w:r>
      <w:r w:rsidRPr="00035F9B">
        <w:rPr>
          <w:spacing w:val="-2"/>
        </w:rPr>
        <w:t>Transactions</w:t>
      </w:r>
    </w:p>
    <w:p w14:paraId="26F492DE" w14:textId="77777777" w:rsidR="007B4C18" w:rsidRPr="00035F9B" w:rsidRDefault="007B4C18">
      <w:pPr>
        <w:pStyle w:val="BodyText"/>
        <w:spacing w:before="20"/>
        <w:rPr>
          <w:b/>
        </w:rPr>
      </w:pPr>
    </w:p>
    <w:p w14:paraId="0FB31323" w14:textId="77777777" w:rsidR="007B4C18" w:rsidRPr="00035F9B" w:rsidRDefault="006655FA">
      <w:pPr>
        <w:pStyle w:val="ListParagraph"/>
        <w:numPr>
          <w:ilvl w:val="2"/>
          <w:numId w:val="29"/>
        </w:numPr>
        <w:tabs>
          <w:tab w:val="left" w:pos="1080"/>
        </w:tabs>
        <w:spacing w:line="274" w:lineRule="exact"/>
        <w:rPr>
          <w:b/>
          <w:sz w:val="24"/>
        </w:rPr>
      </w:pPr>
      <w:r w:rsidRPr="00035F9B">
        <w:rPr>
          <w:b/>
          <w:sz w:val="24"/>
        </w:rPr>
        <w:t>Ranking</w:t>
      </w:r>
      <w:r w:rsidRPr="00035F9B">
        <w:rPr>
          <w:b/>
          <w:spacing w:val="-2"/>
          <w:sz w:val="24"/>
        </w:rPr>
        <w:t xml:space="preserve"> </w:t>
      </w:r>
      <w:r w:rsidRPr="00035F9B">
        <w:rPr>
          <w:b/>
          <w:sz w:val="24"/>
        </w:rPr>
        <w:t>Eligible</w:t>
      </w:r>
      <w:r w:rsidRPr="00035F9B">
        <w:rPr>
          <w:b/>
          <w:spacing w:val="-1"/>
          <w:sz w:val="24"/>
        </w:rPr>
        <w:t xml:space="preserve"> </w:t>
      </w:r>
      <w:r w:rsidRPr="00035F9B">
        <w:rPr>
          <w:b/>
          <w:sz w:val="24"/>
        </w:rPr>
        <w:t>Comparable</w:t>
      </w:r>
      <w:r w:rsidRPr="00035F9B">
        <w:rPr>
          <w:b/>
          <w:spacing w:val="-1"/>
          <w:sz w:val="24"/>
        </w:rPr>
        <w:t xml:space="preserve"> </w:t>
      </w:r>
      <w:r w:rsidRPr="00035F9B">
        <w:rPr>
          <w:b/>
          <w:spacing w:val="-2"/>
          <w:sz w:val="24"/>
        </w:rPr>
        <w:t>Sales</w:t>
      </w:r>
    </w:p>
    <w:p w14:paraId="63F1D9F0" w14:textId="77777777" w:rsidR="007B4C18" w:rsidRPr="00035F9B" w:rsidRDefault="006655FA">
      <w:pPr>
        <w:pStyle w:val="BodyText"/>
        <w:ind w:left="360" w:right="828"/>
      </w:pPr>
      <w:r w:rsidRPr="00035F9B">
        <w:t>When there are many eligible transactions, some transactions will be more comparable than others.</w:t>
      </w:r>
      <w:r w:rsidRPr="00035F9B">
        <w:rPr>
          <w:spacing w:val="40"/>
        </w:rPr>
        <w:t xml:space="preserve"> </w:t>
      </w:r>
      <w:r w:rsidRPr="00035F9B">
        <w:t>Only</w:t>
      </w:r>
      <w:r w:rsidRPr="00035F9B">
        <w:rPr>
          <w:spacing w:val="-7"/>
        </w:rPr>
        <w:t xml:space="preserve"> </w:t>
      </w:r>
      <w:r w:rsidRPr="00035F9B">
        <w:t>the</w:t>
      </w:r>
      <w:r w:rsidRPr="00035F9B">
        <w:rPr>
          <w:spacing w:val="-4"/>
        </w:rPr>
        <w:t xml:space="preserve"> </w:t>
      </w:r>
      <w:r w:rsidRPr="00035F9B">
        <w:t>most</w:t>
      </w:r>
      <w:r w:rsidRPr="00035F9B">
        <w:rPr>
          <w:spacing w:val="-3"/>
        </w:rPr>
        <w:t xml:space="preserve"> </w:t>
      </w:r>
      <w:r w:rsidRPr="00035F9B">
        <w:t>comparable</w:t>
      </w:r>
      <w:r w:rsidRPr="00035F9B">
        <w:rPr>
          <w:spacing w:val="-3"/>
        </w:rPr>
        <w:t xml:space="preserve"> </w:t>
      </w:r>
      <w:r w:rsidRPr="00035F9B">
        <w:t>transactions</w:t>
      </w:r>
      <w:r w:rsidRPr="00035F9B">
        <w:rPr>
          <w:spacing w:val="-3"/>
        </w:rPr>
        <w:t xml:space="preserve"> </w:t>
      </w:r>
      <w:r w:rsidRPr="00035F9B">
        <w:t>need</w:t>
      </w:r>
      <w:r w:rsidRPr="00035F9B">
        <w:rPr>
          <w:spacing w:val="-3"/>
        </w:rPr>
        <w:t xml:space="preserve"> </w:t>
      </w:r>
      <w:r w:rsidRPr="00035F9B">
        <w:t>to</w:t>
      </w:r>
      <w:r w:rsidRPr="00035F9B">
        <w:rPr>
          <w:spacing w:val="-3"/>
        </w:rPr>
        <w:t xml:space="preserve"> </w:t>
      </w:r>
      <w:r w:rsidRPr="00035F9B">
        <w:t>be</w:t>
      </w:r>
      <w:r w:rsidRPr="00035F9B">
        <w:rPr>
          <w:spacing w:val="-3"/>
        </w:rPr>
        <w:t xml:space="preserve"> </w:t>
      </w:r>
      <w:r w:rsidRPr="00035F9B">
        <w:t>considered</w:t>
      </w:r>
      <w:r w:rsidRPr="00035F9B">
        <w:rPr>
          <w:spacing w:val="-3"/>
        </w:rPr>
        <w:t xml:space="preserve"> </w:t>
      </w:r>
      <w:r w:rsidRPr="00035F9B">
        <w:t>for</w:t>
      </w:r>
      <w:r w:rsidRPr="00035F9B">
        <w:rPr>
          <w:spacing w:val="-5"/>
        </w:rPr>
        <w:t xml:space="preserve"> </w:t>
      </w:r>
      <w:r w:rsidRPr="00035F9B">
        <w:t>selection.</w:t>
      </w:r>
      <w:r w:rsidRPr="00035F9B">
        <w:rPr>
          <w:spacing w:val="40"/>
        </w:rPr>
        <w:t xml:space="preserve"> </w:t>
      </w:r>
      <w:r w:rsidRPr="00035F9B">
        <w:t>The</w:t>
      </w:r>
      <w:r w:rsidRPr="00035F9B">
        <w:rPr>
          <w:spacing w:val="-5"/>
        </w:rPr>
        <w:t xml:space="preserve"> </w:t>
      </w:r>
      <w:r w:rsidRPr="00035F9B">
        <w:t xml:space="preserve">analyst must focus their attention </w:t>
      </w:r>
      <w:proofErr w:type="gramStart"/>
      <w:r w:rsidRPr="00035F9B">
        <w:t>to</w:t>
      </w:r>
      <w:proofErr w:type="gramEnd"/>
      <w:r w:rsidRPr="00035F9B">
        <w:t xml:space="preserve"> transactions that are most </w:t>
      </w:r>
      <w:proofErr w:type="gramStart"/>
      <w:r w:rsidRPr="00035F9B">
        <w:t>similar to</w:t>
      </w:r>
      <w:proofErr w:type="gramEnd"/>
      <w:r w:rsidRPr="00035F9B">
        <w:t xml:space="preserve"> the offered tract.</w:t>
      </w:r>
      <w:r w:rsidRPr="00035F9B">
        <w:rPr>
          <w:spacing w:val="40"/>
        </w:rPr>
        <w:t xml:space="preserve"> </w:t>
      </w:r>
      <w:r w:rsidRPr="00035F9B">
        <w:t>A ranking procedure must be implemented to identify those most comparable transactions.</w:t>
      </w:r>
    </w:p>
    <w:p w14:paraId="5042BD2E" w14:textId="77777777" w:rsidR="007B4C18" w:rsidRPr="00035F9B" w:rsidRDefault="006655FA">
      <w:pPr>
        <w:pStyle w:val="BodyText"/>
        <w:spacing w:before="275"/>
        <w:ind w:left="360" w:right="828"/>
      </w:pPr>
      <w:r w:rsidRPr="00035F9B">
        <w:t>There</w:t>
      </w:r>
      <w:r w:rsidRPr="00035F9B">
        <w:rPr>
          <w:spacing w:val="-3"/>
        </w:rPr>
        <w:t xml:space="preserve"> </w:t>
      </w:r>
      <w:r w:rsidRPr="00035F9B">
        <w:t>are</w:t>
      </w:r>
      <w:r w:rsidRPr="00035F9B">
        <w:rPr>
          <w:spacing w:val="-5"/>
        </w:rPr>
        <w:t xml:space="preserve"> </w:t>
      </w:r>
      <w:r w:rsidRPr="00035F9B">
        <w:t>many</w:t>
      </w:r>
      <w:r w:rsidRPr="00035F9B">
        <w:rPr>
          <w:spacing w:val="-6"/>
        </w:rPr>
        <w:t xml:space="preserve"> </w:t>
      </w:r>
      <w:r w:rsidRPr="00035F9B">
        <w:t>criteria</w:t>
      </w:r>
      <w:r w:rsidRPr="00035F9B">
        <w:rPr>
          <w:spacing w:val="-3"/>
        </w:rPr>
        <w:t xml:space="preserve"> </w:t>
      </w:r>
      <w:r w:rsidRPr="00035F9B">
        <w:t>to</w:t>
      </w:r>
      <w:r w:rsidRPr="00035F9B">
        <w:rPr>
          <w:spacing w:val="-3"/>
        </w:rPr>
        <w:t xml:space="preserve"> </w:t>
      </w:r>
      <w:r w:rsidRPr="00035F9B">
        <w:t>consider</w:t>
      </w:r>
      <w:r w:rsidRPr="00035F9B">
        <w:rPr>
          <w:spacing w:val="-3"/>
        </w:rPr>
        <w:t xml:space="preserve"> </w:t>
      </w:r>
      <w:r w:rsidRPr="00035F9B">
        <w:t>when</w:t>
      </w:r>
      <w:r w:rsidRPr="00035F9B">
        <w:rPr>
          <w:spacing w:val="-1"/>
        </w:rPr>
        <w:t xml:space="preserve"> </w:t>
      </w:r>
      <w:r w:rsidRPr="00035F9B">
        <w:t>ranking</w:t>
      </w:r>
      <w:r w:rsidRPr="00035F9B">
        <w:rPr>
          <w:spacing w:val="-4"/>
        </w:rPr>
        <w:t xml:space="preserve"> </w:t>
      </w:r>
      <w:r w:rsidRPr="00035F9B">
        <w:t>a</w:t>
      </w:r>
      <w:r w:rsidRPr="00035F9B">
        <w:rPr>
          <w:spacing w:val="-4"/>
        </w:rPr>
        <w:t xml:space="preserve"> </w:t>
      </w:r>
      <w:r w:rsidRPr="00035F9B">
        <w:t>prior</w:t>
      </w:r>
      <w:r w:rsidRPr="00035F9B">
        <w:rPr>
          <w:spacing w:val="-4"/>
        </w:rPr>
        <w:t xml:space="preserve"> </w:t>
      </w:r>
      <w:r w:rsidRPr="00035F9B">
        <w:t>transaction</w:t>
      </w:r>
      <w:r w:rsidRPr="00035F9B">
        <w:rPr>
          <w:spacing w:val="-1"/>
        </w:rPr>
        <w:t xml:space="preserve"> </w:t>
      </w:r>
      <w:r w:rsidRPr="00035F9B">
        <w:t>for</w:t>
      </w:r>
      <w:r w:rsidRPr="00035F9B">
        <w:rPr>
          <w:spacing w:val="-3"/>
        </w:rPr>
        <w:t xml:space="preserve"> </w:t>
      </w:r>
      <w:r w:rsidRPr="00035F9B">
        <w:t>comparability.</w:t>
      </w:r>
      <w:r w:rsidRPr="00035F9B">
        <w:rPr>
          <w:spacing w:val="-3"/>
        </w:rPr>
        <w:t xml:space="preserve"> </w:t>
      </w:r>
      <w:r w:rsidRPr="00035F9B">
        <w:t>The primary criteria are:</w:t>
      </w:r>
    </w:p>
    <w:p w14:paraId="2B606441" w14:textId="77777777" w:rsidR="007B4C18" w:rsidRPr="00035F9B" w:rsidRDefault="006655FA">
      <w:pPr>
        <w:pStyle w:val="Heading1"/>
        <w:numPr>
          <w:ilvl w:val="0"/>
          <w:numId w:val="25"/>
        </w:numPr>
        <w:tabs>
          <w:tab w:val="left" w:pos="1079"/>
        </w:tabs>
        <w:spacing w:before="5"/>
        <w:ind w:left="1079" w:hanging="357"/>
      </w:pPr>
      <w:r w:rsidRPr="00035F9B">
        <w:t>Time</w:t>
      </w:r>
      <w:r w:rsidRPr="00035F9B">
        <w:rPr>
          <w:spacing w:val="-3"/>
        </w:rPr>
        <w:t xml:space="preserve"> </w:t>
      </w:r>
      <w:r w:rsidRPr="00035F9B">
        <w:t xml:space="preserve">of </w:t>
      </w:r>
      <w:r w:rsidRPr="00035F9B">
        <w:rPr>
          <w:spacing w:val="-4"/>
        </w:rPr>
        <w:t>Sale</w:t>
      </w:r>
    </w:p>
    <w:p w14:paraId="2BF2E396" w14:textId="77777777" w:rsidR="007B4C18" w:rsidRPr="00035F9B" w:rsidRDefault="006655FA">
      <w:pPr>
        <w:pStyle w:val="BodyText"/>
        <w:spacing w:line="274" w:lineRule="exact"/>
        <w:ind w:left="1080"/>
        <w:rPr>
          <w:b/>
        </w:rPr>
      </w:pPr>
      <w:r w:rsidRPr="00035F9B">
        <w:t>The</w:t>
      </w:r>
      <w:r w:rsidRPr="00035F9B">
        <w:rPr>
          <w:spacing w:val="-3"/>
        </w:rPr>
        <w:t xml:space="preserve"> </w:t>
      </w:r>
      <w:r w:rsidRPr="00035F9B">
        <w:t>most</w:t>
      </w:r>
      <w:r w:rsidRPr="00035F9B">
        <w:rPr>
          <w:spacing w:val="-1"/>
        </w:rPr>
        <w:t xml:space="preserve"> </w:t>
      </w:r>
      <w:r w:rsidRPr="00035F9B">
        <w:t>recent</w:t>
      </w:r>
      <w:r w:rsidRPr="00035F9B">
        <w:rPr>
          <w:spacing w:val="-1"/>
        </w:rPr>
        <w:t xml:space="preserve"> </w:t>
      </w:r>
      <w:r w:rsidRPr="00035F9B">
        <w:t>transactions</w:t>
      </w:r>
      <w:r w:rsidRPr="00035F9B">
        <w:rPr>
          <w:spacing w:val="-1"/>
        </w:rPr>
        <w:t xml:space="preserve"> </w:t>
      </w:r>
      <w:r w:rsidRPr="00035F9B">
        <w:t>are</w:t>
      </w:r>
      <w:r w:rsidRPr="00035F9B">
        <w:rPr>
          <w:spacing w:val="-2"/>
        </w:rPr>
        <w:t xml:space="preserve"> preferred</w:t>
      </w:r>
      <w:r w:rsidRPr="00035F9B">
        <w:rPr>
          <w:b/>
          <w:spacing w:val="-2"/>
        </w:rPr>
        <w:t>.</w:t>
      </w:r>
    </w:p>
    <w:p w14:paraId="2011C065" w14:textId="77777777" w:rsidR="007B4C18" w:rsidRPr="00035F9B" w:rsidRDefault="007B4C18">
      <w:pPr>
        <w:pStyle w:val="BodyText"/>
        <w:spacing w:line="274" w:lineRule="exact"/>
        <w:rPr>
          <w:b/>
        </w:rPr>
        <w:sectPr w:rsidR="007B4C18" w:rsidRPr="00035F9B">
          <w:pgSz w:w="12240" w:h="15840"/>
          <w:pgMar w:top="1380" w:right="720" w:bottom="1220" w:left="1080" w:header="722" w:footer="1022" w:gutter="0"/>
          <w:cols w:space="720"/>
        </w:sectPr>
      </w:pPr>
    </w:p>
    <w:p w14:paraId="640EA06E" w14:textId="77777777" w:rsidR="007B4C18" w:rsidRPr="00035F9B" w:rsidRDefault="007B4C18">
      <w:pPr>
        <w:pStyle w:val="BodyText"/>
        <w:spacing w:before="89"/>
        <w:rPr>
          <w:b/>
        </w:rPr>
      </w:pPr>
    </w:p>
    <w:p w14:paraId="202D8F94" w14:textId="77777777" w:rsidR="007B4C18" w:rsidRPr="00035F9B" w:rsidRDefault="006655FA">
      <w:pPr>
        <w:pStyle w:val="Heading1"/>
        <w:numPr>
          <w:ilvl w:val="0"/>
          <w:numId w:val="25"/>
        </w:numPr>
        <w:tabs>
          <w:tab w:val="left" w:pos="1079"/>
        </w:tabs>
        <w:ind w:left="1079" w:hanging="359"/>
      </w:pPr>
      <w:r w:rsidRPr="00035F9B">
        <w:t>Market</w:t>
      </w:r>
      <w:r w:rsidRPr="00035F9B">
        <w:rPr>
          <w:spacing w:val="-3"/>
        </w:rPr>
        <w:t xml:space="preserve"> </w:t>
      </w:r>
      <w:r w:rsidRPr="00035F9B">
        <w:rPr>
          <w:spacing w:val="-2"/>
        </w:rPr>
        <w:t>Conditions.</w:t>
      </w:r>
    </w:p>
    <w:p w14:paraId="0EE9DEA9" w14:textId="77777777" w:rsidR="007B4C18" w:rsidRPr="00035F9B" w:rsidRDefault="006655FA">
      <w:pPr>
        <w:pStyle w:val="BodyText"/>
        <w:ind w:left="1080" w:right="828"/>
      </w:pPr>
      <w:r w:rsidRPr="00035F9B">
        <w:t>Market</w:t>
      </w:r>
      <w:r w:rsidRPr="00035F9B">
        <w:rPr>
          <w:spacing w:val="-3"/>
        </w:rPr>
        <w:t xml:space="preserve"> </w:t>
      </w:r>
      <w:r w:rsidRPr="00035F9B">
        <w:t>conditions</w:t>
      </w:r>
      <w:r w:rsidRPr="00035F9B">
        <w:rPr>
          <w:spacing w:val="-3"/>
        </w:rPr>
        <w:t xml:space="preserve"> </w:t>
      </w:r>
      <w:r w:rsidRPr="00035F9B">
        <w:t>may</w:t>
      </w:r>
      <w:r w:rsidRPr="00035F9B">
        <w:rPr>
          <w:spacing w:val="-8"/>
        </w:rPr>
        <w:t xml:space="preserve"> </w:t>
      </w:r>
      <w:r w:rsidRPr="00035F9B">
        <w:t>still</w:t>
      </w:r>
      <w:r w:rsidRPr="00035F9B">
        <w:rPr>
          <w:spacing w:val="-3"/>
        </w:rPr>
        <w:t xml:space="preserve"> </w:t>
      </w:r>
      <w:r w:rsidRPr="00035F9B">
        <w:t>have</w:t>
      </w:r>
      <w:r w:rsidRPr="00035F9B">
        <w:rPr>
          <w:spacing w:val="-4"/>
        </w:rPr>
        <w:t xml:space="preserve"> </w:t>
      </w:r>
      <w:r w:rsidRPr="00035F9B">
        <w:t>changed</w:t>
      </w:r>
      <w:r w:rsidRPr="00035F9B">
        <w:rPr>
          <w:spacing w:val="-3"/>
        </w:rPr>
        <w:t xml:space="preserve"> </w:t>
      </w:r>
      <w:r w:rsidRPr="00035F9B">
        <w:t>significantly</w:t>
      </w:r>
      <w:r w:rsidRPr="00035F9B">
        <w:rPr>
          <w:spacing w:val="-8"/>
        </w:rPr>
        <w:t xml:space="preserve"> </w:t>
      </w:r>
      <w:r w:rsidRPr="00035F9B">
        <w:t>between</w:t>
      </w:r>
      <w:r w:rsidRPr="00035F9B">
        <w:rPr>
          <w:spacing w:val="-3"/>
        </w:rPr>
        <w:t xml:space="preserve"> </w:t>
      </w:r>
      <w:r w:rsidRPr="00035F9B">
        <w:t>the</w:t>
      </w:r>
      <w:r w:rsidRPr="00035F9B">
        <w:rPr>
          <w:spacing w:val="-3"/>
        </w:rPr>
        <w:t xml:space="preserve"> </w:t>
      </w:r>
      <w:r w:rsidRPr="00035F9B">
        <w:t>transaction</w:t>
      </w:r>
      <w:r w:rsidRPr="00035F9B">
        <w:rPr>
          <w:spacing w:val="-3"/>
        </w:rPr>
        <w:t xml:space="preserve"> </w:t>
      </w:r>
      <w:r w:rsidRPr="00035F9B">
        <w:t>date</w:t>
      </w:r>
      <w:r w:rsidRPr="00035F9B">
        <w:rPr>
          <w:spacing w:val="-3"/>
        </w:rPr>
        <w:t xml:space="preserve"> </w:t>
      </w:r>
      <w:r w:rsidRPr="00035F9B">
        <w:t>and the evaluation date.</w:t>
      </w:r>
    </w:p>
    <w:p w14:paraId="3D0FAE38" w14:textId="77777777" w:rsidR="007B4C18" w:rsidRPr="00035F9B" w:rsidRDefault="006655FA">
      <w:pPr>
        <w:pStyle w:val="Heading1"/>
        <w:numPr>
          <w:ilvl w:val="0"/>
          <w:numId w:val="25"/>
        </w:numPr>
        <w:tabs>
          <w:tab w:val="left" w:pos="1079"/>
        </w:tabs>
        <w:spacing w:before="2"/>
        <w:ind w:left="1079" w:hanging="359"/>
      </w:pPr>
      <w:r w:rsidRPr="00035F9B">
        <w:t>Terms</w:t>
      </w:r>
      <w:r w:rsidRPr="00035F9B">
        <w:rPr>
          <w:spacing w:val="-2"/>
        </w:rPr>
        <w:t xml:space="preserve"> </w:t>
      </w:r>
      <w:r w:rsidRPr="00035F9B">
        <w:t>of</w:t>
      </w:r>
      <w:r w:rsidRPr="00035F9B">
        <w:rPr>
          <w:spacing w:val="-1"/>
        </w:rPr>
        <w:t xml:space="preserve"> </w:t>
      </w:r>
      <w:r w:rsidRPr="00035F9B">
        <w:rPr>
          <w:spacing w:val="-2"/>
        </w:rPr>
        <w:t>Sale.</w:t>
      </w:r>
    </w:p>
    <w:p w14:paraId="1D9B765C" w14:textId="77777777" w:rsidR="007B4C18" w:rsidRPr="00035F9B" w:rsidRDefault="006655FA">
      <w:pPr>
        <w:pStyle w:val="BodyText"/>
        <w:ind w:left="1080" w:right="776"/>
      </w:pPr>
      <w:r w:rsidRPr="00035F9B">
        <w:t>Value is normally stated in terms of cash, or its equivalent, payable at the time of sale. The</w:t>
      </w:r>
      <w:r w:rsidRPr="00035F9B">
        <w:rPr>
          <w:spacing w:val="-4"/>
        </w:rPr>
        <w:t xml:space="preserve"> </w:t>
      </w:r>
      <w:r w:rsidRPr="00035F9B">
        <w:t>terms</w:t>
      </w:r>
      <w:r w:rsidRPr="00035F9B">
        <w:rPr>
          <w:spacing w:val="-2"/>
        </w:rPr>
        <w:t xml:space="preserve"> </w:t>
      </w:r>
      <w:r w:rsidRPr="00035F9B">
        <w:t>of</w:t>
      </w:r>
      <w:r w:rsidRPr="00035F9B">
        <w:rPr>
          <w:spacing w:val="-2"/>
        </w:rPr>
        <w:t xml:space="preserve"> </w:t>
      </w:r>
      <w:r w:rsidRPr="00035F9B">
        <w:t>sale</w:t>
      </w:r>
      <w:r w:rsidRPr="00035F9B">
        <w:rPr>
          <w:spacing w:val="-2"/>
        </w:rPr>
        <w:t xml:space="preserve"> </w:t>
      </w:r>
      <w:r w:rsidRPr="00035F9B">
        <w:t>of</w:t>
      </w:r>
      <w:r w:rsidRPr="00035F9B">
        <w:rPr>
          <w:spacing w:val="-2"/>
        </w:rPr>
        <w:t xml:space="preserve"> </w:t>
      </w:r>
      <w:r w:rsidRPr="00035F9B">
        <w:t>the</w:t>
      </w:r>
      <w:r w:rsidRPr="00035F9B">
        <w:rPr>
          <w:spacing w:val="-4"/>
        </w:rPr>
        <w:t xml:space="preserve"> </w:t>
      </w:r>
      <w:r w:rsidRPr="00035F9B">
        <w:t>property</w:t>
      </w:r>
      <w:r w:rsidRPr="00035F9B">
        <w:rPr>
          <w:spacing w:val="-7"/>
        </w:rPr>
        <w:t xml:space="preserve"> </w:t>
      </w:r>
      <w:r w:rsidRPr="00035F9B">
        <w:t>being</w:t>
      </w:r>
      <w:r w:rsidRPr="00035F9B">
        <w:rPr>
          <w:spacing w:val="-5"/>
        </w:rPr>
        <w:t xml:space="preserve"> </w:t>
      </w:r>
      <w:r w:rsidRPr="00035F9B">
        <w:t>evaluated</w:t>
      </w:r>
      <w:r w:rsidRPr="00035F9B">
        <w:rPr>
          <w:spacing w:val="-1"/>
        </w:rPr>
        <w:t xml:space="preserve"> </w:t>
      </w:r>
      <w:r w:rsidRPr="00035F9B">
        <w:t>can</w:t>
      </w:r>
      <w:r w:rsidRPr="00035F9B">
        <w:rPr>
          <w:spacing w:val="-2"/>
        </w:rPr>
        <w:t xml:space="preserve"> </w:t>
      </w:r>
      <w:r w:rsidRPr="00035F9B">
        <w:t>differ</w:t>
      </w:r>
      <w:r w:rsidRPr="00035F9B">
        <w:rPr>
          <w:spacing w:val="-1"/>
        </w:rPr>
        <w:t xml:space="preserve"> </w:t>
      </w:r>
      <w:r w:rsidRPr="00035F9B">
        <w:t>from</w:t>
      </w:r>
      <w:r w:rsidRPr="00035F9B">
        <w:rPr>
          <w:spacing w:val="-2"/>
        </w:rPr>
        <w:t xml:space="preserve"> </w:t>
      </w:r>
      <w:r w:rsidRPr="00035F9B">
        <w:t>the</w:t>
      </w:r>
      <w:r w:rsidRPr="00035F9B">
        <w:rPr>
          <w:spacing w:val="-3"/>
        </w:rPr>
        <w:t xml:space="preserve"> </w:t>
      </w:r>
      <w:r w:rsidRPr="00035F9B">
        <w:t>terms</w:t>
      </w:r>
      <w:r w:rsidRPr="00035F9B">
        <w:rPr>
          <w:spacing w:val="-2"/>
        </w:rPr>
        <w:t xml:space="preserve"> </w:t>
      </w:r>
      <w:r w:rsidRPr="00035F9B">
        <w:t>of</w:t>
      </w:r>
      <w:r w:rsidRPr="00035F9B">
        <w:rPr>
          <w:spacing w:val="-3"/>
        </w:rPr>
        <w:t xml:space="preserve"> </w:t>
      </w:r>
      <w:r w:rsidRPr="00035F9B">
        <w:t>the</w:t>
      </w:r>
      <w:r w:rsidRPr="00035F9B">
        <w:rPr>
          <w:spacing w:val="-2"/>
        </w:rPr>
        <w:t xml:space="preserve"> </w:t>
      </w:r>
      <w:r w:rsidRPr="00035F9B">
        <w:t>eligible transaction.</w:t>
      </w:r>
      <w:r w:rsidRPr="00035F9B">
        <w:rPr>
          <w:spacing w:val="40"/>
        </w:rPr>
        <w:t xml:space="preserve"> </w:t>
      </w:r>
      <w:r w:rsidRPr="00035F9B">
        <w:t>The differences must be evaluated.</w:t>
      </w:r>
    </w:p>
    <w:p w14:paraId="70185CFE" w14:textId="77777777" w:rsidR="007B4C18" w:rsidRPr="00035F9B" w:rsidRDefault="006655FA">
      <w:pPr>
        <w:pStyle w:val="Heading1"/>
        <w:numPr>
          <w:ilvl w:val="0"/>
          <w:numId w:val="25"/>
        </w:numPr>
        <w:tabs>
          <w:tab w:val="left" w:pos="1079"/>
        </w:tabs>
        <w:spacing w:before="3"/>
        <w:ind w:left="1079" w:hanging="359"/>
      </w:pPr>
      <w:r w:rsidRPr="00035F9B">
        <w:t>Engineering</w:t>
      </w:r>
      <w:r w:rsidRPr="00035F9B">
        <w:rPr>
          <w:spacing w:val="-2"/>
        </w:rPr>
        <w:t xml:space="preserve"> </w:t>
      </w:r>
      <w:r w:rsidRPr="00035F9B">
        <w:t>and</w:t>
      </w:r>
      <w:r w:rsidRPr="00035F9B">
        <w:rPr>
          <w:spacing w:val="1"/>
        </w:rPr>
        <w:t xml:space="preserve"> </w:t>
      </w:r>
      <w:r w:rsidRPr="00035F9B">
        <w:t>Geologic</w:t>
      </w:r>
      <w:r w:rsidRPr="00035F9B">
        <w:rPr>
          <w:spacing w:val="-2"/>
        </w:rPr>
        <w:t xml:space="preserve"> Characteristics.</w:t>
      </w:r>
    </w:p>
    <w:p w14:paraId="71B4779A" w14:textId="77777777" w:rsidR="007B4C18" w:rsidRPr="00035F9B" w:rsidRDefault="006655FA">
      <w:pPr>
        <w:pStyle w:val="BodyText"/>
        <w:ind w:left="1080" w:right="828"/>
      </w:pPr>
      <w:r w:rsidRPr="00035F9B">
        <w:t>For</w:t>
      </w:r>
      <w:r w:rsidRPr="00035F9B">
        <w:rPr>
          <w:spacing w:val="-5"/>
        </w:rPr>
        <w:t xml:space="preserve"> </w:t>
      </w:r>
      <w:r w:rsidRPr="00035F9B">
        <w:t>example,</w:t>
      </w:r>
      <w:r w:rsidRPr="00035F9B">
        <w:rPr>
          <w:spacing w:val="-4"/>
        </w:rPr>
        <w:t xml:space="preserve"> </w:t>
      </w:r>
      <w:r w:rsidRPr="00035F9B">
        <w:t>stripping</w:t>
      </w:r>
      <w:r w:rsidRPr="00035F9B">
        <w:rPr>
          <w:spacing w:val="-5"/>
        </w:rPr>
        <w:t xml:space="preserve"> </w:t>
      </w:r>
      <w:r w:rsidRPr="00035F9B">
        <w:t>ratio,</w:t>
      </w:r>
      <w:r w:rsidRPr="00035F9B">
        <w:rPr>
          <w:spacing w:val="-4"/>
        </w:rPr>
        <w:t xml:space="preserve"> </w:t>
      </w:r>
      <w:r w:rsidRPr="00035F9B">
        <w:t>seam</w:t>
      </w:r>
      <w:r w:rsidRPr="00035F9B">
        <w:rPr>
          <w:spacing w:val="-4"/>
        </w:rPr>
        <w:t xml:space="preserve"> </w:t>
      </w:r>
      <w:r w:rsidRPr="00035F9B">
        <w:t>thickness,</w:t>
      </w:r>
      <w:r w:rsidRPr="00035F9B">
        <w:rPr>
          <w:spacing w:val="-4"/>
        </w:rPr>
        <w:t xml:space="preserve"> </w:t>
      </w:r>
      <w:r w:rsidRPr="00035F9B">
        <w:t>depth</w:t>
      </w:r>
      <w:r w:rsidRPr="00035F9B">
        <w:rPr>
          <w:spacing w:val="-4"/>
        </w:rPr>
        <w:t xml:space="preserve"> </w:t>
      </w:r>
      <w:r w:rsidRPr="00035F9B">
        <w:t>to</w:t>
      </w:r>
      <w:r w:rsidRPr="00035F9B">
        <w:rPr>
          <w:spacing w:val="-4"/>
        </w:rPr>
        <w:t xml:space="preserve"> </w:t>
      </w:r>
      <w:r w:rsidRPr="00035F9B">
        <w:t>deposit,</w:t>
      </w:r>
      <w:r w:rsidRPr="00035F9B">
        <w:rPr>
          <w:spacing w:val="-1"/>
        </w:rPr>
        <w:t xml:space="preserve"> </w:t>
      </w:r>
      <w:r w:rsidRPr="00035F9B">
        <w:t>seam</w:t>
      </w:r>
      <w:r w:rsidRPr="00035F9B">
        <w:rPr>
          <w:spacing w:val="-4"/>
        </w:rPr>
        <w:t xml:space="preserve"> </w:t>
      </w:r>
      <w:r w:rsidRPr="00035F9B">
        <w:t>continuity,</w:t>
      </w:r>
      <w:r w:rsidRPr="00035F9B">
        <w:rPr>
          <w:spacing w:val="-4"/>
        </w:rPr>
        <w:t xml:space="preserve"> </w:t>
      </w:r>
      <w:r w:rsidRPr="00035F9B">
        <w:t>etc.,</w:t>
      </w:r>
      <w:r w:rsidRPr="00035F9B">
        <w:rPr>
          <w:spacing w:val="-2"/>
        </w:rPr>
        <w:t xml:space="preserve"> </w:t>
      </w:r>
      <w:r w:rsidRPr="00035F9B">
        <w:t>can influence the value and marketability of a prospective tract, and differences with the comparable transactions must be evaluated.</w:t>
      </w:r>
    </w:p>
    <w:p w14:paraId="335D4E8D" w14:textId="77777777" w:rsidR="007B4C18" w:rsidRPr="00035F9B" w:rsidRDefault="006655FA">
      <w:pPr>
        <w:pStyle w:val="Heading1"/>
        <w:numPr>
          <w:ilvl w:val="0"/>
          <w:numId w:val="25"/>
        </w:numPr>
        <w:tabs>
          <w:tab w:val="left" w:pos="1079"/>
        </w:tabs>
        <w:spacing w:before="2"/>
        <w:ind w:left="1079" w:hanging="359"/>
      </w:pPr>
      <w:r w:rsidRPr="00035F9B">
        <w:t xml:space="preserve">Coal </w:t>
      </w:r>
      <w:r w:rsidRPr="00035F9B">
        <w:rPr>
          <w:spacing w:val="-2"/>
        </w:rPr>
        <w:t>Characteristics.</w:t>
      </w:r>
    </w:p>
    <w:p w14:paraId="1D9B3797" w14:textId="77777777" w:rsidR="007B4C18" w:rsidRPr="00035F9B" w:rsidRDefault="006655FA">
      <w:pPr>
        <w:pStyle w:val="BodyText"/>
        <w:ind w:left="1080" w:right="828"/>
      </w:pPr>
      <w:r w:rsidRPr="00035F9B">
        <w:t>Differences</w:t>
      </w:r>
      <w:r w:rsidRPr="00035F9B">
        <w:rPr>
          <w:spacing w:val="-4"/>
        </w:rPr>
        <w:t xml:space="preserve"> </w:t>
      </w:r>
      <w:r w:rsidRPr="00035F9B">
        <w:t>in</w:t>
      </w:r>
      <w:r w:rsidRPr="00035F9B">
        <w:rPr>
          <w:spacing w:val="-2"/>
        </w:rPr>
        <w:t xml:space="preserve"> </w:t>
      </w:r>
      <w:r w:rsidRPr="00035F9B">
        <w:t>Btu</w:t>
      </w:r>
      <w:r w:rsidRPr="00035F9B">
        <w:rPr>
          <w:spacing w:val="-4"/>
        </w:rPr>
        <w:t xml:space="preserve"> </w:t>
      </w:r>
      <w:r w:rsidRPr="00035F9B">
        <w:t>content,</w:t>
      </w:r>
      <w:r w:rsidRPr="00035F9B">
        <w:rPr>
          <w:spacing w:val="-4"/>
        </w:rPr>
        <w:t xml:space="preserve"> </w:t>
      </w:r>
      <w:r w:rsidRPr="00035F9B">
        <w:t>sulfur</w:t>
      </w:r>
      <w:r w:rsidRPr="00035F9B">
        <w:rPr>
          <w:spacing w:val="-4"/>
        </w:rPr>
        <w:t xml:space="preserve"> </w:t>
      </w:r>
      <w:r w:rsidRPr="00035F9B">
        <w:t>content,</w:t>
      </w:r>
      <w:r w:rsidRPr="00035F9B">
        <w:rPr>
          <w:spacing w:val="-2"/>
        </w:rPr>
        <w:t xml:space="preserve"> </w:t>
      </w:r>
      <w:r w:rsidRPr="00035F9B">
        <w:t>ash</w:t>
      </w:r>
      <w:r w:rsidRPr="00035F9B">
        <w:rPr>
          <w:spacing w:val="-4"/>
        </w:rPr>
        <w:t xml:space="preserve"> </w:t>
      </w:r>
      <w:r w:rsidRPr="00035F9B">
        <w:t>and</w:t>
      </w:r>
      <w:r w:rsidRPr="00035F9B">
        <w:rPr>
          <w:spacing w:val="-4"/>
        </w:rPr>
        <w:t xml:space="preserve"> </w:t>
      </w:r>
      <w:r w:rsidRPr="00035F9B">
        <w:t>other</w:t>
      </w:r>
      <w:r w:rsidRPr="00035F9B">
        <w:rPr>
          <w:spacing w:val="-5"/>
        </w:rPr>
        <w:t xml:space="preserve"> </w:t>
      </w:r>
      <w:r w:rsidRPr="00035F9B">
        <w:t>coal</w:t>
      </w:r>
      <w:r w:rsidRPr="00035F9B">
        <w:rPr>
          <w:spacing w:val="-4"/>
        </w:rPr>
        <w:t xml:space="preserve"> </w:t>
      </w:r>
      <w:r w:rsidRPr="00035F9B">
        <w:t>quality</w:t>
      </w:r>
      <w:r w:rsidRPr="00035F9B">
        <w:rPr>
          <w:spacing w:val="-8"/>
        </w:rPr>
        <w:t xml:space="preserve"> </w:t>
      </w:r>
      <w:r w:rsidRPr="00035F9B">
        <w:t>characteristics</w:t>
      </w:r>
      <w:r w:rsidRPr="00035F9B">
        <w:rPr>
          <w:spacing w:val="-2"/>
        </w:rPr>
        <w:t xml:space="preserve"> </w:t>
      </w:r>
      <w:r w:rsidRPr="00035F9B">
        <w:t>will affect the value and marketability of a coal tract and must be evaluated.</w:t>
      </w:r>
    </w:p>
    <w:p w14:paraId="66B05074" w14:textId="77777777" w:rsidR="007B4C18" w:rsidRPr="00035F9B" w:rsidRDefault="006655FA">
      <w:pPr>
        <w:pStyle w:val="Heading1"/>
        <w:numPr>
          <w:ilvl w:val="0"/>
          <w:numId w:val="25"/>
        </w:numPr>
        <w:tabs>
          <w:tab w:val="left" w:pos="1079"/>
        </w:tabs>
        <w:spacing w:before="3"/>
        <w:ind w:left="1079" w:hanging="359"/>
      </w:pPr>
      <w:r w:rsidRPr="00035F9B">
        <w:t>Production</w:t>
      </w:r>
      <w:r w:rsidRPr="00035F9B">
        <w:rPr>
          <w:spacing w:val="-5"/>
        </w:rPr>
        <w:t xml:space="preserve"> </w:t>
      </w:r>
      <w:r w:rsidRPr="00035F9B">
        <w:rPr>
          <w:spacing w:val="-2"/>
        </w:rPr>
        <w:t>Scheduling.</w:t>
      </w:r>
    </w:p>
    <w:p w14:paraId="150B5F9D" w14:textId="77777777" w:rsidR="007B4C18" w:rsidRPr="00035F9B" w:rsidRDefault="006655FA">
      <w:pPr>
        <w:pStyle w:val="BodyText"/>
        <w:ind w:left="1080" w:right="801"/>
        <w:jc w:val="both"/>
      </w:pPr>
      <w:r w:rsidRPr="00035F9B">
        <w:t>Coal value is affected by how soon the tract is anticipated to achieve full production, the risks</w:t>
      </w:r>
      <w:r w:rsidRPr="00035F9B">
        <w:rPr>
          <w:spacing w:val="-4"/>
        </w:rPr>
        <w:t xml:space="preserve"> </w:t>
      </w:r>
      <w:r w:rsidRPr="00035F9B">
        <w:t>of</w:t>
      </w:r>
      <w:r w:rsidRPr="00035F9B">
        <w:rPr>
          <w:spacing w:val="-4"/>
        </w:rPr>
        <w:t xml:space="preserve"> </w:t>
      </w:r>
      <w:r w:rsidRPr="00035F9B">
        <w:t>environmental</w:t>
      </w:r>
      <w:r w:rsidRPr="00035F9B">
        <w:rPr>
          <w:spacing w:val="-4"/>
        </w:rPr>
        <w:t xml:space="preserve"> </w:t>
      </w:r>
      <w:r w:rsidRPr="00035F9B">
        <w:t>permitting</w:t>
      </w:r>
      <w:r w:rsidRPr="00035F9B">
        <w:rPr>
          <w:spacing w:val="-6"/>
        </w:rPr>
        <w:t xml:space="preserve"> </w:t>
      </w:r>
      <w:r w:rsidRPr="00035F9B">
        <w:t>delays,</w:t>
      </w:r>
      <w:r w:rsidRPr="00035F9B">
        <w:rPr>
          <w:spacing w:val="-2"/>
        </w:rPr>
        <w:t xml:space="preserve"> </w:t>
      </w:r>
      <w:r w:rsidRPr="00035F9B">
        <w:t>the</w:t>
      </w:r>
      <w:r w:rsidRPr="00035F9B">
        <w:rPr>
          <w:spacing w:val="-5"/>
        </w:rPr>
        <w:t xml:space="preserve"> </w:t>
      </w:r>
      <w:r w:rsidRPr="00035F9B">
        <w:t>rate</w:t>
      </w:r>
      <w:r w:rsidRPr="00035F9B">
        <w:rPr>
          <w:spacing w:val="-3"/>
        </w:rPr>
        <w:t xml:space="preserve"> </w:t>
      </w:r>
      <w:r w:rsidRPr="00035F9B">
        <w:t>of</w:t>
      </w:r>
      <w:r w:rsidRPr="00035F9B">
        <w:rPr>
          <w:spacing w:val="-5"/>
        </w:rPr>
        <w:t xml:space="preserve"> </w:t>
      </w:r>
      <w:r w:rsidRPr="00035F9B">
        <w:t>production,</w:t>
      </w:r>
      <w:r w:rsidRPr="00035F9B">
        <w:rPr>
          <w:spacing w:val="-4"/>
        </w:rPr>
        <w:t xml:space="preserve"> </w:t>
      </w:r>
      <w:r w:rsidRPr="00035F9B">
        <w:t>and</w:t>
      </w:r>
      <w:r w:rsidRPr="00035F9B">
        <w:rPr>
          <w:spacing w:val="-3"/>
        </w:rPr>
        <w:t xml:space="preserve"> </w:t>
      </w:r>
      <w:r w:rsidRPr="00035F9B">
        <w:t>the</w:t>
      </w:r>
      <w:r w:rsidRPr="00035F9B">
        <w:rPr>
          <w:spacing w:val="-5"/>
        </w:rPr>
        <w:t xml:space="preserve"> </w:t>
      </w:r>
      <w:r w:rsidRPr="00035F9B">
        <w:t>differences</w:t>
      </w:r>
      <w:r w:rsidRPr="00035F9B">
        <w:rPr>
          <w:spacing w:val="-3"/>
        </w:rPr>
        <w:t xml:space="preserve"> </w:t>
      </w:r>
      <w:r w:rsidRPr="00035F9B">
        <w:t>must be evaluated.</w:t>
      </w:r>
    </w:p>
    <w:p w14:paraId="705FCBF8" w14:textId="77777777" w:rsidR="007B4C18" w:rsidRPr="00035F9B" w:rsidRDefault="006655FA">
      <w:pPr>
        <w:pStyle w:val="Heading1"/>
        <w:numPr>
          <w:ilvl w:val="0"/>
          <w:numId w:val="25"/>
        </w:numPr>
        <w:tabs>
          <w:tab w:val="left" w:pos="1079"/>
        </w:tabs>
        <w:spacing w:before="3"/>
        <w:ind w:left="1079" w:hanging="359"/>
        <w:jc w:val="both"/>
      </w:pPr>
      <w:r w:rsidRPr="00035F9B">
        <w:t>Access</w:t>
      </w:r>
      <w:r w:rsidRPr="00035F9B">
        <w:rPr>
          <w:spacing w:val="-1"/>
        </w:rPr>
        <w:t xml:space="preserve"> </w:t>
      </w:r>
      <w:r w:rsidRPr="00035F9B">
        <w:t>to</w:t>
      </w:r>
      <w:r w:rsidRPr="00035F9B">
        <w:rPr>
          <w:spacing w:val="-1"/>
        </w:rPr>
        <w:t xml:space="preserve"> </w:t>
      </w:r>
      <w:r w:rsidRPr="00035F9B">
        <w:t>Property</w:t>
      </w:r>
      <w:r w:rsidRPr="00035F9B">
        <w:rPr>
          <w:spacing w:val="-2"/>
        </w:rPr>
        <w:t xml:space="preserve"> </w:t>
      </w:r>
      <w:r w:rsidRPr="00035F9B">
        <w:t>and</w:t>
      </w:r>
      <w:r w:rsidRPr="00035F9B">
        <w:rPr>
          <w:spacing w:val="-1"/>
        </w:rPr>
        <w:t xml:space="preserve"> </w:t>
      </w:r>
      <w:r w:rsidRPr="00035F9B">
        <w:rPr>
          <w:spacing w:val="-2"/>
        </w:rPr>
        <w:t>Transportation.</w:t>
      </w:r>
    </w:p>
    <w:p w14:paraId="2620E34E" w14:textId="77777777" w:rsidR="007B4C18" w:rsidRPr="00035F9B" w:rsidRDefault="006655FA">
      <w:pPr>
        <w:pStyle w:val="BodyText"/>
        <w:spacing w:line="274" w:lineRule="exact"/>
        <w:ind w:left="1080"/>
        <w:jc w:val="both"/>
      </w:pPr>
      <w:r w:rsidRPr="00035F9B">
        <w:t>Access</w:t>
      </w:r>
      <w:r w:rsidRPr="00035F9B">
        <w:rPr>
          <w:spacing w:val="-3"/>
        </w:rPr>
        <w:t xml:space="preserve"> </w:t>
      </w:r>
      <w:r w:rsidRPr="00035F9B">
        <w:t>to the property</w:t>
      </w:r>
      <w:r w:rsidRPr="00035F9B">
        <w:rPr>
          <w:spacing w:val="-5"/>
        </w:rPr>
        <w:t xml:space="preserve"> </w:t>
      </w:r>
      <w:r w:rsidRPr="00035F9B">
        <w:t>and proximity</w:t>
      </w:r>
      <w:r w:rsidRPr="00035F9B">
        <w:rPr>
          <w:spacing w:val="-8"/>
        </w:rPr>
        <w:t xml:space="preserve"> </w:t>
      </w:r>
      <w:r w:rsidRPr="00035F9B">
        <w:t>to</w:t>
      </w:r>
      <w:r w:rsidRPr="00035F9B">
        <w:rPr>
          <w:spacing w:val="-1"/>
        </w:rPr>
        <w:t xml:space="preserve"> </w:t>
      </w:r>
      <w:r w:rsidRPr="00035F9B">
        <w:t>transportation and markets</w:t>
      </w:r>
      <w:r w:rsidRPr="00035F9B">
        <w:rPr>
          <w:spacing w:val="5"/>
        </w:rPr>
        <w:t xml:space="preserve"> </w:t>
      </w:r>
      <w:r w:rsidRPr="00035F9B">
        <w:t>must</w:t>
      </w:r>
      <w:r w:rsidRPr="00035F9B">
        <w:rPr>
          <w:spacing w:val="1"/>
        </w:rPr>
        <w:t xml:space="preserve"> </w:t>
      </w:r>
      <w:r w:rsidRPr="00035F9B">
        <w:t>be</w:t>
      </w:r>
      <w:r w:rsidRPr="00035F9B">
        <w:rPr>
          <w:spacing w:val="-1"/>
        </w:rPr>
        <w:t xml:space="preserve"> </w:t>
      </w:r>
      <w:r w:rsidRPr="00035F9B">
        <w:rPr>
          <w:spacing w:val="-2"/>
        </w:rPr>
        <w:t>evaluated.</w:t>
      </w:r>
    </w:p>
    <w:p w14:paraId="56BCE4B3" w14:textId="77777777" w:rsidR="007B4C18" w:rsidRPr="00035F9B" w:rsidRDefault="006655FA">
      <w:pPr>
        <w:pStyle w:val="Heading1"/>
        <w:numPr>
          <w:ilvl w:val="0"/>
          <w:numId w:val="25"/>
        </w:numPr>
        <w:tabs>
          <w:tab w:val="left" w:pos="1079"/>
        </w:tabs>
        <w:spacing w:before="4"/>
        <w:ind w:left="1079" w:hanging="359"/>
        <w:jc w:val="both"/>
      </w:pPr>
      <w:r w:rsidRPr="00035F9B">
        <w:t>Other</w:t>
      </w:r>
      <w:r w:rsidRPr="00035F9B">
        <w:rPr>
          <w:spacing w:val="-2"/>
        </w:rPr>
        <w:t xml:space="preserve"> Factors.</w:t>
      </w:r>
    </w:p>
    <w:p w14:paraId="279E9E2A" w14:textId="77777777" w:rsidR="007B4C18" w:rsidRPr="00035F9B" w:rsidRDefault="006655FA">
      <w:pPr>
        <w:pStyle w:val="BodyText"/>
        <w:ind w:left="1080" w:right="828"/>
      </w:pPr>
      <w:r w:rsidRPr="00035F9B">
        <w:t>Other factors (such as buyer control of adjoining property or have established coal sales contract</w:t>
      </w:r>
      <w:r w:rsidRPr="00035F9B">
        <w:rPr>
          <w:spacing w:val="-3"/>
        </w:rPr>
        <w:t xml:space="preserve"> </w:t>
      </w:r>
      <w:r w:rsidRPr="00035F9B">
        <w:t>that</w:t>
      </w:r>
      <w:r w:rsidRPr="00035F9B">
        <w:rPr>
          <w:spacing w:val="-3"/>
        </w:rPr>
        <w:t xml:space="preserve"> </w:t>
      </w:r>
      <w:r w:rsidRPr="00035F9B">
        <w:t>can</w:t>
      </w:r>
      <w:r w:rsidRPr="00035F9B">
        <w:rPr>
          <w:spacing w:val="-3"/>
        </w:rPr>
        <w:t xml:space="preserve"> </w:t>
      </w:r>
      <w:r w:rsidRPr="00035F9B">
        <w:t>be</w:t>
      </w:r>
      <w:r w:rsidRPr="00035F9B">
        <w:rPr>
          <w:spacing w:val="-3"/>
        </w:rPr>
        <w:t xml:space="preserve"> </w:t>
      </w:r>
      <w:r w:rsidRPr="00035F9B">
        <w:t>fulfilled</w:t>
      </w:r>
      <w:r w:rsidRPr="00035F9B">
        <w:rPr>
          <w:spacing w:val="-3"/>
        </w:rPr>
        <w:t xml:space="preserve"> </w:t>
      </w:r>
      <w:r w:rsidRPr="00035F9B">
        <w:t>with</w:t>
      </w:r>
      <w:r w:rsidRPr="00035F9B">
        <w:rPr>
          <w:spacing w:val="-3"/>
        </w:rPr>
        <w:t xml:space="preserve"> </w:t>
      </w:r>
      <w:r w:rsidRPr="00035F9B">
        <w:t>coal</w:t>
      </w:r>
      <w:r w:rsidRPr="00035F9B">
        <w:rPr>
          <w:spacing w:val="-3"/>
        </w:rPr>
        <w:t xml:space="preserve"> </w:t>
      </w:r>
      <w:r w:rsidRPr="00035F9B">
        <w:t>from</w:t>
      </w:r>
      <w:r w:rsidRPr="00035F9B">
        <w:rPr>
          <w:spacing w:val="-3"/>
        </w:rPr>
        <w:t xml:space="preserve"> </w:t>
      </w:r>
      <w:r w:rsidRPr="00035F9B">
        <w:t>the</w:t>
      </w:r>
      <w:r w:rsidRPr="00035F9B">
        <w:rPr>
          <w:spacing w:val="-4"/>
        </w:rPr>
        <w:t xml:space="preserve"> </w:t>
      </w:r>
      <w:r w:rsidRPr="00035F9B">
        <w:t>property</w:t>
      </w:r>
      <w:r w:rsidRPr="00035F9B">
        <w:rPr>
          <w:spacing w:val="-7"/>
        </w:rPr>
        <w:t xml:space="preserve"> </w:t>
      </w:r>
      <w:r w:rsidRPr="00035F9B">
        <w:t>being</w:t>
      </w:r>
      <w:r w:rsidRPr="00035F9B">
        <w:rPr>
          <w:spacing w:val="-4"/>
        </w:rPr>
        <w:t xml:space="preserve"> </w:t>
      </w:r>
      <w:r w:rsidRPr="00035F9B">
        <w:t>evaluated)</w:t>
      </w:r>
      <w:r w:rsidRPr="00035F9B">
        <w:rPr>
          <w:spacing w:val="-4"/>
        </w:rPr>
        <w:t xml:space="preserve"> </w:t>
      </w:r>
      <w:r w:rsidRPr="00035F9B">
        <w:t>that</w:t>
      </w:r>
      <w:r w:rsidRPr="00035F9B">
        <w:rPr>
          <w:spacing w:val="-3"/>
        </w:rPr>
        <w:t xml:space="preserve"> </w:t>
      </w:r>
      <w:r w:rsidRPr="00035F9B">
        <w:t>may</w:t>
      </w:r>
      <w:r w:rsidRPr="00035F9B">
        <w:rPr>
          <w:spacing w:val="-6"/>
        </w:rPr>
        <w:t xml:space="preserve"> </w:t>
      </w:r>
      <w:r w:rsidRPr="00035F9B">
        <w:t>cause value differences between the comparable tracts and the tract being evaluated must be identified, described, and evaluated.</w:t>
      </w:r>
    </w:p>
    <w:p w14:paraId="0B2683C2" w14:textId="77777777" w:rsidR="007B4C18" w:rsidRPr="00035F9B" w:rsidRDefault="006655FA">
      <w:pPr>
        <w:pStyle w:val="BodyText"/>
        <w:spacing w:before="275"/>
        <w:ind w:left="360" w:right="911"/>
      </w:pPr>
      <w:r w:rsidRPr="00035F9B">
        <w:t xml:space="preserve">One procedural example </w:t>
      </w:r>
      <w:proofErr w:type="gramStart"/>
      <w:r w:rsidRPr="00035F9B">
        <w:t>for</w:t>
      </w:r>
      <w:proofErr w:type="gramEnd"/>
      <w:r w:rsidRPr="00035F9B">
        <w:t xml:space="preserve"> ranking the eligible comparable sales is shown in Table 4.1. Numeric</w:t>
      </w:r>
      <w:r w:rsidRPr="00035F9B">
        <w:rPr>
          <w:spacing w:val="-5"/>
        </w:rPr>
        <w:t xml:space="preserve"> </w:t>
      </w:r>
      <w:r w:rsidRPr="00035F9B">
        <w:t>values</w:t>
      </w:r>
      <w:r w:rsidRPr="00035F9B">
        <w:rPr>
          <w:spacing w:val="-2"/>
        </w:rPr>
        <w:t xml:space="preserve"> </w:t>
      </w:r>
      <w:r w:rsidRPr="00035F9B">
        <w:t>associated</w:t>
      </w:r>
      <w:r w:rsidRPr="00035F9B">
        <w:rPr>
          <w:spacing w:val="-3"/>
        </w:rPr>
        <w:t xml:space="preserve"> </w:t>
      </w:r>
      <w:r w:rsidRPr="00035F9B">
        <w:t>with</w:t>
      </w:r>
      <w:r w:rsidRPr="00035F9B">
        <w:rPr>
          <w:spacing w:val="-3"/>
        </w:rPr>
        <w:t xml:space="preserve"> </w:t>
      </w:r>
      <w:r w:rsidRPr="00035F9B">
        <w:t>the</w:t>
      </w:r>
      <w:r w:rsidRPr="00035F9B">
        <w:rPr>
          <w:spacing w:val="-4"/>
        </w:rPr>
        <w:t xml:space="preserve"> </w:t>
      </w:r>
      <w:r w:rsidRPr="00035F9B">
        <w:t>proposed</w:t>
      </w:r>
      <w:r w:rsidRPr="00035F9B">
        <w:rPr>
          <w:spacing w:val="-4"/>
        </w:rPr>
        <w:t xml:space="preserve"> </w:t>
      </w:r>
      <w:r w:rsidRPr="00035F9B">
        <w:t>tract</w:t>
      </w:r>
      <w:r w:rsidRPr="00035F9B">
        <w:rPr>
          <w:spacing w:val="-1"/>
        </w:rPr>
        <w:t xml:space="preserve"> </w:t>
      </w:r>
      <w:r w:rsidRPr="00035F9B">
        <w:t>can</w:t>
      </w:r>
      <w:r w:rsidRPr="00035F9B">
        <w:rPr>
          <w:spacing w:val="-3"/>
        </w:rPr>
        <w:t xml:space="preserve"> </w:t>
      </w:r>
      <w:r w:rsidRPr="00035F9B">
        <w:t>be</w:t>
      </w:r>
      <w:r w:rsidRPr="00035F9B">
        <w:rPr>
          <w:spacing w:val="-4"/>
        </w:rPr>
        <w:t xml:space="preserve"> </w:t>
      </w:r>
      <w:r w:rsidRPr="00035F9B">
        <w:t>quantitatively</w:t>
      </w:r>
      <w:r w:rsidRPr="00035F9B">
        <w:rPr>
          <w:spacing w:val="-8"/>
        </w:rPr>
        <w:t xml:space="preserve"> </w:t>
      </w:r>
      <w:r w:rsidRPr="00035F9B">
        <w:t>compared</w:t>
      </w:r>
      <w:r w:rsidRPr="00035F9B">
        <w:rPr>
          <w:spacing w:val="-3"/>
        </w:rPr>
        <w:t xml:space="preserve"> </w:t>
      </w:r>
      <w:r w:rsidRPr="00035F9B">
        <w:t>to</w:t>
      </w:r>
      <w:r w:rsidRPr="00035F9B">
        <w:rPr>
          <w:spacing w:val="-3"/>
        </w:rPr>
        <w:t xml:space="preserve"> </w:t>
      </w:r>
      <w:r w:rsidRPr="00035F9B">
        <w:t>that</w:t>
      </w:r>
      <w:r w:rsidRPr="00035F9B">
        <w:rPr>
          <w:spacing w:val="-3"/>
        </w:rPr>
        <w:t xml:space="preserve"> </w:t>
      </w:r>
      <w:r w:rsidRPr="00035F9B">
        <w:t>of the selected comparable sales.</w:t>
      </w:r>
      <w:r w:rsidRPr="00035F9B">
        <w:rPr>
          <w:spacing w:val="40"/>
        </w:rPr>
        <w:t xml:space="preserve"> </w:t>
      </w:r>
      <w:r w:rsidRPr="00035F9B">
        <w:t>The analyst must exercise professional judgment when comparing non-quantitative factors.</w:t>
      </w:r>
      <w:r w:rsidRPr="00035F9B">
        <w:rPr>
          <w:spacing w:val="40"/>
        </w:rPr>
        <w:t xml:space="preserve"> </w:t>
      </w:r>
      <w:r w:rsidRPr="00035F9B">
        <w:t>The decision and reasoning of the analyst must be thoroughly documented and justified.</w:t>
      </w:r>
    </w:p>
    <w:p w14:paraId="5F995C6D" w14:textId="77777777" w:rsidR="007B4C18" w:rsidRPr="00035F9B" w:rsidRDefault="006655FA">
      <w:pPr>
        <w:pStyle w:val="BodyText"/>
        <w:spacing w:before="276"/>
        <w:ind w:left="360" w:right="828"/>
      </w:pPr>
      <w:r w:rsidRPr="00035F9B">
        <w:t>As</w:t>
      </w:r>
      <w:r w:rsidRPr="00035F9B">
        <w:rPr>
          <w:spacing w:val="-3"/>
        </w:rPr>
        <w:t xml:space="preserve"> </w:t>
      </w:r>
      <w:r w:rsidRPr="00035F9B">
        <w:t>a</w:t>
      </w:r>
      <w:r w:rsidRPr="00035F9B">
        <w:rPr>
          <w:spacing w:val="-5"/>
        </w:rPr>
        <w:t xml:space="preserve"> </w:t>
      </w:r>
      <w:r w:rsidRPr="00035F9B">
        <w:t>result</w:t>
      </w:r>
      <w:r w:rsidRPr="00035F9B">
        <w:rPr>
          <w:spacing w:val="-3"/>
        </w:rPr>
        <w:t xml:space="preserve"> </w:t>
      </w:r>
      <w:r w:rsidRPr="00035F9B">
        <w:t>of</w:t>
      </w:r>
      <w:r w:rsidRPr="00035F9B">
        <w:rPr>
          <w:spacing w:val="-3"/>
        </w:rPr>
        <w:t xml:space="preserve"> </w:t>
      </w:r>
      <w:r w:rsidRPr="00035F9B">
        <w:t>the</w:t>
      </w:r>
      <w:r w:rsidRPr="00035F9B">
        <w:rPr>
          <w:spacing w:val="-3"/>
        </w:rPr>
        <w:t xml:space="preserve"> </w:t>
      </w:r>
      <w:r w:rsidRPr="00035F9B">
        <w:t>ranking</w:t>
      </w:r>
      <w:r w:rsidRPr="00035F9B">
        <w:rPr>
          <w:spacing w:val="-3"/>
        </w:rPr>
        <w:t xml:space="preserve"> </w:t>
      </w:r>
      <w:r w:rsidRPr="00035F9B">
        <w:t>process,</w:t>
      </w:r>
      <w:r w:rsidRPr="00035F9B">
        <w:rPr>
          <w:spacing w:val="-3"/>
        </w:rPr>
        <w:t xml:space="preserve"> </w:t>
      </w:r>
      <w:r w:rsidRPr="00035F9B">
        <w:t>comparable</w:t>
      </w:r>
      <w:r w:rsidRPr="00035F9B">
        <w:rPr>
          <w:spacing w:val="-3"/>
        </w:rPr>
        <w:t xml:space="preserve"> </w:t>
      </w:r>
      <w:r w:rsidRPr="00035F9B">
        <w:t>sales</w:t>
      </w:r>
      <w:r w:rsidRPr="00035F9B">
        <w:rPr>
          <w:spacing w:val="-3"/>
        </w:rPr>
        <w:t xml:space="preserve"> </w:t>
      </w:r>
      <w:r w:rsidRPr="00035F9B">
        <w:t>most</w:t>
      </w:r>
      <w:r w:rsidRPr="00035F9B">
        <w:rPr>
          <w:spacing w:val="-3"/>
        </w:rPr>
        <w:t xml:space="preserve"> </w:t>
      </w:r>
      <w:proofErr w:type="gramStart"/>
      <w:r w:rsidRPr="00035F9B">
        <w:t>similar</w:t>
      </w:r>
      <w:r w:rsidRPr="00035F9B">
        <w:rPr>
          <w:spacing w:val="-5"/>
        </w:rPr>
        <w:t xml:space="preserve"> </w:t>
      </w:r>
      <w:r w:rsidRPr="00035F9B">
        <w:t>to</w:t>
      </w:r>
      <w:proofErr w:type="gramEnd"/>
      <w:r w:rsidRPr="00035F9B">
        <w:rPr>
          <w:spacing w:val="-3"/>
        </w:rPr>
        <w:t xml:space="preserve"> </w:t>
      </w:r>
      <w:r w:rsidRPr="00035F9B">
        <w:t>the</w:t>
      </w:r>
      <w:r w:rsidRPr="00035F9B">
        <w:rPr>
          <w:spacing w:val="-4"/>
        </w:rPr>
        <w:t xml:space="preserve"> </w:t>
      </w:r>
      <w:r w:rsidRPr="00035F9B">
        <w:t>offered</w:t>
      </w:r>
      <w:r w:rsidRPr="00035F9B">
        <w:rPr>
          <w:spacing w:val="-3"/>
        </w:rPr>
        <w:t xml:space="preserve"> </w:t>
      </w:r>
      <w:r w:rsidRPr="00035F9B">
        <w:t>property</w:t>
      </w:r>
      <w:r w:rsidRPr="00035F9B">
        <w:rPr>
          <w:spacing w:val="-6"/>
        </w:rPr>
        <w:t xml:space="preserve"> </w:t>
      </w:r>
      <w:r w:rsidRPr="00035F9B">
        <w:t>are identified.</w:t>
      </w:r>
      <w:r w:rsidRPr="00035F9B">
        <w:rPr>
          <w:spacing w:val="40"/>
        </w:rPr>
        <w:t xml:space="preserve"> </w:t>
      </w:r>
      <w:r w:rsidRPr="00035F9B">
        <w:t>The matrix should be used to compare numerical values between two or more comparable sales.</w:t>
      </w:r>
    </w:p>
    <w:p w14:paraId="197BAF38" w14:textId="77777777" w:rsidR="007B4C18" w:rsidRPr="00035F9B" w:rsidRDefault="007B4C18">
      <w:pPr>
        <w:pStyle w:val="BodyText"/>
        <w:spacing w:before="4"/>
      </w:pPr>
    </w:p>
    <w:p w14:paraId="38FDC738" w14:textId="77777777" w:rsidR="007B4C18" w:rsidRPr="00035F9B" w:rsidRDefault="006655FA">
      <w:pPr>
        <w:pStyle w:val="Heading1"/>
        <w:numPr>
          <w:ilvl w:val="2"/>
          <w:numId w:val="29"/>
        </w:numPr>
        <w:tabs>
          <w:tab w:val="left" w:pos="1080"/>
        </w:tabs>
        <w:spacing w:before="1"/>
      </w:pPr>
      <w:r w:rsidRPr="00035F9B">
        <w:t>Special</w:t>
      </w:r>
      <w:r w:rsidRPr="00035F9B">
        <w:rPr>
          <w:spacing w:val="-2"/>
        </w:rPr>
        <w:t xml:space="preserve"> Considerations</w:t>
      </w:r>
    </w:p>
    <w:p w14:paraId="7AD07AF1" w14:textId="77777777" w:rsidR="007B4C18" w:rsidRPr="00035F9B" w:rsidRDefault="006655FA">
      <w:pPr>
        <w:pStyle w:val="BodyText"/>
        <w:ind w:left="360" w:right="721"/>
      </w:pPr>
      <w:r w:rsidRPr="00035F9B">
        <w:t>Certain transactions are not normally considered acceptable evidence of value and must not be used</w:t>
      </w:r>
      <w:r w:rsidRPr="00035F9B">
        <w:rPr>
          <w:spacing w:val="-3"/>
        </w:rPr>
        <w:t xml:space="preserve"> </w:t>
      </w:r>
      <w:r w:rsidRPr="00035F9B">
        <w:t>in</w:t>
      </w:r>
      <w:r w:rsidRPr="00035F9B">
        <w:rPr>
          <w:spacing w:val="-2"/>
        </w:rPr>
        <w:t xml:space="preserve"> </w:t>
      </w:r>
      <w:r w:rsidRPr="00035F9B">
        <w:t>evaluations;</w:t>
      </w:r>
      <w:r w:rsidRPr="00035F9B">
        <w:rPr>
          <w:spacing w:val="-2"/>
        </w:rPr>
        <w:t xml:space="preserve"> </w:t>
      </w:r>
      <w:r w:rsidRPr="00035F9B">
        <w:t>others</w:t>
      </w:r>
      <w:r w:rsidRPr="00035F9B">
        <w:rPr>
          <w:spacing w:val="-2"/>
        </w:rPr>
        <w:t xml:space="preserve"> </w:t>
      </w:r>
      <w:r w:rsidRPr="00035F9B">
        <w:t>may</w:t>
      </w:r>
      <w:r w:rsidRPr="00035F9B">
        <w:rPr>
          <w:spacing w:val="-7"/>
        </w:rPr>
        <w:t xml:space="preserve"> </w:t>
      </w:r>
      <w:r w:rsidRPr="00035F9B">
        <w:t>be</w:t>
      </w:r>
      <w:r w:rsidRPr="00035F9B">
        <w:rPr>
          <w:spacing w:val="-3"/>
        </w:rPr>
        <w:t xml:space="preserve"> </w:t>
      </w:r>
      <w:r w:rsidRPr="00035F9B">
        <w:t>used</w:t>
      </w:r>
      <w:r w:rsidRPr="00035F9B">
        <w:rPr>
          <w:spacing w:val="-3"/>
        </w:rPr>
        <w:t xml:space="preserve"> </w:t>
      </w:r>
      <w:r w:rsidRPr="00035F9B">
        <w:t>if</w:t>
      </w:r>
      <w:r w:rsidRPr="00035F9B">
        <w:rPr>
          <w:spacing w:val="-2"/>
        </w:rPr>
        <w:t xml:space="preserve"> </w:t>
      </w:r>
      <w:r w:rsidRPr="00035F9B">
        <w:t>better</w:t>
      </w:r>
      <w:r w:rsidRPr="00035F9B">
        <w:rPr>
          <w:spacing w:val="-2"/>
        </w:rPr>
        <w:t xml:space="preserve"> </w:t>
      </w:r>
      <w:r w:rsidRPr="00035F9B">
        <w:t>data</w:t>
      </w:r>
      <w:r w:rsidRPr="00035F9B">
        <w:rPr>
          <w:spacing w:val="-2"/>
        </w:rPr>
        <w:t xml:space="preserve"> </w:t>
      </w:r>
      <w:proofErr w:type="gramStart"/>
      <w:r w:rsidRPr="00035F9B">
        <w:t>are</w:t>
      </w:r>
      <w:proofErr w:type="gramEnd"/>
      <w:r w:rsidRPr="00035F9B">
        <w:rPr>
          <w:spacing w:val="-3"/>
        </w:rPr>
        <w:t xml:space="preserve"> </w:t>
      </w:r>
      <w:r w:rsidRPr="00035F9B">
        <w:t>unavailable.</w:t>
      </w:r>
      <w:r w:rsidRPr="00035F9B">
        <w:rPr>
          <w:spacing w:val="40"/>
        </w:rPr>
        <w:t xml:space="preserve"> </w:t>
      </w:r>
      <w:r w:rsidRPr="00035F9B">
        <w:t>If</w:t>
      </w:r>
      <w:r w:rsidRPr="00035F9B">
        <w:rPr>
          <w:spacing w:val="-1"/>
        </w:rPr>
        <w:t xml:space="preserve"> </w:t>
      </w:r>
      <w:r w:rsidRPr="00035F9B">
        <w:t>a</w:t>
      </w:r>
      <w:r w:rsidRPr="00035F9B">
        <w:rPr>
          <w:spacing w:val="-3"/>
        </w:rPr>
        <w:t xml:space="preserve"> </w:t>
      </w:r>
      <w:r w:rsidRPr="00035F9B">
        <w:t>transaction</w:t>
      </w:r>
      <w:r w:rsidRPr="00035F9B">
        <w:rPr>
          <w:spacing w:val="-2"/>
        </w:rPr>
        <w:t xml:space="preserve"> </w:t>
      </w:r>
      <w:r w:rsidRPr="00035F9B">
        <w:t>is</w:t>
      </w:r>
      <w:r w:rsidRPr="00035F9B">
        <w:rPr>
          <w:spacing w:val="-2"/>
        </w:rPr>
        <w:t xml:space="preserve"> </w:t>
      </w:r>
      <w:r w:rsidRPr="00035F9B">
        <w:t>used,</w:t>
      </w:r>
      <w:r w:rsidRPr="00035F9B">
        <w:rPr>
          <w:spacing w:val="-3"/>
        </w:rPr>
        <w:t xml:space="preserve"> </w:t>
      </w:r>
      <w:r w:rsidRPr="00035F9B">
        <w:t>the analyst must explain the basis for selection, and present clear evidence as to why the transaction represents a useful indicator of value.</w:t>
      </w:r>
    </w:p>
    <w:p w14:paraId="2B097A52" w14:textId="77777777" w:rsidR="007B4C18" w:rsidRPr="00035F9B" w:rsidRDefault="007B4C18">
      <w:pPr>
        <w:pStyle w:val="BodyText"/>
        <w:sectPr w:rsidR="007B4C18" w:rsidRPr="00035F9B">
          <w:pgSz w:w="12240" w:h="15840"/>
          <w:pgMar w:top="1380" w:right="720" w:bottom="1220" w:left="1080" w:header="722" w:footer="1022" w:gutter="0"/>
          <w:cols w:space="720"/>
        </w:sectPr>
      </w:pPr>
    </w:p>
    <w:p w14:paraId="25A65E8D" w14:textId="77777777" w:rsidR="007B4C18" w:rsidRPr="00035F9B" w:rsidRDefault="007B4C18">
      <w:pPr>
        <w:pStyle w:val="BodyText"/>
        <w:spacing w:before="89"/>
      </w:pPr>
    </w:p>
    <w:p w14:paraId="7A861AFD" w14:textId="77777777" w:rsidR="007B4C18" w:rsidRPr="00035F9B" w:rsidRDefault="006655FA">
      <w:pPr>
        <w:pStyle w:val="Heading1"/>
        <w:spacing w:line="240" w:lineRule="auto"/>
        <w:ind w:left="6" w:right="364" w:firstLine="0"/>
        <w:jc w:val="center"/>
      </w:pPr>
      <w:r w:rsidRPr="00035F9B">
        <w:t xml:space="preserve">Table </w:t>
      </w:r>
      <w:r w:rsidRPr="00035F9B">
        <w:rPr>
          <w:spacing w:val="-5"/>
        </w:rPr>
        <w:t>4.1</w:t>
      </w:r>
    </w:p>
    <w:p w14:paraId="05C65EF7" w14:textId="77777777" w:rsidR="007B4C18" w:rsidRPr="00035F9B" w:rsidRDefault="006655FA">
      <w:pPr>
        <w:spacing w:after="4"/>
        <w:ind w:right="364"/>
        <w:jc w:val="center"/>
        <w:rPr>
          <w:b/>
          <w:sz w:val="24"/>
        </w:rPr>
      </w:pPr>
      <w:r w:rsidRPr="00035F9B">
        <w:rPr>
          <w:b/>
          <w:sz w:val="24"/>
        </w:rPr>
        <w:t>Example:</w:t>
      </w:r>
      <w:r w:rsidRPr="00035F9B">
        <w:rPr>
          <w:b/>
          <w:spacing w:val="-5"/>
          <w:sz w:val="24"/>
        </w:rPr>
        <w:t xml:space="preserve"> </w:t>
      </w:r>
      <w:r w:rsidRPr="00035F9B">
        <w:rPr>
          <w:b/>
          <w:sz w:val="24"/>
        </w:rPr>
        <w:t>Ranking</w:t>
      </w:r>
      <w:r w:rsidRPr="00035F9B">
        <w:rPr>
          <w:b/>
          <w:spacing w:val="-2"/>
          <w:sz w:val="24"/>
        </w:rPr>
        <w:t xml:space="preserve"> </w:t>
      </w:r>
      <w:r w:rsidRPr="00035F9B">
        <w:rPr>
          <w:b/>
          <w:sz w:val="24"/>
        </w:rPr>
        <w:t>Process</w:t>
      </w:r>
      <w:r w:rsidRPr="00035F9B">
        <w:rPr>
          <w:b/>
          <w:spacing w:val="-2"/>
          <w:sz w:val="24"/>
        </w:rPr>
        <w:t xml:space="preserve"> </w:t>
      </w:r>
      <w:r w:rsidRPr="00035F9B">
        <w:rPr>
          <w:b/>
          <w:sz w:val="24"/>
        </w:rPr>
        <w:t>for</w:t>
      </w:r>
      <w:r w:rsidRPr="00035F9B">
        <w:rPr>
          <w:b/>
          <w:spacing w:val="-3"/>
          <w:sz w:val="24"/>
        </w:rPr>
        <w:t xml:space="preserve"> </w:t>
      </w:r>
      <w:r w:rsidRPr="00035F9B">
        <w:rPr>
          <w:b/>
          <w:sz w:val="24"/>
        </w:rPr>
        <w:t>Selection</w:t>
      </w:r>
      <w:r w:rsidRPr="00035F9B">
        <w:rPr>
          <w:b/>
          <w:spacing w:val="-2"/>
          <w:sz w:val="24"/>
        </w:rPr>
        <w:t xml:space="preserve"> </w:t>
      </w:r>
      <w:r w:rsidRPr="00035F9B">
        <w:rPr>
          <w:b/>
          <w:sz w:val="24"/>
        </w:rPr>
        <w:t>of</w:t>
      </w:r>
      <w:r w:rsidRPr="00035F9B">
        <w:rPr>
          <w:b/>
          <w:spacing w:val="-1"/>
          <w:sz w:val="24"/>
        </w:rPr>
        <w:t xml:space="preserve"> </w:t>
      </w:r>
      <w:r w:rsidRPr="00035F9B">
        <w:rPr>
          <w:b/>
          <w:sz w:val="24"/>
        </w:rPr>
        <w:t>Comparable</w:t>
      </w:r>
      <w:r w:rsidRPr="00035F9B">
        <w:rPr>
          <w:b/>
          <w:spacing w:val="-1"/>
          <w:sz w:val="24"/>
        </w:rPr>
        <w:t xml:space="preserve"> </w:t>
      </w:r>
      <w:r w:rsidRPr="00035F9B">
        <w:rPr>
          <w:b/>
          <w:spacing w:val="-2"/>
          <w:sz w:val="24"/>
        </w:rPr>
        <w:t>Sales</w:t>
      </w: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6"/>
        <w:gridCol w:w="862"/>
        <w:gridCol w:w="1115"/>
        <w:gridCol w:w="898"/>
        <w:gridCol w:w="1170"/>
        <w:gridCol w:w="898"/>
        <w:gridCol w:w="1167"/>
        <w:gridCol w:w="856"/>
        <w:gridCol w:w="251"/>
        <w:gridCol w:w="817"/>
      </w:tblGrid>
      <w:tr w:rsidR="007B4C18" w:rsidRPr="00035F9B" w14:paraId="1E8501C4" w14:textId="77777777">
        <w:trPr>
          <w:trHeight w:val="551"/>
        </w:trPr>
        <w:tc>
          <w:tcPr>
            <w:tcW w:w="9580" w:type="dxa"/>
            <w:gridSpan w:val="10"/>
            <w:tcBorders>
              <w:bottom w:val="nil"/>
            </w:tcBorders>
          </w:tcPr>
          <w:p w14:paraId="2635D15F" w14:textId="77777777" w:rsidR="007B4C18" w:rsidRPr="00035F9B" w:rsidRDefault="006655FA">
            <w:pPr>
              <w:pStyle w:val="TableParagraph"/>
              <w:spacing w:line="273" w:lineRule="exact"/>
              <w:jc w:val="center"/>
              <w:rPr>
                <w:b/>
                <w:sz w:val="24"/>
              </w:rPr>
            </w:pPr>
            <w:r w:rsidRPr="00035F9B">
              <w:rPr>
                <w:b/>
                <w:sz w:val="24"/>
              </w:rPr>
              <w:t>SIMILARITY</w:t>
            </w:r>
            <w:r w:rsidRPr="00035F9B">
              <w:rPr>
                <w:b/>
                <w:spacing w:val="-2"/>
                <w:sz w:val="24"/>
              </w:rPr>
              <w:t xml:space="preserve"> MATRIX</w:t>
            </w:r>
          </w:p>
          <w:p w14:paraId="79ADE05B" w14:textId="77777777" w:rsidR="007B4C18" w:rsidRPr="00035F9B" w:rsidRDefault="006655FA">
            <w:pPr>
              <w:pStyle w:val="TableParagraph"/>
              <w:spacing w:line="259" w:lineRule="exact"/>
              <w:jc w:val="center"/>
              <w:rPr>
                <w:b/>
                <w:sz w:val="24"/>
              </w:rPr>
            </w:pPr>
            <w:r w:rsidRPr="00035F9B">
              <w:rPr>
                <w:b/>
                <w:sz w:val="24"/>
              </w:rPr>
              <w:t>Underground</w:t>
            </w:r>
            <w:r w:rsidRPr="00035F9B">
              <w:rPr>
                <w:b/>
                <w:spacing w:val="-1"/>
                <w:sz w:val="24"/>
              </w:rPr>
              <w:t xml:space="preserve"> </w:t>
            </w:r>
            <w:r w:rsidRPr="00035F9B">
              <w:rPr>
                <w:b/>
                <w:sz w:val="24"/>
              </w:rPr>
              <w:t>Coal -</w:t>
            </w:r>
            <w:r w:rsidRPr="00035F9B">
              <w:rPr>
                <w:b/>
                <w:spacing w:val="-2"/>
                <w:sz w:val="24"/>
              </w:rPr>
              <w:t xml:space="preserve"> </w:t>
            </w:r>
            <w:proofErr w:type="spellStart"/>
            <w:r w:rsidRPr="00035F9B">
              <w:rPr>
                <w:b/>
                <w:sz w:val="24"/>
              </w:rPr>
              <w:t>xyz</w:t>
            </w:r>
            <w:proofErr w:type="spellEnd"/>
            <w:r w:rsidRPr="00035F9B">
              <w:rPr>
                <w:b/>
                <w:spacing w:val="-1"/>
                <w:sz w:val="24"/>
              </w:rPr>
              <w:t xml:space="preserve"> </w:t>
            </w:r>
            <w:r w:rsidRPr="00035F9B">
              <w:rPr>
                <w:b/>
                <w:spacing w:val="-5"/>
                <w:sz w:val="24"/>
              </w:rPr>
              <w:t>LBA</w:t>
            </w:r>
          </w:p>
        </w:tc>
      </w:tr>
      <w:tr w:rsidR="007B4C18" w:rsidRPr="00035F9B" w14:paraId="49F8430F" w14:textId="77777777">
        <w:trPr>
          <w:trHeight w:val="599"/>
        </w:trPr>
        <w:tc>
          <w:tcPr>
            <w:tcW w:w="1546" w:type="dxa"/>
            <w:tcBorders>
              <w:top w:val="nil"/>
              <w:right w:val="single" w:sz="8" w:space="0" w:color="000000"/>
            </w:tcBorders>
          </w:tcPr>
          <w:p w14:paraId="6FA175AC" w14:textId="77777777" w:rsidR="007B4C18" w:rsidRPr="00035F9B" w:rsidRDefault="007B4C18">
            <w:pPr>
              <w:pStyle w:val="TableParagraph"/>
              <w:rPr>
                <w:sz w:val="20"/>
              </w:rPr>
            </w:pPr>
          </w:p>
        </w:tc>
        <w:tc>
          <w:tcPr>
            <w:tcW w:w="862" w:type="dxa"/>
            <w:tcBorders>
              <w:top w:val="single" w:sz="8" w:space="0" w:color="000000"/>
              <w:left w:val="single" w:sz="8" w:space="0" w:color="000000"/>
              <w:right w:val="single" w:sz="8" w:space="0" w:color="000000"/>
            </w:tcBorders>
          </w:tcPr>
          <w:p w14:paraId="202C2D8A" w14:textId="77777777" w:rsidR="007B4C18" w:rsidRPr="00035F9B" w:rsidRDefault="007B4C18">
            <w:pPr>
              <w:pStyle w:val="TableParagraph"/>
              <w:spacing w:before="21"/>
              <w:rPr>
                <w:b/>
                <w:sz w:val="16"/>
              </w:rPr>
            </w:pPr>
          </w:p>
          <w:p w14:paraId="59DBC9E5" w14:textId="77777777" w:rsidR="007B4C18" w:rsidRPr="00035F9B" w:rsidRDefault="006655FA">
            <w:pPr>
              <w:pStyle w:val="TableParagraph"/>
              <w:ind w:right="112"/>
              <w:jc w:val="right"/>
              <w:rPr>
                <w:b/>
                <w:sz w:val="16"/>
              </w:rPr>
            </w:pPr>
            <w:r w:rsidRPr="00035F9B">
              <w:rPr>
                <w:b/>
                <w:sz w:val="16"/>
                <w:u w:val="single"/>
              </w:rPr>
              <w:t>LBA</w:t>
            </w:r>
            <w:r w:rsidRPr="00035F9B">
              <w:rPr>
                <w:b/>
                <w:spacing w:val="-1"/>
                <w:sz w:val="16"/>
                <w:u w:val="single"/>
              </w:rPr>
              <w:t xml:space="preserve"> </w:t>
            </w:r>
            <w:proofErr w:type="spellStart"/>
            <w:r w:rsidRPr="00035F9B">
              <w:rPr>
                <w:b/>
                <w:spacing w:val="-5"/>
                <w:sz w:val="16"/>
                <w:u w:val="single"/>
              </w:rPr>
              <w:t>xyz</w:t>
            </w:r>
            <w:proofErr w:type="spellEnd"/>
          </w:p>
        </w:tc>
        <w:tc>
          <w:tcPr>
            <w:tcW w:w="1115" w:type="dxa"/>
            <w:tcBorders>
              <w:top w:val="single" w:sz="8" w:space="0" w:color="000000"/>
              <w:left w:val="single" w:sz="8" w:space="0" w:color="000000"/>
            </w:tcBorders>
            <w:shd w:val="clear" w:color="auto" w:fill="DCE6F0"/>
          </w:tcPr>
          <w:p w14:paraId="5FDD29F6" w14:textId="77777777" w:rsidR="007B4C18" w:rsidRPr="00035F9B" w:rsidRDefault="006655FA">
            <w:pPr>
              <w:pStyle w:val="TableParagraph"/>
              <w:spacing w:before="114"/>
              <w:ind w:left="493" w:right="59" w:hanging="371"/>
              <w:rPr>
                <w:b/>
                <w:sz w:val="16"/>
              </w:rPr>
            </w:pPr>
            <w:r w:rsidRPr="00035F9B">
              <w:rPr>
                <w:b/>
                <w:spacing w:val="-2"/>
                <w:sz w:val="16"/>
                <w:u w:val="single"/>
              </w:rPr>
              <w:t>Comparable</w:t>
            </w:r>
            <w:r w:rsidRPr="00035F9B">
              <w:rPr>
                <w:b/>
                <w:spacing w:val="40"/>
                <w:sz w:val="16"/>
              </w:rPr>
              <w:t xml:space="preserve"> </w:t>
            </w:r>
            <w:r w:rsidRPr="00035F9B">
              <w:rPr>
                <w:b/>
                <w:spacing w:val="-10"/>
                <w:sz w:val="16"/>
                <w:u w:val="single"/>
              </w:rPr>
              <w:t>A</w:t>
            </w:r>
          </w:p>
        </w:tc>
        <w:tc>
          <w:tcPr>
            <w:tcW w:w="898" w:type="dxa"/>
            <w:tcBorders>
              <w:top w:val="single" w:sz="8" w:space="0" w:color="000000"/>
              <w:right w:val="single" w:sz="8" w:space="0" w:color="000000"/>
            </w:tcBorders>
            <w:shd w:val="clear" w:color="auto" w:fill="DCE6F0"/>
          </w:tcPr>
          <w:p w14:paraId="429F9F0E" w14:textId="77777777" w:rsidR="007B4C18" w:rsidRPr="00035F9B" w:rsidRDefault="006655FA">
            <w:pPr>
              <w:pStyle w:val="TableParagraph"/>
              <w:spacing w:before="112"/>
              <w:ind w:left="242" w:hanging="116"/>
              <w:rPr>
                <w:sz w:val="16"/>
              </w:rPr>
            </w:pPr>
            <w:r w:rsidRPr="00035F9B">
              <w:rPr>
                <w:spacing w:val="-2"/>
                <w:sz w:val="16"/>
              </w:rPr>
              <w:t>Similarity</w:t>
            </w:r>
            <w:r w:rsidRPr="00035F9B">
              <w:rPr>
                <w:spacing w:val="40"/>
                <w:sz w:val="16"/>
              </w:rPr>
              <w:t xml:space="preserve"> </w:t>
            </w:r>
            <w:r w:rsidRPr="00035F9B">
              <w:rPr>
                <w:spacing w:val="-2"/>
                <w:sz w:val="16"/>
              </w:rPr>
              <w:t>Factor</w:t>
            </w:r>
          </w:p>
        </w:tc>
        <w:tc>
          <w:tcPr>
            <w:tcW w:w="1170" w:type="dxa"/>
            <w:tcBorders>
              <w:top w:val="single" w:sz="8" w:space="0" w:color="000000"/>
              <w:left w:val="single" w:sz="8" w:space="0" w:color="000000"/>
            </w:tcBorders>
            <w:shd w:val="clear" w:color="auto" w:fill="FCE9D9"/>
          </w:tcPr>
          <w:p w14:paraId="00A5AA04" w14:textId="77777777" w:rsidR="007B4C18" w:rsidRPr="00035F9B" w:rsidRDefault="006655FA">
            <w:pPr>
              <w:pStyle w:val="TableParagraph"/>
              <w:spacing w:before="114"/>
              <w:ind w:left="523" w:right="97" w:hanging="375"/>
              <w:rPr>
                <w:b/>
                <w:sz w:val="16"/>
              </w:rPr>
            </w:pPr>
            <w:r w:rsidRPr="00035F9B">
              <w:rPr>
                <w:b/>
                <w:spacing w:val="-2"/>
                <w:sz w:val="16"/>
                <w:u w:val="single"/>
              </w:rPr>
              <w:t>Comparable</w:t>
            </w:r>
            <w:r w:rsidRPr="00035F9B">
              <w:rPr>
                <w:b/>
                <w:spacing w:val="40"/>
                <w:sz w:val="16"/>
              </w:rPr>
              <w:t xml:space="preserve"> </w:t>
            </w:r>
            <w:r w:rsidRPr="00035F9B">
              <w:rPr>
                <w:b/>
                <w:spacing w:val="-10"/>
                <w:sz w:val="16"/>
                <w:u w:val="single"/>
              </w:rPr>
              <w:t>B</w:t>
            </w:r>
          </w:p>
        </w:tc>
        <w:tc>
          <w:tcPr>
            <w:tcW w:w="898" w:type="dxa"/>
            <w:tcBorders>
              <w:top w:val="single" w:sz="8" w:space="0" w:color="000000"/>
              <w:right w:val="single" w:sz="8" w:space="0" w:color="000000"/>
            </w:tcBorders>
            <w:shd w:val="clear" w:color="auto" w:fill="FCE9D9"/>
          </w:tcPr>
          <w:p w14:paraId="6E780B54" w14:textId="77777777" w:rsidR="007B4C18" w:rsidRPr="00035F9B" w:rsidRDefault="006655FA">
            <w:pPr>
              <w:pStyle w:val="TableParagraph"/>
              <w:spacing w:before="112"/>
              <w:ind w:left="239" w:hanging="116"/>
              <w:rPr>
                <w:sz w:val="16"/>
              </w:rPr>
            </w:pPr>
            <w:r w:rsidRPr="00035F9B">
              <w:rPr>
                <w:spacing w:val="-2"/>
                <w:sz w:val="16"/>
              </w:rPr>
              <w:t>Similarity</w:t>
            </w:r>
            <w:r w:rsidRPr="00035F9B">
              <w:rPr>
                <w:spacing w:val="40"/>
                <w:sz w:val="16"/>
              </w:rPr>
              <w:t xml:space="preserve"> </w:t>
            </w:r>
            <w:r w:rsidRPr="00035F9B">
              <w:rPr>
                <w:spacing w:val="-2"/>
                <w:sz w:val="16"/>
              </w:rPr>
              <w:t>Factor</w:t>
            </w:r>
          </w:p>
        </w:tc>
        <w:tc>
          <w:tcPr>
            <w:tcW w:w="1167" w:type="dxa"/>
            <w:tcBorders>
              <w:top w:val="single" w:sz="8" w:space="0" w:color="000000"/>
              <w:left w:val="single" w:sz="8" w:space="0" w:color="000000"/>
            </w:tcBorders>
            <w:shd w:val="clear" w:color="auto" w:fill="E3DFEB"/>
          </w:tcPr>
          <w:p w14:paraId="0E579858" w14:textId="77777777" w:rsidR="007B4C18" w:rsidRPr="00035F9B" w:rsidRDefault="006655FA">
            <w:pPr>
              <w:pStyle w:val="TableParagraph"/>
              <w:spacing w:before="114"/>
              <w:ind w:left="517" w:right="147" w:hanging="370"/>
              <w:rPr>
                <w:b/>
                <w:sz w:val="16"/>
              </w:rPr>
            </w:pPr>
            <w:r w:rsidRPr="00035F9B">
              <w:rPr>
                <w:b/>
                <w:spacing w:val="-2"/>
                <w:sz w:val="16"/>
                <w:u w:val="single"/>
              </w:rPr>
              <w:t>Comparable</w:t>
            </w:r>
            <w:r w:rsidRPr="00035F9B">
              <w:rPr>
                <w:b/>
                <w:spacing w:val="40"/>
                <w:sz w:val="16"/>
              </w:rPr>
              <w:t xml:space="preserve"> </w:t>
            </w:r>
            <w:r w:rsidRPr="00035F9B">
              <w:rPr>
                <w:b/>
                <w:spacing w:val="-10"/>
                <w:sz w:val="16"/>
                <w:u w:val="single"/>
              </w:rPr>
              <w:t>C</w:t>
            </w:r>
          </w:p>
        </w:tc>
        <w:tc>
          <w:tcPr>
            <w:tcW w:w="856" w:type="dxa"/>
            <w:tcBorders>
              <w:top w:val="single" w:sz="8" w:space="0" w:color="000000"/>
              <w:right w:val="single" w:sz="8" w:space="0" w:color="000000"/>
            </w:tcBorders>
            <w:shd w:val="clear" w:color="auto" w:fill="E3DFEB"/>
          </w:tcPr>
          <w:p w14:paraId="517C2C87" w14:textId="77777777" w:rsidR="007B4C18" w:rsidRPr="00035F9B" w:rsidRDefault="006655FA">
            <w:pPr>
              <w:pStyle w:val="TableParagraph"/>
              <w:spacing w:before="112"/>
              <w:ind w:left="159" w:right="97" w:hanging="17"/>
              <w:rPr>
                <w:sz w:val="16"/>
              </w:rPr>
            </w:pPr>
            <w:proofErr w:type="spellStart"/>
            <w:r w:rsidRPr="00035F9B">
              <w:rPr>
                <w:spacing w:val="-2"/>
                <w:sz w:val="16"/>
              </w:rPr>
              <w:t>Similarit</w:t>
            </w:r>
            <w:proofErr w:type="spellEnd"/>
            <w:r w:rsidRPr="00035F9B">
              <w:rPr>
                <w:spacing w:val="40"/>
                <w:sz w:val="16"/>
              </w:rPr>
              <w:t xml:space="preserve"> </w:t>
            </w:r>
            <w:r w:rsidRPr="00035F9B">
              <w:rPr>
                <w:sz w:val="16"/>
              </w:rPr>
              <w:t>y</w:t>
            </w:r>
            <w:r w:rsidRPr="00035F9B">
              <w:rPr>
                <w:spacing w:val="-3"/>
                <w:sz w:val="16"/>
              </w:rPr>
              <w:t xml:space="preserve"> </w:t>
            </w:r>
            <w:r w:rsidRPr="00035F9B">
              <w:rPr>
                <w:spacing w:val="-2"/>
                <w:sz w:val="16"/>
              </w:rPr>
              <w:t>Factor</w:t>
            </w:r>
          </w:p>
        </w:tc>
        <w:tc>
          <w:tcPr>
            <w:tcW w:w="251" w:type="dxa"/>
            <w:vMerge w:val="restart"/>
            <w:tcBorders>
              <w:top w:val="nil"/>
              <w:left w:val="single" w:sz="8" w:space="0" w:color="000000"/>
              <w:bottom w:val="nil"/>
            </w:tcBorders>
          </w:tcPr>
          <w:p w14:paraId="23C5189A" w14:textId="77777777" w:rsidR="007B4C18" w:rsidRPr="00035F9B" w:rsidRDefault="007B4C18">
            <w:pPr>
              <w:pStyle w:val="TableParagraph"/>
              <w:rPr>
                <w:sz w:val="20"/>
              </w:rPr>
            </w:pPr>
          </w:p>
        </w:tc>
        <w:tc>
          <w:tcPr>
            <w:tcW w:w="817" w:type="dxa"/>
          </w:tcPr>
          <w:p w14:paraId="5B4D9274" w14:textId="77777777" w:rsidR="007B4C18" w:rsidRPr="00035F9B" w:rsidRDefault="006655FA">
            <w:pPr>
              <w:pStyle w:val="TableParagraph"/>
              <w:spacing w:before="18"/>
              <w:ind w:left="235" w:right="103" w:hanging="132"/>
              <w:rPr>
                <w:sz w:val="16"/>
              </w:rPr>
            </w:pPr>
            <w:r w:rsidRPr="00035F9B">
              <w:rPr>
                <w:sz w:val="16"/>
              </w:rPr>
              <w:t>Effect</w:t>
            </w:r>
            <w:r w:rsidRPr="00035F9B">
              <w:rPr>
                <w:spacing w:val="-10"/>
                <w:sz w:val="16"/>
              </w:rPr>
              <w:t xml:space="preserve"> </w:t>
            </w:r>
            <w:r w:rsidRPr="00035F9B">
              <w:rPr>
                <w:sz w:val="16"/>
              </w:rPr>
              <w:t>on</w:t>
            </w:r>
            <w:r w:rsidRPr="00035F9B">
              <w:rPr>
                <w:spacing w:val="40"/>
                <w:sz w:val="16"/>
              </w:rPr>
              <w:t xml:space="preserve"> </w:t>
            </w:r>
            <w:r w:rsidRPr="00035F9B">
              <w:rPr>
                <w:spacing w:val="-4"/>
                <w:sz w:val="16"/>
              </w:rPr>
              <w:t>Cash</w:t>
            </w:r>
            <w:r w:rsidRPr="00035F9B">
              <w:rPr>
                <w:spacing w:val="40"/>
                <w:sz w:val="16"/>
              </w:rPr>
              <w:t xml:space="preserve"> </w:t>
            </w:r>
            <w:r w:rsidRPr="00035F9B">
              <w:rPr>
                <w:spacing w:val="-4"/>
                <w:sz w:val="16"/>
              </w:rPr>
              <w:t>Flow</w:t>
            </w:r>
          </w:p>
        </w:tc>
      </w:tr>
      <w:tr w:rsidR="007B4C18" w:rsidRPr="00035F9B" w14:paraId="2B384CF1" w14:textId="77777777">
        <w:trPr>
          <w:trHeight w:val="242"/>
        </w:trPr>
        <w:tc>
          <w:tcPr>
            <w:tcW w:w="1546" w:type="dxa"/>
            <w:tcBorders>
              <w:right w:val="single" w:sz="8" w:space="0" w:color="000000"/>
            </w:tcBorders>
          </w:tcPr>
          <w:p w14:paraId="543164E6" w14:textId="77777777" w:rsidR="007B4C18" w:rsidRPr="00035F9B" w:rsidRDefault="006655FA">
            <w:pPr>
              <w:pStyle w:val="TableParagraph"/>
              <w:spacing w:before="54" w:line="168" w:lineRule="exact"/>
              <w:ind w:left="107"/>
              <w:rPr>
                <w:b/>
                <w:sz w:val="16"/>
              </w:rPr>
            </w:pPr>
            <w:r w:rsidRPr="00035F9B">
              <w:rPr>
                <w:b/>
                <w:spacing w:val="-2"/>
                <w:sz w:val="16"/>
              </w:rPr>
              <w:t>Geologic</w:t>
            </w:r>
          </w:p>
        </w:tc>
        <w:tc>
          <w:tcPr>
            <w:tcW w:w="862" w:type="dxa"/>
            <w:tcBorders>
              <w:left w:val="single" w:sz="8" w:space="0" w:color="000000"/>
              <w:right w:val="single" w:sz="8" w:space="0" w:color="000000"/>
            </w:tcBorders>
          </w:tcPr>
          <w:p w14:paraId="05F8AC37" w14:textId="77777777" w:rsidR="007B4C18" w:rsidRPr="00035F9B" w:rsidRDefault="007B4C18">
            <w:pPr>
              <w:pStyle w:val="TableParagraph"/>
              <w:rPr>
                <w:sz w:val="16"/>
              </w:rPr>
            </w:pPr>
          </w:p>
        </w:tc>
        <w:tc>
          <w:tcPr>
            <w:tcW w:w="1115" w:type="dxa"/>
            <w:tcBorders>
              <w:left w:val="single" w:sz="8" w:space="0" w:color="000000"/>
            </w:tcBorders>
            <w:shd w:val="clear" w:color="auto" w:fill="DCE6F0"/>
          </w:tcPr>
          <w:p w14:paraId="2FF37999" w14:textId="77777777" w:rsidR="007B4C18" w:rsidRPr="00035F9B" w:rsidRDefault="007B4C18">
            <w:pPr>
              <w:pStyle w:val="TableParagraph"/>
              <w:rPr>
                <w:sz w:val="16"/>
              </w:rPr>
            </w:pPr>
          </w:p>
        </w:tc>
        <w:tc>
          <w:tcPr>
            <w:tcW w:w="898" w:type="dxa"/>
            <w:tcBorders>
              <w:right w:val="single" w:sz="8" w:space="0" w:color="000000"/>
            </w:tcBorders>
            <w:shd w:val="clear" w:color="auto" w:fill="DCE6F0"/>
          </w:tcPr>
          <w:p w14:paraId="2A8C9E3A" w14:textId="77777777" w:rsidR="007B4C18" w:rsidRPr="00035F9B" w:rsidRDefault="007B4C18">
            <w:pPr>
              <w:pStyle w:val="TableParagraph"/>
              <w:rPr>
                <w:sz w:val="16"/>
              </w:rPr>
            </w:pPr>
          </w:p>
        </w:tc>
        <w:tc>
          <w:tcPr>
            <w:tcW w:w="1170" w:type="dxa"/>
            <w:tcBorders>
              <w:left w:val="single" w:sz="8" w:space="0" w:color="000000"/>
            </w:tcBorders>
            <w:shd w:val="clear" w:color="auto" w:fill="FCE9D9"/>
          </w:tcPr>
          <w:p w14:paraId="6F9EE106" w14:textId="77777777" w:rsidR="007B4C18" w:rsidRPr="00035F9B" w:rsidRDefault="007B4C18">
            <w:pPr>
              <w:pStyle w:val="TableParagraph"/>
              <w:rPr>
                <w:sz w:val="16"/>
              </w:rPr>
            </w:pPr>
          </w:p>
        </w:tc>
        <w:tc>
          <w:tcPr>
            <w:tcW w:w="898" w:type="dxa"/>
            <w:tcBorders>
              <w:right w:val="single" w:sz="8" w:space="0" w:color="000000"/>
            </w:tcBorders>
            <w:shd w:val="clear" w:color="auto" w:fill="FCE9D9"/>
          </w:tcPr>
          <w:p w14:paraId="3D2B87BC" w14:textId="77777777" w:rsidR="007B4C18" w:rsidRPr="00035F9B" w:rsidRDefault="007B4C18">
            <w:pPr>
              <w:pStyle w:val="TableParagraph"/>
              <w:rPr>
                <w:sz w:val="16"/>
              </w:rPr>
            </w:pPr>
          </w:p>
        </w:tc>
        <w:tc>
          <w:tcPr>
            <w:tcW w:w="1167" w:type="dxa"/>
            <w:tcBorders>
              <w:left w:val="single" w:sz="8" w:space="0" w:color="000000"/>
            </w:tcBorders>
            <w:shd w:val="clear" w:color="auto" w:fill="E3DFEB"/>
          </w:tcPr>
          <w:p w14:paraId="4A030825" w14:textId="77777777" w:rsidR="007B4C18" w:rsidRPr="00035F9B" w:rsidRDefault="007B4C18">
            <w:pPr>
              <w:pStyle w:val="TableParagraph"/>
              <w:rPr>
                <w:sz w:val="16"/>
              </w:rPr>
            </w:pPr>
          </w:p>
        </w:tc>
        <w:tc>
          <w:tcPr>
            <w:tcW w:w="856" w:type="dxa"/>
            <w:tcBorders>
              <w:right w:val="single" w:sz="8" w:space="0" w:color="000000"/>
            </w:tcBorders>
            <w:shd w:val="clear" w:color="auto" w:fill="E3DFEB"/>
          </w:tcPr>
          <w:p w14:paraId="715C4CE7" w14:textId="77777777" w:rsidR="007B4C18" w:rsidRPr="00035F9B" w:rsidRDefault="007B4C18">
            <w:pPr>
              <w:pStyle w:val="TableParagraph"/>
              <w:rPr>
                <w:sz w:val="16"/>
              </w:rPr>
            </w:pPr>
          </w:p>
        </w:tc>
        <w:tc>
          <w:tcPr>
            <w:tcW w:w="251" w:type="dxa"/>
            <w:vMerge/>
            <w:tcBorders>
              <w:top w:val="nil"/>
              <w:left w:val="single" w:sz="8" w:space="0" w:color="000000"/>
              <w:bottom w:val="nil"/>
            </w:tcBorders>
          </w:tcPr>
          <w:p w14:paraId="7CFF3579" w14:textId="77777777" w:rsidR="007B4C18" w:rsidRPr="00035F9B" w:rsidRDefault="007B4C18">
            <w:pPr>
              <w:rPr>
                <w:sz w:val="2"/>
                <w:szCs w:val="2"/>
              </w:rPr>
            </w:pPr>
          </w:p>
        </w:tc>
        <w:tc>
          <w:tcPr>
            <w:tcW w:w="817" w:type="dxa"/>
          </w:tcPr>
          <w:p w14:paraId="65B35106" w14:textId="77777777" w:rsidR="007B4C18" w:rsidRPr="00035F9B" w:rsidRDefault="007B4C18">
            <w:pPr>
              <w:pStyle w:val="TableParagraph"/>
              <w:rPr>
                <w:sz w:val="16"/>
              </w:rPr>
            </w:pPr>
          </w:p>
        </w:tc>
      </w:tr>
      <w:tr w:rsidR="007B4C18" w:rsidRPr="00035F9B" w14:paraId="580E6672" w14:textId="77777777">
        <w:trPr>
          <w:trHeight w:val="239"/>
        </w:trPr>
        <w:tc>
          <w:tcPr>
            <w:tcW w:w="1546" w:type="dxa"/>
            <w:tcBorders>
              <w:right w:val="single" w:sz="8" w:space="0" w:color="000000"/>
            </w:tcBorders>
          </w:tcPr>
          <w:p w14:paraId="29EC7366" w14:textId="77777777" w:rsidR="007B4C18" w:rsidRPr="00035F9B" w:rsidRDefault="006655FA">
            <w:pPr>
              <w:pStyle w:val="TableParagraph"/>
              <w:spacing w:before="21"/>
              <w:ind w:left="107"/>
              <w:rPr>
                <w:sz w:val="16"/>
              </w:rPr>
            </w:pPr>
            <w:r w:rsidRPr="00035F9B">
              <w:rPr>
                <w:sz w:val="16"/>
              </w:rPr>
              <w:t>Seam</w:t>
            </w:r>
            <w:r w:rsidRPr="00035F9B">
              <w:rPr>
                <w:spacing w:val="-5"/>
                <w:sz w:val="16"/>
              </w:rPr>
              <w:t xml:space="preserve"> </w:t>
            </w:r>
            <w:r w:rsidRPr="00035F9B">
              <w:rPr>
                <w:sz w:val="16"/>
              </w:rPr>
              <w:t>Thickness</w:t>
            </w:r>
            <w:r w:rsidRPr="00035F9B">
              <w:rPr>
                <w:spacing w:val="-4"/>
                <w:sz w:val="16"/>
              </w:rPr>
              <w:t xml:space="preserve"> </w:t>
            </w:r>
            <w:r w:rsidRPr="00035F9B">
              <w:rPr>
                <w:spacing w:val="-2"/>
                <w:sz w:val="16"/>
              </w:rPr>
              <w:t>(ft.)</w:t>
            </w:r>
          </w:p>
        </w:tc>
        <w:tc>
          <w:tcPr>
            <w:tcW w:w="862" w:type="dxa"/>
            <w:tcBorders>
              <w:left w:val="single" w:sz="8" w:space="0" w:color="000000"/>
              <w:right w:val="single" w:sz="8" w:space="0" w:color="000000"/>
            </w:tcBorders>
          </w:tcPr>
          <w:p w14:paraId="6F13CC38" w14:textId="77777777" w:rsidR="007B4C18" w:rsidRPr="00035F9B" w:rsidRDefault="006655FA">
            <w:pPr>
              <w:pStyle w:val="TableParagraph"/>
              <w:spacing w:before="21"/>
              <w:ind w:left="11" w:right="1"/>
              <w:jc w:val="center"/>
              <w:rPr>
                <w:sz w:val="16"/>
              </w:rPr>
            </w:pPr>
            <w:r w:rsidRPr="00035F9B">
              <w:rPr>
                <w:spacing w:val="-5"/>
                <w:sz w:val="16"/>
              </w:rPr>
              <w:t>10</w:t>
            </w:r>
          </w:p>
        </w:tc>
        <w:tc>
          <w:tcPr>
            <w:tcW w:w="1115" w:type="dxa"/>
            <w:tcBorders>
              <w:left w:val="single" w:sz="8" w:space="0" w:color="000000"/>
            </w:tcBorders>
            <w:shd w:val="clear" w:color="auto" w:fill="DCE6F0"/>
          </w:tcPr>
          <w:p w14:paraId="658E7B13" w14:textId="77777777" w:rsidR="007B4C18" w:rsidRPr="00035F9B" w:rsidRDefault="006655FA">
            <w:pPr>
              <w:pStyle w:val="TableParagraph"/>
              <w:spacing w:before="21"/>
              <w:ind w:left="4" w:right="3"/>
              <w:jc w:val="center"/>
              <w:rPr>
                <w:sz w:val="16"/>
              </w:rPr>
            </w:pPr>
            <w:r w:rsidRPr="00035F9B">
              <w:rPr>
                <w:spacing w:val="-10"/>
                <w:sz w:val="16"/>
              </w:rPr>
              <w:t>8</w:t>
            </w:r>
          </w:p>
        </w:tc>
        <w:tc>
          <w:tcPr>
            <w:tcW w:w="898" w:type="dxa"/>
            <w:tcBorders>
              <w:right w:val="single" w:sz="8" w:space="0" w:color="000000"/>
            </w:tcBorders>
            <w:shd w:val="clear" w:color="auto" w:fill="DCE6F0"/>
          </w:tcPr>
          <w:p w14:paraId="26147620" w14:textId="77777777" w:rsidR="007B4C18" w:rsidRPr="00035F9B" w:rsidRDefault="006655FA">
            <w:pPr>
              <w:pStyle w:val="TableParagraph"/>
              <w:spacing w:before="21"/>
              <w:ind w:left="9"/>
              <w:jc w:val="center"/>
              <w:rPr>
                <w:sz w:val="16"/>
              </w:rPr>
            </w:pPr>
            <w:r w:rsidRPr="00035F9B">
              <w:rPr>
                <w:spacing w:val="-4"/>
                <w:sz w:val="16"/>
              </w:rPr>
              <w:t>0.80</w:t>
            </w:r>
          </w:p>
        </w:tc>
        <w:tc>
          <w:tcPr>
            <w:tcW w:w="1170" w:type="dxa"/>
            <w:tcBorders>
              <w:left w:val="single" w:sz="8" w:space="0" w:color="000000"/>
            </w:tcBorders>
            <w:shd w:val="clear" w:color="auto" w:fill="FCE9D9"/>
          </w:tcPr>
          <w:p w14:paraId="7A046484" w14:textId="77777777" w:rsidR="007B4C18" w:rsidRPr="00035F9B" w:rsidRDefault="006655FA">
            <w:pPr>
              <w:pStyle w:val="TableParagraph"/>
              <w:spacing w:before="21"/>
              <w:ind w:right="1"/>
              <w:jc w:val="center"/>
              <w:rPr>
                <w:sz w:val="16"/>
              </w:rPr>
            </w:pPr>
            <w:r w:rsidRPr="00035F9B">
              <w:rPr>
                <w:spacing w:val="-5"/>
                <w:sz w:val="16"/>
              </w:rPr>
              <w:t>12</w:t>
            </w:r>
          </w:p>
        </w:tc>
        <w:tc>
          <w:tcPr>
            <w:tcW w:w="898" w:type="dxa"/>
            <w:tcBorders>
              <w:right w:val="single" w:sz="8" w:space="0" w:color="000000"/>
            </w:tcBorders>
            <w:shd w:val="clear" w:color="auto" w:fill="FCE9D9"/>
          </w:tcPr>
          <w:p w14:paraId="15911351" w14:textId="77777777" w:rsidR="007B4C18" w:rsidRPr="00035F9B" w:rsidRDefault="006655FA">
            <w:pPr>
              <w:pStyle w:val="TableParagraph"/>
              <w:spacing w:before="21"/>
              <w:ind w:left="9" w:right="7"/>
              <w:jc w:val="center"/>
              <w:rPr>
                <w:sz w:val="16"/>
              </w:rPr>
            </w:pPr>
            <w:r w:rsidRPr="00035F9B">
              <w:rPr>
                <w:spacing w:val="-4"/>
                <w:sz w:val="16"/>
              </w:rPr>
              <w:t>0.83</w:t>
            </w:r>
          </w:p>
        </w:tc>
        <w:tc>
          <w:tcPr>
            <w:tcW w:w="1167" w:type="dxa"/>
            <w:tcBorders>
              <w:left w:val="single" w:sz="8" w:space="0" w:color="000000"/>
            </w:tcBorders>
            <w:shd w:val="clear" w:color="auto" w:fill="E3DFEB"/>
          </w:tcPr>
          <w:p w14:paraId="799ECB89" w14:textId="77777777" w:rsidR="007B4C18" w:rsidRPr="00035F9B" w:rsidRDefault="006655FA">
            <w:pPr>
              <w:pStyle w:val="TableParagraph"/>
              <w:spacing w:before="21"/>
              <w:ind w:left="9" w:right="9"/>
              <w:jc w:val="center"/>
              <w:rPr>
                <w:sz w:val="16"/>
              </w:rPr>
            </w:pPr>
            <w:r w:rsidRPr="00035F9B">
              <w:rPr>
                <w:spacing w:val="-5"/>
                <w:sz w:val="16"/>
              </w:rPr>
              <w:t>11</w:t>
            </w:r>
          </w:p>
        </w:tc>
        <w:tc>
          <w:tcPr>
            <w:tcW w:w="856" w:type="dxa"/>
            <w:tcBorders>
              <w:right w:val="single" w:sz="8" w:space="0" w:color="000000"/>
            </w:tcBorders>
            <w:shd w:val="clear" w:color="auto" w:fill="E3DFEB"/>
          </w:tcPr>
          <w:p w14:paraId="5BF3410D" w14:textId="77777777" w:rsidR="007B4C18" w:rsidRPr="00035F9B" w:rsidRDefault="006655FA">
            <w:pPr>
              <w:pStyle w:val="TableParagraph"/>
              <w:spacing w:before="21"/>
              <w:ind w:left="3"/>
              <w:jc w:val="center"/>
              <w:rPr>
                <w:sz w:val="16"/>
              </w:rPr>
            </w:pPr>
            <w:r w:rsidRPr="00035F9B">
              <w:rPr>
                <w:spacing w:val="-4"/>
                <w:sz w:val="16"/>
              </w:rPr>
              <w:t>0.91</w:t>
            </w:r>
          </w:p>
        </w:tc>
        <w:tc>
          <w:tcPr>
            <w:tcW w:w="251" w:type="dxa"/>
            <w:vMerge/>
            <w:tcBorders>
              <w:top w:val="nil"/>
              <w:left w:val="single" w:sz="8" w:space="0" w:color="000000"/>
              <w:bottom w:val="nil"/>
            </w:tcBorders>
          </w:tcPr>
          <w:p w14:paraId="1E137A59" w14:textId="77777777" w:rsidR="007B4C18" w:rsidRPr="00035F9B" w:rsidRDefault="007B4C18">
            <w:pPr>
              <w:rPr>
                <w:sz w:val="2"/>
                <w:szCs w:val="2"/>
              </w:rPr>
            </w:pPr>
          </w:p>
        </w:tc>
        <w:tc>
          <w:tcPr>
            <w:tcW w:w="817" w:type="dxa"/>
          </w:tcPr>
          <w:p w14:paraId="6C496E03" w14:textId="77777777" w:rsidR="007B4C18" w:rsidRPr="00035F9B" w:rsidRDefault="007B4C18">
            <w:pPr>
              <w:pStyle w:val="TableParagraph"/>
              <w:rPr>
                <w:sz w:val="16"/>
              </w:rPr>
            </w:pPr>
          </w:p>
        </w:tc>
      </w:tr>
      <w:tr w:rsidR="007B4C18" w:rsidRPr="00035F9B" w14:paraId="5E8E0357" w14:textId="77777777">
        <w:trPr>
          <w:trHeight w:val="239"/>
        </w:trPr>
        <w:tc>
          <w:tcPr>
            <w:tcW w:w="1546" w:type="dxa"/>
            <w:tcBorders>
              <w:right w:val="single" w:sz="8" w:space="0" w:color="000000"/>
            </w:tcBorders>
          </w:tcPr>
          <w:p w14:paraId="3B7CF8E8" w14:textId="77777777" w:rsidR="007B4C18" w:rsidRPr="00035F9B" w:rsidRDefault="006655FA">
            <w:pPr>
              <w:pStyle w:val="TableParagraph"/>
              <w:spacing w:before="49" w:line="170" w:lineRule="exact"/>
              <w:ind w:right="92"/>
              <w:jc w:val="right"/>
              <w:rPr>
                <w:sz w:val="16"/>
              </w:rPr>
            </w:pPr>
            <w:r w:rsidRPr="00035F9B">
              <w:rPr>
                <w:spacing w:val="-5"/>
                <w:sz w:val="16"/>
              </w:rPr>
              <w:t>Btu</w:t>
            </w:r>
          </w:p>
        </w:tc>
        <w:tc>
          <w:tcPr>
            <w:tcW w:w="862" w:type="dxa"/>
            <w:tcBorders>
              <w:left w:val="single" w:sz="8" w:space="0" w:color="000000"/>
              <w:right w:val="single" w:sz="8" w:space="0" w:color="000000"/>
            </w:tcBorders>
          </w:tcPr>
          <w:p w14:paraId="4465BFC9" w14:textId="77777777" w:rsidR="007B4C18" w:rsidRPr="00035F9B" w:rsidRDefault="006655FA">
            <w:pPr>
              <w:pStyle w:val="TableParagraph"/>
              <w:spacing w:before="49" w:line="170" w:lineRule="exact"/>
              <w:ind w:left="205"/>
              <w:rPr>
                <w:sz w:val="16"/>
              </w:rPr>
            </w:pPr>
            <w:r w:rsidRPr="00035F9B">
              <w:rPr>
                <w:spacing w:val="-2"/>
                <w:sz w:val="16"/>
              </w:rPr>
              <w:t>11,600</w:t>
            </w:r>
          </w:p>
        </w:tc>
        <w:tc>
          <w:tcPr>
            <w:tcW w:w="1115" w:type="dxa"/>
            <w:tcBorders>
              <w:left w:val="single" w:sz="8" w:space="0" w:color="000000"/>
            </w:tcBorders>
            <w:shd w:val="clear" w:color="auto" w:fill="DCE6F0"/>
          </w:tcPr>
          <w:p w14:paraId="0E7B6441" w14:textId="77777777" w:rsidR="007B4C18" w:rsidRPr="00035F9B" w:rsidRDefault="006655FA">
            <w:pPr>
              <w:pStyle w:val="TableParagraph"/>
              <w:spacing w:before="49" w:line="170" w:lineRule="exact"/>
              <w:ind w:left="4" w:right="3"/>
              <w:jc w:val="center"/>
              <w:rPr>
                <w:sz w:val="16"/>
              </w:rPr>
            </w:pPr>
            <w:r w:rsidRPr="00035F9B">
              <w:rPr>
                <w:spacing w:val="-2"/>
                <w:sz w:val="16"/>
              </w:rPr>
              <w:t>11,500</w:t>
            </w:r>
          </w:p>
        </w:tc>
        <w:tc>
          <w:tcPr>
            <w:tcW w:w="898" w:type="dxa"/>
            <w:tcBorders>
              <w:right w:val="single" w:sz="8" w:space="0" w:color="000000"/>
            </w:tcBorders>
            <w:shd w:val="clear" w:color="auto" w:fill="DCE6F0"/>
          </w:tcPr>
          <w:p w14:paraId="2EC1CA1C" w14:textId="77777777" w:rsidR="007B4C18" w:rsidRPr="00035F9B" w:rsidRDefault="006655FA">
            <w:pPr>
              <w:pStyle w:val="TableParagraph"/>
              <w:spacing w:before="49" w:line="170" w:lineRule="exact"/>
              <w:ind w:left="9"/>
              <w:jc w:val="center"/>
              <w:rPr>
                <w:sz w:val="16"/>
              </w:rPr>
            </w:pPr>
            <w:r w:rsidRPr="00035F9B">
              <w:rPr>
                <w:spacing w:val="-4"/>
                <w:sz w:val="16"/>
              </w:rPr>
              <w:t>0.99</w:t>
            </w:r>
          </w:p>
        </w:tc>
        <w:tc>
          <w:tcPr>
            <w:tcW w:w="1170" w:type="dxa"/>
            <w:tcBorders>
              <w:left w:val="single" w:sz="8" w:space="0" w:color="000000"/>
            </w:tcBorders>
            <w:shd w:val="clear" w:color="auto" w:fill="FCE9D9"/>
          </w:tcPr>
          <w:p w14:paraId="5B736C5C" w14:textId="77777777" w:rsidR="007B4C18" w:rsidRPr="00035F9B" w:rsidRDefault="006655FA">
            <w:pPr>
              <w:pStyle w:val="TableParagraph"/>
              <w:spacing w:before="49" w:line="170" w:lineRule="exact"/>
              <w:ind w:right="357"/>
              <w:jc w:val="right"/>
              <w:rPr>
                <w:sz w:val="16"/>
              </w:rPr>
            </w:pPr>
            <w:r w:rsidRPr="00035F9B">
              <w:rPr>
                <w:spacing w:val="-2"/>
                <w:sz w:val="16"/>
              </w:rPr>
              <w:t>12,800</w:t>
            </w:r>
          </w:p>
        </w:tc>
        <w:tc>
          <w:tcPr>
            <w:tcW w:w="898" w:type="dxa"/>
            <w:tcBorders>
              <w:right w:val="single" w:sz="8" w:space="0" w:color="000000"/>
            </w:tcBorders>
            <w:shd w:val="clear" w:color="auto" w:fill="FCE9D9"/>
          </w:tcPr>
          <w:p w14:paraId="7610FD9B" w14:textId="77777777" w:rsidR="007B4C18" w:rsidRPr="00035F9B" w:rsidRDefault="006655FA">
            <w:pPr>
              <w:pStyle w:val="TableParagraph"/>
              <w:spacing w:before="49" w:line="170" w:lineRule="exact"/>
              <w:ind w:left="9" w:right="7"/>
              <w:jc w:val="center"/>
              <w:rPr>
                <w:sz w:val="16"/>
              </w:rPr>
            </w:pPr>
            <w:r w:rsidRPr="00035F9B">
              <w:rPr>
                <w:spacing w:val="-4"/>
                <w:sz w:val="16"/>
              </w:rPr>
              <w:t>0.91</w:t>
            </w:r>
          </w:p>
        </w:tc>
        <w:tc>
          <w:tcPr>
            <w:tcW w:w="1167" w:type="dxa"/>
            <w:tcBorders>
              <w:left w:val="single" w:sz="8" w:space="0" w:color="000000"/>
            </w:tcBorders>
            <w:shd w:val="clear" w:color="auto" w:fill="E3DFEB"/>
          </w:tcPr>
          <w:p w14:paraId="04DE0AA3" w14:textId="77777777" w:rsidR="007B4C18" w:rsidRPr="00035F9B" w:rsidRDefault="006655FA">
            <w:pPr>
              <w:pStyle w:val="TableParagraph"/>
              <w:spacing w:before="49" w:line="170" w:lineRule="exact"/>
              <w:ind w:left="9" w:right="10"/>
              <w:jc w:val="center"/>
              <w:rPr>
                <w:sz w:val="16"/>
              </w:rPr>
            </w:pPr>
            <w:r w:rsidRPr="00035F9B">
              <w:rPr>
                <w:spacing w:val="-2"/>
                <w:sz w:val="16"/>
              </w:rPr>
              <w:t>11,300</w:t>
            </w:r>
          </w:p>
        </w:tc>
        <w:tc>
          <w:tcPr>
            <w:tcW w:w="856" w:type="dxa"/>
            <w:tcBorders>
              <w:right w:val="single" w:sz="8" w:space="0" w:color="000000"/>
            </w:tcBorders>
            <w:shd w:val="clear" w:color="auto" w:fill="E3DFEB"/>
          </w:tcPr>
          <w:p w14:paraId="554AD546" w14:textId="77777777" w:rsidR="007B4C18" w:rsidRPr="00035F9B" w:rsidRDefault="006655FA">
            <w:pPr>
              <w:pStyle w:val="TableParagraph"/>
              <w:spacing w:before="49" w:line="170" w:lineRule="exact"/>
              <w:ind w:left="3"/>
              <w:jc w:val="center"/>
              <w:rPr>
                <w:sz w:val="16"/>
              </w:rPr>
            </w:pPr>
            <w:r w:rsidRPr="00035F9B">
              <w:rPr>
                <w:spacing w:val="-4"/>
                <w:sz w:val="16"/>
              </w:rPr>
              <w:t>0.97</w:t>
            </w:r>
          </w:p>
        </w:tc>
        <w:tc>
          <w:tcPr>
            <w:tcW w:w="251" w:type="dxa"/>
            <w:vMerge/>
            <w:tcBorders>
              <w:top w:val="nil"/>
              <w:left w:val="single" w:sz="8" w:space="0" w:color="000000"/>
              <w:bottom w:val="nil"/>
            </w:tcBorders>
          </w:tcPr>
          <w:p w14:paraId="32E4B1E7" w14:textId="77777777" w:rsidR="007B4C18" w:rsidRPr="00035F9B" w:rsidRDefault="007B4C18">
            <w:pPr>
              <w:rPr>
                <w:sz w:val="2"/>
                <w:szCs w:val="2"/>
              </w:rPr>
            </w:pPr>
          </w:p>
        </w:tc>
        <w:tc>
          <w:tcPr>
            <w:tcW w:w="817" w:type="dxa"/>
          </w:tcPr>
          <w:p w14:paraId="0A89ABBC" w14:textId="77777777" w:rsidR="007B4C18" w:rsidRPr="00035F9B" w:rsidRDefault="006655FA">
            <w:pPr>
              <w:pStyle w:val="TableParagraph"/>
              <w:spacing w:before="23"/>
              <w:ind w:left="3" w:right="6"/>
              <w:jc w:val="center"/>
              <w:rPr>
                <w:sz w:val="16"/>
              </w:rPr>
            </w:pPr>
            <w:r w:rsidRPr="00035F9B">
              <w:rPr>
                <w:spacing w:val="-4"/>
                <w:sz w:val="16"/>
              </w:rPr>
              <w:t>High</w:t>
            </w:r>
          </w:p>
        </w:tc>
      </w:tr>
      <w:tr w:rsidR="007B4C18" w:rsidRPr="00035F9B" w14:paraId="7E749851" w14:textId="77777777">
        <w:trPr>
          <w:trHeight w:val="239"/>
        </w:trPr>
        <w:tc>
          <w:tcPr>
            <w:tcW w:w="1546" w:type="dxa"/>
            <w:tcBorders>
              <w:right w:val="single" w:sz="8" w:space="0" w:color="000000"/>
            </w:tcBorders>
          </w:tcPr>
          <w:p w14:paraId="09231BB7" w14:textId="77777777" w:rsidR="007B4C18" w:rsidRPr="00035F9B" w:rsidRDefault="006655FA">
            <w:pPr>
              <w:pStyle w:val="TableParagraph"/>
              <w:spacing w:before="23"/>
              <w:ind w:right="91"/>
              <w:jc w:val="right"/>
              <w:rPr>
                <w:sz w:val="16"/>
              </w:rPr>
            </w:pPr>
            <w:r w:rsidRPr="00035F9B">
              <w:rPr>
                <w:sz w:val="16"/>
              </w:rPr>
              <w:t>%</w:t>
            </w:r>
            <w:r w:rsidRPr="00035F9B">
              <w:rPr>
                <w:spacing w:val="-4"/>
                <w:sz w:val="16"/>
              </w:rPr>
              <w:t xml:space="preserve"> </w:t>
            </w:r>
            <w:r w:rsidRPr="00035F9B">
              <w:rPr>
                <w:sz w:val="16"/>
              </w:rPr>
              <w:t>Sulfur</w:t>
            </w:r>
            <w:r w:rsidRPr="00035F9B">
              <w:rPr>
                <w:spacing w:val="-4"/>
                <w:sz w:val="16"/>
              </w:rPr>
              <w:t xml:space="preserve"> </w:t>
            </w:r>
            <w:r w:rsidRPr="00035F9B">
              <w:rPr>
                <w:spacing w:val="-2"/>
                <w:sz w:val="16"/>
              </w:rPr>
              <w:t>Content</w:t>
            </w:r>
          </w:p>
        </w:tc>
        <w:tc>
          <w:tcPr>
            <w:tcW w:w="862" w:type="dxa"/>
            <w:tcBorders>
              <w:left w:val="single" w:sz="8" w:space="0" w:color="000000"/>
              <w:right w:val="single" w:sz="8" w:space="0" w:color="000000"/>
            </w:tcBorders>
          </w:tcPr>
          <w:p w14:paraId="22EAFFAB" w14:textId="77777777" w:rsidR="007B4C18" w:rsidRPr="00035F9B" w:rsidRDefault="006655FA">
            <w:pPr>
              <w:pStyle w:val="TableParagraph"/>
              <w:spacing w:before="49" w:line="170" w:lineRule="exact"/>
              <w:ind w:left="284"/>
              <w:rPr>
                <w:sz w:val="16"/>
              </w:rPr>
            </w:pPr>
            <w:r w:rsidRPr="00035F9B">
              <w:rPr>
                <w:spacing w:val="-4"/>
                <w:sz w:val="16"/>
              </w:rPr>
              <w:t>0.27</w:t>
            </w:r>
          </w:p>
        </w:tc>
        <w:tc>
          <w:tcPr>
            <w:tcW w:w="1115" w:type="dxa"/>
            <w:tcBorders>
              <w:left w:val="single" w:sz="8" w:space="0" w:color="000000"/>
            </w:tcBorders>
            <w:shd w:val="clear" w:color="auto" w:fill="DCE6F0"/>
          </w:tcPr>
          <w:p w14:paraId="2C5F01D6" w14:textId="77777777" w:rsidR="007B4C18" w:rsidRPr="00035F9B" w:rsidRDefault="006655FA">
            <w:pPr>
              <w:pStyle w:val="TableParagraph"/>
              <w:spacing w:before="49" w:line="170" w:lineRule="exact"/>
              <w:ind w:left="4" w:right="3"/>
              <w:jc w:val="center"/>
              <w:rPr>
                <w:sz w:val="16"/>
              </w:rPr>
            </w:pPr>
            <w:r w:rsidRPr="00035F9B">
              <w:rPr>
                <w:spacing w:val="-4"/>
                <w:sz w:val="16"/>
              </w:rPr>
              <w:t>0.25</w:t>
            </w:r>
          </w:p>
        </w:tc>
        <w:tc>
          <w:tcPr>
            <w:tcW w:w="898" w:type="dxa"/>
            <w:tcBorders>
              <w:right w:val="single" w:sz="8" w:space="0" w:color="000000"/>
            </w:tcBorders>
            <w:shd w:val="clear" w:color="auto" w:fill="DCE6F0"/>
          </w:tcPr>
          <w:p w14:paraId="53D649DB" w14:textId="77777777" w:rsidR="007B4C18" w:rsidRPr="00035F9B" w:rsidRDefault="006655FA">
            <w:pPr>
              <w:pStyle w:val="TableParagraph"/>
              <w:spacing w:before="49" w:line="170" w:lineRule="exact"/>
              <w:ind w:left="9"/>
              <w:jc w:val="center"/>
              <w:rPr>
                <w:sz w:val="16"/>
              </w:rPr>
            </w:pPr>
            <w:r w:rsidRPr="00035F9B">
              <w:rPr>
                <w:spacing w:val="-4"/>
                <w:sz w:val="16"/>
              </w:rPr>
              <w:t>0.93</w:t>
            </w:r>
          </w:p>
        </w:tc>
        <w:tc>
          <w:tcPr>
            <w:tcW w:w="1170" w:type="dxa"/>
            <w:tcBorders>
              <w:left w:val="single" w:sz="8" w:space="0" w:color="000000"/>
            </w:tcBorders>
            <w:shd w:val="clear" w:color="auto" w:fill="FCE9D9"/>
          </w:tcPr>
          <w:p w14:paraId="5EDC2B9A" w14:textId="77777777" w:rsidR="007B4C18" w:rsidRPr="00035F9B" w:rsidRDefault="006655FA">
            <w:pPr>
              <w:pStyle w:val="TableParagraph"/>
              <w:spacing w:before="49" w:line="170" w:lineRule="exact"/>
              <w:ind w:right="437"/>
              <w:jc w:val="right"/>
              <w:rPr>
                <w:sz w:val="16"/>
              </w:rPr>
            </w:pPr>
            <w:r w:rsidRPr="00035F9B">
              <w:rPr>
                <w:spacing w:val="-4"/>
                <w:sz w:val="16"/>
              </w:rPr>
              <w:t>0.30</w:t>
            </w:r>
          </w:p>
        </w:tc>
        <w:tc>
          <w:tcPr>
            <w:tcW w:w="898" w:type="dxa"/>
            <w:tcBorders>
              <w:right w:val="single" w:sz="8" w:space="0" w:color="000000"/>
            </w:tcBorders>
            <w:shd w:val="clear" w:color="auto" w:fill="FCE9D9"/>
          </w:tcPr>
          <w:p w14:paraId="3F819301" w14:textId="77777777" w:rsidR="007B4C18" w:rsidRPr="00035F9B" w:rsidRDefault="006655FA">
            <w:pPr>
              <w:pStyle w:val="TableParagraph"/>
              <w:spacing w:before="49" w:line="170" w:lineRule="exact"/>
              <w:ind w:left="9" w:right="7"/>
              <w:jc w:val="center"/>
              <w:rPr>
                <w:sz w:val="16"/>
              </w:rPr>
            </w:pPr>
            <w:r w:rsidRPr="00035F9B">
              <w:rPr>
                <w:spacing w:val="-4"/>
                <w:sz w:val="16"/>
              </w:rPr>
              <w:t>0.90</w:t>
            </w:r>
          </w:p>
        </w:tc>
        <w:tc>
          <w:tcPr>
            <w:tcW w:w="1167" w:type="dxa"/>
            <w:tcBorders>
              <w:left w:val="single" w:sz="8" w:space="0" w:color="000000"/>
            </w:tcBorders>
            <w:shd w:val="clear" w:color="auto" w:fill="E3DFEB"/>
          </w:tcPr>
          <w:p w14:paraId="68F161F5" w14:textId="77777777" w:rsidR="007B4C18" w:rsidRPr="00035F9B" w:rsidRDefault="006655FA">
            <w:pPr>
              <w:pStyle w:val="TableParagraph"/>
              <w:spacing w:before="49" w:line="170" w:lineRule="exact"/>
              <w:ind w:left="9" w:right="11"/>
              <w:jc w:val="center"/>
              <w:rPr>
                <w:sz w:val="16"/>
              </w:rPr>
            </w:pPr>
            <w:r w:rsidRPr="00035F9B">
              <w:rPr>
                <w:spacing w:val="-4"/>
                <w:sz w:val="16"/>
              </w:rPr>
              <w:t>0.15</w:t>
            </w:r>
          </w:p>
        </w:tc>
        <w:tc>
          <w:tcPr>
            <w:tcW w:w="856" w:type="dxa"/>
            <w:tcBorders>
              <w:right w:val="single" w:sz="8" w:space="0" w:color="000000"/>
            </w:tcBorders>
            <w:shd w:val="clear" w:color="auto" w:fill="E3DFEB"/>
          </w:tcPr>
          <w:p w14:paraId="0F47D09E" w14:textId="77777777" w:rsidR="007B4C18" w:rsidRPr="00035F9B" w:rsidRDefault="006655FA">
            <w:pPr>
              <w:pStyle w:val="TableParagraph"/>
              <w:spacing w:before="49" w:line="170" w:lineRule="exact"/>
              <w:ind w:left="3"/>
              <w:jc w:val="center"/>
              <w:rPr>
                <w:sz w:val="16"/>
              </w:rPr>
            </w:pPr>
            <w:r w:rsidRPr="00035F9B">
              <w:rPr>
                <w:spacing w:val="-4"/>
                <w:sz w:val="16"/>
              </w:rPr>
              <w:t>0.56</w:t>
            </w:r>
          </w:p>
        </w:tc>
        <w:tc>
          <w:tcPr>
            <w:tcW w:w="251" w:type="dxa"/>
            <w:vMerge/>
            <w:tcBorders>
              <w:top w:val="nil"/>
              <w:left w:val="single" w:sz="8" w:space="0" w:color="000000"/>
              <w:bottom w:val="nil"/>
            </w:tcBorders>
          </w:tcPr>
          <w:p w14:paraId="511B045B" w14:textId="77777777" w:rsidR="007B4C18" w:rsidRPr="00035F9B" w:rsidRDefault="007B4C18">
            <w:pPr>
              <w:rPr>
                <w:sz w:val="2"/>
                <w:szCs w:val="2"/>
              </w:rPr>
            </w:pPr>
          </w:p>
        </w:tc>
        <w:tc>
          <w:tcPr>
            <w:tcW w:w="817" w:type="dxa"/>
          </w:tcPr>
          <w:p w14:paraId="1482F16D" w14:textId="77777777" w:rsidR="007B4C18" w:rsidRPr="00035F9B" w:rsidRDefault="006655FA">
            <w:pPr>
              <w:pStyle w:val="TableParagraph"/>
              <w:spacing w:before="23"/>
              <w:ind w:left="3" w:right="6"/>
              <w:jc w:val="center"/>
              <w:rPr>
                <w:sz w:val="16"/>
              </w:rPr>
            </w:pPr>
            <w:r w:rsidRPr="00035F9B">
              <w:rPr>
                <w:spacing w:val="-4"/>
                <w:sz w:val="16"/>
              </w:rPr>
              <w:t>High</w:t>
            </w:r>
          </w:p>
        </w:tc>
      </w:tr>
      <w:tr w:rsidR="007B4C18" w:rsidRPr="00035F9B" w14:paraId="07631E77" w14:textId="77777777">
        <w:trPr>
          <w:trHeight w:val="239"/>
        </w:trPr>
        <w:tc>
          <w:tcPr>
            <w:tcW w:w="1546" w:type="dxa"/>
            <w:tcBorders>
              <w:right w:val="single" w:sz="8" w:space="0" w:color="000000"/>
            </w:tcBorders>
          </w:tcPr>
          <w:p w14:paraId="5A0464B1" w14:textId="77777777" w:rsidR="007B4C18" w:rsidRPr="00035F9B" w:rsidRDefault="006655FA">
            <w:pPr>
              <w:pStyle w:val="TableParagraph"/>
              <w:spacing w:before="23"/>
              <w:ind w:right="90"/>
              <w:jc w:val="right"/>
              <w:rPr>
                <w:sz w:val="16"/>
              </w:rPr>
            </w:pPr>
            <w:r w:rsidRPr="00035F9B">
              <w:rPr>
                <w:sz w:val="16"/>
              </w:rPr>
              <w:t>%</w:t>
            </w:r>
            <w:r w:rsidRPr="00035F9B">
              <w:rPr>
                <w:spacing w:val="-3"/>
                <w:sz w:val="16"/>
              </w:rPr>
              <w:t xml:space="preserve"> </w:t>
            </w:r>
            <w:r w:rsidRPr="00035F9B">
              <w:rPr>
                <w:sz w:val="16"/>
              </w:rPr>
              <w:t>Ash</w:t>
            </w:r>
            <w:r w:rsidRPr="00035F9B">
              <w:rPr>
                <w:spacing w:val="38"/>
                <w:sz w:val="16"/>
              </w:rPr>
              <w:t xml:space="preserve"> </w:t>
            </w:r>
            <w:r w:rsidRPr="00035F9B">
              <w:rPr>
                <w:spacing w:val="-2"/>
                <w:sz w:val="16"/>
              </w:rPr>
              <w:t>Content</w:t>
            </w:r>
          </w:p>
        </w:tc>
        <w:tc>
          <w:tcPr>
            <w:tcW w:w="862" w:type="dxa"/>
            <w:tcBorders>
              <w:left w:val="single" w:sz="8" w:space="0" w:color="000000"/>
              <w:right w:val="single" w:sz="8" w:space="0" w:color="000000"/>
            </w:tcBorders>
          </w:tcPr>
          <w:p w14:paraId="7597D182" w14:textId="77777777" w:rsidR="007B4C18" w:rsidRPr="00035F9B" w:rsidRDefault="006655FA">
            <w:pPr>
              <w:pStyle w:val="TableParagraph"/>
              <w:spacing w:before="52" w:line="168" w:lineRule="exact"/>
              <w:ind w:left="284"/>
              <w:rPr>
                <w:sz w:val="16"/>
              </w:rPr>
            </w:pPr>
            <w:r w:rsidRPr="00035F9B">
              <w:rPr>
                <w:spacing w:val="-4"/>
                <w:sz w:val="16"/>
              </w:rPr>
              <w:t>4.50</w:t>
            </w:r>
          </w:p>
        </w:tc>
        <w:tc>
          <w:tcPr>
            <w:tcW w:w="1115" w:type="dxa"/>
            <w:tcBorders>
              <w:left w:val="single" w:sz="8" w:space="0" w:color="000000"/>
            </w:tcBorders>
            <w:shd w:val="clear" w:color="auto" w:fill="DCE6F0"/>
          </w:tcPr>
          <w:p w14:paraId="5C4D680E" w14:textId="77777777" w:rsidR="007B4C18" w:rsidRPr="00035F9B" w:rsidRDefault="006655FA">
            <w:pPr>
              <w:pStyle w:val="TableParagraph"/>
              <w:spacing w:before="52" w:line="168" w:lineRule="exact"/>
              <w:ind w:left="4" w:right="3"/>
              <w:jc w:val="center"/>
              <w:rPr>
                <w:sz w:val="16"/>
              </w:rPr>
            </w:pPr>
            <w:r w:rsidRPr="00035F9B">
              <w:rPr>
                <w:spacing w:val="-4"/>
                <w:sz w:val="16"/>
              </w:rPr>
              <w:t>3.00</w:t>
            </w:r>
          </w:p>
        </w:tc>
        <w:tc>
          <w:tcPr>
            <w:tcW w:w="898" w:type="dxa"/>
            <w:tcBorders>
              <w:right w:val="single" w:sz="8" w:space="0" w:color="000000"/>
            </w:tcBorders>
            <w:shd w:val="clear" w:color="auto" w:fill="DCE6F0"/>
          </w:tcPr>
          <w:p w14:paraId="209DB66E" w14:textId="77777777" w:rsidR="007B4C18" w:rsidRPr="00035F9B" w:rsidRDefault="006655FA">
            <w:pPr>
              <w:pStyle w:val="TableParagraph"/>
              <w:spacing w:before="52" w:line="168" w:lineRule="exact"/>
              <w:ind w:left="9"/>
              <w:jc w:val="center"/>
              <w:rPr>
                <w:sz w:val="16"/>
              </w:rPr>
            </w:pPr>
            <w:r w:rsidRPr="00035F9B">
              <w:rPr>
                <w:spacing w:val="-4"/>
                <w:sz w:val="16"/>
              </w:rPr>
              <w:t>0.67</w:t>
            </w:r>
          </w:p>
        </w:tc>
        <w:tc>
          <w:tcPr>
            <w:tcW w:w="1170" w:type="dxa"/>
            <w:tcBorders>
              <w:left w:val="single" w:sz="8" w:space="0" w:color="000000"/>
            </w:tcBorders>
            <w:shd w:val="clear" w:color="auto" w:fill="FCE9D9"/>
          </w:tcPr>
          <w:p w14:paraId="5D6C6F87" w14:textId="77777777" w:rsidR="007B4C18" w:rsidRPr="00035F9B" w:rsidRDefault="006655FA">
            <w:pPr>
              <w:pStyle w:val="TableParagraph"/>
              <w:spacing w:before="52" w:line="168" w:lineRule="exact"/>
              <w:ind w:right="437"/>
              <w:jc w:val="right"/>
              <w:rPr>
                <w:sz w:val="16"/>
              </w:rPr>
            </w:pPr>
            <w:r w:rsidRPr="00035F9B">
              <w:rPr>
                <w:spacing w:val="-4"/>
                <w:sz w:val="16"/>
              </w:rPr>
              <w:t>4.40</w:t>
            </w:r>
          </w:p>
        </w:tc>
        <w:tc>
          <w:tcPr>
            <w:tcW w:w="898" w:type="dxa"/>
            <w:tcBorders>
              <w:right w:val="single" w:sz="8" w:space="0" w:color="000000"/>
            </w:tcBorders>
            <w:shd w:val="clear" w:color="auto" w:fill="FCE9D9"/>
          </w:tcPr>
          <w:p w14:paraId="23FF7885" w14:textId="77777777" w:rsidR="007B4C18" w:rsidRPr="00035F9B" w:rsidRDefault="006655FA">
            <w:pPr>
              <w:pStyle w:val="TableParagraph"/>
              <w:spacing w:before="52" w:line="168" w:lineRule="exact"/>
              <w:ind w:left="9" w:right="7"/>
              <w:jc w:val="center"/>
              <w:rPr>
                <w:sz w:val="16"/>
              </w:rPr>
            </w:pPr>
            <w:r w:rsidRPr="00035F9B">
              <w:rPr>
                <w:spacing w:val="-4"/>
                <w:sz w:val="16"/>
              </w:rPr>
              <w:t>0.98</w:t>
            </w:r>
          </w:p>
        </w:tc>
        <w:tc>
          <w:tcPr>
            <w:tcW w:w="1167" w:type="dxa"/>
            <w:tcBorders>
              <w:left w:val="single" w:sz="8" w:space="0" w:color="000000"/>
            </w:tcBorders>
            <w:shd w:val="clear" w:color="auto" w:fill="E3DFEB"/>
          </w:tcPr>
          <w:p w14:paraId="1ABF3E11" w14:textId="77777777" w:rsidR="007B4C18" w:rsidRPr="00035F9B" w:rsidRDefault="006655FA">
            <w:pPr>
              <w:pStyle w:val="TableParagraph"/>
              <w:spacing w:before="52" w:line="168" w:lineRule="exact"/>
              <w:ind w:left="9" w:right="11"/>
              <w:jc w:val="center"/>
              <w:rPr>
                <w:sz w:val="16"/>
              </w:rPr>
            </w:pPr>
            <w:r w:rsidRPr="00035F9B">
              <w:rPr>
                <w:spacing w:val="-4"/>
                <w:sz w:val="16"/>
              </w:rPr>
              <w:t>5.30</w:t>
            </w:r>
          </w:p>
        </w:tc>
        <w:tc>
          <w:tcPr>
            <w:tcW w:w="856" w:type="dxa"/>
            <w:tcBorders>
              <w:right w:val="single" w:sz="8" w:space="0" w:color="000000"/>
            </w:tcBorders>
            <w:shd w:val="clear" w:color="auto" w:fill="E3DFEB"/>
          </w:tcPr>
          <w:p w14:paraId="35BCCB0C" w14:textId="77777777" w:rsidR="007B4C18" w:rsidRPr="00035F9B" w:rsidRDefault="006655FA">
            <w:pPr>
              <w:pStyle w:val="TableParagraph"/>
              <w:spacing w:before="52" w:line="168" w:lineRule="exact"/>
              <w:ind w:left="3"/>
              <w:jc w:val="center"/>
              <w:rPr>
                <w:sz w:val="16"/>
              </w:rPr>
            </w:pPr>
            <w:r w:rsidRPr="00035F9B">
              <w:rPr>
                <w:spacing w:val="-4"/>
                <w:sz w:val="16"/>
              </w:rPr>
              <w:t>0.85</w:t>
            </w:r>
          </w:p>
        </w:tc>
        <w:tc>
          <w:tcPr>
            <w:tcW w:w="251" w:type="dxa"/>
            <w:vMerge/>
            <w:tcBorders>
              <w:top w:val="nil"/>
              <w:left w:val="single" w:sz="8" w:space="0" w:color="000000"/>
              <w:bottom w:val="nil"/>
            </w:tcBorders>
          </w:tcPr>
          <w:p w14:paraId="26C66008" w14:textId="77777777" w:rsidR="007B4C18" w:rsidRPr="00035F9B" w:rsidRDefault="007B4C18">
            <w:pPr>
              <w:rPr>
                <w:sz w:val="2"/>
                <w:szCs w:val="2"/>
              </w:rPr>
            </w:pPr>
          </w:p>
        </w:tc>
        <w:tc>
          <w:tcPr>
            <w:tcW w:w="817" w:type="dxa"/>
          </w:tcPr>
          <w:p w14:paraId="235ED020" w14:textId="77777777" w:rsidR="007B4C18" w:rsidRPr="00035F9B" w:rsidRDefault="006655FA">
            <w:pPr>
              <w:pStyle w:val="TableParagraph"/>
              <w:spacing w:before="23"/>
              <w:ind w:left="3" w:right="6"/>
              <w:jc w:val="center"/>
              <w:rPr>
                <w:sz w:val="16"/>
              </w:rPr>
            </w:pPr>
            <w:r w:rsidRPr="00035F9B">
              <w:rPr>
                <w:spacing w:val="-4"/>
                <w:sz w:val="16"/>
              </w:rPr>
              <w:t>High</w:t>
            </w:r>
          </w:p>
        </w:tc>
      </w:tr>
      <w:tr w:rsidR="007B4C18" w:rsidRPr="00035F9B" w14:paraId="4FD90762" w14:textId="77777777">
        <w:trPr>
          <w:trHeight w:val="239"/>
        </w:trPr>
        <w:tc>
          <w:tcPr>
            <w:tcW w:w="1546" w:type="dxa"/>
            <w:tcBorders>
              <w:right w:val="single" w:sz="8" w:space="0" w:color="000000"/>
            </w:tcBorders>
          </w:tcPr>
          <w:p w14:paraId="00946F9C" w14:textId="77777777" w:rsidR="007B4C18" w:rsidRPr="00035F9B" w:rsidRDefault="006655FA">
            <w:pPr>
              <w:pStyle w:val="TableParagraph"/>
              <w:spacing w:before="23"/>
              <w:ind w:right="90"/>
              <w:jc w:val="right"/>
              <w:rPr>
                <w:sz w:val="16"/>
              </w:rPr>
            </w:pPr>
            <w:r w:rsidRPr="00035F9B">
              <w:rPr>
                <w:sz w:val="16"/>
              </w:rPr>
              <w:t>%</w:t>
            </w:r>
            <w:r w:rsidRPr="00035F9B">
              <w:rPr>
                <w:spacing w:val="-4"/>
                <w:sz w:val="16"/>
              </w:rPr>
              <w:t xml:space="preserve"> </w:t>
            </w:r>
            <w:r w:rsidRPr="00035F9B">
              <w:rPr>
                <w:sz w:val="16"/>
              </w:rPr>
              <w:t>Sodium</w:t>
            </w:r>
            <w:r w:rsidRPr="00035F9B">
              <w:rPr>
                <w:spacing w:val="-5"/>
                <w:sz w:val="16"/>
              </w:rPr>
              <w:t xml:space="preserve"> </w:t>
            </w:r>
            <w:r w:rsidRPr="00035F9B">
              <w:rPr>
                <w:spacing w:val="-2"/>
                <w:sz w:val="16"/>
              </w:rPr>
              <w:t>Content</w:t>
            </w:r>
          </w:p>
        </w:tc>
        <w:tc>
          <w:tcPr>
            <w:tcW w:w="862" w:type="dxa"/>
            <w:tcBorders>
              <w:left w:val="single" w:sz="8" w:space="0" w:color="000000"/>
              <w:right w:val="single" w:sz="8" w:space="0" w:color="000000"/>
            </w:tcBorders>
          </w:tcPr>
          <w:p w14:paraId="598A65DF" w14:textId="77777777" w:rsidR="007B4C18" w:rsidRPr="00035F9B" w:rsidRDefault="006655FA">
            <w:pPr>
              <w:pStyle w:val="TableParagraph"/>
              <w:spacing w:before="52" w:line="168" w:lineRule="exact"/>
              <w:ind w:left="284"/>
              <w:rPr>
                <w:sz w:val="16"/>
              </w:rPr>
            </w:pPr>
            <w:r w:rsidRPr="00035F9B">
              <w:rPr>
                <w:spacing w:val="-4"/>
                <w:sz w:val="16"/>
              </w:rPr>
              <w:t>1.86</w:t>
            </w:r>
          </w:p>
        </w:tc>
        <w:tc>
          <w:tcPr>
            <w:tcW w:w="1115" w:type="dxa"/>
            <w:tcBorders>
              <w:left w:val="single" w:sz="8" w:space="0" w:color="000000"/>
            </w:tcBorders>
            <w:shd w:val="clear" w:color="auto" w:fill="DCE6F0"/>
          </w:tcPr>
          <w:p w14:paraId="2D7310AD" w14:textId="77777777" w:rsidR="007B4C18" w:rsidRPr="00035F9B" w:rsidRDefault="006655FA">
            <w:pPr>
              <w:pStyle w:val="TableParagraph"/>
              <w:spacing w:before="52" w:line="168" w:lineRule="exact"/>
              <w:ind w:left="4" w:right="3"/>
              <w:jc w:val="center"/>
              <w:rPr>
                <w:sz w:val="16"/>
              </w:rPr>
            </w:pPr>
            <w:r w:rsidRPr="00035F9B">
              <w:rPr>
                <w:spacing w:val="-4"/>
                <w:sz w:val="16"/>
              </w:rPr>
              <w:t>1.34</w:t>
            </w:r>
          </w:p>
        </w:tc>
        <w:tc>
          <w:tcPr>
            <w:tcW w:w="898" w:type="dxa"/>
            <w:tcBorders>
              <w:right w:val="single" w:sz="8" w:space="0" w:color="000000"/>
            </w:tcBorders>
            <w:shd w:val="clear" w:color="auto" w:fill="DCE6F0"/>
          </w:tcPr>
          <w:p w14:paraId="32539B09" w14:textId="77777777" w:rsidR="007B4C18" w:rsidRPr="00035F9B" w:rsidRDefault="006655FA">
            <w:pPr>
              <w:pStyle w:val="TableParagraph"/>
              <w:spacing w:before="52" w:line="168" w:lineRule="exact"/>
              <w:ind w:left="9"/>
              <w:jc w:val="center"/>
              <w:rPr>
                <w:sz w:val="16"/>
              </w:rPr>
            </w:pPr>
            <w:r w:rsidRPr="00035F9B">
              <w:rPr>
                <w:spacing w:val="-4"/>
                <w:sz w:val="16"/>
              </w:rPr>
              <w:t>0.72</w:t>
            </w:r>
          </w:p>
        </w:tc>
        <w:tc>
          <w:tcPr>
            <w:tcW w:w="1170" w:type="dxa"/>
            <w:tcBorders>
              <w:left w:val="single" w:sz="8" w:space="0" w:color="000000"/>
            </w:tcBorders>
            <w:shd w:val="clear" w:color="auto" w:fill="FCE9D9"/>
          </w:tcPr>
          <w:p w14:paraId="4C6F681C" w14:textId="77777777" w:rsidR="007B4C18" w:rsidRPr="00035F9B" w:rsidRDefault="006655FA">
            <w:pPr>
              <w:pStyle w:val="TableParagraph"/>
              <w:spacing w:before="52" w:line="168" w:lineRule="exact"/>
              <w:ind w:right="437"/>
              <w:jc w:val="right"/>
              <w:rPr>
                <w:sz w:val="16"/>
              </w:rPr>
            </w:pPr>
            <w:r w:rsidRPr="00035F9B">
              <w:rPr>
                <w:spacing w:val="-4"/>
                <w:sz w:val="16"/>
              </w:rPr>
              <w:t>1.23</w:t>
            </w:r>
          </w:p>
        </w:tc>
        <w:tc>
          <w:tcPr>
            <w:tcW w:w="898" w:type="dxa"/>
            <w:tcBorders>
              <w:right w:val="single" w:sz="8" w:space="0" w:color="000000"/>
            </w:tcBorders>
            <w:shd w:val="clear" w:color="auto" w:fill="FCE9D9"/>
          </w:tcPr>
          <w:p w14:paraId="68F9CAB8" w14:textId="77777777" w:rsidR="007B4C18" w:rsidRPr="00035F9B" w:rsidRDefault="006655FA">
            <w:pPr>
              <w:pStyle w:val="TableParagraph"/>
              <w:spacing w:before="52" w:line="168" w:lineRule="exact"/>
              <w:ind w:left="9" w:right="7"/>
              <w:jc w:val="center"/>
              <w:rPr>
                <w:sz w:val="16"/>
              </w:rPr>
            </w:pPr>
            <w:r w:rsidRPr="00035F9B">
              <w:rPr>
                <w:spacing w:val="-4"/>
                <w:sz w:val="16"/>
              </w:rPr>
              <w:t>0.66</w:t>
            </w:r>
          </w:p>
        </w:tc>
        <w:tc>
          <w:tcPr>
            <w:tcW w:w="1167" w:type="dxa"/>
            <w:tcBorders>
              <w:left w:val="single" w:sz="8" w:space="0" w:color="000000"/>
            </w:tcBorders>
            <w:shd w:val="clear" w:color="auto" w:fill="E3DFEB"/>
          </w:tcPr>
          <w:p w14:paraId="51E2D8CC" w14:textId="77777777" w:rsidR="007B4C18" w:rsidRPr="00035F9B" w:rsidRDefault="006655FA">
            <w:pPr>
              <w:pStyle w:val="TableParagraph"/>
              <w:spacing w:before="52" w:line="168" w:lineRule="exact"/>
              <w:ind w:left="9" w:right="11"/>
              <w:jc w:val="center"/>
              <w:rPr>
                <w:sz w:val="16"/>
              </w:rPr>
            </w:pPr>
            <w:r w:rsidRPr="00035F9B">
              <w:rPr>
                <w:spacing w:val="-4"/>
                <w:sz w:val="16"/>
              </w:rPr>
              <w:t>1.67</w:t>
            </w:r>
          </w:p>
        </w:tc>
        <w:tc>
          <w:tcPr>
            <w:tcW w:w="856" w:type="dxa"/>
            <w:tcBorders>
              <w:right w:val="single" w:sz="8" w:space="0" w:color="000000"/>
            </w:tcBorders>
            <w:shd w:val="clear" w:color="auto" w:fill="E3DFEB"/>
          </w:tcPr>
          <w:p w14:paraId="06A3EFCA" w14:textId="77777777" w:rsidR="007B4C18" w:rsidRPr="00035F9B" w:rsidRDefault="006655FA">
            <w:pPr>
              <w:pStyle w:val="TableParagraph"/>
              <w:spacing w:before="52" w:line="168" w:lineRule="exact"/>
              <w:ind w:left="3"/>
              <w:jc w:val="center"/>
              <w:rPr>
                <w:sz w:val="16"/>
              </w:rPr>
            </w:pPr>
            <w:r w:rsidRPr="00035F9B">
              <w:rPr>
                <w:spacing w:val="-4"/>
                <w:sz w:val="16"/>
              </w:rPr>
              <w:t>0.90</w:t>
            </w:r>
          </w:p>
        </w:tc>
        <w:tc>
          <w:tcPr>
            <w:tcW w:w="251" w:type="dxa"/>
            <w:vMerge/>
            <w:tcBorders>
              <w:top w:val="nil"/>
              <w:left w:val="single" w:sz="8" w:space="0" w:color="000000"/>
              <w:bottom w:val="nil"/>
            </w:tcBorders>
          </w:tcPr>
          <w:p w14:paraId="5A32DE84" w14:textId="77777777" w:rsidR="007B4C18" w:rsidRPr="00035F9B" w:rsidRDefault="007B4C18">
            <w:pPr>
              <w:rPr>
                <w:sz w:val="2"/>
                <w:szCs w:val="2"/>
              </w:rPr>
            </w:pPr>
          </w:p>
        </w:tc>
        <w:tc>
          <w:tcPr>
            <w:tcW w:w="817" w:type="dxa"/>
          </w:tcPr>
          <w:p w14:paraId="6C8F4864" w14:textId="77777777" w:rsidR="007B4C18" w:rsidRPr="00035F9B" w:rsidRDefault="006655FA">
            <w:pPr>
              <w:pStyle w:val="TableParagraph"/>
              <w:spacing w:before="23"/>
              <w:ind w:left="3" w:right="6"/>
              <w:jc w:val="center"/>
              <w:rPr>
                <w:sz w:val="16"/>
              </w:rPr>
            </w:pPr>
            <w:r w:rsidRPr="00035F9B">
              <w:rPr>
                <w:spacing w:val="-4"/>
                <w:sz w:val="16"/>
              </w:rPr>
              <w:t>High</w:t>
            </w:r>
          </w:p>
        </w:tc>
      </w:tr>
      <w:tr w:rsidR="007B4C18" w:rsidRPr="00035F9B" w14:paraId="5D93949A" w14:textId="77777777">
        <w:trPr>
          <w:trHeight w:val="242"/>
        </w:trPr>
        <w:tc>
          <w:tcPr>
            <w:tcW w:w="1546" w:type="dxa"/>
            <w:tcBorders>
              <w:right w:val="single" w:sz="8" w:space="0" w:color="000000"/>
            </w:tcBorders>
          </w:tcPr>
          <w:p w14:paraId="53FD1989" w14:textId="77777777" w:rsidR="007B4C18" w:rsidRPr="00035F9B" w:rsidRDefault="006655FA">
            <w:pPr>
              <w:pStyle w:val="TableParagraph"/>
              <w:spacing w:before="52" w:line="170" w:lineRule="exact"/>
              <w:ind w:right="88"/>
              <w:jc w:val="right"/>
              <w:rPr>
                <w:sz w:val="16"/>
              </w:rPr>
            </w:pPr>
            <w:r w:rsidRPr="00035F9B">
              <w:rPr>
                <w:sz w:val="16"/>
              </w:rPr>
              <w:t>Depth</w:t>
            </w:r>
            <w:r w:rsidRPr="00035F9B">
              <w:rPr>
                <w:spacing w:val="-4"/>
                <w:sz w:val="16"/>
              </w:rPr>
              <w:t xml:space="preserve"> </w:t>
            </w:r>
            <w:r w:rsidRPr="00035F9B">
              <w:rPr>
                <w:spacing w:val="-2"/>
                <w:sz w:val="16"/>
              </w:rPr>
              <w:t>(ft.)</w:t>
            </w:r>
          </w:p>
        </w:tc>
        <w:tc>
          <w:tcPr>
            <w:tcW w:w="862" w:type="dxa"/>
            <w:tcBorders>
              <w:left w:val="single" w:sz="8" w:space="0" w:color="000000"/>
              <w:right w:val="single" w:sz="8" w:space="0" w:color="000000"/>
            </w:tcBorders>
          </w:tcPr>
          <w:p w14:paraId="2FC97BEE" w14:textId="77777777" w:rsidR="007B4C18" w:rsidRPr="00035F9B" w:rsidRDefault="006655FA">
            <w:pPr>
              <w:pStyle w:val="TableParagraph"/>
              <w:spacing w:before="52" w:line="170" w:lineRule="exact"/>
              <w:ind w:left="246"/>
              <w:rPr>
                <w:sz w:val="16"/>
              </w:rPr>
            </w:pPr>
            <w:r w:rsidRPr="00035F9B">
              <w:rPr>
                <w:spacing w:val="-2"/>
                <w:sz w:val="16"/>
              </w:rPr>
              <w:t>2,200</w:t>
            </w:r>
          </w:p>
        </w:tc>
        <w:tc>
          <w:tcPr>
            <w:tcW w:w="1115" w:type="dxa"/>
            <w:tcBorders>
              <w:left w:val="single" w:sz="8" w:space="0" w:color="000000"/>
            </w:tcBorders>
            <w:shd w:val="clear" w:color="auto" w:fill="DCE6F0"/>
          </w:tcPr>
          <w:p w14:paraId="5FA42729" w14:textId="77777777" w:rsidR="007B4C18" w:rsidRPr="00035F9B" w:rsidRDefault="006655FA">
            <w:pPr>
              <w:pStyle w:val="TableParagraph"/>
              <w:spacing w:before="52" w:line="170" w:lineRule="exact"/>
              <w:ind w:left="4" w:right="1"/>
              <w:jc w:val="center"/>
              <w:rPr>
                <w:sz w:val="16"/>
              </w:rPr>
            </w:pPr>
            <w:r w:rsidRPr="00035F9B">
              <w:rPr>
                <w:spacing w:val="-2"/>
                <w:sz w:val="16"/>
              </w:rPr>
              <w:t>2,300</w:t>
            </w:r>
          </w:p>
        </w:tc>
        <w:tc>
          <w:tcPr>
            <w:tcW w:w="898" w:type="dxa"/>
            <w:tcBorders>
              <w:right w:val="single" w:sz="8" w:space="0" w:color="000000"/>
            </w:tcBorders>
            <w:shd w:val="clear" w:color="auto" w:fill="DCE6F0"/>
          </w:tcPr>
          <w:p w14:paraId="377F3799" w14:textId="77777777" w:rsidR="007B4C18" w:rsidRPr="00035F9B" w:rsidRDefault="006655FA">
            <w:pPr>
              <w:pStyle w:val="TableParagraph"/>
              <w:spacing w:before="52" w:line="170" w:lineRule="exact"/>
              <w:ind w:left="9"/>
              <w:jc w:val="center"/>
              <w:rPr>
                <w:sz w:val="16"/>
              </w:rPr>
            </w:pPr>
            <w:r w:rsidRPr="00035F9B">
              <w:rPr>
                <w:spacing w:val="-4"/>
                <w:sz w:val="16"/>
              </w:rPr>
              <w:t>0.96</w:t>
            </w:r>
          </w:p>
        </w:tc>
        <w:tc>
          <w:tcPr>
            <w:tcW w:w="1170" w:type="dxa"/>
            <w:tcBorders>
              <w:left w:val="single" w:sz="8" w:space="0" w:color="000000"/>
            </w:tcBorders>
            <w:shd w:val="clear" w:color="auto" w:fill="FCE9D9"/>
          </w:tcPr>
          <w:p w14:paraId="2684AB0C" w14:textId="77777777" w:rsidR="007B4C18" w:rsidRPr="00035F9B" w:rsidRDefault="006655FA">
            <w:pPr>
              <w:pStyle w:val="TableParagraph"/>
              <w:spacing w:before="52" w:line="170" w:lineRule="exact"/>
              <w:ind w:right="417"/>
              <w:jc w:val="right"/>
              <w:rPr>
                <w:sz w:val="16"/>
              </w:rPr>
            </w:pPr>
            <w:r w:rsidRPr="00035F9B">
              <w:rPr>
                <w:spacing w:val="-4"/>
                <w:sz w:val="16"/>
              </w:rPr>
              <w:t>2000</w:t>
            </w:r>
          </w:p>
        </w:tc>
        <w:tc>
          <w:tcPr>
            <w:tcW w:w="898" w:type="dxa"/>
            <w:tcBorders>
              <w:right w:val="single" w:sz="8" w:space="0" w:color="000000"/>
            </w:tcBorders>
            <w:shd w:val="clear" w:color="auto" w:fill="FCE9D9"/>
          </w:tcPr>
          <w:p w14:paraId="4AA2A341" w14:textId="77777777" w:rsidR="007B4C18" w:rsidRPr="00035F9B" w:rsidRDefault="006655FA">
            <w:pPr>
              <w:pStyle w:val="TableParagraph"/>
              <w:spacing w:before="52" w:line="170" w:lineRule="exact"/>
              <w:ind w:left="9" w:right="7"/>
              <w:jc w:val="center"/>
              <w:rPr>
                <w:sz w:val="16"/>
              </w:rPr>
            </w:pPr>
            <w:r w:rsidRPr="00035F9B">
              <w:rPr>
                <w:spacing w:val="-4"/>
                <w:sz w:val="16"/>
              </w:rPr>
              <w:t>0.91</w:t>
            </w:r>
          </w:p>
        </w:tc>
        <w:tc>
          <w:tcPr>
            <w:tcW w:w="1167" w:type="dxa"/>
            <w:tcBorders>
              <w:left w:val="single" w:sz="8" w:space="0" w:color="000000"/>
            </w:tcBorders>
            <w:shd w:val="clear" w:color="auto" w:fill="E3DFEB"/>
          </w:tcPr>
          <w:p w14:paraId="5C5DE1C8" w14:textId="77777777" w:rsidR="007B4C18" w:rsidRPr="00035F9B" w:rsidRDefault="006655FA">
            <w:pPr>
              <w:pStyle w:val="TableParagraph"/>
              <w:spacing w:before="52" w:line="170" w:lineRule="exact"/>
              <w:ind w:left="9" w:right="10"/>
              <w:jc w:val="center"/>
              <w:rPr>
                <w:sz w:val="16"/>
              </w:rPr>
            </w:pPr>
            <w:r w:rsidRPr="00035F9B">
              <w:rPr>
                <w:spacing w:val="-2"/>
                <w:sz w:val="16"/>
              </w:rPr>
              <w:t>1,500</w:t>
            </w:r>
          </w:p>
        </w:tc>
        <w:tc>
          <w:tcPr>
            <w:tcW w:w="856" w:type="dxa"/>
            <w:tcBorders>
              <w:right w:val="single" w:sz="8" w:space="0" w:color="000000"/>
            </w:tcBorders>
            <w:shd w:val="clear" w:color="auto" w:fill="E3DFEB"/>
          </w:tcPr>
          <w:p w14:paraId="18ABA873" w14:textId="77777777" w:rsidR="007B4C18" w:rsidRPr="00035F9B" w:rsidRDefault="006655FA">
            <w:pPr>
              <w:pStyle w:val="TableParagraph"/>
              <w:spacing w:before="52" w:line="170" w:lineRule="exact"/>
              <w:ind w:left="3"/>
              <w:jc w:val="center"/>
              <w:rPr>
                <w:sz w:val="16"/>
              </w:rPr>
            </w:pPr>
            <w:r w:rsidRPr="00035F9B">
              <w:rPr>
                <w:spacing w:val="-4"/>
                <w:sz w:val="16"/>
              </w:rPr>
              <w:t>0.68</w:t>
            </w:r>
          </w:p>
        </w:tc>
        <w:tc>
          <w:tcPr>
            <w:tcW w:w="251" w:type="dxa"/>
            <w:vMerge/>
            <w:tcBorders>
              <w:top w:val="nil"/>
              <w:left w:val="single" w:sz="8" w:space="0" w:color="000000"/>
              <w:bottom w:val="nil"/>
            </w:tcBorders>
          </w:tcPr>
          <w:p w14:paraId="0C6A01BF" w14:textId="77777777" w:rsidR="007B4C18" w:rsidRPr="00035F9B" w:rsidRDefault="007B4C18">
            <w:pPr>
              <w:rPr>
                <w:sz w:val="2"/>
                <w:szCs w:val="2"/>
              </w:rPr>
            </w:pPr>
          </w:p>
        </w:tc>
        <w:tc>
          <w:tcPr>
            <w:tcW w:w="817" w:type="dxa"/>
          </w:tcPr>
          <w:p w14:paraId="59D1B82E" w14:textId="77777777" w:rsidR="007B4C18" w:rsidRPr="00035F9B" w:rsidRDefault="006655FA">
            <w:pPr>
              <w:pStyle w:val="TableParagraph"/>
              <w:spacing w:before="52" w:line="170" w:lineRule="exact"/>
              <w:ind w:right="6"/>
              <w:jc w:val="center"/>
              <w:rPr>
                <w:sz w:val="16"/>
              </w:rPr>
            </w:pPr>
            <w:r w:rsidRPr="00035F9B">
              <w:rPr>
                <w:spacing w:val="-5"/>
                <w:sz w:val="16"/>
              </w:rPr>
              <w:t>Low</w:t>
            </w:r>
          </w:p>
        </w:tc>
      </w:tr>
      <w:tr w:rsidR="007B4C18" w:rsidRPr="00035F9B" w14:paraId="31E8DA06" w14:textId="77777777">
        <w:trPr>
          <w:trHeight w:val="239"/>
        </w:trPr>
        <w:tc>
          <w:tcPr>
            <w:tcW w:w="1546" w:type="dxa"/>
            <w:tcBorders>
              <w:right w:val="single" w:sz="8" w:space="0" w:color="000000"/>
            </w:tcBorders>
          </w:tcPr>
          <w:p w14:paraId="01B8B443" w14:textId="77777777" w:rsidR="007B4C18" w:rsidRPr="00035F9B" w:rsidRDefault="006655FA">
            <w:pPr>
              <w:pStyle w:val="TableParagraph"/>
              <w:spacing w:before="52" w:line="168" w:lineRule="exact"/>
              <w:ind w:left="107"/>
              <w:rPr>
                <w:b/>
                <w:sz w:val="16"/>
              </w:rPr>
            </w:pPr>
            <w:r w:rsidRPr="00035F9B">
              <w:rPr>
                <w:b/>
                <w:spacing w:val="-2"/>
                <w:sz w:val="16"/>
              </w:rPr>
              <w:t>Market</w:t>
            </w:r>
          </w:p>
        </w:tc>
        <w:tc>
          <w:tcPr>
            <w:tcW w:w="862" w:type="dxa"/>
            <w:tcBorders>
              <w:left w:val="single" w:sz="8" w:space="0" w:color="000000"/>
              <w:right w:val="single" w:sz="8" w:space="0" w:color="000000"/>
            </w:tcBorders>
          </w:tcPr>
          <w:p w14:paraId="25E8196D" w14:textId="77777777" w:rsidR="007B4C18" w:rsidRPr="00035F9B" w:rsidRDefault="007B4C18">
            <w:pPr>
              <w:pStyle w:val="TableParagraph"/>
              <w:rPr>
                <w:sz w:val="16"/>
              </w:rPr>
            </w:pPr>
          </w:p>
        </w:tc>
        <w:tc>
          <w:tcPr>
            <w:tcW w:w="1115" w:type="dxa"/>
            <w:tcBorders>
              <w:left w:val="single" w:sz="8" w:space="0" w:color="000000"/>
            </w:tcBorders>
            <w:shd w:val="clear" w:color="auto" w:fill="DCE6F0"/>
          </w:tcPr>
          <w:p w14:paraId="54242F15" w14:textId="77777777" w:rsidR="007B4C18" w:rsidRPr="00035F9B" w:rsidRDefault="007B4C18">
            <w:pPr>
              <w:pStyle w:val="TableParagraph"/>
              <w:rPr>
                <w:sz w:val="16"/>
              </w:rPr>
            </w:pPr>
          </w:p>
        </w:tc>
        <w:tc>
          <w:tcPr>
            <w:tcW w:w="898" w:type="dxa"/>
            <w:tcBorders>
              <w:right w:val="single" w:sz="8" w:space="0" w:color="000000"/>
            </w:tcBorders>
            <w:shd w:val="clear" w:color="auto" w:fill="DCE6F0"/>
          </w:tcPr>
          <w:p w14:paraId="0B2F2A39" w14:textId="77777777" w:rsidR="007B4C18" w:rsidRPr="00035F9B" w:rsidRDefault="007B4C18">
            <w:pPr>
              <w:pStyle w:val="TableParagraph"/>
              <w:rPr>
                <w:sz w:val="16"/>
              </w:rPr>
            </w:pPr>
          </w:p>
        </w:tc>
        <w:tc>
          <w:tcPr>
            <w:tcW w:w="1170" w:type="dxa"/>
            <w:tcBorders>
              <w:left w:val="single" w:sz="8" w:space="0" w:color="000000"/>
            </w:tcBorders>
            <w:shd w:val="clear" w:color="auto" w:fill="FCE9D9"/>
          </w:tcPr>
          <w:p w14:paraId="2B738E45" w14:textId="77777777" w:rsidR="007B4C18" w:rsidRPr="00035F9B" w:rsidRDefault="007B4C18">
            <w:pPr>
              <w:pStyle w:val="TableParagraph"/>
              <w:rPr>
                <w:sz w:val="16"/>
              </w:rPr>
            </w:pPr>
          </w:p>
        </w:tc>
        <w:tc>
          <w:tcPr>
            <w:tcW w:w="898" w:type="dxa"/>
            <w:tcBorders>
              <w:right w:val="single" w:sz="8" w:space="0" w:color="000000"/>
            </w:tcBorders>
            <w:shd w:val="clear" w:color="auto" w:fill="FCE9D9"/>
          </w:tcPr>
          <w:p w14:paraId="0B25C470" w14:textId="77777777" w:rsidR="007B4C18" w:rsidRPr="00035F9B" w:rsidRDefault="007B4C18">
            <w:pPr>
              <w:pStyle w:val="TableParagraph"/>
              <w:rPr>
                <w:sz w:val="16"/>
              </w:rPr>
            </w:pPr>
          </w:p>
        </w:tc>
        <w:tc>
          <w:tcPr>
            <w:tcW w:w="1167" w:type="dxa"/>
            <w:tcBorders>
              <w:left w:val="single" w:sz="8" w:space="0" w:color="000000"/>
            </w:tcBorders>
            <w:shd w:val="clear" w:color="auto" w:fill="E3DFEB"/>
          </w:tcPr>
          <w:p w14:paraId="42EDA839" w14:textId="77777777" w:rsidR="007B4C18" w:rsidRPr="00035F9B" w:rsidRDefault="007B4C18">
            <w:pPr>
              <w:pStyle w:val="TableParagraph"/>
              <w:rPr>
                <w:sz w:val="16"/>
              </w:rPr>
            </w:pPr>
          </w:p>
        </w:tc>
        <w:tc>
          <w:tcPr>
            <w:tcW w:w="856" w:type="dxa"/>
            <w:tcBorders>
              <w:right w:val="single" w:sz="8" w:space="0" w:color="000000"/>
            </w:tcBorders>
            <w:shd w:val="clear" w:color="auto" w:fill="E3DFEB"/>
          </w:tcPr>
          <w:p w14:paraId="325B5AA4" w14:textId="77777777" w:rsidR="007B4C18" w:rsidRPr="00035F9B" w:rsidRDefault="007B4C18">
            <w:pPr>
              <w:pStyle w:val="TableParagraph"/>
              <w:rPr>
                <w:sz w:val="16"/>
              </w:rPr>
            </w:pPr>
          </w:p>
        </w:tc>
        <w:tc>
          <w:tcPr>
            <w:tcW w:w="251" w:type="dxa"/>
            <w:vMerge/>
            <w:tcBorders>
              <w:top w:val="nil"/>
              <w:left w:val="single" w:sz="8" w:space="0" w:color="000000"/>
              <w:bottom w:val="nil"/>
            </w:tcBorders>
          </w:tcPr>
          <w:p w14:paraId="75B10770" w14:textId="77777777" w:rsidR="007B4C18" w:rsidRPr="00035F9B" w:rsidRDefault="007B4C18">
            <w:pPr>
              <w:rPr>
                <w:sz w:val="2"/>
                <w:szCs w:val="2"/>
              </w:rPr>
            </w:pPr>
          </w:p>
        </w:tc>
        <w:tc>
          <w:tcPr>
            <w:tcW w:w="817" w:type="dxa"/>
          </w:tcPr>
          <w:p w14:paraId="237746EE" w14:textId="77777777" w:rsidR="007B4C18" w:rsidRPr="00035F9B" w:rsidRDefault="007B4C18">
            <w:pPr>
              <w:pStyle w:val="TableParagraph"/>
              <w:rPr>
                <w:sz w:val="16"/>
              </w:rPr>
            </w:pPr>
          </w:p>
        </w:tc>
      </w:tr>
      <w:tr w:rsidR="007B4C18" w:rsidRPr="00035F9B" w14:paraId="0B2F94D8" w14:textId="77777777">
        <w:trPr>
          <w:trHeight w:val="239"/>
        </w:trPr>
        <w:tc>
          <w:tcPr>
            <w:tcW w:w="1546" w:type="dxa"/>
            <w:tcBorders>
              <w:right w:val="single" w:sz="8" w:space="0" w:color="000000"/>
            </w:tcBorders>
          </w:tcPr>
          <w:p w14:paraId="4D00EF8C" w14:textId="77777777" w:rsidR="007B4C18" w:rsidRPr="00035F9B" w:rsidRDefault="006655FA">
            <w:pPr>
              <w:pStyle w:val="TableParagraph"/>
              <w:spacing w:before="23"/>
              <w:ind w:right="90"/>
              <w:jc w:val="right"/>
              <w:rPr>
                <w:sz w:val="16"/>
              </w:rPr>
            </w:pPr>
            <w:r w:rsidRPr="00035F9B">
              <w:rPr>
                <w:sz w:val="16"/>
              </w:rPr>
              <w:t>%</w:t>
            </w:r>
            <w:r w:rsidRPr="00035F9B">
              <w:rPr>
                <w:spacing w:val="-1"/>
                <w:sz w:val="16"/>
              </w:rPr>
              <w:t xml:space="preserve"> </w:t>
            </w:r>
            <w:r w:rsidRPr="00035F9B">
              <w:rPr>
                <w:spacing w:val="-2"/>
                <w:sz w:val="16"/>
              </w:rPr>
              <w:t>Export</w:t>
            </w:r>
          </w:p>
        </w:tc>
        <w:tc>
          <w:tcPr>
            <w:tcW w:w="862" w:type="dxa"/>
            <w:tcBorders>
              <w:left w:val="single" w:sz="8" w:space="0" w:color="000000"/>
              <w:right w:val="single" w:sz="8" w:space="0" w:color="000000"/>
            </w:tcBorders>
          </w:tcPr>
          <w:p w14:paraId="37F29FC2" w14:textId="77777777" w:rsidR="007B4C18" w:rsidRPr="00035F9B" w:rsidRDefault="006655FA">
            <w:pPr>
              <w:pStyle w:val="TableParagraph"/>
              <w:spacing w:before="23"/>
              <w:ind w:left="279"/>
              <w:rPr>
                <w:sz w:val="16"/>
              </w:rPr>
            </w:pPr>
            <w:r w:rsidRPr="00035F9B">
              <w:rPr>
                <w:spacing w:val="-5"/>
                <w:sz w:val="16"/>
              </w:rPr>
              <w:t>20%</w:t>
            </w:r>
          </w:p>
        </w:tc>
        <w:tc>
          <w:tcPr>
            <w:tcW w:w="1115" w:type="dxa"/>
            <w:tcBorders>
              <w:left w:val="single" w:sz="8" w:space="0" w:color="000000"/>
            </w:tcBorders>
            <w:shd w:val="clear" w:color="auto" w:fill="DCE6F0"/>
          </w:tcPr>
          <w:p w14:paraId="71E79D68" w14:textId="77777777" w:rsidR="007B4C18" w:rsidRPr="00035F9B" w:rsidRDefault="006655FA">
            <w:pPr>
              <w:pStyle w:val="TableParagraph"/>
              <w:spacing w:before="23"/>
              <w:ind w:left="4"/>
              <w:jc w:val="center"/>
              <w:rPr>
                <w:sz w:val="16"/>
              </w:rPr>
            </w:pPr>
            <w:r w:rsidRPr="00035F9B">
              <w:rPr>
                <w:spacing w:val="-5"/>
                <w:sz w:val="16"/>
              </w:rPr>
              <w:t>10%</w:t>
            </w:r>
          </w:p>
        </w:tc>
        <w:tc>
          <w:tcPr>
            <w:tcW w:w="898" w:type="dxa"/>
            <w:tcBorders>
              <w:right w:val="single" w:sz="8" w:space="0" w:color="000000"/>
            </w:tcBorders>
            <w:shd w:val="clear" w:color="auto" w:fill="DCE6F0"/>
          </w:tcPr>
          <w:p w14:paraId="5D8E8701" w14:textId="77777777" w:rsidR="007B4C18" w:rsidRPr="00035F9B" w:rsidRDefault="006655FA">
            <w:pPr>
              <w:pStyle w:val="TableParagraph"/>
              <w:spacing w:before="23"/>
              <w:ind w:left="9"/>
              <w:jc w:val="center"/>
              <w:rPr>
                <w:sz w:val="16"/>
              </w:rPr>
            </w:pPr>
            <w:r w:rsidRPr="00035F9B">
              <w:rPr>
                <w:spacing w:val="-4"/>
                <w:sz w:val="16"/>
              </w:rPr>
              <w:t>0.50</w:t>
            </w:r>
          </w:p>
        </w:tc>
        <w:tc>
          <w:tcPr>
            <w:tcW w:w="1170" w:type="dxa"/>
            <w:tcBorders>
              <w:left w:val="single" w:sz="8" w:space="0" w:color="000000"/>
            </w:tcBorders>
            <w:shd w:val="clear" w:color="auto" w:fill="FCE9D9"/>
          </w:tcPr>
          <w:p w14:paraId="3FDE24AE" w14:textId="77777777" w:rsidR="007B4C18" w:rsidRPr="00035F9B" w:rsidRDefault="006655FA">
            <w:pPr>
              <w:pStyle w:val="TableParagraph"/>
              <w:spacing w:before="23"/>
              <w:ind w:right="428"/>
              <w:jc w:val="right"/>
              <w:rPr>
                <w:sz w:val="16"/>
              </w:rPr>
            </w:pPr>
            <w:r w:rsidRPr="00035F9B">
              <w:rPr>
                <w:spacing w:val="-5"/>
                <w:sz w:val="16"/>
              </w:rPr>
              <w:t>25%</w:t>
            </w:r>
          </w:p>
        </w:tc>
        <w:tc>
          <w:tcPr>
            <w:tcW w:w="898" w:type="dxa"/>
            <w:tcBorders>
              <w:right w:val="single" w:sz="8" w:space="0" w:color="000000"/>
            </w:tcBorders>
            <w:shd w:val="clear" w:color="auto" w:fill="FCE9D9"/>
          </w:tcPr>
          <w:p w14:paraId="4831EF97" w14:textId="77777777" w:rsidR="007B4C18" w:rsidRPr="00035F9B" w:rsidRDefault="006655FA">
            <w:pPr>
              <w:pStyle w:val="TableParagraph"/>
              <w:spacing w:before="23"/>
              <w:ind w:left="9" w:right="7"/>
              <w:jc w:val="center"/>
              <w:rPr>
                <w:sz w:val="16"/>
              </w:rPr>
            </w:pPr>
            <w:r w:rsidRPr="00035F9B">
              <w:rPr>
                <w:spacing w:val="-4"/>
                <w:sz w:val="16"/>
              </w:rPr>
              <w:t>0.80</w:t>
            </w:r>
          </w:p>
        </w:tc>
        <w:tc>
          <w:tcPr>
            <w:tcW w:w="1167" w:type="dxa"/>
            <w:tcBorders>
              <w:left w:val="single" w:sz="8" w:space="0" w:color="000000"/>
            </w:tcBorders>
            <w:shd w:val="clear" w:color="auto" w:fill="E3DFEB"/>
          </w:tcPr>
          <w:p w14:paraId="3EC15F87" w14:textId="77777777" w:rsidR="007B4C18" w:rsidRPr="00035F9B" w:rsidRDefault="006655FA">
            <w:pPr>
              <w:pStyle w:val="TableParagraph"/>
              <w:spacing w:before="23"/>
              <w:ind w:left="9" w:right="9"/>
              <w:jc w:val="center"/>
              <w:rPr>
                <w:sz w:val="16"/>
              </w:rPr>
            </w:pPr>
            <w:r w:rsidRPr="00035F9B">
              <w:rPr>
                <w:spacing w:val="-5"/>
                <w:sz w:val="16"/>
              </w:rPr>
              <w:t>20%</w:t>
            </w:r>
          </w:p>
        </w:tc>
        <w:tc>
          <w:tcPr>
            <w:tcW w:w="856" w:type="dxa"/>
            <w:tcBorders>
              <w:right w:val="single" w:sz="8" w:space="0" w:color="000000"/>
            </w:tcBorders>
            <w:shd w:val="clear" w:color="auto" w:fill="E3DFEB"/>
          </w:tcPr>
          <w:p w14:paraId="1B7A988F" w14:textId="77777777" w:rsidR="007B4C18" w:rsidRPr="00035F9B" w:rsidRDefault="006655FA">
            <w:pPr>
              <w:pStyle w:val="TableParagraph"/>
              <w:spacing w:before="23"/>
              <w:ind w:left="3"/>
              <w:jc w:val="center"/>
              <w:rPr>
                <w:sz w:val="16"/>
              </w:rPr>
            </w:pPr>
            <w:r w:rsidRPr="00035F9B">
              <w:rPr>
                <w:spacing w:val="-4"/>
                <w:sz w:val="16"/>
              </w:rPr>
              <w:t>1.00</w:t>
            </w:r>
          </w:p>
        </w:tc>
        <w:tc>
          <w:tcPr>
            <w:tcW w:w="251" w:type="dxa"/>
            <w:vMerge/>
            <w:tcBorders>
              <w:top w:val="nil"/>
              <w:left w:val="single" w:sz="8" w:space="0" w:color="000000"/>
              <w:bottom w:val="nil"/>
            </w:tcBorders>
          </w:tcPr>
          <w:p w14:paraId="493B699C" w14:textId="77777777" w:rsidR="007B4C18" w:rsidRPr="00035F9B" w:rsidRDefault="007B4C18">
            <w:pPr>
              <w:rPr>
                <w:sz w:val="2"/>
                <w:szCs w:val="2"/>
              </w:rPr>
            </w:pPr>
          </w:p>
        </w:tc>
        <w:tc>
          <w:tcPr>
            <w:tcW w:w="817" w:type="dxa"/>
          </w:tcPr>
          <w:p w14:paraId="074F6057" w14:textId="77777777" w:rsidR="007B4C18" w:rsidRPr="00035F9B" w:rsidRDefault="006655FA">
            <w:pPr>
              <w:pStyle w:val="TableParagraph"/>
              <w:spacing w:before="49" w:line="170" w:lineRule="exact"/>
              <w:ind w:right="6"/>
              <w:jc w:val="center"/>
              <w:rPr>
                <w:sz w:val="16"/>
              </w:rPr>
            </w:pPr>
            <w:r w:rsidRPr="00035F9B">
              <w:rPr>
                <w:spacing w:val="-5"/>
                <w:sz w:val="16"/>
              </w:rPr>
              <w:t>Low</w:t>
            </w:r>
          </w:p>
        </w:tc>
      </w:tr>
      <w:tr w:rsidR="007B4C18" w:rsidRPr="00035F9B" w14:paraId="71B8AF54" w14:textId="77777777">
        <w:trPr>
          <w:trHeight w:val="239"/>
        </w:trPr>
        <w:tc>
          <w:tcPr>
            <w:tcW w:w="1546" w:type="dxa"/>
            <w:tcBorders>
              <w:right w:val="single" w:sz="8" w:space="0" w:color="000000"/>
            </w:tcBorders>
          </w:tcPr>
          <w:p w14:paraId="3B6DCE87" w14:textId="77777777" w:rsidR="007B4C18" w:rsidRPr="00035F9B" w:rsidRDefault="006655FA">
            <w:pPr>
              <w:pStyle w:val="TableParagraph"/>
              <w:spacing w:before="23"/>
              <w:ind w:right="88"/>
              <w:jc w:val="right"/>
              <w:rPr>
                <w:sz w:val="16"/>
              </w:rPr>
            </w:pPr>
            <w:r w:rsidRPr="00035F9B">
              <w:rPr>
                <w:sz w:val="16"/>
              </w:rPr>
              <w:t>%</w:t>
            </w:r>
            <w:r w:rsidRPr="00035F9B">
              <w:rPr>
                <w:spacing w:val="1"/>
                <w:sz w:val="16"/>
              </w:rPr>
              <w:t xml:space="preserve"> </w:t>
            </w:r>
            <w:r w:rsidRPr="00035F9B">
              <w:rPr>
                <w:spacing w:val="-2"/>
                <w:sz w:val="16"/>
              </w:rPr>
              <w:t>Electrical</w:t>
            </w:r>
          </w:p>
        </w:tc>
        <w:tc>
          <w:tcPr>
            <w:tcW w:w="862" w:type="dxa"/>
            <w:tcBorders>
              <w:left w:val="single" w:sz="8" w:space="0" w:color="000000"/>
              <w:right w:val="single" w:sz="8" w:space="0" w:color="000000"/>
            </w:tcBorders>
          </w:tcPr>
          <w:p w14:paraId="7E98E363" w14:textId="77777777" w:rsidR="007B4C18" w:rsidRPr="00035F9B" w:rsidRDefault="006655FA">
            <w:pPr>
              <w:pStyle w:val="TableParagraph"/>
              <w:spacing w:before="23"/>
              <w:ind w:left="279"/>
              <w:rPr>
                <w:sz w:val="16"/>
              </w:rPr>
            </w:pPr>
            <w:r w:rsidRPr="00035F9B">
              <w:rPr>
                <w:spacing w:val="-5"/>
                <w:sz w:val="16"/>
              </w:rPr>
              <w:t>95%</w:t>
            </w:r>
          </w:p>
        </w:tc>
        <w:tc>
          <w:tcPr>
            <w:tcW w:w="1115" w:type="dxa"/>
            <w:tcBorders>
              <w:left w:val="single" w:sz="8" w:space="0" w:color="000000"/>
            </w:tcBorders>
            <w:shd w:val="clear" w:color="auto" w:fill="DCE6F0"/>
          </w:tcPr>
          <w:p w14:paraId="4A583EB5" w14:textId="77777777" w:rsidR="007B4C18" w:rsidRPr="00035F9B" w:rsidRDefault="006655FA">
            <w:pPr>
              <w:pStyle w:val="TableParagraph"/>
              <w:spacing w:before="23"/>
              <w:ind w:left="4"/>
              <w:jc w:val="center"/>
              <w:rPr>
                <w:sz w:val="16"/>
              </w:rPr>
            </w:pPr>
            <w:r w:rsidRPr="00035F9B">
              <w:rPr>
                <w:spacing w:val="-5"/>
                <w:sz w:val="16"/>
              </w:rPr>
              <w:t>95%</w:t>
            </w:r>
          </w:p>
        </w:tc>
        <w:tc>
          <w:tcPr>
            <w:tcW w:w="898" w:type="dxa"/>
            <w:tcBorders>
              <w:right w:val="single" w:sz="8" w:space="0" w:color="000000"/>
            </w:tcBorders>
            <w:shd w:val="clear" w:color="auto" w:fill="DCE6F0"/>
          </w:tcPr>
          <w:p w14:paraId="366A7567" w14:textId="77777777" w:rsidR="007B4C18" w:rsidRPr="00035F9B" w:rsidRDefault="006655FA">
            <w:pPr>
              <w:pStyle w:val="TableParagraph"/>
              <w:spacing w:before="23"/>
              <w:ind w:left="9"/>
              <w:jc w:val="center"/>
              <w:rPr>
                <w:sz w:val="16"/>
              </w:rPr>
            </w:pPr>
            <w:r w:rsidRPr="00035F9B">
              <w:rPr>
                <w:spacing w:val="-4"/>
                <w:sz w:val="16"/>
              </w:rPr>
              <w:t>1.00</w:t>
            </w:r>
          </w:p>
        </w:tc>
        <w:tc>
          <w:tcPr>
            <w:tcW w:w="1170" w:type="dxa"/>
            <w:tcBorders>
              <w:left w:val="single" w:sz="8" w:space="0" w:color="000000"/>
            </w:tcBorders>
            <w:shd w:val="clear" w:color="auto" w:fill="FCE9D9"/>
          </w:tcPr>
          <w:p w14:paraId="2D26CD7B" w14:textId="77777777" w:rsidR="007B4C18" w:rsidRPr="00035F9B" w:rsidRDefault="006655FA">
            <w:pPr>
              <w:pStyle w:val="TableParagraph"/>
              <w:spacing w:before="23"/>
              <w:ind w:right="428"/>
              <w:jc w:val="right"/>
              <w:rPr>
                <w:sz w:val="16"/>
              </w:rPr>
            </w:pPr>
            <w:r w:rsidRPr="00035F9B">
              <w:rPr>
                <w:spacing w:val="-5"/>
                <w:sz w:val="16"/>
              </w:rPr>
              <w:t>75%</w:t>
            </w:r>
          </w:p>
        </w:tc>
        <w:tc>
          <w:tcPr>
            <w:tcW w:w="898" w:type="dxa"/>
            <w:tcBorders>
              <w:right w:val="single" w:sz="8" w:space="0" w:color="000000"/>
            </w:tcBorders>
            <w:shd w:val="clear" w:color="auto" w:fill="FCE9D9"/>
          </w:tcPr>
          <w:p w14:paraId="44A5B216" w14:textId="77777777" w:rsidR="007B4C18" w:rsidRPr="00035F9B" w:rsidRDefault="006655FA">
            <w:pPr>
              <w:pStyle w:val="TableParagraph"/>
              <w:spacing w:before="23"/>
              <w:ind w:left="9" w:right="7"/>
              <w:jc w:val="center"/>
              <w:rPr>
                <w:sz w:val="16"/>
              </w:rPr>
            </w:pPr>
            <w:r w:rsidRPr="00035F9B">
              <w:rPr>
                <w:spacing w:val="-4"/>
                <w:sz w:val="16"/>
              </w:rPr>
              <w:t>0.79</w:t>
            </w:r>
          </w:p>
        </w:tc>
        <w:tc>
          <w:tcPr>
            <w:tcW w:w="1167" w:type="dxa"/>
            <w:tcBorders>
              <w:left w:val="single" w:sz="8" w:space="0" w:color="000000"/>
            </w:tcBorders>
            <w:shd w:val="clear" w:color="auto" w:fill="E3DFEB"/>
          </w:tcPr>
          <w:p w14:paraId="23ADDDFF" w14:textId="77777777" w:rsidR="007B4C18" w:rsidRPr="00035F9B" w:rsidRDefault="006655FA">
            <w:pPr>
              <w:pStyle w:val="TableParagraph"/>
              <w:spacing w:before="23"/>
              <w:ind w:left="9" w:right="9"/>
              <w:jc w:val="center"/>
              <w:rPr>
                <w:sz w:val="16"/>
              </w:rPr>
            </w:pPr>
            <w:r w:rsidRPr="00035F9B">
              <w:rPr>
                <w:spacing w:val="-5"/>
                <w:sz w:val="16"/>
              </w:rPr>
              <w:t>80%</w:t>
            </w:r>
          </w:p>
        </w:tc>
        <w:tc>
          <w:tcPr>
            <w:tcW w:w="856" w:type="dxa"/>
            <w:tcBorders>
              <w:right w:val="single" w:sz="8" w:space="0" w:color="000000"/>
            </w:tcBorders>
            <w:shd w:val="clear" w:color="auto" w:fill="E3DFEB"/>
          </w:tcPr>
          <w:p w14:paraId="602A379B" w14:textId="77777777" w:rsidR="007B4C18" w:rsidRPr="00035F9B" w:rsidRDefault="006655FA">
            <w:pPr>
              <w:pStyle w:val="TableParagraph"/>
              <w:spacing w:before="23"/>
              <w:ind w:left="3"/>
              <w:jc w:val="center"/>
              <w:rPr>
                <w:sz w:val="16"/>
              </w:rPr>
            </w:pPr>
            <w:r w:rsidRPr="00035F9B">
              <w:rPr>
                <w:spacing w:val="-4"/>
                <w:sz w:val="16"/>
              </w:rPr>
              <w:t>0.84</w:t>
            </w:r>
          </w:p>
        </w:tc>
        <w:tc>
          <w:tcPr>
            <w:tcW w:w="251" w:type="dxa"/>
            <w:vMerge/>
            <w:tcBorders>
              <w:top w:val="nil"/>
              <w:left w:val="single" w:sz="8" w:space="0" w:color="000000"/>
              <w:bottom w:val="nil"/>
            </w:tcBorders>
          </w:tcPr>
          <w:p w14:paraId="4EA42972" w14:textId="77777777" w:rsidR="007B4C18" w:rsidRPr="00035F9B" w:rsidRDefault="007B4C18">
            <w:pPr>
              <w:rPr>
                <w:sz w:val="2"/>
                <w:szCs w:val="2"/>
              </w:rPr>
            </w:pPr>
          </w:p>
        </w:tc>
        <w:tc>
          <w:tcPr>
            <w:tcW w:w="817" w:type="dxa"/>
          </w:tcPr>
          <w:p w14:paraId="0AD6E916" w14:textId="77777777" w:rsidR="007B4C18" w:rsidRPr="00035F9B" w:rsidRDefault="006655FA">
            <w:pPr>
              <w:pStyle w:val="TableParagraph"/>
              <w:spacing w:before="49" w:line="170" w:lineRule="exact"/>
              <w:ind w:left="2" w:right="6"/>
              <w:jc w:val="center"/>
              <w:rPr>
                <w:sz w:val="16"/>
              </w:rPr>
            </w:pPr>
            <w:r w:rsidRPr="00035F9B">
              <w:rPr>
                <w:spacing w:val="-2"/>
                <w:sz w:val="16"/>
              </w:rPr>
              <w:t>Medium</w:t>
            </w:r>
          </w:p>
        </w:tc>
      </w:tr>
      <w:tr w:rsidR="007B4C18" w:rsidRPr="00035F9B" w14:paraId="1DAE0622" w14:textId="77777777">
        <w:trPr>
          <w:trHeight w:val="239"/>
        </w:trPr>
        <w:tc>
          <w:tcPr>
            <w:tcW w:w="1546" w:type="dxa"/>
            <w:tcBorders>
              <w:right w:val="single" w:sz="8" w:space="0" w:color="000000"/>
            </w:tcBorders>
          </w:tcPr>
          <w:p w14:paraId="552B2E83" w14:textId="77777777" w:rsidR="007B4C18" w:rsidRPr="00035F9B" w:rsidRDefault="006655FA">
            <w:pPr>
              <w:pStyle w:val="TableParagraph"/>
              <w:spacing w:before="23"/>
              <w:ind w:right="91"/>
              <w:jc w:val="right"/>
              <w:rPr>
                <w:sz w:val="16"/>
              </w:rPr>
            </w:pPr>
            <w:r w:rsidRPr="00035F9B">
              <w:rPr>
                <w:sz w:val="16"/>
              </w:rPr>
              <w:t>%</w:t>
            </w:r>
            <w:r w:rsidRPr="00035F9B">
              <w:rPr>
                <w:spacing w:val="1"/>
                <w:sz w:val="16"/>
              </w:rPr>
              <w:t xml:space="preserve"> </w:t>
            </w:r>
            <w:r w:rsidRPr="00035F9B">
              <w:rPr>
                <w:spacing w:val="-2"/>
                <w:sz w:val="16"/>
              </w:rPr>
              <w:t>Industrial</w:t>
            </w:r>
          </w:p>
        </w:tc>
        <w:tc>
          <w:tcPr>
            <w:tcW w:w="862" w:type="dxa"/>
            <w:tcBorders>
              <w:left w:val="single" w:sz="8" w:space="0" w:color="000000"/>
              <w:right w:val="single" w:sz="8" w:space="0" w:color="000000"/>
            </w:tcBorders>
          </w:tcPr>
          <w:p w14:paraId="74A44150" w14:textId="77777777" w:rsidR="007B4C18" w:rsidRPr="00035F9B" w:rsidRDefault="006655FA">
            <w:pPr>
              <w:pStyle w:val="TableParagraph"/>
              <w:spacing w:before="23"/>
              <w:ind w:left="11"/>
              <w:jc w:val="center"/>
              <w:rPr>
                <w:sz w:val="16"/>
              </w:rPr>
            </w:pPr>
            <w:r w:rsidRPr="00035F9B">
              <w:rPr>
                <w:spacing w:val="-5"/>
                <w:sz w:val="16"/>
              </w:rPr>
              <w:t>5%</w:t>
            </w:r>
          </w:p>
        </w:tc>
        <w:tc>
          <w:tcPr>
            <w:tcW w:w="1115" w:type="dxa"/>
            <w:tcBorders>
              <w:left w:val="single" w:sz="8" w:space="0" w:color="000000"/>
            </w:tcBorders>
            <w:shd w:val="clear" w:color="auto" w:fill="DCE6F0"/>
          </w:tcPr>
          <w:p w14:paraId="5C6A7F37" w14:textId="77777777" w:rsidR="007B4C18" w:rsidRPr="00035F9B" w:rsidRDefault="006655FA">
            <w:pPr>
              <w:pStyle w:val="TableParagraph"/>
              <w:spacing w:before="23"/>
              <w:ind w:left="4" w:right="1"/>
              <w:jc w:val="center"/>
              <w:rPr>
                <w:sz w:val="16"/>
              </w:rPr>
            </w:pPr>
            <w:r w:rsidRPr="00035F9B">
              <w:rPr>
                <w:spacing w:val="-5"/>
                <w:sz w:val="16"/>
              </w:rPr>
              <w:t>5%</w:t>
            </w:r>
          </w:p>
        </w:tc>
        <w:tc>
          <w:tcPr>
            <w:tcW w:w="898" w:type="dxa"/>
            <w:tcBorders>
              <w:right w:val="single" w:sz="8" w:space="0" w:color="000000"/>
            </w:tcBorders>
            <w:shd w:val="clear" w:color="auto" w:fill="DCE6F0"/>
          </w:tcPr>
          <w:p w14:paraId="7C9F4335" w14:textId="77777777" w:rsidR="007B4C18" w:rsidRPr="00035F9B" w:rsidRDefault="006655FA">
            <w:pPr>
              <w:pStyle w:val="TableParagraph"/>
              <w:spacing w:before="23"/>
              <w:ind w:left="9"/>
              <w:jc w:val="center"/>
              <w:rPr>
                <w:sz w:val="16"/>
              </w:rPr>
            </w:pPr>
            <w:r w:rsidRPr="00035F9B">
              <w:rPr>
                <w:spacing w:val="-4"/>
                <w:sz w:val="16"/>
              </w:rPr>
              <w:t>1.00</w:t>
            </w:r>
          </w:p>
        </w:tc>
        <w:tc>
          <w:tcPr>
            <w:tcW w:w="1170" w:type="dxa"/>
            <w:tcBorders>
              <w:left w:val="single" w:sz="8" w:space="0" w:color="000000"/>
            </w:tcBorders>
            <w:shd w:val="clear" w:color="auto" w:fill="FCE9D9"/>
          </w:tcPr>
          <w:p w14:paraId="04E24D7B" w14:textId="77777777" w:rsidR="007B4C18" w:rsidRPr="00035F9B" w:rsidRDefault="006655FA">
            <w:pPr>
              <w:pStyle w:val="TableParagraph"/>
              <w:spacing w:before="23"/>
              <w:ind w:right="428"/>
              <w:jc w:val="right"/>
              <w:rPr>
                <w:sz w:val="16"/>
              </w:rPr>
            </w:pPr>
            <w:r w:rsidRPr="00035F9B">
              <w:rPr>
                <w:spacing w:val="-5"/>
                <w:sz w:val="16"/>
              </w:rPr>
              <w:t>25%</w:t>
            </w:r>
          </w:p>
        </w:tc>
        <w:tc>
          <w:tcPr>
            <w:tcW w:w="898" w:type="dxa"/>
            <w:tcBorders>
              <w:right w:val="single" w:sz="8" w:space="0" w:color="000000"/>
            </w:tcBorders>
            <w:shd w:val="clear" w:color="auto" w:fill="FCE9D9"/>
          </w:tcPr>
          <w:p w14:paraId="78C319A8" w14:textId="77777777" w:rsidR="007B4C18" w:rsidRPr="00035F9B" w:rsidRDefault="006655FA">
            <w:pPr>
              <w:pStyle w:val="TableParagraph"/>
              <w:spacing w:before="23"/>
              <w:ind w:left="9" w:right="7"/>
              <w:jc w:val="center"/>
              <w:rPr>
                <w:sz w:val="16"/>
              </w:rPr>
            </w:pPr>
            <w:r w:rsidRPr="00035F9B">
              <w:rPr>
                <w:spacing w:val="-4"/>
                <w:sz w:val="16"/>
              </w:rPr>
              <w:t>0.20</w:t>
            </w:r>
          </w:p>
        </w:tc>
        <w:tc>
          <w:tcPr>
            <w:tcW w:w="1167" w:type="dxa"/>
            <w:tcBorders>
              <w:left w:val="single" w:sz="8" w:space="0" w:color="000000"/>
            </w:tcBorders>
            <w:shd w:val="clear" w:color="auto" w:fill="E3DFEB"/>
          </w:tcPr>
          <w:p w14:paraId="6FBC4826" w14:textId="77777777" w:rsidR="007B4C18" w:rsidRPr="00035F9B" w:rsidRDefault="006655FA">
            <w:pPr>
              <w:pStyle w:val="TableParagraph"/>
              <w:spacing w:before="23"/>
              <w:ind w:left="9" w:right="9"/>
              <w:jc w:val="center"/>
              <w:rPr>
                <w:sz w:val="16"/>
              </w:rPr>
            </w:pPr>
            <w:r w:rsidRPr="00035F9B">
              <w:rPr>
                <w:spacing w:val="-5"/>
                <w:sz w:val="16"/>
              </w:rPr>
              <w:t>20%</w:t>
            </w:r>
          </w:p>
        </w:tc>
        <w:tc>
          <w:tcPr>
            <w:tcW w:w="856" w:type="dxa"/>
            <w:tcBorders>
              <w:right w:val="single" w:sz="8" w:space="0" w:color="000000"/>
            </w:tcBorders>
            <w:shd w:val="clear" w:color="auto" w:fill="E3DFEB"/>
          </w:tcPr>
          <w:p w14:paraId="2528DF67" w14:textId="77777777" w:rsidR="007B4C18" w:rsidRPr="00035F9B" w:rsidRDefault="006655FA">
            <w:pPr>
              <w:pStyle w:val="TableParagraph"/>
              <w:spacing w:before="23"/>
              <w:ind w:left="3"/>
              <w:jc w:val="center"/>
              <w:rPr>
                <w:sz w:val="16"/>
              </w:rPr>
            </w:pPr>
            <w:r w:rsidRPr="00035F9B">
              <w:rPr>
                <w:spacing w:val="-4"/>
                <w:sz w:val="16"/>
              </w:rPr>
              <w:t>0.25</w:t>
            </w:r>
          </w:p>
        </w:tc>
        <w:tc>
          <w:tcPr>
            <w:tcW w:w="251" w:type="dxa"/>
            <w:vMerge/>
            <w:tcBorders>
              <w:top w:val="nil"/>
              <w:left w:val="single" w:sz="8" w:space="0" w:color="000000"/>
              <w:bottom w:val="nil"/>
            </w:tcBorders>
          </w:tcPr>
          <w:p w14:paraId="2C0F472A" w14:textId="77777777" w:rsidR="007B4C18" w:rsidRPr="00035F9B" w:rsidRDefault="007B4C18">
            <w:pPr>
              <w:rPr>
                <w:sz w:val="2"/>
                <w:szCs w:val="2"/>
              </w:rPr>
            </w:pPr>
          </w:p>
        </w:tc>
        <w:tc>
          <w:tcPr>
            <w:tcW w:w="817" w:type="dxa"/>
          </w:tcPr>
          <w:p w14:paraId="6129DA71" w14:textId="77777777" w:rsidR="007B4C18" w:rsidRPr="00035F9B" w:rsidRDefault="006655FA">
            <w:pPr>
              <w:pStyle w:val="TableParagraph"/>
              <w:spacing w:before="52" w:line="168" w:lineRule="exact"/>
              <w:ind w:left="3" w:right="6"/>
              <w:jc w:val="center"/>
              <w:rPr>
                <w:sz w:val="16"/>
              </w:rPr>
            </w:pPr>
            <w:r w:rsidRPr="00035F9B">
              <w:rPr>
                <w:spacing w:val="-4"/>
                <w:sz w:val="16"/>
              </w:rPr>
              <w:t>High</w:t>
            </w:r>
          </w:p>
        </w:tc>
      </w:tr>
      <w:tr w:rsidR="007B4C18" w:rsidRPr="00035F9B" w14:paraId="6B1C72EA" w14:textId="77777777">
        <w:trPr>
          <w:trHeight w:val="239"/>
        </w:trPr>
        <w:tc>
          <w:tcPr>
            <w:tcW w:w="1546" w:type="dxa"/>
            <w:tcBorders>
              <w:right w:val="single" w:sz="8" w:space="0" w:color="000000"/>
            </w:tcBorders>
          </w:tcPr>
          <w:p w14:paraId="382DFB1A" w14:textId="77777777" w:rsidR="007B4C18" w:rsidRPr="00035F9B" w:rsidRDefault="006655FA">
            <w:pPr>
              <w:pStyle w:val="TableParagraph"/>
              <w:spacing w:before="54" w:line="165" w:lineRule="exact"/>
              <w:ind w:left="107"/>
              <w:rPr>
                <w:b/>
                <w:sz w:val="16"/>
              </w:rPr>
            </w:pPr>
            <w:r w:rsidRPr="00035F9B">
              <w:rPr>
                <w:b/>
                <w:spacing w:val="-2"/>
                <w:sz w:val="16"/>
              </w:rPr>
              <w:t>Mining</w:t>
            </w:r>
          </w:p>
        </w:tc>
        <w:tc>
          <w:tcPr>
            <w:tcW w:w="862" w:type="dxa"/>
            <w:tcBorders>
              <w:left w:val="single" w:sz="8" w:space="0" w:color="000000"/>
              <w:right w:val="single" w:sz="8" w:space="0" w:color="000000"/>
            </w:tcBorders>
          </w:tcPr>
          <w:p w14:paraId="5706E97D" w14:textId="77777777" w:rsidR="007B4C18" w:rsidRPr="00035F9B" w:rsidRDefault="007B4C18">
            <w:pPr>
              <w:pStyle w:val="TableParagraph"/>
              <w:rPr>
                <w:sz w:val="16"/>
              </w:rPr>
            </w:pPr>
          </w:p>
        </w:tc>
        <w:tc>
          <w:tcPr>
            <w:tcW w:w="1115" w:type="dxa"/>
            <w:tcBorders>
              <w:left w:val="single" w:sz="8" w:space="0" w:color="000000"/>
            </w:tcBorders>
            <w:shd w:val="clear" w:color="auto" w:fill="DCE6F0"/>
          </w:tcPr>
          <w:p w14:paraId="3F384078" w14:textId="77777777" w:rsidR="007B4C18" w:rsidRPr="00035F9B" w:rsidRDefault="007B4C18">
            <w:pPr>
              <w:pStyle w:val="TableParagraph"/>
              <w:rPr>
                <w:sz w:val="16"/>
              </w:rPr>
            </w:pPr>
          </w:p>
        </w:tc>
        <w:tc>
          <w:tcPr>
            <w:tcW w:w="898" w:type="dxa"/>
            <w:tcBorders>
              <w:right w:val="single" w:sz="8" w:space="0" w:color="000000"/>
            </w:tcBorders>
            <w:shd w:val="clear" w:color="auto" w:fill="DCE6F0"/>
          </w:tcPr>
          <w:p w14:paraId="6C0E102F" w14:textId="77777777" w:rsidR="007B4C18" w:rsidRPr="00035F9B" w:rsidRDefault="007B4C18">
            <w:pPr>
              <w:pStyle w:val="TableParagraph"/>
              <w:rPr>
                <w:sz w:val="16"/>
              </w:rPr>
            </w:pPr>
          </w:p>
        </w:tc>
        <w:tc>
          <w:tcPr>
            <w:tcW w:w="1170" w:type="dxa"/>
            <w:tcBorders>
              <w:left w:val="single" w:sz="8" w:space="0" w:color="000000"/>
            </w:tcBorders>
            <w:shd w:val="clear" w:color="auto" w:fill="FCE9D9"/>
          </w:tcPr>
          <w:p w14:paraId="728FDE0C" w14:textId="77777777" w:rsidR="007B4C18" w:rsidRPr="00035F9B" w:rsidRDefault="007B4C18">
            <w:pPr>
              <w:pStyle w:val="TableParagraph"/>
              <w:rPr>
                <w:sz w:val="16"/>
              </w:rPr>
            </w:pPr>
          </w:p>
        </w:tc>
        <w:tc>
          <w:tcPr>
            <w:tcW w:w="898" w:type="dxa"/>
            <w:tcBorders>
              <w:right w:val="single" w:sz="8" w:space="0" w:color="000000"/>
            </w:tcBorders>
            <w:shd w:val="clear" w:color="auto" w:fill="FCE9D9"/>
          </w:tcPr>
          <w:p w14:paraId="14465FAF" w14:textId="77777777" w:rsidR="007B4C18" w:rsidRPr="00035F9B" w:rsidRDefault="007B4C18">
            <w:pPr>
              <w:pStyle w:val="TableParagraph"/>
              <w:rPr>
                <w:sz w:val="16"/>
              </w:rPr>
            </w:pPr>
          </w:p>
        </w:tc>
        <w:tc>
          <w:tcPr>
            <w:tcW w:w="1167" w:type="dxa"/>
            <w:tcBorders>
              <w:left w:val="single" w:sz="8" w:space="0" w:color="000000"/>
            </w:tcBorders>
            <w:shd w:val="clear" w:color="auto" w:fill="E3DFEB"/>
          </w:tcPr>
          <w:p w14:paraId="6AD170A6" w14:textId="77777777" w:rsidR="007B4C18" w:rsidRPr="00035F9B" w:rsidRDefault="007B4C18">
            <w:pPr>
              <w:pStyle w:val="TableParagraph"/>
              <w:rPr>
                <w:sz w:val="16"/>
              </w:rPr>
            </w:pPr>
          </w:p>
        </w:tc>
        <w:tc>
          <w:tcPr>
            <w:tcW w:w="856" w:type="dxa"/>
            <w:tcBorders>
              <w:right w:val="single" w:sz="8" w:space="0" w:color="000000"/>
            </w:tcBorders>
            <w:shd w:val="clear" w:color="auto" w:fill="E3DFEB"/>
          </w:tcPr>
          <w:p w14:paraId="7FDB735B" w14:textId="77777777" w:rsidR="007B4C18" w:rsidRPr="00035F9B" w:rsidRDefault="007B4C18">
            <w:pPr>
              <w:pStyle w:val="TableParagraph"/>
              <w:rPr>
                <w:sz w:val="16"/>
              </w:rPr>
            </w:pPr>
          </w:p>
        </w:tc>
        <w:tc>
          <w:tcPr>
            <w:tcW w:w="251" w:type="dxa"/>
            <w:vMerge/>
            <w:tcBorders>
              <w:top w:val="nil"/>
              <w:left w:val="single" w:sz="8" w:space="0" w:color="000000"/>
              <w:bottom w:val="nil"/>
            </w:tcBorders>
          </w:tcPr>
          <w:p w14:paraId="20E56F5C" w14:textId="77777777" w:rsidR="007B4C18" w:rsidRPr="00035F9B" w:rsidRDefault="007B4C18">
            <w:pPr>
              <w:rPr>
                <w:sz w:val="2"/>
                <w:szCs w:val="2"/>
              </w:rPr>
            </w:pPr>
          </w:p>
        </w:tc>
        <w:tc>
          <w:tcPr>
            <w:tcW w:w="817" w:type="dxa"/>
          </w:tcPr>
          <w:p w14:paraId="1CEDD54B" w14:textId="77777777" w:rsidR="007B4C18" w:rsidRPr="00035F9B" w:rsidRDefault="007B4C18">
            <w:pPr>
              <w:pStyle w:val="TableParagraph"/>
              <w:rPr>
                <w:sz w:val="16"/>
              </w:rPr>
            </w:pPr>
          </w:p>
        </w:tc>
      </w:tr>
      <w:tr w:rsidR="007B4C18" w:rsidRPr="00035F9B" w14:paraId="2F70121E" w14:textId="77777777">
        <w:trPr>
          <w:trHeight w:val="242"/>
        </w:trPr>
        <w:tc>
          <w:tcPr>
            <w:tcW w:w="1546" w:type="dxa"/>
            <w:tcBorders>
              <w:right w:val="single" w:sz="8" w:space="0" w:color="000000"/>
            </w:tcBorders>
          </w:tcPr>
          <w:p w14:paraId="3D715E97" w14:textId="77777777" w:rsidR="007B4C18" w:rsidRPr="00035F9B" w:rsidRDefault="006655FA">
            <w:pPr>
              <w:pStyle w:val="TableParagraph"/>
              <w:spacing w:before="23"/>
              <w:ind w:right="94"/>
              <w:jc w:val="right"/>
              <w:rPr>
                <w:sz w:val="16"/>
              </w:rPr>
            </w:pPr>
            <w:r w:rsidRPr="00035F9B">
              <w:rPr>
                <w:sz w:val="16"/>
              </w:rPr>
              <w:t>Long</w:t>
            </w:r>
            <w:r w:rsidRPr="00035F9B">
              <w:rPr>
                <w:spacing w:val="-4"/>
                <w:sz w:val="16"/>
              </w:rPr>
              <w:t xml:space="preserve"> wall</w:t>
            </w:r>
          </w:p>
        </w:tc>
        <w:tc>
          <w:tcPr>
            <w:tcW w:w="862" w:type="dxa"/>
            <w:tcBorders>
              <w:left w:val="single" w:sz="8" w:space="0" w:color="000000"/>
              <w:right w:val="single" w:sz="8" w:space="0" w:color="000000"/>
            </w:tcBorders>
          </w:tcPr>
          <w:p w14:paraId="414689C4" w14:textId="77777777" w:rsidR="007B4C18" w:rsidRPr="00035F9B" w:rsidRDefault="006655FA">
            <w:pPr>
              <w:pStyle w:val="TableParagraph"/>
              <w:spacing w:before="52" w:line="170" w:lineRule="exact"/>
              <w:ind w:left="279"/>
              <w:rPr>
                <w:sz w:val="16"/>
              </w:rPr>
            </w:pPr>
            <w:r w:rsidRPr="00035F9B">
              <w:rPr>
                <w:spacing w:val="-5"/>
                <w:sz w:val="16"/>
              </w:rPr>
              <w:t>75%</w:t>
            </w:r>
          </w:p>
        </w:tc>
        <w:tc>
          <w:tcPr>
            <w:tcW w:w="1115" w:type="dxa"/>
            <w:tcBorders>
              <w:left w:val="single" w:sz="8" w:space="0" w:color="000000"/>
            </w:tcBorders>
            <w:shd w:val="clear" w:color="auto" w:fill="DCE6F0"/>
          </w:tcPr>
          <w:p w14:paraId="4A2005E9" w14:textId="77777777" w:rsidR="007B4C18" w:rsidRPr="00035F9B" w:rsidRDefault="006655FA">
            <w:pPr>
              <w:pStyle w:val="TableParagraph"/>
              <w:spacing w:before="52" w:line="170" w:lineRule="exact"/>
              <w:ind w:left="4"/>
              <w:jc w:val="center"/>
              <w:rPr>
                <w:sz w:val="16"/>
              </w:rPr>
            </w:pPr>
            <w:r w:rsidRPr="00035F9B">
              <w:rPr>
                <w:spacing w:val="-5"/>
                <w:sz w:val="16"/>
              </w:rPr>
              <w:t>80%</w:t>
            </w:r>
          </w:p>
        </w:tc>
        <w:tc>
          <w:tcPr>
            <w:tcW w:w="898" w:type="dxa"/>
            <w:tcBorders>
              <w:right w:val="single" w:sz="8" w:space="0" w:color="000000"/>
            </w:tcBorders>
            <w:shd w:val="clear" w:color="auto" w:fill="DCE6F0"/>
          </w:tcPr>
          <w:p w14:paraId="498F9017" w14:textId="77777777" w:rsidR="007B4C18" w:rsidRPr="00035F9B" w:rsidRDefault="006655FA">
            <w:pPr>
              <w:pStyle w:val="TableParagraph"/>
              <w:spacing w:before="52" w:line="170" w:lineRule="exact"/>
              <w:ind w:left="9"/>
              <w:jc w:val="center"/>
              <w:rPr>
                <w:sz w:val="16"/>
              </w:rPr>
            </w:pPr>
            <w:r w:rsidRPr="00035F9B">
              <w:rPr>
                <w:spacing w:val="-4"/>
                <w:sz w:val="16"/>
              </w:rPr>
              <w:t>0.94</w:t>
            </w:r>
          </w:p>
        </w:tc>
        <w:tc>
          <w:tcPr>
            <w:tcW w:w="1170" w:type="dxa"/>
            <w:tcBorders>
              <w:left w:val="single" w:sz="8" w:space="0" w:color="000000"/>
            </w:tcBorders>
            <w:shd w:val="clear" w:color="auto" w:fill="FCE9D9"/>
          </w:tcPr>
          <w:p w14:paraId="23979108" w14:textId="77777777" w:rsidR="007B4C18" w:rsidRPr="00035F9B" w:rsidRDefault="006655FA">
            <w:pPr>
              <w:pStyle w:val="TableParagraph"/>
              <w:spacing w:before="52" w:line="170" w:lineRule="exact"/>
              <w:ind w:right="468"/>
              <w:jc w:val="right"/>
              <w:rPr>
                <w:sz w:val="16"/>
              </w:rPr>
            </w:pPr>
            <w:r w:rsidRPr="00035F9B">
              <w:rPr>
                <w:spacing w:val="-5"/>
                <w:sz w:val="16"/>
              </w:rPr>
              <w:t>0%</w:t>
            </w:r>
          </w:p>
        </w:tc>
        <w:tc>
          <w:tcPr>
            <w:tcW w:w="898" w:type="dxa"/>
            <w:tcBorders>
              <w:right w:val="single" w:sz="8" w:space="0" w:color="000000"/>
            </w:tcBorders>
            <w:shd w:val="clear" w:color="auto" w:fill="FCE9D9"/>
          </w:tcPr>
          <w:p w14:paraId="08A3AF1C" w14:textId="77777777" w:rsidR="007B4C18" w:rsidRPr="00035F9B" w:rsidRDefault="006655FA">
            <w:pPr>
              <w:pStyle w:val="TableParagraph"/>
              <w:spacing w:before="52" w:line="170" w:lineRule="exact"/>
              <w:ind w:left="9" w:right="7"/>
              <w:jc w:val="center"/>
              <w:rPr>
                <w:sz w:val="16"/>
              </w:rPr>
            </w:pPr>
            <w:r w:rsidRPr="00035F9B">
              <w:rPr>
                <w:spacing w:val="-4"/>
                <w:sz w:val="16"/>
              </w:rPr>
              <w:t>0.00</w:t>
            </w:r>
          </w:p>
        </w:tc>
        <w:tc>
          <w:tcPr>
            <w:tcW w:w="1167" w:type="dxa"/>
            <w:tcBorders>
              <w:left w:val="single" w:sz="8" w:space="0" w:color="000000"/>
            </w:tcBorders>
            <w:shd w:val="clear" w:color="auto" w:fill="E3DFEB"/>
          </w:tcPr>
          <w:p w14:paraId="0A81786D" w14:textId="77777777" w:rsidR="007B4C18" w:rsidRPr="00035F9B" w:rsidRDefault="006655FA">
            <w:pPr>
              <w:pStyle w:val="TableParagraph"/>
              <w:spacing w:before="52" w:line="170" w:lineRule="exact"/>
              <w:ind w:left="9" w:right="9"/>
              <w:jc w:val="center"/>
              <w:rPr>
                <w:sz w:val="16"/>
              </w:rPr>
            </w:pPr>
            <w:r w:rsidRPr="00035F9B">
              <w:rPr>
                <w:spacing w:val="-5"/>
                <w:sz w:val="16"/>
              </w:rPr>
              <w:t>70%</w:t>
            </w:r>
          </w:p>
        </w:tc>
        <w:tc>
          <w:tcPr>
            <w:tcW w:w="856" w:type="dxa"/>
            <w:tcBorders>
              <w:right w:val="single" w:sz="8" w:space="0" w:color="000000"/>
            </w:tcBorders>
            <w:shd w:val="clear" w:color="auto" w:fill="E3DFEB"/>
          </w:tcPr>
          <w:p w14:paraId="23F5AA5E" w14:textId="77777777" w:rsidR="007B4C18" w:rsidRPr="00035F9B" w:rsidRDefault="006655FA">
            <w:pPr>
              <w:pStyle w:val="TableParagraph"/>
              <w:spacing w:before="52" w:line="170" w:lineRule="exact"/>
              <w:ind w:left="3"/>
              <w:jc w:val="center"/>
              <w:rPr>
                <w:sz w:val="16"/>
              </w:rPr>
            </w:pPr>
            <w:r w:rsidRPr="00035F9B">
              <w:rPr>
                <w:spacing w:val="-4"/>
                <w:sz w:val="16"/>
              </w:rPr>
              <w:t>0.93</w:t>
            </w:r>
          </w:p>
        </w:tc>
        <w:tc>
          <w:tcPr>
            <w:tcW w:w="251" w:type="dxa"/>
            <w:vMerge/>
            <w:tcBorders>
              <w:top w:val="nil"/>
              <w:left w:val="single" w:sz="8" w:space="0" w:color="000000"/>
              <w:bottom w:val="nil"/>
            </w:tcBorders>
          </w:tcPr>
          <w:p w14:paraId="2295978A" w14:textId="77777777" w:rsidR="007B4C18" w:rsidRPr="00035F9B" w:rsidRDefault="007B4C18">
            <w:pPr>
              <w:rPr>
                <w:sz w:val="2"/>
                <w:szCs w:val="2"/>
              </w:rPr>
            </w:pPr>
          </w:p>
        </w:tc>
        <w:tc>
          <w:tcPr>
            <w:tcW w:w="817" w:type="dxa"/>
          </w:tcPr>
          <w:p w14:paraId="5FE3563B" w14:textId="77777777" w:rsidR="007B4C18" w:rsidRPr="00035F9B" w:rsidRDefault="006655FA">
            <w:pPr>
              <w:pStyle w:val="TableParagraph"/>
              <w:spacing w:before="52" w:line="170" w:lineRule="exact"/>
              <w:ind w:left="3" w:right="6"/>
              <w:jc w:val="center"/>
              <w:rPr>
                <w:sz w:val="16"/>
              </w:rPr>
            </w:pPr>
            <w:r w:rsidRPr="00035F9B">
              <w:rPr>
                <w:spacing w:val="-4"/>
                <w:sz w:val="16"/>
              </w:rPr>
              <w:t>High</w:t>
            </w:r>
          </w:p>
        </w:tc>
      </w:tr>
      <w:tr w:rsidR="007B4C18" w:rsidRPr="00035F9B" w14:paraId="4F9D4ACC" w14:textId="77777777">
        <w:trPr>
          <w:trHeight w:val="239"/>
        </w:trPr>
        <w:tc>
          <w:tcPr>
            <w:tcW w:w="1546" w:type="dxa"/>
            <w:tcBorders>
              <w:right w:val="single" w:sz="8" w:space="0" w:color="000000"/>
            </w:tcBorders>
          </w:tcPr>
          <w:p w14:paraId="7973C5F6" w14:textId="77777777" w:rsidR="007B4C18" w:rsidRPr="00035F9B" w:rsidRDefault="006655FA">
            <w:pPr>
              <w:pStyle w:val="TableParagraph"/>
              <w:spacing w:before="21"/>
              <w:ind w:right="91"/>
              <w:jc w:val="right"/>
              <w:rPr>
                <w:sz w:val="16"/>
              </w:rPr>
            </w:pPr>
            <w:r w:rsidRPr="00035F9B">
              <w:rPr>
                <w:spacing w:val="-2"/>
                <w:sz w:val="16"/>
              </w:rPr>
              <w:t>Continuous</w:t>
            </w:r>
            <w:r w:rsidRPr="00035F9B">
              <w:rPr>
                <w:spacing w:val="8"/>
                <w:sz w:val="16"/>
              </w:rPr>
              <w:t xml:space="preserve"> </w:t>
            </w:r>
            <w:r w:rsidRPr="00035F9B">
              <w:rPr>
                <w:spacing w:val="-2"/>
                <w:sz w:val="16"/>
              </w:rPr>
              <w:t>Miner</w:t>
            </w:r>
          </w:p>
        </w:tc>
        <w:tc>
          <w:tcPr>
            <w:tcW w:w="862" w:type="dxa"/>
            <w:tcBorders>
              <w:left w:val="single" w:sz="8" w:space="0" w:color="000000"/>
              <w:right w:val="single" w:sz="8" w:space="0" w:color="000000"/>
            </w:tcBorders>
          </w:tcPr>
          <w:p w14:paraId="697E6FFE" w14:textId="77777777" w:rsidR="007B4C18" w:rsidRPr="00035F9B" w:rsidRDefault="006655FA">
            <w:pPr>
              <w:pStyle w:val="TableParagraph"/>
              <w:spacing w:before="49" w:line="170" w:lineRule="exact"/>
              <w:ind w:left="279"/>
              <w:rPr>
                <w:sz w:val="16"/>
              </w:rPr>
            </w:pPr>
            <w:r w:rsidRPr="00035F9B">
              <w:rPr>
                <w:spacing w:val="-5"/>
                <w:sz w:val="16"/>
              </w:rPr>
              <w:t>25%</w:t>
            </w:r>
          </w:p>
        </w:tc>
        <w:tc>
          <w:tcPr>
            <w:tcW w:w="1115" w:type="dxa"/>
            <w:tcBorders>
              <w:left w:val="single" w:sz="8" w:space="0" w:color="000000"/>
            </w:tcBorders>
            <w:shd w:val="clear" w:color="auto" w:fill="DCE6F0"/>
          </w:tcPr>
          <w:p w14:paraId="329B4668" w14:textId="77777777" w:rsidR="007B4C18" w:rsidRPr="00035F9B" w:rsidRDefault="006655FA">
            <w:pPr>
              <w:pStyle w:val="TableParagraph"/>
              <w:spacing w:before="49" w:line="170" w:lineRule="exact"/>
              <w:ind w:left="4"/>
              <w:jc w:val="center"/>
              <w:rPr>
                <w:sz w:val="16"/>
              </w:rPr>
            </w:pPr>
            <w:r w:rsidRPr="00035F9B">
              <w:rPr>
                <w:spacing w:val="-5"/>
                <w:sz w:val="16"/>
              </w:rPr>
              <w:t>20%</w:t>
            </w:r>
          </w:p>
        </w:tc>
        <w:tc>
          <w:tcPr>
            <w:tcW w:w="898" w:type="dxa"/>
            <w:tcBorders>
              <w:right w:val="single" w:sz="8" w:space="0" w:color="000000"/>
            </w:tcBorders>
            <w:shd w:val="clear" w:color="auto" w:fill="DCE6F0"/>
          </w:tcPr>
          <w:p w14:paraId="09E8C32D" w14:textId="77777777" w:rsidR="007B4C18" w:rsidRPr="00035F9B" w:rsidRDefault="006655FA">
            <w:pPr>
              <w:pStyle w:val="TableParagraph"/>
              <w:spacing w:before="49" w:line="170" w:lineRule="exact"/>
              <w:ind w:left="9"/>
              <w:jc w:val="center"/>
              <w:rPr>
                <w:sz w:val="16"/>
              </w:rPr>
            </w:pPr>
            <w:r w:rsidRPr="00035F9B">
              <w:rPr>
                <w:spacing w:val="-4"/>
                <w:sz w:val="16"/>
              </w:rPr>
              <w:t>0.80</w:t>
            </w:r>
          </w:p>
        </w:tc>
        <w:tc>
          <w:tcPr>
            <w:tcW w:w="1170" w:type="dxa"/>
            <w:tcBorders>
              <w:left w:val="single" w:sz="8" w:space="0" w:color="000000"/>
            </w:tcBorders>
            <w:shd w:val="clear" w:color="auto" w:fill="FCE9D9"/>
          </w:tcPr>
          <w:p w14:paraId="41943C16" w14:textId="77777777" w:rsidR="007B4C18" w:rsidRPr="00035F9B" w:rsidRDefault="006655FA">
            <w:pPr>
              <w:pStyle w:val="TableParagraph"/>
              <w:spacing w:before="49" w:line="170" w:lineRule="exact"/>
              <w:ind w:right="388"/>
              <w:jc w:val="right"/>
              <w:rPr>
                <w:sz w:val="16"/>
              </w:rPr>
            </w:pPr>
            <w:r w:rsidRPr="00035F9B">
              <w:rPr>
                <w:spacing w:val="-4"/>
                <w:sz w:val="16"/>
              </w:rPr>
              <w:t>100%</w:t>
            </w:r>
          </w:p>
        </w:tc>
        <w:tc>
          <w:tcPr>
            <w:tcW w:w="898" w:type="dxa"/>
            <w:tcBorders>
              <w:right w:val="single" w:sz="8" w:space="0" w:color="000000"/>
            </w:tcBorders>
            <w:shd w:val="clear" w:color="auto" w:fill="FCE9D9"/>
          </w:tcPr>
          <w:p w14:paraId="6ED1EE4F" w14:textId="77777777" w:rsidR="007B4C18" w:rsidRPr="00035F9B" w:rsidRDefault="006655FA">
            <w:pPr>
              <w:pStyle w:val="TableParagraph"/>
              <w:spacing w:before="49" w:line="170" w:lineRule="exact"/>
              <w:ind w:left="9" w:right="7"/>
              <w:jc w:val="center"/>
              <w:rPr>
                <w:sz w:val="16"/>
              </w:rPr>
            </w:pPr>
            <w:r w:rsidRPr="00035F9B">
              <w:rPr>
                <w:spacing w:val="-4"/>
                <w:sz w:val="16"/>
              </w:rPr>
              <w:t>0.25</w:t>
            </w:r>
          </w:p>
        </w:tc>
        <w:tc>
          <w:tcPr>
            <w:tcW w:w="1167" w:type="dxa"/>
            <w:tcBorders>
              <w:left w:val="single" w:sz="8" w:space="0" w:color="000000"/>
            </w:tcBorders>
            <w:shd w:val="clear" w:color="auto" w:fill="E3DFEB"/>
          </w:tcPr>
          <w:p w14:paraId="06B03022" w14:textId="77777777" w:rsidR="007B4C18" w:rsidRPr="00035F9B" w:rsidRDefault="006655FA">
            <w:pPr>
              <w:pStyle w:val="TableParagraph"/>
              <w:spacing w:before="49" w:line="170" w:lineRule="exact"/>
              <w:ind w:left="9" w:right="9"/>
              <w:jc w:val="center"/>
              <w:rPr>
                <w:sz w:val="16"/>
              </w:rPr>
            </w:pPr>
            <w:r w:rsidRPr="00035F9B">
              <w:rPr>
                <w:spacing w:val="-5"/>
                <w:sz w:val="16"/>
              </w:rPr>
              <w:t>30%</w:t>
            </w:r>
          </w:p>
        </w:tc>
        <w:tc>
          <w:tcPr>
            <w:tcW w:w="856" w:type="dxa"/>
            <w:tcBorders>
              <w:right w:val="single" w:sz="8" w:space="0" w:color="000000"/>
            </w:tcBorders>
            <w:shd w:val="clear" w:color="auto" w:fill="E3DFEB"/>
          </w:tcPr>
          <w:p w14:paraId="30333D54" w14:textId="77777777" w:rsidR="007B4C18" w:rsidRPr="00035F9B" w:rsidRDefault="006655FA">
            <w:pPr>
              <w:pStyle w:val="TableParagraph"/>
              <w:spacing w:before="49" w:line="170" w:lineRule="exact"/>
              <w:ind w:left="3"/>
              <w:jc w:val="center"/>
              <w:rPr>
                <w:sz w:val="16"/>
              </w:rPr>
            </w:pPr>
            <w:r w:rsidRPr="00035F9B">
              <w:rPr>
                <w:spacing w:val="-4"/>
                <w:sz w:val="16"/>
              </w:rPr>
              <w:t>0.83</w:t>
            </w:r>
          </w:p>
        </w:tc>
        <w:tc>
          <w:tcPr>
            <w:tcW w:w="251" w:type="dxa"/>
            <w:vMerge/>
            <w:tcBorders>
              <w:top w:val="nil"/>
              <w:left w:val="single" w:sz="8" w:space="0" w:color="000000"/>
              <w:bottom w:val="nil"/>
            </w:tcBorders>
          </w:tcPr>
          <w:p w14:paraId="38C4831A" w14:textId="77777777" w:rsidR="007B4C18" w:rsidRPr="00035F9B" w:rsidRDefault="007B4C18">
            <w:pPr>
              <w:rPr>
                <w:sz w:val="2"/>
                <w:szCs w:val="2"/>
              </w:rPr>
            </w:pPr>
          </w:p>
        </w:tc>
        <w:tc>
          <w:tcPr>
            <w:tcW w:w="817" w:type="dxa"/>
          </w:tcPr>
          <w:p w14:paraId="65E65023" w14:textId="77777777" w:rsidR="007B4C18" w:rsidRPr="00035F9B" w:rsidRDefault="006655FA">
            <w:pPr>
              <w:pStyle w:val="TableParagraph"/>
              <w:spacing w:before="49" w:line="170" w:lineRule="exact"/>
              <w:ind w:left="3" w:right="6"/>
              <w:jc w:val="center"/>
              <w:rPr>
                <w:sz w:val="16"/>
              </w:rPr>
            </w:pPr>
            <w:r w:rsidRPr="00035F9B">
              <w:rPr>
                <w:spacing w:val="-4"/>
                <w:sz w:val="16"/>
              </w:rPr>
              <w:t>High</w:t>
            </w:r>
          </w:p>
        </w:tc>
      </w:tr>
      <w:tr w:rsidR="007B4C18" w:rsidRPr="00035F9B" w14:paraId="66EFC3DD" w14:textId="77777777">
        <w:trPr>
          <w:trHeight w:val="258"/>
        </w:trPr>
        <w:tc>
          <w:tcPr>
            <w:tcW w:w="1546" w:type="dxa"/>
            <w:tcBorders>
              <w:bottom w:val="nil"/>
              <w:right w:val="nil"/>
            </w:tcBorders>
          </w:tcPr>
          <w:p w14:paraId="604B4627" w14:textId="77777777" w:rsidR="007B4C18" w:rsidRPr="00035F9B" w:rsidRDefault="007B4C18">
            <w:pPr>
              <w:pStyle w:val="TableParagraph"/>
              <w:rPr>
                <w:sz w:val="18"/>
              </w:rPr>
            </w:pPr>
          </w:p>
        </w:tc>
        <w:tc>
          <w:tcPr>
            <w:tcW w:w="862" w:type="dxa"/>
            <w:tcBorders>
              <w:left w:val="nil"/>
              <w:bottom w:val="single" w:sz="8" w:space="0" w:color="000000"/>
              <w:right w:val="nil"/>
            </w:tcBorders>
          </w:tcPr>
          <w:p w14:paraId="42CF4266" w14:textId="77777777" w:rsidR="007B4C18" w:rsidRPr="00035F9B" w:rsidRDefault="007B4C18">
            <w:pPr>
              <w:pStyle w:val="TableParagraph"/>
              <w:rPr>
                <w:sz w:val="18"/>
              </w:rPr>
            </w:pPr>
          </w:p>
        </w:tc>
        <w:tc>
          <w:tcPr>
            <w:tcW w:w="1115" w:type="dxa"/>
            <w:tcBorders>
              <w:left w:val="nil"/>
              <w:bottom w:val="single" w:sz="8" w:space="0" w:color="000000"/>
              <w:right w:val="nil"/>
            </w:tcBorders>
          </w:tcPr>
          <w:p w14:paraId="2433230A" w14:textId="77777777" w:rsidR="007B4C18" w:rsidRPr="00035F9B" w:rsidRDefault="007B4C18">
            <w:pPr>
              <w:pStyle w:val="TableParagraph"/>
              <w:rPr>
                <w:sz w:val="18"/>
              </w:rPr>
            </w:pPr>
          </w:p>
        </w:tc>
        <w:tc>
          <w:tcPr>
            <w:tcW w:w="898" w:type="dxa"/>
            <w:tcBorders>
              <w:left w:val="nil"/>
              <w:bottom w:val="single" w:sz="8" w:space="0" w:color="000000"/>
              <w:right w:val="nil"/>
            </w:tcBorders>
          </w:tcPr>
          <w:p w14:paraId="58D40442" w14:textId="77777777" w:rsidR="007B4C18" w:rsidRPr="00035F9B" w:rsidRDefault="006655FA">
            <w:pPr>
              <w:pStyle w:val="TableParagraph"/>
              <w:spacing w:before="33"/>
              <w:ind w:left="6"/>
              <w:jc w:val="center"/>
              <w:rPr>
                <w:sz w:val="16"/>
              </w:rPr>
            </w:pPr>
            <w:r w:rsidRPr="00035F9B">
              <w:rPr>
                <w:spacing w:val="-10"/>
                <w:sz w:val="16"/>
              </w:rPr>
              <w:t>A</w:t>
            </w:r>
          </w:p>
        </w:tc>
        <w:tc>
          <w:tcPr>
            <w:tcW w:w="1170" w:type="dxa"/>
            <w:tcBorders>
              <w:left w:val="nil"/>
              <w:bottom w:val="single" w:sz="8" w:space="0" w:color="000000"/>
              <w:right w:val="nil"/>
            </w:tcBorders>
          </w:tcPr>
          <w:p w14:paraId="58B438B5" w14:textId="77777777" w:rsidR="007B4C18" w:rsidRPr="00035F9B" w:rsidRDefault="007B4C18">
            <w:pPr>
              <w:pStyle w:val="TableParagraph"/>
              <w:rPr>
                <w:sz w:val="18"/>
              </w:rPr>
            </w:pPr>
          </w:p>
        </w:tc>
        <w:tc>
          <w:tcPr>
            <w:tcW w:w="898" w:type="dxa"/>
            <w:tcBorders>
              <w:left w:val="nil"/>
              <w:bottom w:val="single" w:sz="8" w:space="0" w:color="000000"/>
              <w:right w:val="nil"/>
            </w:tcBorders>
          </w:tcPr>
          <w:p w14:paraId="14F064B4" w14:textId="77777777" w:rsidR="007B4C18" w:rsidRPr="00035F9B" w:rsidRDefault="006655FA">
            <w:pPr>
              <w:pStyle w:val="TableParagraph"/>
              <w:spacing w:before="33"/>
              <w:ind w:left="6" w:right="6"/>
              <w:jc w:val="center"/>
              <w:rPr>
                <w:sz w:val="16"/>
              </w:rPr>
            </w:pPr>
            <w:r w:rsidRPr="00035F9B">
              <w:rPr>
                <w:spacing w:val="-10"/>
                <w:sz w:val="16"/>
              </w:rPr>
              <w:t>B</w:t>
            </w:r>
          </w:p>
        </w:tc>
        <w:tc>
          <w:tcPr>
            <w:tcW w:w="1167" w:type="dxa"/>
            <w:tcBorders>
              <w:left w:val="nil"/>
              <w:bottom w:val="single" w:sz="8" w:space="0" w:color="000000"/>
              <w:right w:val="nil"/>
            </w:tcBorders>
          </w:tcPr>
          <w:p w14:paraId="655404E9" w14:textId="77777777" w:rsidR="007B4C18" w:rsidRPr="00035F9B" w:rsidRDefault="007B4C18">
            <w:pPr>
              <w:pStyle w:val="TableParagraph"/>
              <w:rPr>
                <w:sz w:val="18"/>
              </w:rPr>
            </w:pPr>
          </w:p>
        </w:tc>
        <w:tc>
          <w:tcPr>
            <w:tcW w:w="856" w:type="dxa"/>
            <w:tcBorders>
              <w:left w:val="nil"/>
              <w:bottom w:val="nil"/>
              <w:right w:val="nil"/>
            </w:tcBorders>
          </w:tcPr>
          <w:p w14:paraId="634D4F56" w14:textId="77777777" w:rsidR="007B4C18" w:rsidRPr="00035F9B" w:rsidRDefault="006655FA">
            <w:pPr>
              <w:pStyle w:val="TableParagraph"/>
              <w:spacing w:before="33"/>
              <w:ind w:left="3"/>
              <w:jc w:val="center"/>
              <w:rPr>
                <w:sz w:val="16"/>
              </w:rPr>
            </w:pPr>
            <w:r w:rsidRPr="00035F9B">
              <w:rPr>
                <w:spacing w:val="-10"/>
                <w:sz w:val="16"/>
              </w:rPr>
              <w:t>C</w:t>
            </w:r>
          </w:p>
        </w:tc>
        <w:tc>
          <w:tcPr>
            <w:tcW w:w="251" w:type="dxa"/>
            <w:tcBorders>
              <w:top w:val="nil"/>
              <w:left w:val="nil"/>
              <w:bottom w:val="nil"/>
              <w:right w:val="nil"/>
            </w:tcBorders>
          </w:tcPr>
          <w:p w14:paraId="27E97747" w14:textId="77777777" w:rsidR="007B4C18" w:rsidRPr="00035F9B" w:rsidRDefault="007B4C18">
            <w:pPr>
              <w:pStyle w:val="TableParagraph"/>
              <w:rPr>
                <w:sz w:val="18"/>
              </w:rPr>
            </w:pPr>
          </w:p>
        </w:tc>
        <w:tc>
          <w:tcPr>
            <w:tcW w:w="817" w:type="dxa"/>
            <w:tcBorders>
              <w:left w:val="nil"/>
              <w:bottom w:val="nil"/>
            </w:tcBorders>
          </w:tcPr>
          <w:p w14:paraId="42919AE3" w14:textId="77777777" w:rsidR="007B4C18" w:rsidRPr="00035F9B" w:rsidRDefault="007B4C18">
            <w:pPr>
              <w:pStyle w:val="TableParagraph"/>
              <w:rPr>
                <w:sz w:val="18"/>
              </w:rPr>
            </w:pPr>
          </w:p>
        </w:tc>
      </w:tr>
      <w:tr w:rsidR="007B4C18" w:rsidRPr="00035F9B" w14:paraId="2038C3D9" w14:textId="77777777">
        <w:trPr>
          <w:trHeight w:val="255"/>
        </w:trPr>
        <w:tc>
          <w:tcPr>
            <w:tcW w:w="1546" w:type="dxa"/>
            <w:tcBorders>
              <w:top w:val="nil"/>
              <w:right w:val="single" w:sz="8" w:space="0" w:color="000000"/>
            </w:tcBorders>
          </w:tcPr>
          <w:p w14:paraId="1739E77B" w14:textId="77777777" w:rsidR="007B4C18" w:rsidRPr="00035F9B" w:rsidRDefault="007B4C18">
            <w:pPr>
              <w:pStyle w:val="TableParagraph"/>
              <w:rPr>
                <w:sz w:val="18"/>
              </w:rPr>
            </w:pPr>
          </w:p>
        </w:tc>
        <w:tc>
          <w:tcPr>
            <w:tcW w:w="862" w:type="dxa"/>
            <w:tcBorders>
              <w:top w:val="single" w:sz="8" w:space="0" w:color="000000"/>
              <w:left w:val="single" w:sz="8" w:space="0" w:color="000000"/>
              <w:bottom w:val="single" w:sz="8" w:space="0" w:color="000000"/>
            </w:tcBorders>
          </w:tcPr>
          <w:p w14:paraId="23720645" w14:textId="77777777" w:rsidR="007B4C18" w:rsidRPr="00035F9B" w:rsidRDefault="006655FA">
            <w:pPr>
              <w:pStyle w:val="TableParagraph"/>
              <w:spacing w:before="35"/>
              <w:ind w:right="137"/>
              <w:jc w:val="right"/>
              <w:rPr>
                <w:b/>
                <w:sz w:val="16"/>
              </w:rPr>
            </w:pPr>
            <w:r w:rsidRPr="00035F9B">
              <w:rPr>
                <w:b/>
                <w:spacing w:val="-2"/>
                <w:sz w:val="16"/>
              </w:rPr>
              <w:t>Similarity</w:t>
            </w:r>
          </w:p>
        </w:tc>
        <w:tc>
          <w:tcPr>
            <w:tcW w:w="1115" w:type="dxa"/>
            <w:tcBorders>
              <w:top w:val="single" w:sz="8" w:space="0" w:color="000000"/>
              <w:bottom w:val="single" w:sz="8" w:space="0" w:color="000000"/>
            </w:tcBorders>
          </w:tcPr>
          <w:p w14:paraId="68673B76" w14:textId="77777777" w:rsidR="007B4C18" w:rsidRPr="00035F9B" w:rsidRDefault="006655FA">
            <w:pPr>
              <w:pStyle w:val="TableParagraph"/>
              <w:spacing w:before="32"/>
              <w:ind w:right="2"/>
              <w:jc w:val="center"/>
              <w:rPr>
                <w:sz w:val="16"/>
              </w:rPr>
            </w:pPr>
            <w:r w:rsidRPr="00035F9B">
              <w:rPr>
                <w:spacing w:val="-5"/>
                <w:sz w:val="16"/>
              </w:rPr>
              <w:t>85%</w:t>
            </w:r>
          </w:p>
        </w:tc>
        <w:tc>
          <w:tcPr>
            <w:tcW w:w="898" w:type="dxa"/>
            <w:tcBorders>
              <w:top w:val="single" w:sz="8" w:space="0" w:color="000000"/>
              <w:bottom w:val="single" w:sz="8" w:space="0" w:color="000000"/>
            </w:tcBorders>
          </w:tcPr>
          <w:p w14:paraId="5B61191F" w14:textId="77777777" w:rsidR="007B4C18" w:rsidRPr="00035F9B" w:rsidRDefault="007B4C18">
            <w:pPr>
              <w:pStyle w:val="TableParagraph"/>
              <w:rPr>
                <w:sz w:val="18"/>
              </w:rPr>
            </w:pPr>
          </w:p>
        </w:tc>
        <w:tc>
          <w:tcPr>
            <w:tcW w:w="1170" w:type="dxa"/>
            <w:tcBorders>
              <w:top w:val="single" w:sz="8" w:space="0" w:color="000000"/>
              <w:bottom w:val="single" w:sz="8" w:space="0" w:color="000000"/>
            </w:tcBorders>
          </w:tcPr>
          <w:p w14:paraId="370DB2BF" w14:textId="77777777" w:rsidR="007B4C18" w:rsidRPr="00035F9B" w:rsidRDefault="006655FA">
            <w:pPr>
              <w:pStyle w:val="TableParagraph"/>
              <w:spacing w:before="32"/>
              <w:ind w:right="428"/>
              <w:jc w:val="right"/>
              <w:rPr>
                <w:sz w:val="16"/>
              </w:rPr>
            </w:pPr>
            <w:r w:rsidRPr="00035F9B">
              <w:rPr>
                <w:spacing w:val="-5"/>
                <w:sz w:val="16"/>
              </w:rPr>
              <w:t>66%</w:t>
            </w:r>
          </w:p>
        </w:tc>
        <w:tc>
          <w:tcPr>
            <w:tcW w:w="898" w:type="dxa"/>
            <w:tcBorders>
              <w:top w:val="single" w:sz="8" w:space="0" w:color="000000"/>
              <w:bottom w:val="single" w:sz="8" w:space="0" w:color="000000"/>
            </w:tcBorders>
          </w:tcPr>
          <w:p w14:paraId="238F263A" w14:textId="77777777" w:rsidR="007B4C18" w:rsidRPr="00035F9B" w:rsidRDefault="007B4C18">
            <w:pPr>
              <w:pStyle w:val="TableParagraph"/>
              <w:rPr>
                <w:sz w:val="18"/>
              </w:rPr>
            </w:pPr>
          </w:p>
        </w:tc>
        <w:tc>
          <w:tcPr>
            <w:tcW w:w="1167" w:type="dxa"/>
            <w:tcBorders>
              <w:top w:val="single" w:sz="8" w:space="0" w:color="000000"/>
              <w:bottom w:val="single" w:sz="8" w:space="0" w:color="000000"/>
              <w:right w:val="single" w:sz="8" w:space="0" w:color="000000"/>
            </w:tcBorders>
          </w:tcPr>
          <w:p w14:paraId="45BA3492" w14:textId="77777777" w:rsidR="007B4C18" w:rsidRPr="00035F9B" w:rsidRDefault="006655FA">
            <w:pPr>
              <w:pStyle w:val="TableParagraph"/>
              <w:spacing w:before="32"/>
              <w:ind w:left="13" w:right="4"/>
              <w:jc w:val="center"/>
              <w:rPr>
                <w:sz w:val="16"/>
              </w:rPr>
            </w:pPr>
            <w:r w:rsidRPr="00035F9B">
              <w:rPr>
                <w:spacing w:val="-5"/>
                <w:sz w:val="16"/>
              </w:rPr>
              <w:t>65%</w:t>
            </w:r>
          </w:p>
        </w:tc>
        <w:tc>
          <w:tcPr>
            <w:tcW w:w="1924" w:type="dxa"/>
            <w:gridSpan w:val="3"/>
            <w:tcBorders>
              <w:top w:val="nil"/>
              <w:left w:val="single" w:sz="8" w:space="0" w:color="000000"/>
              <w:bottom w:val="nil"/>
            </w:tcBorders>
          </w:tcPr>
          <w:p w14:paraId="137F930B" w14:textId="77777777" w:rsidR="007B4C18" w:rsidRPr="00035F9B" w:rsidRDefault="007B4C18">
            <w:pPr>
              <w:pStyle w:val="TableParagraph"/>
              <w:rPr>
                <w:sz w:val="18"/>
              </w:rPr>
            </w:pPr>
          </w:p>
        </w:tc>
      </w:tr>
      <w:tr w:rsidR="007B4C18" w:rsidRPr="00035F9B" w14:paraId="31CC9F17" w14:textId="77777777">
        <w:trPr>
          <w:trHeight w:val="260"/>
        </w:trPr>
        <w:tc>
          <w:tcPr>
            <w:tcW w:w="1546" w:type="dxa"/>
          </w:tcPr>
          <w:p w14:paraId="3CBE0DCF" w14:textId="77777777" w:rsidR="007B4C18" w:rsidRPr="00035F9B" w:rsidRDefault="006655FA">
            <w:pPr>
              <w:pStyle w:val="TableParagraph"/>
              <w:spacing w:before="40"/>
              <w:ind w:left="107"/>
              <w:rPr>
                <w:b/>
                <w:sz w:val="16"/>
              </w:rPr>
            </w:pPr>
            <w:r w:rsidRPr="00035F9B">
              <w:rPr>
                <w:b/>
                <w:sz w:val="16"/>
              </w:rPr>
              <w:t>Other</w:t>
            </w:r>
            <w:r w:rsidRPr="00035F9B">
              <w:rPr>
                <w:b/>
                <w:spacing w:val="-7"/>
                <w:sz w:val="16"/>
              </w:rPr>
              <w:t xml:space="preserve"> </w:t>
            </w:r>
            <w:r w:rsidRPr="00035F9B">
              <w:rPr>
                <w:b/>
                <w:spacing w:val="-2"/>
                <w:sz w:val="16"/>
              </w:rPr>
              <w:t>factors</w:t>
            </w:r>
          </w:p>
        </w:tc>
        <w:tc>
          <w:tcPr>
            <w:tcW w:w="8034" w:type="dxa"/>
            <w:gridSpan w:val="9"/>
            <w:tcBorders>
              <w:top w:val="nil"/>
              <w:bottom w:val="nil"/>
            </w:tcBorders>
          </w:tcPr>
          <w:p w14:paraId="62249DF5" w14:textId="77777777" w:rsidR="007B4C18" w:rsidRPr="00035F9B" w:rsidRDefault="007B4C18">
            <w:pPr>
              <w:pStyle w:val="TableParagraph"/>
              <w:rPr>
                <w:sz w:val="18"/>
              </w:rPr>
            </w:pPr>
          </w:p>
        </w:tc>
      </w:tr>
      <w:tr w:rsidR="007B4C18" w:rsidRPr="00035F9B" w14:paraId="03016424" w14:textId="77777777">
        <w:trPr>
          <w:trHeight w:val="244"/>
        </w:trPr>
        <w:tc>
          <w:tcPr>
            <w:tcW w:w="1546" w:type="dxa"/>
            <w:tcBorders>
              <w:right w:val="single" w:sz="8" w:space="0" w:color="000000"/>
            </w:tcBorders>
          </w:tcPr>
          <w:p w14:paraId="11FFFC17" w14:textId="77777777" w:rsidR="007B4C18" w:rsidRPr="00035F9B" w:rsidRDefault="006655FA">
            <w:pPr>
              <w:pStyle w:val="TableParagraph"/>
              <w:spacing w:before="28"/>
              <w:ind w:right="94"/>
              <w:jc w:val="right"/>
              <w:rPr>
                <w:sz w:val="16"/>
              </w:rPr>
            </w:pPr>
            <w:r w:rsidRPr="00035F9B">
              <w:rPr>
                <w:spacing w:val="-5"/>
                <w:sz w:val="16"/>
              </w:rPr>
              <w:t>Gas</w:t>
            </w:r>
          </w:p>
        </w:tc>
        <w:tc>
          <w:tcPr>
            <w:tcW w:w="862" w:type="dxa"/>
            <w:tcBorders>
              <w:top w:val="single" w:sz="8" w:space="0" w:color="000000"/>
              <w:left w:val="single" w:sz="8" w:space="0" w:color="000000"/>
              <w:right w:val="single" w:sz="8" w:space="0" w:color="000000"/>
            </w:tcBorders>
          </w:tcPr>
          <w:p w14:paraId="2476C3D1" w14:textId="77777777" w:rsidR="007B4C18" w:rsidRPr="00035F9B" w:rsidRDefault="006655FA">
            <w:pPr>
              <w:pStyle w:val="TableParagraph"/>
              <w:spacing w:before="28"/>
              <w:ind w:right="105"/>
              <w:jc w:val="right"/>
              <w:rPr>
                <w:sz w:val="16"/>
              </w:rPr>
            </w:pPr>
            <w:r w:rsidRPr="00035F9B">
              <w:rPr>
                <w:spacing w:val="-2"/>
                <w:sz w:val="16"/>
              </w:rPr>
              <w:t>Moderate</w:t>
            </w:r>
          </w:p>
        </w:tc>
        <w:tc>
          <w:tcPr>
            <w:tcW w:w="1115" w:type="dxa"/>
            <w:tcBorders>
              <w:top w:val="single" w:sz="8" w:space="0" w:color="000000"/>
              <w:left w:val="single" w:sz="8" w:space="0" w:color="000000"/>
            </w:tcBorders>
            <w:shd w:val="clear" w:color="auto" w:fill="DCE6F0"/>
          </w:tcPr>
          <w:p w14:paraId="7B42EB02" w14:textId="77777777" w:rsidR="007B4C18" w:rsidRPr="00035F9B" w:rsidRDefault="006655FA">
            <w:pPr>
              <w:pStyle w:val="TableParagraph"/>
              <w:spacing w:before="28"/>
              <w:ind w:left="4" w:right="1"/>
              <w:jc w:val="center"/>
              <w:rPr>
                <w:sz w:val="16"/>
              </w:rPr>
            </w:pPr>
            <w:r w:rsidRPr="00035F9B">
              <w:rPr>
                <w:spacing w:val="-2"/>
                <w:sz w:val="16"/>
              </w:rPr>
              <w:t>Moderate</w:t>
            </w:r>
          </w:p>
        </w:tc>
        <w:tc>
          <w:tcPr>
            <w:tcW w:w="898" w:type="dxa"/>
            <w:tcBorders>
              <w:top w:val="single" w:sz="8" w:space="0" w:color="000000"/>
              <w:right w:val="single" w:sz="8" w:space="0" w:color="000000"/>
            </w:tcBorders>
            <w:shd w:val="clear" w:color="auto" w:fill="DCE6F0"/>
          </w:tcPr>
          <w:p w14:paraId="513EB3DF" w14:textId="77777777" w:rsidR="007B4C18" w:rsidRPr="00035F9B" w:rsidRDefault="007B4C18">
            <w:pPr>
              <w:pStyle w:val="TableParagraph"/>
              <w:rPr>
                <w:sz w:val="16"/>
              </w:rPr>
            </w:pPr>
          </w:p>
        </w:tc>
        <w:tc>
          <w:tcPr>
            <w:tcW w:w="1170" w:type="dxa"/>
            <w:tcBorders>
              <w:top w:val="single" w:sz="8" w:space="0" w:color="000000"/>
              <w:left w:val="single" w:sz="8" w:space="0" w:color="000000"/>
            </w:tcBorders>
            <w:shd w:val="clear" w:color="auto" w:fill="FCE9D9"/>
          </w:tcPr>
          <w:p w14:paraId="6D874D7F" w14:textId="77777777" w:rsidR="007B4C18" w:rsidRPr="00035F9B" w:rsidRDefault="006655FA">
            <w:pPr>
              <w:pStyle w:val="TableParagraph"/>
              <w:spacing w:before="28"/>
              <w:ind w:right="430"/>
              <w:jc w:val="right"/>
              <w:rPr>
                <w:sz w:val="16"/>
              </w:rPr>
            </w:pPr>
            <w:r w:rsidRPr="00035F9B">
              <w:rPr>
                <w:spacing w:val="-5"/>
                <w:sz w:val="16"/>
              </w:rPr>
              <w:t>Low</w:t>
            </w:r>
          </w:p>
        </w:tc>
        <w:tc>
          <w:tcPr>
            <w:tcW w:w="898" w:type="dxa"/>
            <w:tcBorders>
              <w:top w:val="single" w:sz="8" w:space="0" w:color="000000"/>
              <w:right w:val="single" w:sz="8" w:space="0" w:color="000000"/>
            </w:tcBorders>
            <w:shd w:val="clear" w:color="auto" w:fill="FCE9D9"/>
          </w:tcPr>
          <w:p w14:paraId="7AB4F905" w14:textId="77777777" w:rsidR="007B4C18" w:rsidRPr="00035F9B" w:rsidRDefault="007B4C18">
            <w:pPr>
              <w:pStyle w:val="TableParagraph"/>
              <w:rPr>
                <w:sz w:val="16"/>
              </w:rPr>
            </w:pPr>
          </w:p>
        </w:tc>
        <w:tc>
          <w:tcPr>
            <w:tcW w:w="1167" w:type="dxa"/>
            <w:tcBorders>
              <w:top w:val="single" w:sz="8" w:space="0" w:color="000000"/>
              <w:left w:val="single" w:sz="8" w:space="0" w:color="000000"/>
            </w:tcBorders>
            <w:shd w:val="clear" w:color="auto" w:fill="E3DFEB"/>
          </w:tcPr>
          <w:p w14:paraId="0BC226A3" w14:textId="77777777" w:rsidR="007B4C18" w:rsidRPr="00035F9B" w:rsidRDefault="006655FA">
            <w:pPr>
              <w:pStyle w:val="TableParagraph"/>
              <w:spacing w:before="28"/>
              <w:ind w:left="9" w:right="13"/>
              <w:jc w:val="center"/>
              <w:rPr>
                <w:sz w:val="16"/>
              </w:rPr>
            </w:pPr>
            <w:r w:rsidRPr="00035F9B">
              <w:rPr>
                <w:sz w:val="16"/>
              </w:rPr>
              <w:t>Very</w:t>
            </w:r>
            <w:r w:rsidRPr="00035F9B">
              <w:rPr>
                <w:spacing w:val="-5"/>
                <w:sz w:val="16"/>
              </w:rPr>
              <w:t xml:space="preserve"> </w:t>
            </w:r>
            <w:r w:rsidRPr="00035F9B">
              <w:rPr>
                <w:spacing w:val="-4"/>
                <w:sz w:val="16"/>
              </w:rPr>
              <w:t>High</w:t>
            </w:r>
          </w:p>
        </w:tc>
        <w:tc>
          <w:tcPr>
            <w:tcW w:w="856" w:type="dxa"/>
            <w:tcBorders>
              <w:top w:val="single" w:sz="8" w:space="0" w:color="000000"/>
              <w:right w:val="single" w:sz="8" w:space="0" w:color="000000"/>
            </w:tcBorders>
            <w:shd w:val="clear" w:color="auto" w:fill="E3DFEB"/>
          </w:tcPr>
          <w:p w14:paraId="3250EB65" w14:textId="77777777" w:rsidR="007B4C18" w:rsidRPr="00035F9B" w:rsidRDefault="007B4C18">
            <w:pPr>
              <w:pStyle w:val="TableParagraph"/>
              <w:rPr>
                <w:sz w:val="16"/>
              </w:rPr>
            </w:pPr>
          </w:p>
        </w:tc>
        <w:tc>
          <w:tcPr>
            <w:tcW w:w="251" w:type="dxa"/>
            <w:vMerge w:val="restart"/>
            <w:tcBorders>
              <w:top w:val="nil"/>
              <w:left w:val="single" w:sz="8" w:space="0" w:color="000000"/>
            </w:tcBorders>
          </w:tcPr>
          <w:p w14:paraId="656353A9" w14:textId="77777777" w:rsidR="007B4C18" w:rsidRPr="00035F9B" w:rsidRDefault="007B4C18">
            <w:pPr>
              <w:pStyle w:val="TableParagraph"/>
              <w:rPr>
                <w:sz w:val="20"/>
              </w:rPr>
            </w:pPr>
          </w:p>
        </w:tc>
        <w:tc>
          <w:tcPr>
            <w:tcW w:w="817" w:type="dxa"/>
          </w:tcPr>
          <w:p w14:paraId="2E8D6FA9" w14:textId="77777777" w:rsidR="007B4C18" w:rsidRPr="00035F9B" w:rsidRDefault="006655FA">
            <w:pPr>
              <w:pStyle w:val="TableParagraph"/>
              <w:spacing w:before="28"/>
              <w:ind w:left="2" w:right="6"/>
              <w:jc w:val="center"/>
              <w:rPr>
                <w:sz w:val="16"/>
              </w:rPr>
            </w:pPr>
            <w:r w:rsidRPr="00035F9B">
              <w:rPr>
                <w:spacing w:val="-2"/>
                <w:sz w:val="16"/>
              </w:rPr>
              <w:t>Medium</w:t>
            </w:r>
          </w:p>
        </w:tc>
      </w:tr>
      <w:tr w:rsidR="007B4C18" w:rsidRPr="00035F9B" w14:paraId="33C2C5FB" w14:textId="77777777">
        <w:trPr>
          <w:trHeight w:val="261"/>
        </w:trPr>
        <w:tc>
          <w:tcPr>
            <w:tcW w:w="1546" w:type="dxa"/>
            <w:tcBorders>
              <w:right w:val="single" w:sz="8" w:space="0" w:color="000000"/>
            </w:tcBorders>
          </w:tcPr>
          <w:p w14:paraId="676B5FF7" w14:textId="77777777" w:rsidR="007B4C18" w:rsidRPr="00035F9B" w:rsidRDefault="006655FA">
            <w:pPr>
              <w:pStyle w:val="TableParagraph"/>
              <w:spacing w:before="33"/>
              <w:ind w:right="88"/>
              <w:jc w:val="right"/>
              <w:rPr>
                <w:sz w:val="16"/>
              </w:rPr>
            </w:pPr>
            <w:r w:rsidRPr="00035F9B">
              <w:rPr>
                <w:spacing w:val="-2"/>
                <w:sz w:val="16"/>
              </w:rPr>
              <w:t>Faulting</w:t>
            </w:r>
          </w:p>
        </w:tc>
        <w:tc>
          <w:tcPr>
            <w:tcW w:w="862" w:type="dxa"/>
            <w:tcBorders>
              <w:left w:val="single" w:sz="8" w:space="0" w:color="000000"/>
              <w:right w:val="single" w:sz="8" w:space="0" w:color="000000"/>
            </w:tcBorders>
          </w:tcPr>
          <w:p w14:paraId="1D4D6AFD" w14:textId="77777777" w:rsidR="007B4C18" w:rsidRPr="00035F9B" w:rsidRDefault="006655FA">
            <w:pPr>
              <w:pStyle w:val="TableParagraph"/>
              <w:spacing w:before="71" w:line="170" w:lineRule="exact"/>
              <w:ind w:right="105"/>
              <w:jc w:val="right"/>
              <w:rPr>
                <w:sz w:val="16"/>
              </w:rPr>
            </w:pPr>
            <w:r w:rsidRPr="00035F9B">
              <w:rPr>
                <w:spacing w:val="-2"/>
                <w:sz w:val="16"/>
              </w:rPr>
              <w:t>Moderate</w:t>
            </w:r>
          </w:p>
        </w:tc>
        <w:tc>
          <w:tcPr>
            <w:tcW w:w="1115" w:type="dxa"/>
            <w:tcBorders>
              <w:left w:val="single" w:sz="8" w:space="0" w:color="000000"/>
            </w:tcBorders>
            <w:shd w:val="clear" w:color="auto" w:fill="DCE6F0"/>
          </w:tcPr>
          <w:p w14:paraId="3E0E37BD" w14:textId="77777777" w:rsidR="007B4C18" w:rsidRPr="00035F9B" w:rsidRDefault="006655FA">
            <w:pPr>
              <w:pStyle w:val="TableParagraph"/>
              <w:spacing w:before="71" w:line="170" w:lineRule="exact"/>
              <w:ind w:left="4" w:right="3"/>
              <w:jc w:val="center"/>
              <w:rPr>
                <w:sz w:val="16"/>
              </w:rPr>
            </w:pPr>
            <w:r w:rsidRPr="00035F9B">
              <w:rPr>
                <w:spacing w:val="-2"/>
                <w:sz w:val="16"/>
              </w:rPr>
              <w:t>Extensive</w:t>
            </w:r>
          </w:p>
        </w:tc>
        <w:tc>
          <w:tcPr>
            <w:tcW w:w="898" w:type="dxa"/>
            <w:tcBorders>
              <w:right w:val="single" w:sz="8" w:space="0" w:color="000000"/>
            </w:tcBorders>
            <w:shd w:val="clear" w:color="auto" w:fill="DCE6F0"/>
          </w:tcPr>
          <w:p w14:paraId="427D209B" w14:textId="77777777" w:rsidR="007B4C18" w:rsidRPr="00035F9B" w:rsidRDefault="007B4C18">
            <w:pPr>
              <w:pStyle w:val="TableParagraph"/>
              <w:rPr>
                <w:sz w:val="18"/>
              </w:rPr>
            </w:pPr>
          </w:p>
        </w:tc>
        <w:tc>
          <w:tcPr>
            <w:tcW w:w="1170" w:type="dxa"/>
            <w:tcBorders>
              <w:left w:val="single" w:sz="8" w:space="0" w:color="000000"/>
            </w:tcBorders>
            <w:shd w:val="clear" w:color="auto" w:fill="FCE9D9"/>
          </w:tcPr>
          <w:p w14:paraId="5558B712" w14:textId="77777777" w:rsidR="007B4C18" w:rsidRPr="00035F9B" w:rsidRDefault="006655FA">
            <w:pPr>
              <w:pStyle w:val="TableParagraph"/>
              <w:spacing w:before="71" w:line="170" w:lineRule="exact"/>
              <w:ind w:right="402"/>
              <w:jc w:val="right"/>
              <w:rPr>
                <w:sz w:val="16"/>
              </w:rPr>
            </w:pPr>
            <w:r w:rsidRPr="00035F9B">
              <w:rPr>
                <w:spacing w:val="-4"/>
                <w:sz w:val="16"/>
              </w:rPr>
              <w:t>None</w:t>
            </w:r>
          </w:p>
        </w:tc>
        <w:tc>
          <w:tcPr>
            <w:tcW w:w="898" w:type="dxa"/>
            <w:tcBorders>
              <w:right w:val="single" w:sz="8" w:space="0" w:color="000000"/>
            </w:tcBorders>
            <w:shd w:val="clear" w:color="auto" w:fill="FCE9D9"/>
          </w:tcPr>
          <w:p w14:paraId="4774026F" w14:textId="77777777" w:rsidR="007B4C18" w:rsidRPr="00035F9B" w:rsidRDefault="007B4C18">
            <w:pPr>
              <w:pStyle w:val="TableParagraph"/>
              <w:rPr>
                <w:sz w:val="18"/>
              </w:rPr>
            </w:pPr>
          </w:p>
        </w:tc>
        <w:tc>
          <w:tcPr>
            <w:tcW w:w="1167" w:type="dxa"/>
            <w:tcBorders>
              <w:left w:val="single" w:sz="8" w:space="0" w:color="000000"/>
            </w:tcBorders>
            <w:shd w:val="clear" w:color="auto" w:fill="E3DFEB"/>
          </w:tcPr>
          <w:p w14:paraId="488E2E72" w14:textId="77777777" w:rsidR="007B4C18" w:rsidRPr="00035F9B" w:rsidRDefault="006655FA">
            <w:pPr>
              <w:pStyle w:val="TableParagraph"/>
              <w:spacing w:before="71" w:line="170" w:lineRule="exact"/>
              <w:ind w:left="9" w:right="10"/>
              <w:jc w:val="center"/>
              <w:rPr>
                <w:sz w:val="16"/>
              </w:rPr>
            </w:pPr>
            <w:r w:rsidRPr="00035F9B">
              <w:rPr>
                <w:spacing w:val="-2"/>
                <w:sz w:val="16"/>
              </w:rPr>
              <w:t>Moderate</w:t>
            </w:r>
          </w:p>
        </w:tc>
        <w:tc>
          <w:tcPr>
            <w:tcW w:w="856" w:type="dxa"/>
            <w:tcBorders>
              <w:right w:val="single" w:sz="8" w:space="0" w:color="000000"/>
            </w:tcBorders>
            <w:shd w:val="clear" w:color="auto" w:fill="E3DFEB"/>
          </w:tcPr>
          <w:p w14:paraId="1198A841" w14:textId="77777777" w:rsidR="007B4C18" w:rsidRPr="00035F9B" w:rsidRDefault="007B4C18">
            <w:pPr>
              <w:pStyle w:val="TableParagraph"/>
              <w:rPr>
                <w:sz w:val="18"/>
              </w:rPr>
            </w:pPr>
          </w:p>
        </w:tc>
        <w:tc>
          <w:tcPr>
            <w:tcW w:w="251" w:type="dxa"/>
            <w:vMerge/>
            <w:tcBorders>
              <w:top w:val="nil"/>
              <w:left w:val="single" w:sz="8" w:space="0" w:color="000000"/>
            </w:tcBorders>
          </w:tcPr>
          <w:p w14:paraId="287B7B1D" w14:textId="77777777" w:rsidR="007B4C18" w:rsidRPr="00035F9B" w:rsidRDefault="007B4C18">
            <w:pPr>
              <w:rPr>
                <w:sz w:val="2"/>
                <w:szCs w:val="2"/>
              </w:rPr>
            </w:pPr>
          </w:p>
        </w:tc>
        <w:tc>
          <w:tcPr>
            <w:tcW w:w="817" w:type="dxa"/>
          </w:tcPr>
          <w:p w14:paraId="242ED58A" w14:textId="77777777" w:rsidR="007B4C18" w:rsidRPr="00035F9B" w:rsidRDefault="006655FA">
            <w:pPr>
              <w:pStyle w:val="TableParagraph"/>
              <w:spacing w:before="33"/>
              <w:ind w:left="2" w:right="6"/>
              <w:jc w:val="center"/>
              <w:rPr>
                <w:sz w:val="16"/>
              </w:rPr>
            </w:pPr>
            <w:r w:rsidRPr="00035F9B">
              <w:rPr>
                <w:spacing w:val="-2"/>
                <w:sz w:val="16"/>
              </w:rPr>
              <w:t>Medium</w:t>
            </w:r>
          </w:p>
        </w:tc>
      </w:tr>
    </w:tbl>
    <w:p w14:paraId="52320686" w14:textId="77777777" w:rsidR="007B4C18" w:rsidRPr="00035F9B" w:rsidRDefault="007B4C18">
      <w:pPr>
        <w:pStyle w:val="BodyText"/>
        <w:spacing w:before="2"/>
        <w:rPr>
          <w:b/>
        </w:rPr>
      </w:pPr>
    </w:p>
    <w:p w14:paraId="64312270" w14:textId="77777777" w:rsidR="007B4C18" w:rsidRPr="00035F9B" w:rsidRDefault="006655FA">
      <w:pPr>
        <w:pStyle w:val="BodyText"/>
        <w:ind w:left="360"/>
      </w:pPr>
      <w:r w:rsidRPr="00035F9B">
        <w:t>Transactions</w:t>
      </w:r>
      <w:r w:rsidRPr="00035F9B">
        <w:rPr>
          <w:spacing w:val="-1"/>
        </w:rPr>
        <w:t xml:space="preserve"> </w:t>
      </w:r>
      <w:r w:rsidRPr="00035F9B">
        <w:t>that</w:t>
      </w:r>
      <w:r w:rsidRPr="00035F9B">
        <w:rPr>
          <w:spacing w:val="-1"/>
        </w:rPr>
        <w:t xml:space="preserve"> </w:t>
      </w:r>
      <w:r w:rsidRPr="00035F9B">
        <w:t>cannot</w:t>
      </w:r>
      <w:r w:rsidRPr="00035F9B">
        <w:rPr>
          <w:spacing w:val="1"/>
        </w:rPr>
        <w:t xml:space="preserve"> </w:t>
      </w:r>
      <w:r w:rsidRPr="00035F9B">
        <w:t>be</w:t>
      </w:r>
      <w:r w:rsidRPr="00035F9B">
        <w:rPr>
          <w:spacing w:val="-2"/>
        </w:rPr>
        <w:t xml:space="preserve"> </w:t>
      </w:r>
      <w:r w:rsidRPr="00035F9B">
        <w:t>used</w:t>
      </w:r>
      <w:r w:rsidRPr="00035F9B">
        <w:rPr>
          <w:spacing w:val="-1"/>
        </w:rPr>
        <w:t xml:space="preserve"> </w:t>
      </w:r>
      <w:r w:rsidRPr="00035F9B">
        <w:t>as</w:t>
      </w:r>
      <w:r w:rsidRPr="00035F9B">
        <w:rPr>
          <w:spacing w:val="-1"/>
        </w:rPr>
        <w:t xml:space="preserve"> </w:t>
      </w:r>
      <w:r w:rsidRPr="00035F9B">
        <w:t>comparable</w:t>
      </w:r>
      <w:r w:rsidRPr="00035F9B">
        <w:rPr>
          <w:spacing w:val="-1"/>
        </w:rPr>
        <w:t xml:space="preserve"> </w:t>
      </w:r>
      <w:r w:rsidRPr="00035F9B">
        <w:t xml:space="preserve">sales </w:t>
      </w:r>
      <w:r w:rsidRPr="00035F9B">
        <w:rPr>
          <w:spacing w:val="-2"/>
        </w:rPr>
        <w:t>include:</w:t>
      </w:r>
    </w:p>
    <w:p w14:paraId="4C0301C5" w14:textId="77777777" w:rsidR="007B4C18" w:rsidRPr="00035F9B" w:rsidRDefault="006655FA">
      <w:pPr>
        <w:pStyle w:val="ListParagraph"/>
        <w:numPr>
          <w:ilvl w:val="0"/>
          <w:numId w:val="24"/>
        </w:numPr>
        <w:tabs>
          <w:tab w:val="left" w:pos="1080"/>
        </w:tabs>
        <w:spacing w:before="4" w:line="237" w:lineRule="auto"/>
        <w:ind w:right="951"/>
        <w:rPr>
          <w:sz w:val="24"/>
        </w:rPr>
      </w:pPr>
      <w:r w:rsidRPr="00035F9B">
        <w:rPr>
          <w:sz w:val="24"/>
        </w:rPr>
        <w:t>Sales</w:t>
      </w:r>
      <w:r w:rsidRPr="00035F9B">
        <w:rPr>
          <w:spacing w:val="-3"/>
          <w:sz w:val="24"/>
        </w:rPr>
        <w:t xml:space="preserve"> </w:t>
      </w:r>
      <w:r w:rsidRPr="00035F9B">
        <w:rPr>
          <w:sz w:val="24"/>
        </w:rPr>
        <w:t>between</w:t>
      </w:r>
      <w:r w:rsidRPr="00035F9B">
        <w:rPr>
          <w:spacing w:val="-3"/>
          <w:sz w:val="24"/>
        </w:rPr>
        <w:t xml:space="preserve"> </w:t>
      </w:r>
      <w:r w:rsidRPr="00035F9B">
        <w:rPr>
          <w:sz w:val="24"/>
        </w:rPr>
        <w:t>interrelated</w:t>
      </w:r>
      <w:r w:rsidRPr="00035F9B">
        <w:rPr>
          <w:spacing w:val="-3"/>
          <w:sz w:val="24"/>
        </w:rPr>
        <w:t xml:space="preserve"> </w:t>
      </w:r>
      <w:r w:rsidRPr="00035F9B">
        <w:rPr>
          <w:sz w:val="24"/>
        </w:rPr>
        <w:t>companies,</w:t>
      </w:r>
      <w:r w:rsidRPr="00035F9B">
        <w:rPr>
          <w:spacing w:val="-3"/>
          <w:sz w:val="24"/>
        </w:rPr>
        <w:t xml:space="preserve"> </w:t>
      </w:r>
      <w:r w:rsidRPr="00035F9B">
        <w:rPr>
          <w:sz w:val="24"/>
        </w:rPr>
        <w:t>unless</w:t>
      </w:r>
      <w:r w:rsidRPr="00035F9B">
        <w:rPr>
          <w:spacing w:val="-3"/>
          <w:sz w:val="24"/>
        </w:rPr>
        <w:t xml:space="preserve"> </w:t>
      </w:r>
      <w:r w:rsidRPr="00035F9B">
        <w:rPr>
          <w:sz w:val="24"/>
        </w:rPr>
        <w:t>it</w:t>
      </w:r>
      <w:r w:rsidRPr="00035F9B">
        <w:rPr>
          <w:spacing w:val="-3"/>
          <w:sz w:val="24"/>
        </w:rPr>
        <w:t xml:space="preserve"> </w:t>
      </w:r>
      <w:r w:rsidRPr="00035F9B">
        <w:rPr>
          <w:sz w:val="24"/>
        </w:rPr>
        <w:t>can</w:t>
      </w:r>
      <w:r w:rsidRPr="00035F9B">
        <w:rPr>
          <w:spacing w:val="-3"/>
          <w:sz w:val="24"/>
        </w:rPr>
        <w:t xml:space="preserve"> </w:t>
      </w:r>
      <w:r w:rsidRPr="00035F9B">
        <w:rPr>
          <w:sz w:val="24"/>
        </w:rPr>
        <w:t>be</w:t>
      </w:r>
      <w:r w:rsidRPr="00035F9B">
        <w:rPr>
          <w:spacing w:val="-4"/>
          <w:sz w:val="24"/>
        </w:rPr>
        <w:t xml:space="preserve"> </w:t>
      </w:r>
      <w:r w:rsidRPr="00035F9B">
        <w:rPr>
          <w:sz w:val="24"/>
        </w:rPr>
        <w:t>shown</w:t>
      </w:r>
      <w:r w:rsidRPr="00035F9B">
        <w:rPr>
          <w:spacing w:val="-3"/>
          <w:sz w:val="24"/>
        </w:rPr>
        <w:t xml:space="preserve"> </w:t>
      </w:r>
      <w:r w:rsidRPr="00035F9B">
        <w:rPr>
          <w:sz w:val="24"/>
        </w:rPr>
        <w:t>that</w:t>
      </w:r>
      <w:r w:rsidRPr="00035F9B">
        <w:rPr>
          <w:spacing w:val="-3"/>
          <w:sz w:val="24"/>
        </w:rPr>
        <w:t xml:space="preserve"> </w:t>
      </w:r>
      <w:r w:rsidRPr="00035F9B">
        <w:rPr>
          <w:sz w:val="24"/>
        </w:rPr>
        <w:t>the</w:t>
      </w:r>
      <w:r w:rsidRPr="00035F9B">
        <w:rPr>
          <w:spacing w:val="-4"/>
          <w:sz w:val="24"/>
        </w:rPr>
        <w:t xml:space="preserve"> </w:t>
      </w:r>
      <w:r w:rsidRPr="00035F9B">
        <w:rPr>
          <w:sz w:val="24"/>
        </w:rPr>
        <w:t>sale</w:t>
      </w:r>
      <w:r w:rsidRPr="00035F9B">
        <w:rPr>
          <w:spacing w:val="-5"/>
          <w:sz w:val="24"/>
        </w:rPr>
        <w:t xml:space="preserve"> </w:t>
      </w:r>
      <w:r w:rsidRPr="00035F9B">
        <w:rPr>
          <w:sz w:val="24"/>
        </w:rPr>
        <w:t>represents</w:t>
      </w:r>
      <w:r w:rsidRPr="00035F9B">
        <w:rPr>
          <w:spacing w:val="-3"/>
          <w:sz w:val="24"/>
        </w:rPr>
        <w:t xml:space="preserve"> </w:t>
      </w:r>
      <w:r w:rsidRPr="00035F9B">
        <w:rPr>
          <w:sz w:val="24"/>
        </w:rPr>
        <w:t>an arm’s-length transaction.</w:t>
      </w:r>
    </w:p>
    <w:p w14:paraId="2A67CFAA" w14:textId="77777777" w:rsidR="007B4C18" w:rsidRPr="00035F9B" w:rsidRDefault="006655FA">
      <w:pPr>
        <w:pStyle w:val="ListParagraph"/>
        <w:numPr>
          <w:ilvl w:val="0"/>
          <w:numId w:val="24"/>
        </w:numPr>
        <w:tabs>
          <w:tab w:val="left" w:pos="1080"/>
        </w:tabs>
        <w:spacing w:before="2"/>
        <w:ind w:right="972"/>
        <w:rPr>
          <w:sz w:val="24"/>
        </w:rPr>
      </w:pPr>
      <w:r w:rsidRPr="00035F9B">
        <w:rPr>
          <w:sz w:val="24"/>
        </w:rPr>
        <w:t>Sales by government organizations that may have had objectives other than receipt of market value (e.g., industrial development) should not be used, unless it can be ascertained</w:t>
      </w:r>
      <w:r w:rsidRPr="00035F9B">
        <w:rPr>
          <w:spacing w:val="-3"/>
          <w:sz w:val="24"/>
        </w:rPr>
        <w:t xml:space="preserve"> </w:t>
      </w:r>
      <w:r w:rsidRPr="00035F9B">
        <w:rPr>
          <w:sz w:val="24"/>
        </w:rPr>
        <w:t>that</w:t>
      </w:r>
      <w:r w:rsidRPr="00035F9B">
        <w:rPr>
          <w:spacing w:val="-3"/>
          <w:sz w:val="24"/>
        </w:rPr>
        <w:t xml:space="preserve"> </w:t>
      </w:r>
      <w:r w:rsidRPr="00035F9B">
        <w:rPr>
          <w:sz w:val="24"/>
        </w:rPr>
        <w:t>competition</w:t>
      </w:r>
      <w:r w:rsidRPr="00035F9B">
        <w:rPr>
          <w:spacing w:val="-3"/>
          <w:sz w:val="24"/>
        </w:rPr>
        <w:t xml:space="preserve"> </w:t>
      </w:r>
      <w:r w:rsidRPr="00035F9B">
        <w:rPr>
          <w:sz w:val="24"/>
        </w:rPr>
        <w:t>among</w:t>
      </w:r>
      <w:r w:rsidRPr="00035F9B">
        <w:rPr>
          <w:spacing w:val="-6"/>
          <w:sz w:val="24"/>
        </w:rPr>
        <w:t xml:space="preserve"> </w:t>
      </w:r>
      <w:r w:rsidRPr="00035F9B">
        <w:rPr>
          <w:sz w:val="24"/>
        </w:rPr>
        <w:t>bidders</w:t>
      </w:r>
      <w:r w:rsidRPr="00035F9B">
        <w:rPr>
          <w:spacing w:val="-3"/>
          <w:sz w:val="24"/>
        </w:rPr>
        <w:t xml:space="preserve"> </w:t>
      </w:r>
      <w:r w:rsidRPr="00035F9B">
        <w:rPr>
          <w:sz w:val="24"/>
        </w:rPr>
        <w:t>in</w:t>
      </w:r>
      <w:r w:rsidRPr="00035F9B">
        <w:rPr>
          <w:spacing w:val="-3"/>
          <w:sz w:val="24"/>
        </w:rPr>
        <w:t xml:space="preserve"> </w:t>
      </w:r>
      <w:r w:rsidRPr="00035F9B">
        <w:rPr>
          <w:sz w:val="24"/>
        </w:rPr>
        <w:t>these</w:t>
      </w:r>
      <w:r w:rsidRPr="00035F9B">
        <w:rPr>
          <w:spacing w:val="-4"/>
          <w:sz w:val="24"/>
        </w:rPr>
        <w:t xml:space="preserve"> </w:t>
      </w:r>
      <w:r w:rsidRPr="00035F9B">
        <w:rPr>
          <w:sz w:val="24"/>
        </w:rPr>
        <w:t>sales</w:t>
      </w:r>
      <w:r w:rsidRPr="00035F9B">
        <w:rPr>
          <w:spacing w:val="-3"/>
          <w:sz w:val="24"/>
        </w:rPr>
        <w:t xml:space="preserve"> </w:t>
      </w:r>
      <w:r w:rsidRPr="00035F9B">
        <w:rPr>
          <w:sz w:val="24"/>
        </w:rPr>
        <w:t>was</w:t>
      </w:r>
      <w:r w:rsidRPr="00035F9B">
        <w:rPr>
          <w:spacing w:val="-3"/>
          <w:sz w:val="24"/>
        </w:rPr>
        <w:t xml:space="preserve"> </w:t>
      </w:r>
      <w:r w:rsidRPr="00035F9B">
        <w:rPr>
          <w:sz w:val="24"/>
        </w:rPr>
        <w:t>itself</w:t>
      </w:r>
      <w:r w:rsidRPr="00035F9B">
        <w:rPr>
          <w:spacing w:val="-3"/>
          <w:sz w:val="24"/>
        </w:rPr>
        <w:t xml:space="preserve"> </w:t>
      </w:r>
      <w:r w:rsidRPr="00035F9B">
        <w:rPr>
          <w:sz w:val="24"/>
        </w:rPr>
        <w:t>sufficient</w:t>
      </w:r>
      <w:r w:rsidRPr="00035F9B">
        <w:rPr>
          <w:spacing w:val="-3"/>
          <w:sz w:val="24"/>
        </w:rPr>
        <w:t xml:space="preserve"> </w:t>
      </w:r>
      <w:r w:rsidRPr="00035F9B">
        <w:rPr>
          <w:sz w:val="24"/>
        </w:rPr>
        <w:t>to</w:t>
      </w:r>
      <w:r w:rsidRPr="00035F9B">
        <w:rPr>
          <w:spacing w:val="-3"/>
          <w:sz w:val="24"/>
        </w:rPr>
        <w:t xml:space="preserve"> </w:t>
      </w:r>
      <w:r w:rsidRPr="00035F9B">
        <w:rPr>
          <w:sz w:val="24"/>
        </w:rPr>
        <w:t>ensure receipt of FMV.</w:t>
      </w:r>
    </w:p>
    <w:p w14:paraId="6B967237" w14:textId="77777777" w:rsidR="007B4C18" w:rsidRPr="00035F9B" w:rsidRDefault="006655FA">
      <w:pPr>
        <w:pStyle w:val="ListParagraph"/>
        <w:numPr>
          <w:ilvl w:val="0"/>
          <w:numId w:val="24"/>
        </w:numPr>
        <w:tabs>
          <w:tab w:val="left" w:pos="1080"/>
        </w:tabs>
        <w:ind w:right="819"/>
        <w:rPr>
          <w:sz w:val="24"/>
        </w:rPr>
      </w:pPr>
      <w:r w:rsidRPr="00035F9B">
        <w:rPr>
          <w:sz w:val="24"/>
        </w:rPr>
        <w:t>Prior</w:t>
      </w:r>
      <w:r w:rsidRPr="00035F9B">
        <w:rPr>
          <w:spacing w:val="-4"/>
          <w:sz w:val="24"/>
        </w:rPr>
        <w:t xml:space="preserve"> </w:t>
      </w:r>
      <w:r w:rsidRPr="00035F9B">
        <w:rPr>
          <w:sz w:val="24"/>
        </w:rPr>
        <w:t>government</w:t>
      </w:r>
      <w:r w:rsidRPr="00035F9B">
        <w:rPr>
          <w:spacing w:val="-3"/>
          <w:sz w:val="24"/>
        </w:rPr>
        <w:t xml:space="preserve"> </w:t>
      </w:r>
      <w:r w:rsidRPr="00035F9B">
        <w:rPr>
          <w:sz w:val="24"/>
        </w:rPr>
        <w:t>sales</w:t>
      </w:r>
      <w:r w:rsidRPr="00035F9B">
        <w:rPr>
          <w:spacing w:val="-3"/>
          <w:sz w:val="24"/>
        </w:rPr>
        <w:t xml:space="preserve"> </w:t>
      </w:r>
      <w:r w:rsidRPr="00035F9B">
        <w:rPr>
          <w:sz w:val="24"/>
        </w:rPr>
        <w:t>that</w:t>
      </w:r>
      <w:r w:rsidRPr="00035F9B">
        <w:rPr>
          <w:spacing w:val="-1"/>
          <w:sz w:val="24"/>
        </w:rPr>
        <w:t xml:space="preserve"> </w:t>
      </w:r>
      <w:r w:rsidRPr="00035F9B">
        <w:rPr>
          <w:sz w:val="24"/>
        </w:rPr>
        <w:t>accepted</w:t>
      </w:r>
      <w:r w:rsidRPr="00035F9B">
        <w:rPr>
          <w:spacing w:val="-4"/>
          <w:sz w:val="24"/>
        </w:rPr>
        <w:t xml:space="preserve"> </w:t>
      </w:r>
      <w:r w:rsidRPr="00035F9B">
        <w:rPr>
          <w:sz w:val="24"/>
        </w:rPr>
        <w:t>regulatory</w:t>
      </w:r>
      <w:r w:rsidRPr="00035F9B">
        <w:rPr>
          <w:spacing w:val="-6"/>
          <w:sz w:val="24"/>
        </w:rPr>
        <w:t xml:space="preserve"> </w:t>
      </w:r>
      <w:r w:rsidRPr="00035F9B">
        <w:rPr>
          <w:sz w:val="24"/>
        </w:rPr>
        <w:t>minimum</w:t>
      </w:r>
      <w:r w:rsidRPr="00035F9B">
        <w:rPr>
          <w:spacing w:val="-1"/>
          <w:sz w:val="24"/>
        </w:rPr>
        <w:t xml:space="preserve"> </w:t>
      </w:r>
      <w:r w:rsidRPr="00035F9B">
        <w:rPr>
          <w:sz w:val="24"/>
        </w:rPr>
        <w:t>bids</w:t>
      </w:r>
      <w:r w:rsidRPr="00035F9B">
        <w:rPr>
          <w:spacing w:val="-3"/>
          <w:sz w:val="24"/>
        </w:rPr>
        <w:t xml:space="preserve"> </w:t>
      </w:r>
      <w:r w:rsidRPr="00035F9B">
        <w:rPr>
          <w:sz w:val="24"/>
        </w:rPr>
        <w:t>should</w:t>
      </w:r>
      <w:r w:rsidRPr="00035F9B">
        <w:rPr>
          <w:spacing w:val="-3"/>
          <w:sz w:val="24"/>
        </w:rPr>
        <w:t xml:space="preserve"> </w:t>
      </w:r>
      <w:r w:rsidRPr="00035F9B">
        <w:rPr>
          <w:sz w:val="24"/>
        </w:rPr>
        <w:t>never</w:t>
      </w:r>
      <w:r w:rsidRPr="00035F9B">
        <w:rPr>
          <w:spacing w:val="-3"/>
          <w:sz w:val="24"/>
        </w:rPr>
        <w:t xml:space="preserve"> </w:t>
      </w:r>
      <w:r w:rsidRPr="00035F9B">
        <w:rPr>
          <w:sz w:val="24"/>
        </w:rPr>
        <w:t>be</w:t>
      </w:r>
      <w:r w:rsidRPr="00035F9B">
        <w:rPr>
          <w:spacing w:val="-5"/>
          <w:sz w:val="24"/>
        </w:rPr>
        <w:t xml:space="preserve"> </w:t>
      </w:r>
      <w:r w:rsidRPr="00035F9B">
        <w:rPr>
          <w:sz w:val="24"/>
        </w:rPr>
        <w:t>used</w:t>
      </w:r>
      <w:r w:rsidRPr="00035F9B">
        <w:rPr>
          <w:spacing w:val="-2"/>
          <w:sz w:val="24"/>
        </w:rPr>
        <w:t xml:space="preserve"> </w:t>
      </w:r>
      <w:r w:rsidRPr="00035F9B">
        <w:rPr>
          <w:sz w:val="24"/>
        </w:rPr>
        <w:t>as</w:t>
      </w:r>
      <w:r w:rsidRPr="00035F9B">
        <w:rPr>
          <w:spacing w:val="-3"/>
          <w:sz w:val="24"/>
        </w:rPr>
        <w:t xml:space="preserve"> </w:t>
      </w:r>
      <w:r w:rsidRPr="00035F9B">
        <w:rPr>
          <w:sz w:val="24"/>
        </w:rPr>
        <w:t>a comparable sale.</w:t>
      </w:r>
    </w:p>
    <w:p w14:paraId="05A8906F" w14:textId="77777777" w:rsidR="007B4C18" w:rsidRPr="00035F9B" w:rsidRDefault="007B4C18">
      <w:pPr>
        <w:pStyle w:val="BodyText"/>
        <w:spacing w:before="4"/>
      </w:pPr>
    </w:p>
    <w:p w14:paraId="2EB9ADE5" w14:textId="77777777" w:rsidR="007B4C18" w:rsidRPr="00035F9B" w:rsidRDefault="006655FA">
      <w:pPr>
        <w:pStyle w:val="Heading1"/>
        <w:numPr>
          <w:ilvl w:val="2"/>
          <w:numId w:val="29"/>
        </w:numPr>
        <w:tabs>
          <w:tab w:val="left" w:pos="1080"/>
        </w:tabs>
      </w:pPr>
      <w:r w:rsidRPr="00035F9B">
        <w:t>Selectable</w:t>
      </w:r>
      <w:r w:rsidRPr="00035F9B">
        <w:rPr>
          <w:spacing w:val="-5"/>
        </w:rPr>
        <w:t xml:space="preserve"> </w:t>
      </w:r>
      <w:r w:rsidRPr="00035F9B">
        <w:t>Comparable</w:t>
      </w:r>
      <w:r w:rsidRPr="00035F9B">
        <w:rPr>
          <w:spacing w:val="-2"/>
        </w:rPr>
        <w:t xml:space="preserve"> Sales</w:t>
      </w:r>
    </w:p>
    <w:p w14:paraId="2450ED2E" w14:textId="77777777" w:rsidR="007B4C18" w:rsidRPr="00035F9B" w:rsidRDefault="006655FA">
      <w:pPr>
        <w:pStyle w:val="BodyText"/>
        <w:ind w:left="360" w:right="729"/>
      </w:pPr>
      <w:r w:rsidRPr="00035F9B">
        <w:t>The selected comparable sale transactions can be used to estimate the value of an offered coal property</w:t>
      </w:r>
      <w:r w:rsidRPr="00035F9B">
        <w:rPr>
          <w:spacing w:val="-9"/>
        </w:rPr>
        <w:t xml:space="preserve"> </w:t>
      </w:r>
      <w:r w:rsidRPr="00035F9B">
        <w:t>through</w:t>
      </w:r>
      <w:r w:rsidRPr="00035F9B">
        <w:rPr>
          <w:spacing w:val="-4"/>
        </w:rPr>
        <w:t xml:space="preserve"> </w:t>
      </w:r>
      <w:r w:rsidRPr="00035F9B">
        <w:t>three</w:t>
      </w:r>
      <w:r w:rsidRPr="00035F9B">
        <w:rPr>
          <w:spacing w:val="-5"/>
        </w:rPr>
        <w:t xml:space="preserve"> </w:t>
      </w:r>
      <w:r w:rsidRPr="00035F9B">
        <w:t>alternative</w:t>
      </w:r>
      <w:r w:rsidRPr="00035F9B">
        <w:rPr>
          <w:spacing w:val="-5"/>
        </w:rPr>
        <w:t xml:space="preserve"> </w:t>
      </w:r>
      <w:r w:rsidRPr="00035F9B">
        <w:t>approaches:</w:t>
      </w:r>
      <w:r w:rsidRPr="00035F9B">
        <w:rPr>
          <w:spacing w:val="-1"/>
        </w:rPr>
        <w:t xml:space="preserve"> </w:t>
      </w:r>
      <w:r w:rsidRPr="00035F9B">
        <w:t>unadjusted</w:t>
      </w:r>
      <w:r w:rsidRPr="00035F9B">
        <w:rPr>
          <w:spacing w:val="-4"/>
        </w:rPr>
        <w:t xml:space="preserve"> </w:t>
      </w:r>
      <w:r w:rsidRPr="00035F9B">
        <w:t>transactions;</w:t>
      </w:r>
      <w:r w:rsidRPr="00035F9B">
        <w:rPr>
          <w:spacing w:val="-4"/>
        </w:rPr>
        <w:t xml:space="preserve"> </w:t>
      </w:r>
      <w:r w:rsidRPr="00035F9B">
        <w:t>adjusted</w:t>
      </w:r>
      <w:r w:rsidRPr="00035F9B">
        <w:rPr>
          <w:spacing w:val="-4"/>
        </w:rPr>
        <w:t xml:space="preserve"> </w:t>
      </w:r>
      <w:r w:rsidRPr="00035F9B">
        <w:t>transactions;</w:t>
      </w:r>
      <w:r w:rsidRPr="00035F9B">
        <w:rPr>
          <w:spacing w:val="-4"/>
        </w:rPr>
        <w:t xml:space="preserve"> </w:t>
      </w:r>
      <w:r w:rsidRPr="00035F9B">
        <w:t>and regression analysis.</w:t>
      </w:r>
      <w:r w:rsidRPr="00035F9B">
        <w:rPr>
          <w:spacing w:val="80"/>
        </w:rPr>
        <w:t xml:space="preserve"> </w:t>
      </w:r>
      <w:r w:rsidRPr="00035F9B">
        <w:t xml:space="preserve">Regression analysis must be supported by </w:t>
      </w:r>
      <w:proofErr w:type="gramStart"/>
      <w:r w:rsidRPr="00035F9B">
        <w:t>a sufficient number of</w:t>
      </w:r>
      <w:proofErr w:type="gramEnd"/>
      <w:r w:rsidRPr="00035F9B">
        <w:t xml:space="preserve"> data</w:t>
      </w:r>
      <w:r w:rsidRPr="00035F9B">
        <w:rPr>
          <w:spacing w:val="40"/>
        </w:rPr>
        <w:t xml:space="preserve"> </w:t>
      </w:r>
      <w:r w:rsidRPr="00035F9B">
        <w:t>points, or sample size, to adequately defend results.</w:t>
      </w:r>
      <w:r w:rsidRPr="00035F9B">
        <w:rPr>
          <w:spacing w:val="40"/>
        </w:rPr>
        <w:t xml:space="preserve"> </w:t>
      </w:r>
      <w:r w:rsidRPr="00035F9B">
        <w:t>See Figure 4.3.</w:t>
      </w:r>
    </w:p>
    <w:p w14:paraId="4FA7C006" w14:textId="77777777" w:rsidR="007B4C18" w:rsidRPr="00035F9B" w:rsidRDefault="006655FA">
      <w:pPr>
        <w:pStyle w:val="Heading1"/>
        <w:numPr>
          <w:ilvl w:val="0"/>
          <w:numId w:val="23"/>
        </w:numPr>
        <w:tabs>
          <w:tab w:val="left" w:pos="1080"/>
        </w:tabs>
        <w:spacing w:before="5" w:line="273" w:lineRule="exact"/>
      </w:pPr>
      <w:r w:rsidRPr="00035F9B">
        <w:rPr>
          <w:spacing w:val="-2"/>
        </w:rPr>
        <w:t>Unadjusted.</w:t>
      </w:r>
    </w:p>
    <w:p w14:paraId="717E7680" w14:textId="77777777" w:rsidR="007B4C18" w:rsidRPr="00035F9B" w:rsidRDefault="006655FA">
      <w:pPr>
        <w:pStyle w:val="BodyText"/>
        <w:ind w:left="1080" w:right="828"/>
      </w:pPr>
      <w:r w:rsidRPr="00035F9B">
        <w:t>A transaction is an unadjusted transaction when it appears that there is sufficient commonality of characteristics between the comparable transaction and the offered property.</w:t>
      </w:r>
      <w:r w:rsidRPr="00035F9B">
        <w:rPr>
          <w:spacing w:val="-4"/>
        </w:rPr>
        <w:t xml:space="preserve"> </w:t>
      </w:r>
      <w:r w:rsidRPr="00035F9B">
        <w:t>Documentation</w:t>
      </w:r>
      <w:r w:rsidRPr="00035F9B">
        <w:rPr>
          <w:spacing w:val="-4"/>
        </w:rPr>
        <w:t xml:space="preserve"> </w:t>
      </w:r>
      <w:r w:rsidRPr="00035F9B">
        <w:t>must</w:t>
      </w:r>
      <w:r w:rsidRPr="00035F9B">
        <w:rPr>
          <w:spacing w:val="-4"/>
        </w:rPr>
        <w:t xml:space="preserve"> </w:t>
      </w:r>
      <w:r w:rsidRPr="00035F9B">
        <w:t>be</w:t>
      </w:r>
      <w:r w:rsidRPr="00035F9B">
        <w:rPr>
          <w:spacing w:val="-4"/>
        </w:rPr>
        <w:t xml:space="preserve"> </w:t>
      </w:r>
      <w:r w:rsidRPr="00035F9B">
        <w:t>provided</w:t>
      </w:r>
      <w:r w:rsidRPr="00035F9B">
        <w:rPr>
          <w:spacing w:val="-4"/>
        </w:rPr>
        <w:t xml:space="preserve"> </w:t>
      </w:r>
      <w:r w:rsidRPr="00035F9B">
        <w:t>by</w:t>
      </w:r>
      <w:r w:rsidRPr="00035F9B">
        <w:rPr>
          <w:spacing w:val="-9"/>
        </w:rPr>
        <w:t xml:space="preserve"> </w:t>
      </w:r>
      <w:r w:rsidRPr="00035F9B">
        <w:t>the analyst</w:t>
      </w:r>
      <w:r w:rsidRPr="00035F9B">
        <w:rPr>
          <w:spacing w:val="-4"/>
        </w:rPr>
        <w:t xml:space="preserve"> </w:t>
      </w:r>
      <w:r w:rsidRPr="00035F9B">
        <w:t>that</w:t>
      </w:r>
      <w:r w:rsidRPr="00035F9B">
        <w:rPr>
          <w:spacing w:val="-4"/>
        </w:rPr>
        <w:t xml:space="preserve"> </w:t>
      </w:r>
      <w:r w:rsidRPr="00035F9B">
        <w:t>the</w:t>
      </w:r>
      <w:r w:rsidRPr="00035F9B">
        <w:rPr>
          <w:spacing w:val="-5"/>
        </w:rPr>
        <w:t xml:space="preserve"> </w:t>
      </w:r>
      <w:r w:rsidRPr="00035F9B">
        <w:t>unadjusted</w:t>
      </w:r>
      <w:r w:rsidRPr="00035F9B">
        <w:rPr>
          <w:spacing w:val="-4"/>
        </w:rPr>
        <w:t xml:space="preserve"> </w:t>
      </w:r>
      <w:r w:rsidRPr="00035F9B">
        <w:t>transaction is a reasonable estimate of offered lease tract’s value.</w:t>
      </w:r>
    </w:p>
    <w:p w14:paraId="1B9501EA" w14:textId="77777777" w:rsidR="007B4C18" w:rsidRPr="00035F9B" w:rsidRDefault="007B4C18">
      <w:pPr>
        <w:pStyle w:val="BodyText"/>
        <w:sectPr w:rsidR="007B4C18" w:rsidRPr="00035F9B">
          <w:pgSz w:w="12240" w:h="15840"/>
          <w:pgMar w:top="1380" w:right="720" w:bottom="1220" w:left="1080" w:header="722" w:footer="1022" w:gutter="0"/>
          <w:cols w:space="720"/>
        </w:sectPr>
      </w:pPr>
    </w:p>
    <w:p w14:paraId="3E7739C3" w14:textId="77777777" w:rsidR="007B4C18" w:rsidRPr="00035F9B" w:rsidRDefault="007B4C18">
      <w:pPr>
        <w:pStyle w:val="BodyText"/>
        <w:spacing w:before="90"/>
      </w:pPr>
    </w:p>
    <w:p w14:paraId="7EEFB9D0" w14:textId="77777777" w:rsidR="007B4C18" w:rsidRPr="00035F9B" w:rsidRDefault="006655FA">
      <w:pPr>
        <w:pStyle w:val="Heading1"/>
        <w:numPr>
          <w:ilvl w:val="0"/>
          <w:numId w:val="23"/>
        </w:numPr>
        <w:tabs>
          <w:tab w:val="left" w:pos="1080"/>
        </w:tabs>
        <w:spacing w:line="273" w:lineRule="exact"/>
      </w:pPr>
      <w:r w:rsidRPr="00035F9B">
        <w:rPr>
          <w:spacing w:val="-2"/>
        </w:rPr>
        <w:t>Adjusted.</w:t>
      </w:r>
    </w:p>
    <w:p w14:paraId="4DB867CF" w14:textId="77777777" w:rsidR="007B4C18" w:rsidRPr="00035F9B" w:rsidRDefault="006655FA">
      <w:pPr>
        <w:pStyle w:val="BodyText"/>
        <w:ind w:left="1080" w:right="743"/>
      </w:pPr>
      <w:r w:rsidRPr="00035F9B">
        <w:t>If</w:t>
      </w:r>
      <w:r w:rsidRPr="00035F9B">
        <w:rPr>
          <w:spacing w:val="-2"/>
        </w:rPr>
        <w:t xml:space="preserve"> </w:t>
      </w:r>
      <w:r w:rsidRPr="00035F9B">
        <w:t>one</w:t>
      </w:r>
      <w:r w:rsidRPr="00035F9B">
        <w:rPr>
          <w:spacing w:val="-4"/>
        </w:rPr>
        <w:t xml:space="preserve"> </w:t>
      </w:r>
      <w:r w:rsidRPr="00035F9B">
        <w:t>or</w:t>
      </w:r>
      <w:r w:rsidRPr="00035F9B">
        <w:rPr>
          <w:spacing w:val="-3"/>
        </w:rPr>
        <w:t xml:space="preserve"> </w:t>
      </w:r>
      <w:r w:rsidRPr="00035F9B">
        <w:t>more</w:t>
      </w:r>
      <w:r w:rsidRPr="00035F9B">
        <w:rPr>
          <w:spacing w:val="-4"/>
        </w:rPr>
        <w:t xml:space="preserve"> </w:t>
      </w:r>
      <w:proofErr w:type="gramStart"/>
      <w:r w:rsidRPr="00035F9B">
        <w:t>characteristic</w:t>
      </w:r>
      <w:proofErr w:type="gramEnd"/>
      <w:r w:rsidRPr="00035F9B">
        <w:rPr>
          <w:spacing w:val="-4"/>
        </w:rPr>
        <w:t xml:space="preserve"> </w:t>
      </w:r>
      <w:r w:rsidRPr="00035F9B">
        <w:t>of</w:t>
      </w:r>
      <w:r w:rsidRPr="00035F9B">
        <w:rPr>
          <w:spacing w:val="-3"/>
        </w:rPr>
        <w:t xml:space="preserve"> </w:t>
      </w:r>
      <w:r w:rsidRPr="00035F9B">
        <w:t>a</w:t>
      </w:r>
      <w:r w:rsidRPr="00035F9B">
        <w:rPr>
          <w:spacing w:val="-5"/>
        </w:rPr>
        <w:t xml:space="preserve"> </w:t>
      </w:r>
      <w:r w:rsidRPr="00035F9B">
        <w:t>previous</w:t>
      </w:r>
      <w:r w:rsidRPr="00035F9B">
        <w:rPr>
          <w:spacing w:val="-3"/>
        </w:rPr>
        <w:t xml:space="preserve"> </w:t>
      </w:r>
      <w:r w:rsidRPr="00035F9B">
        <w:t xml:space="preserve">transaction </w:t>
      </w:r>
      <w:proofErr w:type="gramStart"/>
      <w:r w:rsidRPr="00035F9B">
        <w:t>differ</w:t>
      </w:r>
      <w:proofErr w:type="gramEnd"/>
      <w:r w:rsidRPr="00035F9B">
        <w:rPr>
          <w:spacing w:val="-4"/>
        </w:rPr>
        <w:t xml:space="preserve"> </w:t>
      </w:r>
      <w:r w:rsidRPr="00035F9B">
        <w:t>enough</w:t>
      </w:r>
      <w:r w:rsidRPr="00035F9B">
        <w:rPr>
          <w:spacing w:val="-3"/>
        </w:rPr>
        <w:t xml:space="preserve"> </w:t>
      </w:r>
      <w:r w:rsidRPr="00035F9B">
        <w:t>to</w:t>
      </w:r>
      <w:r w:rsidRPr="00035F9B">
        <w:rPr>
          <w:spacing w:val="-3"/>
        </w:rPr>
        <w:t xml:space="preserve"> </w:t>
      </w:r>
      <w:r w:rsidRPr="00035F9B">
        <w:t>significantly</w:t>
      </w:r>
      <w:r w:rsidRPr="00035F9B">
        <w:rPr>
          <w:spacing w:val="-6"/>
        </w:rPr>
        <w:t xml:space="preserve"> </w:t>
      </w:r>
      <w:r w:rsidRPr="00035F9B">
        <w:t>affect the value of the offered property, then the analyst must adjust the comparable sale transaction to account for the differences.</w:t>
      </w:r>
      <w:r w:rsidRPr="00035F9B">
        <w:rPr>
          <w:spacing w:val="40"/>
        </w:rPr>
        <w:t xml:space="preserve"> </w:t>
      </w:r>
      <w:r w:rsidRPr="00035F9B">
        <w:t>Documentation and justification of the analyst’s adjustment factor(s) is required.</w:t>
      </w:r>
    </w:p>
    <w:p w14:paraId="367344CB" w14:textId="77777777" w:rsidR="007B4C18" w:rsidRPr="00035F9B" w:rsidRDefault="006655FA">
      <w:pPr>
        <w:pStyle w:val="Heading1"/>
        <w:numPr>
          <w:ilvl w:val="0"/>
          <w:numId w:val="23"/>
        </w:numPr>
        <w:tabs>
          <w:tab w:val="left" w:pos="1080"/>
        </w:tabs>
        <w:spacing w:before="3" w:line="275" w:lineRule="exact"/>
      </w:pPr>
      <w:r w:rsidRPr="00035F9B">
        <w:t>Regression</w:t>
      </w:r>
      <w:r w:rsidRPr="00035F9B">
        <w:rPr>
          <w:spacing w:val="-4"/>
        </w:rPr>
        <w:t xml:space="preserve"> </w:t>
      </w:r>
      <w:r w:rsidRPr="00035F9B">
        <w:rPr>
          <w:spacing w:val="-2"/>
        </w:rPr>
        <w:t>Analysis.</w:t>
      </w:r>
    </w:p>
    <w:p w14:paraId="7F22FC5B" w14:textId="77777777" w:rsidR="007B4C18" w:rsidRPr="00035F9B" w:rsidRDefault="006655FA">
      <w:pPr>
        <w:pStyle w:val="BodyText"/>
        <w:ind w:left="1080" w:right="797"/>
      </w:pPr>
      <w:r w:rsidRPr="00035F9B">
        <w:t>If</w:t>
      </w:r>
      <w:r w:rsidRPr="00035F9B">
        <w:rPr>
          <w:spacing w:val="-3"/>
        </w:rPr>
        <w:t xml:space="preserve"> </w:t>
      </w:r>
      <w:r w:rsidRPr="00035F9B">
        <w:t>the</w:t>
      </w:r>
      <w:r w:rsidRPr="00035F9B">
        <w:rPr>
          <w:spacing w:val="-5"/>
        </w:rPr>
        <w:t xml:space="preserve"> </w:t>
      </w:r>
      <w:r w:rsidRPr="00035F9B">
        <w:t>analyst</w:t>
      </w:r>
      <w:r w:rsidRPr="00035F9B">
        <w:rPr>
          <w:spacing w:val="-4"/>
        </w:rPr>
        <w:t xml:space="preserve"> </w:t>
      </w:r>
      <w:r w:rsidRPr="00035F9B">
        <w:t>shows</w:t>
      </w:r>
      <w:r w:rsidRPr="00035F9B">
        <w:rPr>
          <w:spacing w:val="-4"/>
        </w:rPr>
        <w:t xml:space="preserve"> </w:t>
      </w:r>
      <w:r w:rsidRPr="00035F9B">
        <w:t>that</w:t>
      </w:r>
      <w:r w:rsidRPr="00035F9B">
        <w:rPr>
          <w:spacing w:val="-3"/>
        </w:rPr>
        <w:t xml:space="preserve"> </w:t>
      </w:r>
      <w:r w:rsidRPr="00035F9B">
        <w:t>neither</w:t>
      </w:r>
      <w:r w:rsidRPr="00035F9B">
        <w:rPr>
          <w:spacing w:val="-4"/>
        </w:rPr>
        <w:t xml:space="preserve"> </w:t>
      </w:r>
      <w:r w:rsidRPr="00035F9B">
        <w:t>unadjusted</w:t>
      </w:r>
      <w:r w:rsidRPr="00035F9B">
        <w:rPr>
          <w:spacing w:val="-4"/>
        </w:rPr>
        <w:t xml:space="preserve"> </w:t>
      </w:r>
      <w:r w:rsidRPr="00035F9B">
        <w:t>nor</w:t>
      </w:r>
      <w:r w:rsidRPr="00035F9B">
        <w:rPr>
          <w:spacing w:val="-3"/>
        </w:rPr>
        <w:t xml:space="preserve"> </w:t>
      </w:r>
      <w:r w:rsidRPr="00035F9B">
        <w:t>adjusted</w:t>
      </w:r>
      <w:r w:rsidRPr="00035F9B">
        <w:rPr>
          <w:spacing w:val="-4"/>
        </w:rPr>
        <w:t xml:space="preserve"> </w:t>
      </w:r>
      <w:r w:rsidRPr="00035F9B">
        <w:t>transactions</w:t>
      </w:r>
      <w:r w:rsidRPr="00035F9B">
        <w:rPr>
          <w:spacing w:val="-4"/>
        </w:rPr>
        <w:t xml:space="preserve"> </w:t>
      </w:r>
      <w:r w:rsidRPr="00035F9B">
        <w:t>can</w:t>
      </w:r>
      <w:r w:rsidRPr="00035F9B">
        <w:rPr>
          <w:spacing w:val="-4"/>
        </w:rPr>
        <w:t xml:space="preserve"> </w:t>
      </w:r>
      <w:r w:rsidRPr="00035F9B">
        <w:t>be</w:t>
      </w:r>
      <w:r w:rsidRPr="00035F9B">
        <w:rPr>
          <w:spacing w:val="-5"/>
        </w:rPr>
        <w:t xml:space="preserve"> </w:t>
      </w:r>
      <w:r w:rsidRPr="00035F9B">
        <w:t>used</w:t>
      </w:r>
      <w:r w:rsidRPr="00035F9B">
        <w:rPr>
          <w:spacing w:val="-5"/>
        </w:rPr>
        <w:t xml:space="preserve"> </w:t>
      </w:r>
      <w:r w:rsidRPr="00035F9B">
        <w:t>to yield a defensible pre-sale FMV estimate, a regression analysis can be used.</w:t>
      </w:r>
      <w:r w:rsidRPr="00035F9B">
        <w:rPr>
          <w:spacing w:val="40"/>
        </w:rPr>
        <w:t xml:space="preserve"> </w:t>
      </w:r>
      <w:r w:rsidRPr="00035F9B">
        <w:t>Regression analysis may establish statistically significant relationship between FMV and various parameters, such as coal characteristics, recoverable coal reserves, distance to the available transportation point, etc.</w:t>
      </w:r>
    </w:p>
    <w:p w14:paraId="7C381C60" w14:textId="77777777" w:rsidR="007B4C18" w:rsidRPr="00035F9B" w:rsidRDefault="007B4C18">
      <w:pPr>
        <w:pStyle w:val="BodyText"/>
        <w:spacing w:before="3"/>
      </w:pPr>
    </w:p>
    <w:p w14:paraId="0FA58FAE" w14:textId="77777777" w:rsidR="007B4C18" w:rsidRPr="00035F9B" w:rsidRDefault="006655FA">
      <w:pPr>
        <w:pStyle w:val="Heading1"/>
        <w:numPr>
          <w:ilvl w:val="2"/>
          <w:numId w:val="29"/>
        </w:numPr>
        <w:tabs>
          <w:tab w:val="left" w:pos="1080"/>
        </w:tabs>
      </w:pPr>
      <w:r w:rsidRPr="00035F9B">
        <w:t>Unadjusted</w:t>
      </w:r>
      <w:r w:rsidRPr="00035F9B">
        <w:rPr>
          <w:spacing w:val="-1"/>
        </w:rPr>
        <w:t xml:space="preserve"> </w:t>
      </w:r>
      <w:r w:rsidRPr="00035F9B">
        <w:rPr>
          <w:spacing w:val="-2"/>
        </w:rPr>
        <w:t>Transactions</w:t>
      </w:r>
    </w:p>
    <w:p w14:paraId="5D85C2FA" w14:textId="77777777" w:rsidR="007B4C18" w:rsidRPr="00035F9B" w:rsidRDefault="006655FA">
      <w:pPr>
        <w:pStyle w:val="BodyText"/>
        <w:ind w:left="360" w:right="828"/>
      </w:pPr>
      <w:r w:rsidRPr="00035F9B">
        <w:t>Unadjusted transaction prices can be used as comparable sales when the characteristics (see Section 4.5.1) between the comparable transaction and the offered property are sufficiently similar</w:t>
      </w:r>
      <w:r w:rsidRPr="00035F9B">
        <w:rPr>
          <w:spacing w:val="-3"/>
        </w:rPr>
        <w:t xml:space="preserve"> </w:t>
      </w:r>
      <w:r w:rsidRPr="00035F9B">
        <w:t>that</w:t>
      </w:r>
      <w:r w:rsidRPr="00035F9B">
        <w:rPr>
          <w:spacing w:val="-3"/>
        </w:rPr>
        <w:t xml:space="preserve"> </w:t>
      </w:r>
      <w:r w:rsidRPr="00035F9B">
        <w:t>an</w:t>
      </w:r>
      <w:r w:rsidRPr="00035F9B">
        <w:rPr>
          <w:spacing w:val="-3"/>
        </w:rPr>
        <w:t xml:space="preserve"> </w:t>
      </w:r>
      <w:r w:rsidRPr="00035F9B">
        <w:t>adjustment</w:t>
      </w:r>
      <w:r w:rsidRPr="00035F9B">
        <w:rPr>
          <w:spacing w:val="-3"/>
        </w:rPr>
        <w:t xml:space="preserve"> </w:t>
      </w:r>
      <w:r w:rsidRPr="00035F9B">
        <w:t>to</w:t>
      </w:r>
      <w:r w:rsidRPr="00035F9B">
        <w:rPr>
          <w:spacing w:val="-3"/>
        </w:rPr>
        <w:t xml:space="preserve"> </w:t>
      </w:r>
      <w:r w:rsidRPr="00035F9B">
        <w:t>the</w:t>
      </w:r>
      <w:r w:rsidRPr="00035F9B">
        <w:rPr>
          <w:spacing w:val="-4"/>
        </w:rPr>
        <w:t xml:space="preserve"> </w:t>
      </w:r>
      <w:r w:rsidRPr="00035F9B">
        <w:t>transaction</w:t>
      </w:r>
      <w:r w:rsidRPr="00035F9B">
        <w:rPr>
          <w:spacing w:val="-3"/>
        </w:rPr>
        <w:t xml:space="preserve"> </w:t>
      </w:r>
      <w:r w:rsidRPr="00035F9B">
        <w:t>price</w:t>
      </w:r>
      <w:r w:rsidRPr="00035F9B">
        <w:rPr>
          <w:spacing w:val="-5"/>
        </w:rPr>
        <w:t xml:space="preserve"> </w:t>
      </w:r>
      <w:r w:rsidRPr="00035F9B">
        <w:t>is</w:t>
      </w:r>
      <w:r w:rsidRPr="00035F9B">
        <w:rPr>
          <w:spacing w:val="-3"/>
        </w:rPr>
        <w:t xml:space="preserve"> </w:t>
      </w:r>
      <w:r w:rsidRPr="00035F9B">
        <w:t>not</w:t>
      </w:r>
      <w:r w:rsidRPr="00035F9B">
        <w:rPr>
          <w:spacing w:val="-3"/>
        </w:rPr>
        <w:t xml:space="preserve"> </w:t>
      </w:r>
      <w:r w:rsidRPr="00035F9B">
        <w:t>warranted.</w:t>
      </w:r>
      <w:r w:rsidRPr="00035F9B">
        <w:rPr>
          <w:spacing w:val="40"/>
        </w:rPr>
        <w:t xml:space="preserve"> </w:t>
      </w:r>
      <w:r w:rsidRPr="00035F9B">
        <w:t>The</w:t>
      </w:r>
      <w:r w:rsidRPr="00035F9B">
        <w:rPr>
          <w:spacing w:val="-5"/>
        </w:rPr>
        <w:t xml:space="preserve"> </w:t>
      </w:r>
      <w:r w:rsidRPr="00035F9B">
        <w:t>analyst</w:t>
      </w:r>
      <w:r w:rsidRPr="00035F9B">
        <w:rPr>
          <w:spacing w:val="-2"/>
        </w:rPr>
        <w:t xml:space="preserve"> </w:t>
      </w:r>
      <w:r w:rsidRPr="00035F9B">
        <w:t>must</w:t>
      </w:r>
      <w:r w:rsidRPr="00035F9B">
        <w:rPr>
          <w:spacing w:val="-2"/>
        </w:rPr>
        <w:t xml:space="preserve"> </w:t>
      </w:r>
      <w:r w:rsidRPr="00035F9B">
        <w:t>provide documentation to justify the choice of this method.</w:t>
      </w:r>
    </w:p>
    <w:p w14:paraId="6F95D692" w14:textId="77777777" w:rsidR="007B4C18" w:rsidRPr="00035F9B" w:rsidRDefault="007B4C18">
      <w:pPr>
        <w:pStyle w:val="BodyText"/>
        <w:spacing w:before="2"/>
      </w:pPr>
    </w:p>
    <w:p w14:paraId="62559280" w14:textId="77777777" w:rsidR="007B4C18" w:rsidRPr="00035F9B" w:rsidRDefault="006655FA">
      <w:pPr>
        <w:pStyle w:val="Heading1"/>
        <w:numPr>
          <w:ilvl w:val="2"/>
          <w:numId w:val="29"/>
        </w:numPr>
        <w:tabs>
          <w:tab w:val="left" w:pos="1080"/>
        </w:tabs>
        <w:spacing w:before="1"/>
      </w:pPr>
      <w:r w:rsidRPr="00035F9B">
        <w:t>Adjusted</w:t>
      </w:r>
      <w:r w:rsidRPr="00035F9B">
        <w:rPr>
          <w:spacing w:val="-2"/>
        </w:rPr>
        <w:t xml:space="preserve"> Transactions</w:t>
      </w:r>
    </w:p>
    <w:p w14:paraId="07E23542" w14:textId="286C7503" w:rsidR="007B4C18" w:rsidRPr="00035F9B" w:rsidRDefault="006655FA">
      <w:pPr>
        <w:pStyle w:val="BodyText"/>
        <w:ind w:left="360" w:right="797"/>
      </w:pPr>
      <w:r w:rsidRPr="00035F9B">
        <w:t xml:space="preserve">A selected comparable sales transaction should be adjusted if it is necessary to account for differences between the characteristics of the comparable property and the offered property. </w:t>
      </w:r>
      <w:r w:rsidR="00B97B4D" w:rsidRPr="00331DDD">
        <w:rPr>
          <w:highlight w:val="yellow"/>
        </w:rPr>
        <w:t>As noted in Figure 4.1, the ET should consider whether adjustments need to be made for time, locale, or coal characteristics.  Time adjustments should include adjustments to account for the changes in coal market between the sales and include adjustments for items such as coal pricing changes, mining costs, and market demand.</w:t>
      </w:r>
      <w:r w:rsidR="00B97B4D" w:rsidRPr="00331DDD">
        <w:t xml:space="preserve"> </w:t>
      </w:r>
      <w:r w:rsidRPr="00035F9B">
        <w:t>There are</w:t>
      </w:r>
      <w:r w:rsidRPr="00035F9B">
        <w:rPr>
          <w:spacing w:val="-2"/>
        </w:rPr>
        <w:t xml:space="preserve"> </w:t>
      </w:r>
      <w:r w:rsidRPr="00035F9B">
        <w:t>several methods for</w:t>
      </w:r>
      <w:r w:rsidRPr="00035F9B">
        <w:rPr>
          <w:spacing w:val="-1"/>
        </w:rPr>
        <w:t xml:space="preserve"> </w:t>
      </w:r>
      <w:r w:rsidRPr="00035F9B">
        <w:t>adjusting comparable</w:t>
      </w:r>
      <w:r w:rsidRPr="00035F9B">
        <w:rPr>
          <w:spacing w:val="-1"/>
        </w:rPr>
        <w:t xml:space="preserve"> </w:t>
      </w:r>
      <w:r w:rsidRPr="00035F9B">
        <w:t>sale</w:t>
      </w:r>
      <w:r w:rsidRPr="00035F9B">
        <w:rPr>
          <w:spacing w:val="-2"/>
        </w:rPr>
        <w:t xml:space="preserve"> </w:t>
      </w:r>
      <w:r w:rsidRPr="00035F9B">
        <w:t>transaction values to estimate the value of the offered tract.</w:t>
      </w:r>
      <w:r w:rsidRPr="00035F9B">
        <w:rPr>
          <w:spacing w:val="40"/>
        </w:rPr>
        <w:t xml:space="preserve"> </w:t>
      </w:r>
      <w:r w:rsidRPr="00035F9B">
        <w:t>Several common adjustment methods are provided in the following discussion,</w:t>
      </w:r>
      <w:r w:rsidRPr="00035F9B">
        <w:rPr>
          <w:spacing w:val="-2"/>
        </w:rPr>
        <w:t xml:space="preserve"> </w:t>
      </w:r>
      <w:r w:rsidRPr="00035F9B">
        <w:t>but</w:t>
      </w:r>
      <w:r w:rsidRPr="00035F9B">
        <w:rPr>
          <w:spacing w:val="-2"/>
        </w:rPr>
        <w:t xml:space="preserve"> </w:t>
      </w:r>
      <w:r w:rsidRPr="00035F9B">
        <w:t>the</w:t>
      </w:r>
      <w:r w:rsidRPr="00035F9B">
        <w:rPr>
          <w:spacing w:val="-2"/>
        </w:rPr>
        <w:t xml:space="preserve"> </w:t>
      </w:r>
      <w:r w:rsidRPr="00035F9B">
        <w:t>ET</w:t>
      </w:r>
      <w:r w:rsidRPr="00035F9B">
        <w:rPr>
          <w:spacing w:val="-2"/>
        </w:rPr>
        <w:t xml:space="preserve"> </w:t>
      </w:r>
      <w:r w:rsidRPr="00035F9B">
        <w:t>may</w:t>
      </w:r>
      <w:r w:rsidRPr="00035F9B">
        <w:rPr>
          <w:spacing w:val="-7"/>
        </w:rPr>
        <w:t xml:space="preserve"> </w:t>
      </w:r>
      <w:r w:rsidRPr="00035F9B">
        <w:t>use</w:t>
      </w:r>
      <w:r w:rsidRPr="00035F9B">
        <w:rPr>
          <w:spacing w:val="-2"/>
        </w:rPr>
        <w:t xml:space="preserve"> </w:t>
      </w:r>
      <w:r w:rsidRPr="00035F9B">
        <w:t>other</w:t>
      </w:r>
      <w:r w:rsidRPr="00035F9B">
        <w:rPr>
          <w:spacing w:val="-4"/>
        </w:rPr>
        <w:t xml:space="preserve"> </w:t>
      </w:r>
      <w:r w:rsidRPr="00035F9B">
        <w:t>methods</w:t>
      </w:r>
      <w:r w:rsidRPr="00035F9B">
        <w:rPr>
          <w:spacing w:val="-2"/>
        </w:rPr>
        <w:t xml:space="preserve"> </w:t>
      </w:r>
      <w:proofErr w:type="gramStart"/>
      <w:r w:rsidRPr="00035F9B">
        <w:t>as</w:t>
      </w:r>
      <w:r w:rsidRPr="00035F9B">
        <w:rPr>
          <w:spacing w:val="-2"/>
        </w:rPr>
        <w:t xml:space="preserve"> </w:t>
      </w:r>
      <w:r w:rsidRPr="00035F9B">
        <w:t>long</w:t>
      </w:r>
      <w:r w:rsidRPr="00035F9B">
        <w:rPr>
          <w:spacing w:val="-5"/>
        </w:rPr>
        <w:t xml:space="preserve"> </w:t>
      </w:r>
      <w:r w:rsidRPr="00035F9B">
        <w:t>as</w:t>
      </w:r>
      <w:proofErr w:type="gramEnd"/>
      <w:r w:rsidRPr="00035F9B">
        <w:rPr>
          <w:spacing w:val="-1"/>
        </w:rPr>
        <w:t xml:space="preserve"> </w:t>
      </w:r>
      <w:r w:rsidRPr="00035F9B">
        <w:t>it</w:t>
      </w:r>
      <w:r w:rsidRPr="00035F9B">
        <w:rPr>
          <w:spacing w:val="-2"/>
        </w:rPr>
        <w:t xml:space="preserve"> </w:t>
      </w:r>
      <w:r w:rsidRPr="00035F9B">
        <w:t>appropriately</w:t>
      </w:r>
      <w:r w:rsidRPr="00035F9B">
        <w:rPr>
          <w:spacing w:val="-7"/>
        </w:rPr>
        <w:t xml:space="preserve"> </w:t>
      </w:r>
      <w:r w:rsidRPr="00035F9B">
        <w:t>justifies</w:t>
      </w:r>
      <w:r w:rsidRPr="00035F9B">
        <w:rPr>
          <w:spacing w:val="-2"/>
        </w:rPr>
        <w:t xml:space="preserve"> </w:t>
      </w:r>
      <w:r w:rsidRPr="00035F9B">
        <w:t>and</w:t>
      </w:r>
      <w:r w:rsidRPr="00035F9B">
        <w:rPr>
          <w:spacing w:val="-2"/>
        </w:rPr>
        <w:t xml:space="preserve"> </w:t>
      </w:r>
      <w:r w:rsidRPr="00035F9B">
        <w:t>documents use of that method in the evaluation report.</w:t>
      </w:r>
    </w:p>
    <w:p w14:paraId="0C21E904" w14:textId="77777777" w:rsidR="007B4C18" w:rsidRPr="00035F9B" w:rsidRDefault="006655FA">
      <w:pPr>
        <w:pStyle w:val="BodyText"/>
        <w:spacing w:before="274"/>
        <w:ind w:left="360" w:right="828"/>
      </w:pPr>
      <w:r w:rsidRPr="00035F9B">
        <w:t>For</w:t>
      </w:r>
      <w:r w:rsidRPr="00035F9B">
        <w:rPr>
          <w:spacing w:val="-4"/>
        </w:rPr>
        <w:t xml:space="preserve"> </w:t>
      </w:r>
      <w:r w:rsidRPr="00035F9B">
        <w:t>all</w:t>
      </w:r>
      <w:r w:rsidRPr="00035F9B">
        <w:rPr>
          <w:spacing w:val="-3"/>
        </w:rPr>
        <w:t xml:space="preserve"> </w:t>
      </w:r>
      <w:r w:rsidRPr="00035F9B">
        <w:t>adjustment</w:t>
      </w:r>
      <w:r w:rsidRPr="00035F9B">
        <w:rPr>
          <w:spacing w:val="-3"/>
        </w:rPr>
        <w:t xml:space="preserve"> </w:t>
      </w:r>
      <w:r w:rsidRPr="00035F9B">
        <w:t>methods,</w:t>
      </w:r>
      <w:r w:rsidRPr="00035F9B">
        <w:rPr>
          <w:spacing w:val="-2"/>
        </w:rPr>
        <w:t xml:space="preserve"> </w:t>
      </w:r>
      <w:r w:rsidRPr="00035F9B">
        <w:t>the</w:t>
      </w:r>
      <w:r w:rsidRPr="00035F9B">
        <w:rPr>
          <w:spacing w:val="-3"/>
        </w:rPr>
        <w:t xml:space="preserve"> </w:t>
      </w:r>
      <w:r w:rsidRPr="00035F9B">
        <w:t>ET</w:t>
      </w:r>
      <w:r w:rsidRPr="00035F9B">
        <w:rPr>
          <w:spacing w:val="-3"/>
        </w:rPr>
        <w:t xml:space="preserve"> </w:t>
      </w:r>
      <w:r w:rsidRPr="00035F9B">
        <w:t>must</w:t>
      </w:r>
      <w:r w:rsidRPr="00035F9B">
        <w:rPr>
          <w:spacing w:val="-3"/>
        </w:rPr>
        <w:t xml:space="preserve"> </w:t>
      </w:r>
      <w:r w:rsidRPr="00035F9B">
        <w:t>clearly</w:t>
      </w:r>
      <w:r w:rsidRPr="00035F9B">
        <w:rPr>
          <w:spacing w:val="-8"/>
        </w:rPr>
        <w:t xml:space="preserve"> </w:t>
      </w:r>
      <w:r w:rsidRPr="00035F9B">
        <w:t>establish</w:t>
      </w:r>
      <w:r w:rsidRPr="00035F9B">
        <w:rPr>
          <w:spacing w:val="-3"/>
        </w:rPr>
        <w:t xml:space="preserve"> </w:t>
      </w:r>
      <w:r w:rsidRPr="00035F9B">
        <w:t>and</w:t>
      </w:r>
      <w:r w:rsidRPr="00035F9B">
        <w:rPr>
          <w:spacing w:val="-3"/>
        </w:rPr>
        <w:t xml:space="preserve"> </w:t>
      </w:r>
      <w:r w:rsidRPr="00035F9B">
        <w:t>document</w:t>
      </w:r>
      <w:r w:rsidRPr="00035F9B">
        <w:rPr>
          <w:spacing w:val="-3"/>
        </w:rPr>
        <w:t xml:space="preserve"> </w:t>
      </w:r>
      <w:r w:rsidRPr="00035F9B">
        <w:t>in</w:t>
      </w:r>
      <w:r w:rsidRPr="00035F9B">
        <w:rPr>
          <w:spacing w:val="-3"/>
        </w:rPr>
        <w:t xml:space="preserve"> </w:t>
      </w:r>
      <w:r w:rsidRPr="00035F9B">
        <w:t>the</w:t>
      </w:r>
      <w:r w:rsidRPr="00035F9B">
        <w:rPr>
          <w:spacing w:val="-4"/>
        </w:rPr>
        <w:t xml:space="preserve"> </w:t>
      </w:r>
      <w:r w:rsidRPr="00035F9B">
        <w:t>evaluation</w:t>
      </w:r>
      <w:r w:rsidRPr="00035F9B">
        <w:rPr>
          <w:spacing w:val="-3"/>
        </w:rPr>
        <w:t xml:space="preserve"> </w:t>
      </w:r>
      <w:r w:rsidRPr="00035F9B">
        <w:t>report the relationship between the characteristic(s) being adjusted and the change in value of the comparable sale(s).</w:t>
      </w:r>
    </w:p>
    <w:p w14:paraId="0BF4EF3C" w14:textId="77777777" w:rsidR="007B4C18" w:rsidRPr="00035F9B" w:rsidRDefault="007B4C18">
      <w:pPr>
        <w:pStyle w:val="BodyText"/>
        <w:spacing w:before="4"/>
      </w:pPr>
    </w:p>
    <w:p w14:paraId="4E8A8DCA" w14:textId="77777777" w:rsidR="007B4C18" w:rsidRPr="00035F9B" w:rsidRDefault="006655FA">
      <w:pPr>
        <w:pStyle w:val="Heading1"/>
        <w:numPr>
          <w:ilvl w:val="3"/>
          <w:numId w:val="29"/>
        </w:numPr>
        <w:tabs>
          <w:tab w:val="left" w:pos="1079"/>
        </w:tabs>
        <w:spacing w:before="1"/>
        <w:ind w:left="1079" w:hanging="719"/>
      </w:pPr>
      <w:r w:rsidRPr="00035F9B">
        <w:t>Contract</w:t>
      </w:r>
      <w:r w:rsidRPr="00035F9B">
        <w:rPr>
          <w:spacing w:val="-2"/>
        </w:rPr>
        <w:t xml:space="preserve"> Method</w:t>
      </w:r>
    </w:p>
    <w:p w14:paraId="346E52AE" w14:textId="77777777" w:rsidR="007B4C18" w:rsidRPr="00035F9B" w:rsidRDefault="006655FA">
      <w:pPr>
        <w:pStyle w:val="BodyText"/>
        <w:ind w:left="360" w:right="828"/>
      </w:pPr>
      <w:r w:rsidRPr="00035F9B">
        <w:t>The contracts for the sale of severed coal may contain clauses for penalty or premium adjustments</w:t>
      </w:r>
      <w:r w:rsidRPr="00035F9B">
        <w:rPr>
          <w:spacing w:val="-3"/>
        </w:rPr>
        <w:t xml:space="preserve"> </w:t>
      </w:r>
      <w:r w:rsidRPr="00035F9B">
        <w:t>to</w:t>
      </w:r>
      <w:r w:rsidRPr="00035F9B">
        <w:rPr>
          <w:spacing w:val="-3"/>
        </w:rPr>
        <w:t xml:space="preserve"> </w:t>
      </w:r>
      <w:r w:rsidRPr="00035F9B">
        <w:t>the</w:t>
      </w:r>
      <w:r w:rsidRPr="00035F9B">
        <w:rPr>
          <w:spacing w:val="-3"/>
        </w:rPr>
        <w:t xml:space="preserve"> </w:t>
      </w:r>
      <w:r w:rsidRPr="00035F9B">
        <w:t>contracted</w:t>
      </w:r>
      <w:r w:rsidRPr="00035F9B">
        <w:rPr>
          <w:spacing w:val="-3"/>
        </w:rPr>
        <w:t xml:space="preserve"> </w:t>
      </w:r>
      <w:r w:rsidRPr="00035F9B">
        <w:t>transaction</w:t>
      </w:r>
      <w:r w:rsidRPr="00035F9B">
        <w:rPr>
          <w:spacing w:val="-3"/>
        </w:rPr>
        <w:t xml:space="preserve"> </w:t>
      </w:r>
      <w:r w:rsidRPr="00035F9B">
        <w:t>price</w:t>
      </w:r>
      <w:r w:rsidRPr="00035F9B">
        <w:rPr>
          <w:spacing w:val="-5"/>
        </w:rPr>
        <w:t xml:space="preserve"> </w:t>
      </w:r>
      <w:r w:rsidRPr="00035F9B">
        <w:t>that</w:t>
      </w:r>
      <w:r w:rsidRPr="00035F9B">
        <w:rPr>
          <w:spacing w:val="-3"/>
        </w:rPr>
        <w:t xml:space="preserve"> </w:t>
      </w:r>
      <w:r w:rsidRPr="00035F9B">
        <w:t>are</w:t>
      </w:r>
      <w:r w:rsidRPr="00035F9B">
        <w:rPr>
          <w:spacing w:val="-1"/>
        </w:rPr>
        <w:t xml:space="preserve"> </w:t>
      </w:r>
      <w:r w:rsidRPr="00035F9B">
        <w:t>agreed</w:t>
      </w:r>
      <w:r w:rsidRPr="00035F9B">
        <w:rPr>
          <w:spacing w:val="-3"/>
        </w:rPr>
        <w:t xml:space="preserve"> </w:t>
      </w:r>
      <w:r w:rsidRPr="00035F9B">
        <w:t>to</w:t>
      </w:r>
      <w:r w:rsidRPr="00035F9B">
        <w:rPr>
          <w:spacing w:val="-3"/>
        </w:rPr>
        <w:t xml:space="preserve"> </w:t>
      </w:r>
      <w:r w:rsidRPr="00035F9B">
        <w:t>between</w:t>
      </w:r>
      <w:r w:rsidRPr="00035F9B">
        <w:rPr>
          <w:spacing w:val="-3"/>
        </w:rPr>
        <w:t xml:space="preserve"> </w:t>
      </w:r>
      <w:r w:rsidRPr="00035F9B">
        <w:t>buyers</w:t>
      </w:r>
      <w:r w:rsidRPr="00035F9B">
        <w:rPr>
          <w:spacing w:val="-3"/>
        </w:rPr>
        <w:t xml:space="preserve"> </w:t>
      </w:r>
      <w:r w:rsidRPr="00035F9B">
        <w:t>and</w:t>
      </w:r>
      <w:r w:rsidRPr="00035F9B">
        <w:rPr>
          <w:spacing w:val="-3"/>
        </w:rPr>
        <w:t xml:space="preserve"> </w:t>
      </w:r>
      <w:r w:rsidRPr="00035F9B">
        <w:t>sellers</w:t>
      </w:r>
      <w:r w:rsidRPr="00035F9B">
        <w:rPr>
          <w:spacing w:val="-3"/>
        </w:rPr>
        <w:t xml:space="preserve"> </w:t>
      </w:r>
      <w:r w:rsidRPr="00035F9B">
        <w:t>in the actual market.</w:t>
      </w:r>
      <w:r w:rsidRPr="00035F9B">
        <w:rPr>
          <w:spacing w:val="40"/>
        </w:rPr>
        <w:t xml:space="preserve"> </w:t>
      </w:r>
      <w:r w:rsidRPr="00035F9B">
        <w:t xml:space="preserve">When appropriate, these contractual adjustments in value can provide a simple and reasonable way to adjust comparable sales transactions for coal quality or other </w:t>
      </w:r>
      <w:r w:rsidRPr="00035F9B">
        <w:rPr>
          <w:spacing w:val="-2"/>
        </w:rPr>
        <w:t>characteristics.</w:t>
      </w:r>
    </w:p>
    <w:p w14:paraId="07669DF4" w14:textId="77777777" w:rsidR="007B4C18" w:rsidRPr="00035F9B" w:rsidRDefault="007B4C18">
      <w:pPr>
        <w:pStyle w:val="BodyText"/>
        <w:sectPr w:rsidR="007B4C18" w:rsidRPr="00035F9B">
          <w:pgSz w:w="12240" w:h="15840"/>
          <w:pgMar w:top="1380" w:right="720" w:bottom="1220" w:left="1080" w:header="722" w:footer="1022" w:gutter="0"/>
          <w:cols w:space="720"/>
        </w:sectPr>
      </w:pPr>
    </w:p>
    <w:p w14:paraId="06C64AB9" w14:textId="77777777" w:rsidR="007B4C18" w:rsidRPr="00035F9B" w:rsidRDefault="007B4C18">
      <w:pPr>
        <w:pStyle w:val="BodyText"/>
        <w:spacing w:before="89"/>
      </w:pPr>
    </w:p>
    <w:p w14:paraId="002D4DB7" w14:textId="77777777" w:rsidR="007B4C18" w:rsidRPr="00035F9B" w:rsidRDefault="006655FA">
      <w:pPr>
        <w:pStyle w:val="Heading1"/>
        <w:spacing w:line="240" w:lineRule="auto"/>
        <w:ind w:left="4" w:right="364" w:firstLine="0"/>
        <w:jc w:val="center"/>
      </w:pPr>
      <w:r w:rsidRPr="00035F9B">
        <w:t>Figure</w:t>
      </w:r>
      <w:r w:rsidRPr="00035F9B">
        <w:rPr>
          <w:spacing w:val="-4"/>
        </w:rPr>
        <w:t xml:space="preserve"> </w:t>
      </w:r>
      <w:r w:rsidRPr="00035F9B">
        <w:rPr>
          <w:spacing w:val="-5"/>
        </w:rPr>
        <w:t>4.3</w:t>
      </w:r>
    </w:p>
    <w:p w14:paraId="650B02ED" w14:textId="77777777" w:rsidR="007B4C18" w:rsidRPr="00035F9B" w:rsidRDefault="006655FA">
      <w:pPr>
        <w:ind w:left="3" w:right="364"/>
        <w:jc w:val="center"/>
        <w:rPr>
          <w:b/>
          <w:sz w:val="24"/>
        </w:rPr>
      </w:pPr>
      <w:r w:rsidRPr="00035F9B">
        <w:rPr>
          <w:b/>
          <w:sz w:val="24"/>
        </w:rPr>
        <w:t>Flowchart</w:t>
      </w:r>
      <w:r w:rsidRPr="00035F9B">
        <w:rPr>
          <w:b/>
          <w:spacing w:val="-2"/>
          <w:sz w:val="24"/>
        </w:rPr>
        <w:t xml:space="preserve"> </w:t>
      </w:r>
      <w:r w:rsidRPr="00035F9B">
        <w:rPr>
          <w:b/>
          <w:sz w:val="24"/>
        </w:rPr>
        <w:t>of</w:t>
      </w:r>
      <w:r w:rsidRPr="00035F9B">
        <w:rPr>
          <w:b/>
          <w:spacing w:val="-2"/>
          <w:sz w:val="24"/>
        </w:rPr>
        <w:t xml:space="preserve"> </w:t>
      </w:r>
      <w:r w:rsidRPr="00035F9B">
        <w:rPr>
          <w:b/>
          <w:sz w:val="24"/>
        </w:rPr>
        <w:t>Selectable</w:t>
      </w:r>
      <w:r w:rsidRPr="00035F9B">
        <w:rPr>
          <w:b/>
          <w:spacing w:val="-1"/>
          <w:sz w:val="24"/>
        </w:rPr>
        <w:t xml:space="preserve"> </w:t>
      </w:r>
      <w:r w:rsidRPr="00035F9B">
        <w:rPr>
          <w:b/>
          <w:sz w:val="24"/>
        </w:rPr>
        <w:t>Comparison Use</w:t>
      </w:r>
      <w:r w:rsidRPr="00035F9B">
        <w:rPr>
          <w:b/>
          <w:spacing w:val="-4"/>
          <w:sz w:val="24"/>
        </w:rPr>
        <w:t xml:space="preserve"> </w:t>
      </w:r>
      <w:r w:rsidRPr="00035F9B">
        <w:rPr>
          <w:b/>
          <w:sz w:val="24"/>
        </w:rPr>
        <w:t>and</w:t>
      </w:r>
      <w:r w:rsidRPr="00035F9B">
        <w:rPr>
          <w:b/>
          <w:spacing w:val="-1"/>
          <w:sz w:val="24"/>
        </w:rPr>
        <w:t xml:space="preserve"> </w:t>
      </w:r>
      <w:r w:rsidRPr="00035F9B">
        <w:rPr>
          <w:b/>
          <w:spacing w:val="-2"/>
          <w:sz w:val="24"/>
        </w:rPr>
        <w:t>Adjustment</w:t>
      </w:r>
    </w:p>
    <w:p w14:paraId="727C26B2" w14:textId="77777777" w:rsidR="007B4C18" w:rsidRPr="00035F9B" w:rsidRDefault="006655FA">
      <w:pPr>
        <w:pStyle w:val="BodyText"/>
        <w:spacing w:before="8"/>
        <w:rPr>
          <w:b/>
          <w:sz w:val="6"/>
        </w:rPr>
      </w:pPr>
      <w:r w:rsidRPr="00035F9B">
        <w:rPr>
          <w:b/>
          <w:noProof/>
          <w:sz w:val="6"/>
        </w:rPr>
        <mc:AlternateContent>
          <mc:Choice Requires="wpg">
            <w:drawing>
              <wp:anchor distT="0" distB="0" distL="0" distR="0" simplePos="0" relativeHeight="251658247" behindDoc="1" locked="0" layoutInCell="1" allowOverlap="1" wp14:anchorId="5B6FFEE1" wp14:editId="7291DC12">
                <wp:simplePos x="0" y="0"/>
                <wp:positionH relativeFrom="page">
                  <wp:posOffset>714375</wp:posOffset>
                </wp:positionH>
                <wp:positionV relativeFrom="paragraph">
                  <wp:posOffset>64805</wp:posOffset>
                </wp:positionV>
                <wp:extent cx="6263005" cy="6879590"/>
                <wp:effectExtent l="0" t="0" r="0" b="0"/>
                <wp:wrapTopAndBottom/>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63005" cy="6879590"/>
                          <a:chOff x="0" y="0"/>
                          <a:chExt cx="6263005" cy="6879590"/>
                        </a:xfrm>
                      </wpg:grpSpPr>
                      <pic:pic xmlns:pic="http://schemas.openxmlformats.org/drawingml/2006/picture">
                        <pic:nvPicPr>
                          <pic:cNvPr id="42" name="Image 42" descr="Flowchart of Selectable Comparison Use and Adjustment"/>
                          <pic:cNvPicPr/>
                        </pic:nvPicPr>
                        <pic:blipFill>
                          <a:blip r:embed="rId38" cstate="print"/>
                          <a:stretch>
                            <a:fillRect/>
                          </a:stretch>
                        </pic:blipFill>
                        <pic:spPr>
                          <a:xfrm>
                            <a:off x="171180" y="146799"/>
                            <a:ext cx="5935798" cy="6654723"/>
                          </a:xfrm>
                          <a:prstGeom prst="rect">
                            <a:avLst/>
                          </a:prstGeom>
                        </pic:spPr>
                      </pic:pic>
                      <wps:wsp>
                        <wps:cNvPr id="43" name="Graphic 43"/>
                        <wps:cNvSpPr/>
                        <wps:spPr>
                          <a:xfrm>
                            <a:off x="4762" y="4762"/>
                            <a:ext cx="6253480" cy="6870065"/>
                          </a:xfrm>
                          <a:custGeom>
                            <a:avLst/>
                            <a:gdLst/>
                            <a:ahLst/>
                            <a:cxnLst/>
                            <a:rect l="l" t="t" r="r" b="b"/>
                            <a:pathLst>
                              <a:path w="6253480" h="6870065">
                                <a:moveTo>
                                  <a:pt x="0" y="6870065"/>
                                </a:moveTo>
                                <a:lnTo>
                                  <a:pt x="6253480" y="6870065"/>
                                </a:lnTo>
                                <a:lnTo>
                                  <a:pt x="6253480" y="0"/>
                                </a:lnTo>
                                <a:lnTo>
                                  <a:pt x="0" y="0"/>
                                </a:lnTo>
                                <a:lnTo>
                                  <a:pt x="0" y="687006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C2980CC" id="Group 41" o:spid="_x0000_s1026" style="position:absolute;margin-left:56.25pt;margin-top:5.1pt;width:493.15pt;height:541.7pt;z-index:-251658233;mso-wrap-distance-left:0;mso-wrap-distance-right:0;mso-position-horizontal-relative:page" coordsize="62630,687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uA+PP/JGfGn/YKuP/AECu/rgPjz/yRnxp/wBg&#10;q4/9AoA7m2/1Qootv9UKKAOG8Uf8le8Cf9emqf8AoNvXf1wHij/kr3gT/r01T/0G3rv6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">
                <v:shape id="Image 42" o:spid="_x0000_s1027" type="#_x0000_t75" alt="Flowchart of Selectable Comparison Use and Adjustment" style="position:absolute;left:1711;top:1467;width:59358;height:66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">
                  <v:imagedata r:id="rId39" o:title="Flowchart of Selectable Comparison Use and Adjustment"/>
                </v:shape>
                <v:shape id="Graphic 43" o:spid="_x0000_s1028" style="position:absolute;left:47;top:47;width:62535;height:68701;visibility:visible;mso-wrap-style:square;v-text-anchor:top" coordsize="6253480,6870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" path="m,6870065r6253480,l6253480,,,,,6870065xe" filled="f">
                  <v:path arrowok="t"/>
                </v:shape>
                <w10:wrap type="topAndBottom" anchorx="page"/>
              </v:group>
            </w:pict>
          </mc:Fallback>
        </mc:AlternateContent>
      </w:r>
    </w:p>
    <w:p w14:paraId="1FE578C5" w14:textId="77777777" w:rsidR="007B4C18" w:rsidRPr="00035F9B" w:rsidRDefault="007B4C18">
      <w:pPr>
        <w:pStyle w:val="BodyText"/>
        <w:spacing w:before="5"/>
        <w:rPr>
          <w:b/>
        </w:rPr>
      </w:pPr>
    </w:p>
    <w:p w14:paraId="4156EC04" w14:textId="77777777" w:rsidR="007B4C18" w:rsidRPr="00035F9B" w:rsidRDefault="006655FA">
      <w:pPr>
        <w:pStyle w:val="BodyText"/>
        <w:ind w:left="360" w:right="797"/>
      </w:pPr>
      <w:r w:rsidRPr="00035F9B">
        <w:t>Coal sales contracts commonly contain specifications for “typical” as-received quality specifications</w:t>
      </w:r>
      <w:r w:rsidRPr="00035F9B">
        <w:rPr>
          <w:spacing w:val="-3"/>
        </w:rPr>
        <w:t xml:space="preserve"> </w:t>
      </w:r>
      <w:r w:rsidRPr="00035F9B">
        <w:t>for</w:t>
      </w:r>
      <w:r w:rsidRPr="00035F9B">
        <w:rPr>
          <w:spacing w:val="-3"/>
        </w:rPr>
        <w:t xml:space="preserve"> </w:t>
      </w:r>
      <w:r w:rsidRPr="00035F9B">
        <w:t>Btu,</w:t>
      </w:r>
      <w:r w:rsidRPr="00035F9B">
        <w:rPr>
          <w:spacing w:val="-3"/>
        </w:rPr>
        <w:t xml:space="preserve"> </w:t>
      </w:r>
      <w:r w:rsidRPr="00035F9B">
        <w:t>ash,</w:t>
      </w:r>
      <w:r w:rsidRPr="00035F9B">
        <w:rPr>
          <w:spacing w:val="-3"/>
        </w:rPr>
        <w:t xml:space="preserve"> </w:t>
      </w:r>
      <w:r w:rsidRPr="00035F9B">
        <w:t>sulfur,</w:t>
      </w:r>
      <w:r w:rsidRPr="00035F9B">
        <w:rPr>
          <w:spacing w:val="-3"/>
        </w:rPr>
        <w:t xml:space="preserve"> </w:t>
      </w:r>
      <w:r w:rsidRPr="00035F9B">
        <w:t>moisture,</w:t>
      </w:r>
      <w:r w:rsidRPr="00035F9B">
        <w:rPr>
          <w:spacing w:val="-3"/>
        </w:rPr>
        <w:t xml:space="preserve"> </w:t>
      </w:r>
      <w:r w:rsidRPr="00035F9B">
        <w:t>or</w:t>
      </w:r>
      <w:r w:rsidRPr="00035F9B">
        <w:rPr>
          <w:spacing w:val="-3"/>
        </w:rPr>
        <w:t xml:space="preserve"> </w:t>
      </w:r>
      <w:r w:rsidRPr="00035F9B">
        <w:t>other</w:t>
      </w:r>
      <w:r w:rsidRPr="00035F9B">
        <w:rPr>
          <w:spacing w:val="-5"/>
        </w:rPr>
        <w:t xml:space="preserve"> </w:t>
      </w:r>
      <w:r w:rsidRPr="00035F9B">
        <w:t>characteristics</w:t>
      </w:r>
      <w:r w:rsidRPr="00035F9B">
        <w:rPr>
          <w:spacing w:val="-3"/>
        </w:rPr>
        <w:t xml:space="preserve"> </w:t>
      </w:r>
      <w:r w:rsidRPr="00035F9B">
        <w:t>(Figure</w:t>
      </w:r>
      <w:r w:rsidRPr="00035F9B">
        <w:rPr>
          <w:spacing w:val="-3"/>
        </w:rPr>
        <w:t xml:space="preserve"> </w:t>
      </w:r>
      <w:r w:rsidRPr="00035F9B">
        <w:t>4.4).</w:t>
      </w:r>
      <w:r w:rsidRPr="00035F9B">
        <w:rPr>
          <w:spacing w:val="-3"/>
        </w:rPr>
        <w:t xml:space="preserve"> </w:t>
      </w:r>
      <w:r w:rsidRPr="00035F9B">
        <w:t>Many</w:t>
      </w:r>
      <w:r w:rsidRPr="00035F9B">
        <w:rPr>
          <w:spacing w:val="-8"/>
        </w:rPr>
        <w:t xml:space="preserve"> </w:t>
      </w:r>
      <w:r w:rsidRPr="00035F9B">
        <w:t>contracts also specify a rejection level or an acceptable range for many of the coal characteristics.</w:t>
      </w:r>
      <w:r w:rsidRPr="00035F9B">
        <w:rPr>
          <w:spacing w:val="40"/>
        </w:rPr>
        <w:t xml:space="preserve"> </w:t>
      </w:r>
      <w:r w:rsidRPr="00035F9B">
        <w:t>If the</w:t>
      </w:r>
    </w:p>
    <w:p w14:paraId="3EA9361C" w14:textId="77777777" w:rsidR="007B4C18" w:rsidRPr="00035F9B" w:rsidRDefault="007B4C18">
      <w:pPr>
        <w:pStyle w:val="BodyText"/>
        <w:sectPr w:rsidR="007B4C18" w:rsidRPr="00035F9B">
          <w:pgSz w:w="12240" w:h="15840"/>
          <w:pgMar w:top="1380" w:right="720" w:bottom="1220" w:left="1080" w:header="722" w:footer="1022" w:gutter="0"/>
          <w:cols w:space="720"/>
        </w:sectPr>
      </w:pPr>
    </w:p>
    <w:p w14:paraId="7C8DB625" w14:textId="77777777" w:rsidR="007B4C18" w:rsidRPr="00035F9B" w:rsidRDefault="007B4C18">
      <w:pPr>
        <w:pStyle w:val="BodyText"/>
        <w:spacing w:before="84"/>
      </w:pPr>
    </w:p>
    <w:p w14:paraId="6391B1CF" w14:textId="77777777" w:rsidR="007B4C18" w:rsidRPr="00035F9B" w:rsidRDefault="006655FA">
      <w:pPr>
        <w:pStyle w:val="BodyText"/>
        <w:ind w:left="360" w:right="797"/>
      </w:pPr>
      <w:r w:rsidRPr="00035F9B">
        <w:t>coal</w:t>
      </w:r>
      <w:r w:rsidRPr="00035F9B">
        <w:rPr>
          <w:spacing w:val="-2"/>
        </w:rPr>
        <w:t xml:space="preserve"> </w:t>
      </w:r>
      <w:r w:rsidRPr="00035F9B">
        <w:t>is</w:t>
      </w:r>
      <w:r w:rsidRPr="00035F9B">
        <w:rPr>
          <w:spacing w:val="-2"/>
        </w:rPr>
        <w:t xml:space="preserve"> </w:t>
      </w:r>
      <w:r w:rsidRPr="00035F9B">
        <w:t>within</w:t>
      </w:r>
      <w:r w:rsidRPr="00035F9B">
        <w:rPr>
          <w:spacing w:val="-2"/>
        </w:rPr>
        <w:t xml:space="preserve"> </w:t>
      </w:r>
      <w:r w:rsidRPr="00035F9B">
        <w:t>the</w:t>
      </w:r>
      <w:r w:rsidRPr="00035F9B">
        <w:rPr>
          <w:spacing w:val="-3"/>
        </w:rPr>
        <w:t xml:space="preserve"> </w:t>
      </w:r>
      <w:r w:rsidRPr="00035F9B">
        <w:t>range</w:t>
      </w:r>
      <w:r w:rsidRPr="00035F9B">
        <w:rPr>
          <w:spacing w:val="-3"/>
        </w:rPr>
        <w:t xml:space="preserve"> </w:t>
      </w:r>
      <w:r w:rsidRPr="00035F9B">
        <w:t>of</w:t>
      </w:r>
      <w:r w:rsidRPr="00035F9B">
        <w:rPr>
          <w:spacing w:val="-2"/>
        </w:rPr>
        <w:t xml:space="preserve"> </w:t>
      </w:r>
      <w:r w:rsidRPr="00035F9B">
        <w:t>acceptable</w:t>
      </w:r>
      <w:r w:rsidRPr="00035F9B">
        <w:rPr>
          <w:spacing w:val="-3"/>
        </w:rPr>
        <w:t xml:space="preserve"> </w:t>
      </w:r>
      <w:r w:rsidRPr="00035F9B">
        <w:t>quality</w:t>
      </w:r>
      <w:r w:rsidRPr="00035F9B">
        <w:rPr>
          <w:spacing w:val="-6"/>
        </w:rPr>
        <w:t xml:space="preserve"> </w:t>
      </w:r>
      <w:r w:rsidRPr="00035F9B">
        <w:t>that are</w:t>
      </w:r>
      <w:r w:rsidRPr="00035F9B">
        <w:rPr>
          <w:spacing w:val="-4"/>
        </w:rPr>
        <w:t xml:space="preserve"> </w:t>
      </w:r>
      <w:r w:rsidRPr="00035F9B">
        <w:t>established</w:t>
      </w:r>
      <w:r w:rsidRPr="00035F9B">
        <w:rPr>
          <w:spacing w:val="-3"/>
        </w:rPr>
        <w:t xml:space="preserve"> </w:t>
      </w:r>
      <w:r w:rsidRPr="00035F9B">
        <w:t>in</w:t>
      </w:r>
      <w:r w:rsidRPr="00035F9B">
        <w:rPr>
          <w:spacing w:val="-2"/>
        </w:rPr>
        <w:t xml:space="preserve"> </w:t>
      </w:r>
      <w:r w:rsidRPr="00035F9B">
        <w:t>the</w:t>
      </w:r>
      <w:r w:rsidRPr="00035F9B">
        <w:rPr>
          <w:spacing w:val="-3"/>
        </w:rPr>
        <w:t xml:space="preserve"> </w:t>
      </w:r>
      <w:r w:rsidRPr="00035F9B">
        <w:t>sales</w:t>
      </w:r>
      <w:r w:rsidRPr="00035F9B">
        <w:rPr>
          <w:spacing w:val="-2"/>
        </w:rPr>
        <w:t xml:space="preserve"> </w:t>
      </w:r>
      <w:r w:rsidRPr="00035F9B">
        <w:t>contract,</w:t>
      </w:r>
      <w:r w:rsidRPr="00035F9B">
        <w:rPr>
          <w:spacing w:val="-2"/>
        </w:rPr>
        <w:t xml:space="preserve"> </w:t>
      </w:r>
      <w:r w:rsidRPr="00035F9B">
        <w:t>an</w:t>
      </w:r>
      <w:r w:rsidRPr="00035F9B">
        <w:rPr>
          <w:spacing w:val="-2"/>
        </w:rPr>
        <w:t xml:space="preserve"> </w:t>
      </w:r>
      <w:r w:rsidRPr="00035F9B">
        <w:t>upward or downward adjustment can be made to the coal purchase price based on whether the as-received quality exceeds or falls short of the average coal quality established in the contract.</w:t>
      </w:r>
    </w:p>
    <w:p w14:paraId="675F4284" w14:textId="77777777" w:rsidR="007B4C18" w:rsidRPr="00035F9B" w:rsidRDefault="007B4C18">
      <w:pPr>
        <w:pStyle w:val="BodyText"/>
        <w:spacing w:before="5"/>
      </w:pPr>
    </w:p>
    <w:p w14:paraId="4C87A682" w14:textId="77777777" w:rsidR="007B4C18" w:rsidRPr="00035F9B" w:rsidRDefault="006655FA">
      <w:pPr>
        <w:pStyle w:val="Heading1"/>
        <w:spacing w:line="240" w:lineRule="auto"/>
        <w:ind w:left="4" w:right="364" w:firstLine="0"/>
        <w:jc w:val="center"/>
      </w:pPr>
      <w:r w:rsidRPr="00035F9B">
        <w:t>Figure</w:t>
      </w:r>
      <w:r w:rsidRPr="00035F9B">
        <w:rPr>
          <w:spacing w:val="-4"/>
        </w:rPr>
        <w:t xml:space="preserve"> </w:t>
      </w:r>
      <w:r w:rsidRPr="00035F9B">
        <w:rPr>
          <w:spacing w:val="-5"/>
        </w:rPr>
        <w:t>4.4</w:t>
      </w:r>
    </w:p>
    <w:p w14:paraId="0B0B99EE" w14:textId="77777777" w:rsidR="007B4C18" w:rsidRPr="00035F9B" w:rsidRDefault="006655FA">
      <w:pPr>
        <w:spacing w:after="3"/>
        <w:ind w:left="4" w:right="364"/>
        <w:jc w:val="center"/>
        <w:rPr>
          <w:b/>
          <w:sz w:val="24"/>
        </w:rPr>
      </w:pPr>
      <w:r w:rsidRPr="00035F9B">
        <w:rPr>
          <w:b/>
          <w:sz w:val="24"/>
        </w:rPr>
        <w:t>Example</w:t>
      </w:r>
      <w:r w:rsidRPr="00035F9B">
        <w:rPr>
          <w:b/>
          <w:spacing w:val="-2"/>
          <w:sz w:val="24"/>
        </w:rPr>
        <w:t xml:space="preserve"> </w:t>
      </w:r>
      <w:r w:rsidRPr="00035F9B">
        <w:rPr>
          <w:b/>
          <w:sz w:val="24"/>
        </w:rPr>
        <w:t>Coal</w:t>
      </w:r>
      <w:r w:rsidRPr="00035F9B">
        <w:rPr>
          <w:b/>
          <w:spacing w:val="-1"/>
          <w:sz w:val="24"/>
        </w:rPr>
        <w:t xml:space="preserve"> </w:t>
      </w:r>
      <w:r w:rsidRPr="00035F9B">
        <w:rPr>
          <w:b/>
          <w:sz w:val="24"/>
        </w:rPr>
        <w:t>Sales</w:t>
      </w:r>
      <w:r w:rsidRPr="00035F9B">
        <w:rPr>
          <w:b/>
          <w:spacing w:val="-2"/>
          <w:sz w:val="24"/>
        </w:rPr>
        <w:t xml:space="preserve"> </w:t>
      </w:r>
      <w:r w:rsidRPr="00035F9B">
        <w:rPr>
          <w:b/>
          <w:sz w:val="24"/>
        </w:rPr>
        <w:t>Contract</w:t>
      </w:r>
      <w:r w:rsidRPr="00035F9B">
        <w:rPr>
          <w:b/>
          <w:spacing w:val="-1"/>
          <w:sz w:val="24"/>
        </w:rPr>
        <w:t xml:space="preserve"> </w:t>
      </w:r>
      <w:r w:rsidRPr="00035F9B">
        <w:rPr>
          <w:b/>
          <w:spacing w:val="-2"/>
          <w:sz w:val="24"/>
        </w:rPr>
        <w:t>Method</w:t>
      </w:r>
    </w:p>
    <w:p w14:paraId="571CE4A0" w14:textId="46E7B6F8" w:rsidR="007B4C18" w:rsidRPr="00035F9B" w:rsidRDefault="006655FA" w:rsidP="41E9CA50">
      <w:pPr>
        <w:ind w:left="350"/>
        <w:rPr>
          <w:sz w:val="20"/>
          <w:szCs w:val="20"/>
        </w:rPr>
      </w:pPr>
      <w:r w:rsidRPr="00035F9B">
        <w:rPr>
          <w:noProof/>
        </w:rPr>
        <mc:AlternateContent>
          <mc:Choice Requires="wpg">
            <w:drawing>
              <wp:inline distT="0" distB="0" distL="0" distR="0" wp14:anchorId="68211D94" wp14:editId="1C1A7450">
                <wp:extent cx="5956935" cy="3190240"/>
                <wp:effectExtent l="9525" t="0" r="0" b="635"/>
                <wp:docPr id="32825422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6935" cy="3190240"/>
                          <a:chOff x="0" y="0"/>
                          <a:chExt cx="5956935" cy="3190240"/>
                        </a:xfrm>
                      </wpg:grpSpPr>
                      <wps:wsp>
                        <wps:cNvPr id="45" name="Graphic 45"/>
                        <wps:cNvSpPr/>
                        <wps:spPr>
                          <a:xfrm>
                            <a:off x="12191" y="12318"/>
                            <a:ext cx="5932805" cy="3166110"/>
                          </a:xfrm>
                          <a:custGeom>
                            <a:avLst/>
                            <a:gdLst/>
                            <a:ahLst/>
                            <a:cxnLst/>
                            <a:rect l="l" t="t" r="r" b="b"/>
                            <a:pathLst>
                              <a:path w="5932805" h="3166110">
                                <a:moveTo>
                                  <a:pt x="5932297" y="0"/>
                                </a:moveTo>
                                <a:lnTo>
                                  <a:pt x="0" y="0"/>
                                </a:lnTo>
                                <a:lnTo>
                                  <a:pt x="0" y="3165602"/>
                                </a:lnTo>
                                <a:lnTo>
                                  <a:pt x="5932297" y="3165602"/>
                                </a:lnTo>
                                <a:lnTo>
                                  <a:pt x="5932297" y="0"/>
                                </a:lnTo>
                                <a:close/>
                              </a:path>
                            </a:pathLst>
                          </a:custGeom>
                          <a:solidFill>
                            <a:srgbClr val="F1F1F1"/>
                          </a:solidFill>
                        </wps:spPr>
                        <wps:bodyPr wrap="square" lIns="0" tIns="0" rIns="0" bIns="0" rtlCol="0">
                          <a:prstTxWarp prst="textNoShape">
                            <a:avLst/>
                          </a:prstTxWarp>
                          <a:noAutofit/>
                        </wps:bodyPr>
                      </wps:wsp>
                      <wps:wsp>
                        <wps:cNvPr id="46" name="Graphic 46"/>
                        <wps:cNvSpPr/>
                        <wps:spPr>
                          <a:xfrm>
                            <a:off x="1441653" y="797051"/>
                            <a:ext cx="2774315" cy="1091565"/>
                          </a:xfrm>
                          <a:custGeom>
                            <a:avLst/>
                            <a:gdLst/>
                            <a:ahLst/>
                            <a:cxnLst/>
                            <a:rect l="l" t="t" r="r" b="b"/>
                            <a:pathLst>
                              <a:path w="2774315" h="1091565">
                                <a:moveTo>
                                  <a:pt x="2739263" y="1080897"/>
                                </a:moveTo>
                                <a:lnTo>
                                  <a:pt x="334137" y="1080897"/>
                                </a:lnTo>
                                <a:lnTo>
                                  <a:pt x="334137" y="1091565"/>
                                </a:lnTo>
                                <a:lnTo>
                                  <a:pt x="2739263" y="1091565"/>
                                </a:lnTo>
                                <a:lnTo>
                                  <a:pt x="2739263" y="1080897"/>
                                </a:lnTo>
                                <a:close/>
                              </a:path>
                              <a:path w="2774315" h="1091565">
                                <a:moveTo>
                                  <a:pt x="2774315" y="0"/>
                                </a:moveTo>
                                <a:lnTo>
                                  <a:pt x="0" y="0"/>
                                </a:lnTo>
                                <a:lnTo>
                                  <a:pt x="0" y="10668"/>
                                </a:lnTo>
                                <a:lnTo>
                                  <a:pt x="2774315" y="10668"/>
                                </a:lnTo>
                                <a:lnTo>
                                  <a:pt x="2774315" y="0"/>
                                </a:lnTo>
                                <a:close/>
                              </a:path>
                            </a:pathLst>
                          </a:custGeom>
                          <a:solidFill>
                            <a:srgbClr val="000000"/>
                          </a:solidFill>
                        </wps:spPr>
                        <wps:bodyPr wrap="square" lIns="0" tIns="0" rIns="0" bIns="0" rtlCol="0">
                          <a:prstTxWarp prst="textNoShape">
                            <a:avLst/>
                          </a:prstTxWarp>
                          <a:noAutofit/>
                        </wps:bodyPr>
                      </wps:wsp>
                      <wps:wsp>
                        <wps:cNvPr id="47" name="Textbox 47"/>
                        <wps:cNvSpPr txBox="1"/>
                        <wps:spPr>
                          <a:xfrm>
                            <a:off x="6095" y="6095"/>
                            <a:ext cx="5944870" cy="3178175"/>
                          </a:xfrm>
                          <a:prstGeom prst="rect">
                            <a:avLst/>
                          </a:prstGeom>
                          <a:ln w="12191">
                            <a:solidFill>
                              <a:srgbClr val="000000"/>
                            </a:solidFill>
                            <a:prstDash val="solid"/>
                          </a:ln>
                        </wps:spPr>
                        <wps:txbx>
                          <w:txbxContent>
                            <w:p w14:paraId="4AC15BE6" w14:textId="77777777" w:rsidR="007B4C18" w:rsidRDefault="006655FA">
                              <w:pPr>
                                <w:spacing w:before="92"/>
                                <w:ind w:left="91" w:right="115"/>
                                <w:rPr>
                                  <w:sz w:val="24"/>
                                </w:rPr>
                              </w:pPr>
                              <w:r>
                                <w:rPr>
                                  <w:sz w:val="24"/>
                                </w:rPr>
                                <w:t>The “sales contract” based technique is used in many current and recent past contracts to reduce</w:t>
                              </w:r>
                              <w:r>
                                <w:rPr>
                                  <w:spacing w:val="-3"/>
                                  <w:sz w:val="24"/>
                                </w:rPr>
                                <w:t xml:space="preserve"> </w:t>
                              </w:r>
                              <w:r>
                                <w:rPr>
                                  <w:sz w:val="24"/>
                                </w:rPr>
                                <w:t>or</w:t>
                              </w:r>
                              <w:r>
                                <w:rPr>
                                  <w:spacing w:val="-2"/>
                                  <w:sz w:val="24"/>
                                </w:rPr>
                                <w:t xml:space="preserve"> </w:t>
                              </w:r>
                              <w:r>
                                <w:rPr>
                                  <w:sz w:val="24"/>
                                </w:rPr>
                                <w:t>increase</w:t>
                              </w:r>
                              <w:r>
                                <w:rPr>
                                  <w:spacing w:val="-3"/>
                                  <w:sz w:val="24"/>
                                </w:rPr>
                                <w:t xml:space="preserve"> </w:t>
                              </w:r>
                              <w:r>
                                <w:rPr>
                                  <w:sz w:val="24"/>
                                </w:rPr>
                                <w:t>the</w:t>
                              </w:r>
                              <w:r>
                                <w:rPr>
                                  <w:spacing w:val="-3"/>
                                  <w:sz w:val="24"/>
                                </w:rPr>
                                <w:t xml:space="preserve"> </w:t>
                              </w:r>
                              <w:r>
                                <w:rPr>
                                  <w:sz w:val="24"/>
                                </w:rPr>
                                <w:t>contract</w:t>
                              </w:r>
                              <w:r>
                                <w:rPr>
                                  <w:spacing w:val="-2"/>
                                  <w:sz w:val="24"/>
                                </w:rPr>
                                <w:t xml:space="preserve"> </w:t>
                              </w:r>
                              <w:r>
                                <w:rPr>
                                  <w:sz w:val="24"/>
                                </w:rPr>
                                <w:t>price</w:t>
                              </w:r>
                              <w:r>
                                <w:rPr>
                                  <w:spacing w:val="-3"/>
                                  <w:sz w:val="24"/>
                                </w:rPr>
                                <w:t xml:space="preserve"> </w:t>
                              </w:r>
                              <w:r>
                                <w:rPr>
                                  <w:sz w:val="24"/>
                                </w:rPr>
                                <w:t>by</w:t>
                              </w:r>
                              <w:r>
                                <w:rPr>
                                  <w:spacing w:val="-7"/>
                                  <w:sz w:val="24"/>
                                </w:rPr>
                                <w:t xml:space="preserve"> </w:t>
                              </w:r>
                              <w:r>
                                <w:rPr>
                                  <w:sz w:val="24"/>
                                </w:rPr>
                                <w:t>multiplying</w:t>
                              </w:r>
                              <w:r>
                                <w:rPr>
                                  <w:spacing w:val="-5"/>
                                  <w:sz w:val="24"/>
                                </w:rPr>
                                <w:t xml:space="preserve"> </w:t>
                              </w:r>
                              <w:r>
                                <w:rPr>
                                  <w:sz w:val="24"/>
                                </w:rPr>
                                <w:t>the</w:t>
                              </w:r>
                              <w:r>
                                <w:rPr>
                                  <w:spacing w:val="-1"/>
                                  <w:sz w:val="24"/>
                                </w:rPr>
                                <w:t xml:space="preserve"> </w:t>
                              </w:r>
                              <w:r>
                                <w:rPr>
                                  <w:sz w:val="24"/>
                                </w:rPr>
                                <w:t>contract</w:t>
                              </w:r>
                              <w:r>
                                <w:rPr>
                                  <w:spacing w:val="-2"/>
                                  <w:sz w:val="24"/>
                                </w:rPr>
                                <w:t xml:space="preserve"> </w:t>
                              </w:r>
                              <w:r>
                                <w:rPr>
                                  <w:sz w:val="24"/>
                                </w:rPr>
                                <w:t>price</w:t>
                              </w:r>
                              <w:r>
                                <w:rPr>
                                  <w:spacing w:val="-3"/>
                                  <w:sz w:val="24"/>
                                </w:rPr>
                                <w:t xml:space="preserve"> </w:t>
                              </w:r>
                              <w:r>
                                <w:rPr>
                                  <w:sz w:val="24"/>
                                </w:rPr>
                                <w:t>by</w:t>
                              </w:r>
                              <w:r>
                                <w:rPr>
                                  <w:spacing w:val="-7"/>
                                  <w:sz w:val="24"/>
                                </w:rPr>
                                <w:t xml:space="preserve"> </w:t>
                              </w:r>
                              <w:r>
                                <w:rPr>
                                  <w:sz w:val="24"/>
                                </w:rPr>
                                <w:t>the</w:t>
                              </w:r>
                              <w:r>
                                <w:rPr>
                                  <w:spacing w:val="-3"/>
                                  <w:sz w:val="24"/>
                                </w:rPr>
                                <w:t xml:space="preserve"> </w:t>
                              </w:r>
                              <w:r>
                                <w:rPr>
                                  <w:sz w:val="24"/>
                                </w:rPr>
                                <w:t>following</w:t>
                              </w:r>
                              <w:r>
                                <w:rPr>
                                  <w:spacing w:val="-3"/>
                                  <w:sz w:val="24"/>
                                </w:rPr>
                                <w:t xml:space="preserve"> </w:t>
                              </w:r>
                              <w:r>
                                <w:rPr>
                                  <w:sz w:val="24"/>
                                </w:rPr>
                                <w:t>ratio</w:t>
                              </w:r>
                            </w:p>
                            <w:p w14:paraId="76EF74EC" w14:textId="77777777" w:rsidR="007B4C18" w:rsidRDefault="006655FA">
                              <w:pPr>
                                <w:spacing w:before="258"/>
                                <w:ind w:left="3" w:right="473"/>
                                <w:jc w:val="center"/>
                                <w:rPr>
                                  <w:rFonts w:ascii="Cambria Math" w:eastAsia="Cambria Math" w:hAnsi="Cambria Math"/>
                                  <w:sz w:val="24"/>
                                </w:rPr>
                              </w:pPr>
                              <w:r>
                                <w:rPr>
                                  <w:rFonts w:ascii="Cambria Math" w:eastAsia="Cambria Math" w:hAnsi="Cambria Math"/>
                                  <w:sz w:val="24"/>
                                </w:rPr>
                                <w:t>(𝐀𝐬</w:t>
                              </w:r>
                              <w:r>
                                <w:rPr>
                                  <w:rFonts w:ascii="Cambria Math" w:eastAsia="Cambria Math" w:hAnsi="Cambria Math"/>
                                  <w:spacing w:val="-7"/>
                                  <w:sz w:val="24"/>
                                </w:rPr>
                                <w:t xml:space="preserve"> </w:t>
                              </w:r>
                              <w:r>
                                <w:rPr>
                                  <w:rFonts w:ascii="Cambria Math" w:eastAsia="Cambria Math" w:hAnsi="Cambria Math"/>
                                  <w:sz w:val="24"/>
                                </w:rPr>
                                <w:t>𝐑𝐞𝐜𝐞𝐢𝐯𝐞𝐝</w:t>
                              </w:r>
                              <w:r>
                                <w:rPr>
                                  <w:rFonts w:ascii="Cambria Math" w:eastAsia="Cambria Math" w:hAnsi="Cambria Math"/>
                                  <w:spacing w:val="-2"/>
                                  <w:sz w:val="24"/>
                                </w:rPr>
                                <w:t xml:space="preserve"> </w:t>
                              </w:r>
                              <w:r>
                                <w:rPr>
                                  <w:rFonts w:ascii="Cambria Math" w:eastAsia="Cambria Math" w:hAnsi="Cambria Math"/>
                                  <w:sz w:val="24"/>
                                </w:rPr>
                                <w:t>𝐁𝐭𝐮/𝐥𝐛.</w:t>
                              </w:r>
                              <w:r>
                                <w:rPr>
                                  <w:rFonts w:ascii="Cambria Math" w:eastAsia="Cambria Math" w:hAnsi="Cambria Math"/>
                                  <w:spacing w:val="-16"/>
                                  <w:sz w:val="24"/>
                                </w:rPr>
                                <w:t xml:space="preserve"> </w:t>
                              </w:r>
                              <w:r>
                                <w:rPr>
                                  <w:rFonts w:ascii="Cambria Math" w:eastAsia="Cambria Math" w:hAnsi="Cambria Math"/>
                                  <w:sz w:val="24"/>
                                </w:rPr>
                                <w:t>–</w:t>
                              </w:r>
                              <w:r>
                                <w:rPr>
                                  <w:rFonts w:ascii="Cambria Math" w:eastAsia="Cambria Math" w:hAnsi="Cambria Math"/>
                                  <w:spacing w:val="34"/>
                                  <w:sz w:val="24"/>
                                </w:rPr>
                                <w:t xml:space="preserve"> </w:t>
                              </w:r>
                              <w:r>
                                <w:rPr>
                                  <w:rFonts w:ascii="Cambria Math" w:eastAsia="Cambria Math" w:hAnsi="Cambria Math"/>
                                  <w:sz w:val="24"/>
                                </w:rPr>
                                <w:t>𝐓𝐲𝐩𝐢𝐜𝐚𝐥</w:t>
                              </w:r>
                              <w:r>
                                <w:rPr>
                                  <w:rFonts w:ascii="Cambria Math" w:eastAsia="Cambria Math" w:hAnsi="Cambria Math"/>
                                  <w:spacing w:val="2"/>
                                  <w:sz w:val="24"/>
                                </w:rPr>
                                <w:t xml:space="preserve"> </w:t>
                              </w:r>
                              <w:r>
                                <w:rPr>
                                  <w:rFonts w:ascii="Cambria Math" w:eastAsia="Cambria Math" w:hAnsi="Cambria Math"/>
                                  <w:sz w:val="24"/>
                                </w:rPr>
                                <w:t>𝐁𝐭𝐮/𝐥𝐛.</w:t>
                              </w:r>
                              <w:r>
                                <w:rPr>
                                  <w:rFonts w:ascii="Cambria Math" w:eastAsia="Cambria Math" w:hAnsi="Cambria Math"/>
                                  <w:spacing w:val="-16"/>
                                  <w:sz w:val="24"/>
                                </w:rPr>
                                <w:t xml:space="preserve"> </w:t>
                              </w:r>
                              <w:r>
                                <w:rPr>
                                  <w:rFonts w:ascii="Cambria Math" w:eastAsia="Cambria Math" w:hAnsi="Cambria Math"/>
                                  <w:spacing w:val="-10"/>
                                  <w:sz w:val="24"/>
                                </w:rPr>
                                <w:t>)</w:t>
                              </w:r>
                            </w:p>
                            <w:p w14:paraId="5B6570ED" w14:textId="77777777" w:rsidR="007B4C18" w:rsidRDefault="006655FA">
                              <w:pPr>
                                <w:spacing w:before="62"/>
                                <w:ind w:left="3" w:right="472"/>
                                <w:jc w:val="center"/>
                                <w:rPr>
                                  <w:rFonts w:ascii="Cambria Math" w:eastAsia="Cambria Math"/>
                                  <w:sz w:val="24"/>
                                </w:rPr>
                              </w:pPr>
                              <w:r>
                                <w:rPr>
                                  <w:rFonts w:ascii="Cambria Math" w:eastAsia="Cambria Math"/>
                                  <w:sz w:val="24"/>
                                </w:rPr>
                                <w:t>𝐓𝐲𝐩𝐢𝐜𝐚𝐥</w:t>
                              </w:r>
                              <w:r>
                                <w:rPr>
                                  <w:rFonts w:ascii="Cambria Math" w:eastAsia="Cambria Math"/>
                                  <w:spacing w:val="-4"/>
                                  <w:sz w:val="24"/>
                                </w:rPr>
                                <w:t xml:space="preserve"> </w:t>
                              </w:r>
                              <w:r>
                                <w:rPr>
                                  <w:rFonts w:ascii="Cambria Math" w:eastAsia="Cambria Math"/>
                                  <w:spacing w:val="-2"/>
                                  <w:sz w:val="24"/>
                                </w:rPr>
                                <w:t>𝐁𝐭𝐮/𝐥𝐛.</w:t>
                              </w:r>
                            </w:p>
                            <w:p w14:paraId="5DAA2337" w14:textId="77777777" w:rsidR="007B4C18" w:rsidRDefault="006655FA">
                              <w:pPr>
                                <w:spacing w:before="268"/>
                                <w:ind w:left="91" w:right="115"/>
                                <w:rPr>
                                  <w:sz w:val="24"/>
                                </w:rPr>
                              </w:pPr>
                              <w:r>
                                <w:rPr>
                                  <w:sz w:val="24"/>
                                </w:rPr>
                                <w:t>If</w:t>
                              </w:r>
                              <w:r>
                                <w:rPr>
                                  <w:spacing w:val="-2"/>
                                  <w:sz w:val="24"/>
                                </w:rPr>
                                <w:t xml:space="preserve"> </w:t>
                              </w:r>
                              <w:r>
                                <w:rPr>
                                  <w:sz w:val="24"/>
                                </w:rPr>
                                <w:t>an</w:t>
                              </w:r>
                              <w:r>
                                <w:rPr>
                                  <w:spacing w:val="-3"/>
                                  <w:sz w:val="24"/>
                                </w:rPr>
                                <w:t xml:space="preserve"> </w:t>
                              </w:r>
                              <w:r>
                                <w:rPr>
                                  <w:sz w:val="24"/>
                                </w:rPr>
                                <w:t>offered</w:t>
                              </w:r>
                              <w:r>
                                <w:rPr>
                                  <w:spacing w:val="-3"/>
                                  <w:sz w:val="24"/>
                                </w:rPr>
                                <w:t xml:space="preserve"> </w:t>
                              </w:r>
                              <w:r>
                                <w:rPr>
                                  <w:sz w:val="24"/>
                                </w:rPr>
                                <w:t>coal</w:t>
                              </w:r>
                              <w:r>
                                <w:rPr>
                                  <w:spacing w:val="-3"/>
                                  <w:sz w:val="24"/>
                                </w:rPr>
                                <w:t xml:space="preserve"> </w:t>
                              </w:r>
                              <w:r>
                                <w:rPr>
                                  <w:sz w:val="24"/>
                                </w:rPr>
                                <w:t>tract</w:t>
                              </w:r>
                              <w:r>
                                <w:rPr>
                                  <w:spacing w:val="-3"/>
                                  <w:sz w:val="24"/>
                                </w:rPr>
                                <w:t xml:space="preserve"> </w:t>
                              </w:r>
                              <w:r>
                                <w:rPr>
                                  <w:sz w:val="24"/>
                                </w:rPr>
                                <w:t>has</w:t>
                              </w:r>
                              <w:r>
                                <w:rPr>
                                  <w:spacing w:val="-3"/>
                                  <w:sz w:val="24"/>
                                </w:rPr>
                                <w:t xml:space="preserve"> </w:t>
                              </w:r>
                              <w:r>
                                <w:rPr>
                                  <w:sz w:val="24"/>
                                </w:rPr>
                                <w:t>a</w:t>
                              </w:r>
                              <w:r>
                                <w:rPr>
                                  <w:spacing w:val="-3"/>
                                  <w:sz w:val="24"/>
                                </w:rPr>
                                <w:t xml:space="preserve"> </w:t>
                              </w:r>
                              <w:r>
                                <w:rPr>
                                  <w:sz w:val="24"/>
                                </w:rPr>
                                <w:t>typical</w:t>
                              </w:r>
                              <w:r>
                                <w:rPr>
                                  <w:spacing w:val="-3"/>
                                  <w:sz w:val="24"/>
                                </w:rPr>
                                <w:t xml:space="preserve"> </w:t>
                              </w:r>
                              <w:r>
                                <w:rPr>
                                  <w:sz w:val="24"/>
                                </w:rPr>
                                <w:t>heating</w:t>
                              </w:r>
                              <w:r>
                                <w:rPr>
                                  <w:spacing w:val="-6"/>
                                  <w:sz w:val="24"/>
                                </w:rPr>
                                <w:t xml:space="preserve"> </w:t>
                              </w:r>
                              <w:r>
                                <w:rPr>
                                  <w:sz w:val="24"/>
                                </w:rPr>
                                <w:t>value</w:t>
                              </w:r>
                              <w:r>
                                <w:rPr>
                                  <w:spacing w:val="-1"/>
                                  <w:sz w:val="24"/>
                                </w:rPr>
                                <w:t xml:space="preserve"> </w:t>
                              </w:r>
                              <w:r>
                                <w:rPr>
                                  <w:sz w:val="24"/>
                                </w:rPr>
                                <w:t>of</w:t>
                              </w:r>
                              <w:r>
                                <w:rPr>
                                  <w:spacing w:val="-4"/>
                                  <w:sz w:val="24"/>
                                </w:rPr>
                                <w:t xml:space="preserve"> </w:t>
                              </w:r>
                              <w:r>
                                <w:rPr>
                                  <w:sz w:val="24"/>
                                </w:rPr>
                                <w:t>10,000</w:t>
                              </w:r>
                              <w:r>
                                <w:rPr>
                                  <w:spacing w:val="-3"/>
                                  <w:sz w:val="24"/>
                                </w:rPr>
                                <w:t xml:space="preserve"> </w:t>
                              </w:r>
                              <w:r>
                                <w:rPr>
                                  <w:sz w:val="24"/>
                                </w:rPr>
                                <w:t>BTU/lb.,</w:t>
                              </w:r>
                              <w:r>
                                <w:rPr>
                                  <w:spacing w:val="-3"/>
                                  <w:sz w:val="24"/>
                                </w:rPr>
                                <w:t xml:space="preserve"> </w:t>
                              </w:r>
                              <w:r>
                                <w:rPr>
                                  <w:sz w:val="24"/>
                                </w:rPr>
                                <w:t>and</w:t>
                              </w:r>
                              <w:r>
                                <w:rPr>
                                  <w:spacing w:val="-3"/>
                                  <w:sz w:val="24"/>
                                </w:rPr>
                                <w:t xml:space="preserve"> </w:t>
                              </w:r>
                              <w:r>
                                <w:rPr>
                                  <w:sz w:val="24"/>
                                </w:rPr>
                                <w:t>the</w:t>
                              </w:r>
                              <w:r>
                                <w:rPr>
                                  <w:spacing w:val="-4"/>
                                  <w:sz w:val="24"/>
                                </w:rPr>
                                <w:t xml:space="preserve"> </w:t>
                              </w:r>
                              <w:r>
                                <w:rPr>
                                  <w:sz w:val="24"/>
                                </w:rPr>
                                <w:t>comparable</w:t>
                              </w:r>
                              <w:r>
                                <w:rPr>
                                  <w:spacing w:val="-3"/>
                                  <w:sz w:val="24"/>
                                </w:rPr>
                                <w:t xml:space="preserve"> </w:t>
                              </w:r>
                              <w:r>
                                <w:rPr>
                                  <w:sz w:val="24"/>
                                </w:rPr>
                                <w:t>sale transaction was based on coal averaging 10,500 BTU/lb, the adjustment ratio would yield</w:t>
                              </w:r>
                            </w:p>
                            <w:p w14:paraId="6315DD21" w14:textId="77777777" w:rsidR="007B4C18" w:rsidRDefault="006655FA">
                              <w:pPr>
                                <w:spacing w:before="258"/>
                                <w:ind w:left="471" w:right="470"/>
                                <w:jc w:val="center"/>
                                <w:rPr>
                                  <w:rFonts w:ascii="Cambria Math" w:eastAsia="Cambria Math" w:hAnsi="Cambria Math"/>
                                  <w:sz w:val="24"/>
                                </w:rPr>
                              </w:pPr>
                              <w:r>
                                <w:rPr>
                                  <w:rFonts w:ascii="Cambria Math" w:eastAsia="Cambria Math" w:hAnsi="Cambria Math"/>
                                  <w:sz w:val="24"/>
                                </w:rPr>
                                <w:t>(𝟏𝟎,</w:t>
                              </w:r>
                              <w:r>
                                <w:rPr>
                                  <w:rFonts w:ascii="Cambria Math" w:eastAsia="Cambria Math" w:hAnsi="Cambria Math"/>
                                  <w:spacing w:val="-14"/>
                                  <w:sz w:val="24"/>
                                </w:rPr>
                                <w:t xml:space="preserve"> </w:t>
                              </w:r>
                              <w:r>
                                <w:rPr>
                                  <w:rFonts w:ascii="Cambria Math" w:eastAsia="Cambria Math" w:hAnsi="Cambria Math"/>
                                  <w:sz w:val="24"/>
                                </w:rPr>
                                <w:t>𝟓𝟎𝟎</w:t>
                              </w:r>
                              <w:r>
                                <w:rPr>
                                  <w:rFonts w:ascii="Cambria Math" w:eastAsia="Cambria Math" w:hAnsi="Cambria Math"/>
                                  <w:spacing w:val="-2"/>
                                  <w:sz w:val="24"/>
                                </w:rPr>
                                <w:t xml:space="preserve"> </w:t>
                              </w:r>
                              <w:r>
                                <w:rPr>
                                  <w:rFonts w:ascii="Cambria Math" w:eastAsia="Cambria Math" w:hAnsi="Cambria Math"/>
                                  <w:sz w:val="24"/>
                                </w:rPr>
                                <w:t>𝐁𝐭𝐮/𝐥𝐛.</w:t>
                              </w:r>
                              <w:r>
                                <w:rPr>
                                  <w:rFonts w:ascii="Cambria Math" w:eastAsia="Cambria Math" w:hAnsi="Cambria Math"/>
                                  <w:spacing w:val="-16"/>
                                  <w:sz w:val="24"/>
                                </w:rPr>
                                <w:t xml:space="preserve"> </w:t>
                              </w:r>
                              <w:r>
                                <w:rPr>
                                  <w:rFonts w:ascii="Cambria Math" w:eastAsia="Cambria Math" w:hAnsi="Cambria Math"/>
                                  <w:sz w:val="24"/>
                                </w:rPr>
                                <w:t>–</w:t>
                              </w:r>
                              <w:r>
                                <w:rPr>
                                  <w:rFonts w:ascii="Cambria Math" w:eastAsia="Cambria Math" w:hAnsi="Cambria Math"/>
                                  <w:spacing w:val="38"/>
                                  <w:sz w:val="24"/>
                                </w:rPr>
                                <w:t xml:space="preserve"> </w:t>
                              </w:r>
                              <w:r>
                                <w:rPr>
                                  <w:rFonts w:ascii="Cambria Math" w:eastAsia="Cambria Math" w:hAnsi="Cambria Math"/>
                                  <w:sz w:val="24"/>
                                </w:rPr>
                                <w:t>𝟏𝟎,</w:t>
                              </w:r>
                              <w:r>
                                <w:rPr>
                                  <w:rFonts w:ascii="Cambria Math" w:eastAsia="Cambria Math" w:hAnsi="Cambria Math"/>
                                  <w:spacing w:val="-16"/>
                                  <w:sz w:val="24"/>
                                </w:rPr>
                                <w:t xml:space="preserve"> </w:t>
                              </w:r>
                              <w:r>
                                <w:rPr>
                                  <w:rFonts w:ascii="Cambria Math" w:eastAsia="Cambria Math" w:hAnsi="Cambria Math"/>
                                  <w:sz w:val="24"/>
                                </w:rPr>
                                <w:t>𝟎𝟎𝟎 𝐁𝐭𝐮/𝐥𝐛.</w:t>
                              </w:r>
                              <w:r>
                                <w:rPr>
                                  <w:rFonts w:ascii="Cambria Math" w:eastAsia="Cambria Math" w:hAnsi="Cambria Math"/>
                                  <w:spacing w:val="-14"/>
                                  <w:sz w:val="24"/>
                                </w:rPr>
                                <w:t xml:space="preserve"> </w:t>
                              </w:r>
                              <w:r>
                                <w:rPr>
                                  <w:rFonts w:ascii="Cambria Math" w:eastAsia="Cambria Math" w:hAnsi="Cambria Math"/>
                                  <w:spacing w:val="-10"/>
                                  <w:sz w:val="24"/>
                                </w:rPr>
                                <w:t>)</w:t>
                              </w:r>
                            </w:p>
                            <w:p w14:paraId="58D12742" w14:textId="77777777" w:rsidR="007B4C18" w:rsidRDefault="006655FA">
                              <w:pPr>
                                <w:spacing w:before="61"/>
                                <w:ind w:left="473" w:right="470"/>
                                <w:jc w:val="center"/>
                                <w:rPr>
                                  <w:rFonts w:ascii="Cambria Math" w:eastAsia="Cambria Math"/>
                                  <w:sz w:val="24"/>
                                </w:rPr>
                              </w:pPr>
                              <w:r>
                                <w:rPr>
                                  <w:rFonts w:ascii="Cambria Math" w:eastAsia="Cambria Math"/>
                                  <w:sz w:val="24"/>
                                </w:rPr>
                                <w:t>𝟏𝟎,</w:t>
                              </w:r>
                              <w:r>
                                <w:rPr>
                                  <w:rFonts w:ascii="Cambria Math" w:eastAsia="Cambria Math"/>
                                  <w:spacing w:val="-14"/>
                                  <w:sz w:val="24"/>
                                </w:rPr>
                                <w:t xml:space="preserve"> </w:t>
                              </w:r>
                              <w:r>
                                <w:rPr>
                                  <w:rFonts w:ascii="Cambria Math" w:eastAsia="Cambria Math"/>
                                  <w:sz w:val="24"/>
                                </w:rPr>
                                <w:t xml:space="preserve">𝟎𝟎𝟎 </w:t>
                              </w:r>
                              <w:r>
                                <w:rPr>
                                  <w:rFonts w:ascii="Cambria Math" w:eastAsia="Cambria Math"/>
                                  <w:spacing w:val="-2"/>
                                  <w:sz w:val="24"/>
                                </w:rPr>
                                <w:t>𝐁𝐭𝐮/𝐥𝐛.</w:t>
                              </w:r>
                            </w:p>
                            <w:p w14:paraId="6ADBFADF" w14:textId="77777777" w:rsidR="007B4C18" w:rsidRDefault="006655FA">
                              <w:pPr>
                                <w:spacing w:before="268"/>
                                <w:ind w:left="470" w:right="470"/>
                                <w:jc w:val="center"/>
                                <w:rPr>
                                  <w:sz w:val="24"/>
                                </w:rPr>
                              </w:pPr>
                              <w:r>
                                <w:rPr>
                                  <w:sz w:val="24"/>
                                </w:rPr>
                                <w:t>Or</w:t>
                              </w:r>
                              <w:r>
                                <w:rPr>
                                  <w:spacing w:val="29"/>
                                  <w:sz w:val="24"/>
                                </w:rPr>
                                <w:t xml:space="preserve">  </w:t>
                              </w:r>
                              <w:r>
                                <w:rPr>
                                  <w:b/>
                                  <w:sz w:val="24"/>
                                </w:rPr>
                                <w:t xml:space="preserve">5 </w:t>
                              </w:r>
                              <w:r>
                                <w:rPr>
                                  <w:b/>
                                  <w:spacing w:val="-2"/>
                                  <w:sz w:val="24"/>
                                </w:rPr>
                                <w:t>percent</w:t>
                              </w:r>
                              <w:r>
                                <w:rPr>
                                  <w:spacing w:val="-2"/>
                                  <w:sz w:val="24"/>
                                </w:rPr>
                                <w:t>.</w:t>
                              </w:r>
                            </w:p>
                            <w:p w14:paraId="14342C6F" w14:textId="77777777" w:rsidR="007B4C18" w:rsidRDefault="007B4C18">
                              <w:pPr>
                                <w:rPr>
                                  <w:sz w:val="24"/>
                                </w:rPr>
                              </w:pPr>
                            </w:p>
                            <w:p w14:paraId="309955B3" w14:textId="77777777" w:rsidR="007B4C18" w:rsidRDefault="006655FA">
                              <w:pPr>
                                <w:ind w:left="91" w:right="115"/>
                                <w:rPr>
                                  <w:sz w:val="24"/>
                                </w:rPr>
                              </w:pPr>
                              <w:r>
                                <w:rPr>
                                  <w:sz w:val="24"/>
                                </w:rPr>
                                <w:t>The</w:t>
                              </w:r>
                              <w:r>
                                <w:rPr>
                                  <w:spacing w:val="-4"/>
                                  <w:sz w:val="24"/>
                                </w:rPr>
                                <w:t xml:space="preserve"> </w:t>
                              </w:r>
                              <w:r>
                                <w:rPr>
                                  <w:sz w:val="24"/>
                                </w:rPr>
                                <w:t>sales</w:t>
                              </w:r>
                              <w:r>
                                <w:rPr>
                                  <w:spacing w:val="-2"/>
                                  <w:sz w:val="24"/>
                                </w:rPr>
                                <w:t xml:space="preserve"> </w:t>
                              </w:r>
                              <w:r>
                                <w:rPr>
                                  <w:sz w:val="24"/>
                                </w:rPr>
                                <w:t>price</w:t>
                              </w:r>
                              <w:r>
                                <w:rPr>
                                  <w:spacing w:val="-3"/>
                                  <w:sz w:val="24"/>
                                </w:rPr>
                                <w:t xml:space="preserve"> </w:t>
                              </w:r>
                              <w:r>
                                <w:rPr>
                                  <w:sz w:val="24"/>
                                </w:rPr>
                                <w:t>of</w:t>
                              </w:r>
                              <w:r>
                                <w:rPr>
                                  <w:spacing w:val="-2"/>
                                  <w:sz w:val="24"/>
                                </w:rPr>
                                <w:t xml:space="preserve"> </w:t>
                              </w:r>
                              <w:r>
                                <w:rPr>
                                  <w:sz w:val="24"/>
                                </w:rPr>
                                <w:t>the</w:t>
                              </w:r>
                              <w:r>
                                <w:rPr>
                                  <w:spacing w:val="-2"/>
                                  <w:sz w:val="24"/>
                                </w:rPr>
                                <w:t xml:space="preserve"> </w:t>
                              </w:r>
                              <w:r>
                                <w:rPr>
                                  <w:sz w:val="24"/>
                                </w:rPr>
                                <w:t>comparable</w:t>
                              </w:r>
                              <w:r>
                                <w:rPr>
                                  <w:spacing w:val="-2"/>
                                  <w:sz w:val="24"/>
                                </w:rPr>
                                <w:t xml:space="preserve"> </w:t>
                              </w:r>
                              <w:r>
                                <w:rPr>
                                  <w:sz w:val="24"/>
                                </w:rPr>
                                <w:t>property</w:t>
                              </w:r>
                              <w:r>
                                <w:rPr>
                                  <w:spacing w:val="-7"/>
                                  <w:sz w:val="24"/>
                                </w:rPr>
                                <w:t xml:space="preserve"> </w:t>
                              </w:r>
                              <w:r>
                                <w:rPr>
                                  <w:sz w:val="24"/>
                                </w:rPr>
                                <w:t>is</w:t>
                              </w:r>
                              <w:r>
                                <w:rPr>
                                  <w:spacing w:val="-2"/>
                                  <w:sz w:val="24"/>
                                </w:rPr>
                                <w:t xml:space="preserve"> </w:t>
                              </w:r>
                              <w:r>
                                <w:rPr>
                                  <w:sz w:val="24"/>
                                </w:rPr>
                                <w:t>then</w:t>
                              </w:r>
                              <w:r>
                                <w:rPr>
                                  <w:spacing w:val="-2"/>
                                  <w:sz w:val="24"/>
                                </w:rPr>
                                <w:t xml:space="preserve"> </w:t>
                              </w:r>
                              <w:r>
                                <w:rPr>
                                  <w:sz w:val="24"/>
                                </w:rPr>
                                <w:t>decreased</w:t>
                              </w:r>
                              <w:r>
                                <w:rPr>
                                  <w:spacing w:val="-2"/>
                                  <w:sz w:val="24"/>
                                </w:rPr>
                                <w:t xml:space="preserve"> </w:t>
                              </w:r>
                              <w:r>
                                <w:rPr>
                                  <w:sz w:val="24"/>
                                </w:rPr>
                                <w:t>by</w:t>
                              </w:r>
                              <w:r>
                                <w:rPr>
                                  <w:spacing w:val="-7"/>
                                  <w:sz w:val="24"/>
                                </w:rPr>
                                <w:t xml:space="preserve"> </w:t>
                              </w:r>
                              <w:r>
                                <w:rPr>
                                  <w:sz w:val="24"/>
                                </w:rPr>
                                <w:t>5 percent</w:t>
                              </w:r>
                              <w:r>
                                <w:rPr>
                                  <w:spacing w:val="-2"/>
                                  <w:sz w:val="24"/>
                                </w:rPr>
                                <w:t xml:space="preserve"> </w:t>
                              </w:r>
                              <w:r>
                                <w:rPr>
                                  <w:sz w:val="24"/>
                                </w:rPr>
                                <w:t>to</w:t>
                              </w:r>
                              <w:r>
                                <w:rPr>
                                  <w:spacing w:val="-2"/>
                                  <w:sz w:val="24"/>
                                </w:rPr>
                                <w:t xml:space="preserve"> </w:t>
                              </w:r>
                              <w:r>
                                <w:rPr>
                                  <w:sz w:val="24"/>
                                </w:rPr>
                                <w:t>reflect</w:t>
                              </w:r>
                              <w:r>
                                <w:rPr>
                                  <w:spacing w:val="-2"/>
                                  <w:sz w:val="24"/>
                                </w:rPr>
                                <w:t xml:space="preserve"> </w:t>
                              </w:r>
                              <w:r>
                                <w:rPr>
                                  <w:sz w:val="24"/>
                                </w:rPr>
                                <w:t>the</w:t>
                              </w:r>
                              <w:r>
                                <w:rPr>
                                  <w:spacing w:val="-3"/>
                                  <w:sz w:val="24"/>
                                </w:rPr>
                                <w:t xml:space="preserve"> </w:t>
                              </w:r>
                              <w:r>
                                <w:rPr>
                                  <w:sz w:val="24"/>
                                </w:rPr>
                                <w:t>buyer's willingness to pay a premium of 5 percent for the higher quality coal and respectively normalize the price of the offered tract to reflect the relative drop in quality.</w:t>
                              </w:r>
                            </w:p>
                          </w:txbxContent>
                        </wps:txbx>
                        <wps:bodyPr wrap="square" lIns="0" tIns="0" rIns="0" bIns="0" rtlCol="0">
                          <a:noAutofit/>
                        </wps:bodyPr>
                      </wps:wsp>
                    </wpg:wgp>
                  </a:graphicData>
                </a:graphic>
              </wp:inline>
            </w:drawing>
          </mc:Choice>
          <mc:Fallback>
            <w:pict>
              <v:group w14:anchorId="68211D94" id="Group 44" o:spid="_x0000_s1026" style="width:469.05pt;height:251.2pt;mso-position-horizontal-relative:char;mso-position-vertical-relative:line" coordsize="59569,31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">
                <v:shape id="Graphic 45" o:spid="_x0000_s1027" style="position:absolute;left:121;top:123;width:59328;height:31661;visibility:visible;mso-wrap-style:square;v-text-anchor:top" coordsize="5932805,3166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" path="m5932297,l,,,3165602r5932297,l5932297,xe" fillcolor="#f1f1f1" stroked="f">
                  <v:path arrowok="t"/>
                </v:shape>
                <v:shape id="Graphic 46" o:spid="_x0000_s1028" style="position:absolute;left:14416;top:7970;width:27743;height:10916;visibility:visible;mso-wrap-style:square;v-text-anchor:top" coordsize="2774315,1091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" path="m2739263,1080897r-2405126,l334137,1091565r2405126,l2739263,1080897xem2774315,l,,,10668r2774315,l2774315,xe" fillcolor="black" stroked="f">
                  <v:path arrowok="t"/>
                </v:shape>
                <v:shapetype id="_x0000_t202" coordsize="21600,21600" o:spt="202" path="m,l,21600r21600,l21600,xe">
                  <v:stroke joinstyle="miter"/>
                  <v:path gradientshapeok="t" o:connecttype="rect"/>
                </v:shapetype>
                <v:shape id="Textbox 47" o:spid="_x0000_s1029" type="#_x0000_t202" style="position:absolute;left:60;top:60;width:59449;height:31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" filled="f" strokeweight=".33864mm">
                  <v:textbox inset="0,0,0,0">
                    <w:txbxContent>
                      <w:p w14:paraId="4AC15BE6" w14:textId="77777777" w:rsidR="007B4C18" w:rsidRDefault="006655FA">
                        <w:pPr>
                          <w:spacing w:before="92"/>
                          <w:ind w:left="91" w:right="115"/>
                          <w:rPr>
                            <w:sz w:val="24"/>
                          </w:rPr>
                        </w:pPr>
                        <w:r>
                          <w:rPr>
                            <w:sz w:val="24"/>
                          </w:rPr>
                          <w:t>The “sales contract” based technique is used in many current and recent past contracts to reduce</w:t>
                        </w:r>
                        <w:r>
                          <w:rPr>
                            <w:spacing w:val="-3"/>
                            <w:sz w:val="24"/>
                          </w:rPr>
                          <w:t xml:space="preserve"> </w:t>
                        </w:r>
                        <w:r>
                          <w:rPr>
                            <w:sz w:val="24"/>
                          </w:rPr>
                          <w:t>or</w:t>
                        </w:r>
                        <w:r>
                          <w:rPr>
                            <w:spacing w:val="-2"/>
                            <w:sz w:val="24"/>
                          </w:rPr>
                          <w:t xml:space="preserve"> </w:t>
                        </w:r>
                        <w:r>
                          <w:rPr>
                            <w:sz w:val="24"/>
                          </w:rPr>
                          <w:t>increase</w:t>
                        </w:r>
                        <w:r>
                          <w:rPr>
                            <w:spacing w:val="-3"/>
                            <w:sz w:val="24"/>
                          </w:rPr>
                          <w:t xml:space="preserve"> </w:t>
                        </w:r>
                        <w:r>
                          <w:rPr>
                            <w:sz w:val="24"/>
                          </w:rPr>
                          <w:t>the</w:t>
                        </w:r>
                        <w:r>
                          <w:rPr>
                            <w:spacing w:val="-3"/>
                            <w:sz w:val="24"/>
                          </w:rPr>
                          <w:t xml:space="preserve"> </w:t>
                        </w:r>
                        <w:r>
                          <w:rPr>
                            <w:sz w:val="24"/>
                          </w:rPr>
                          <w:t>contract</w:t>
                        </w:r>
                        <w:r>
                          <w:rPr>
                            <w:spacing w:val="-2"/>
                            <w:sz w:val="24"/>
                          </w:rPr>
                          <w:t xml:space="preserve"> </w:t>
                        </w:r>
                        <w:r>
                          <w:rPr>
                            <w:sz w:val="24"/>
                          </w:rPr>
                          <w:t>price</w:t>
                        </w:r>
                        <w:r>
                          <w:rPr>
                            <w:spacing w:val="-3"/>
                            <w:sz w:val="24"/>
                          </w:rPr>
                          <w:t xml:space="preserve"> </w:t>
                        </w:r>
                        <w:r>
                          <w:rPr>
                            <w:sz w:val="24"/>
                          </w:rPr>
                          <w:t>by</w:t>
                        </w:r>
                        <w:r>
                          <w:rPr>
                            <w:spacing w:val="-7"/>
                            <w:sz w:val="24"/>
                          </w:rPr>
                          <w:t xml:space="preserve"> </w:t>
                        </w:r>
                        <w:r>
                          <w:rPr>
                            <w:sz w:val="24"/>
                          </w:rPr>
                          <w:t>multiplying</w:t>
                        </w:r>
                        <w:r>
                          <w:rPr>
                            <w:spacing w:val="-5"/>
                            <w:sz w:val="24"/>
                          </w:rPr>
                          <w:t xml:space="preserve"> </w:t>
                        </w:r>
                        <w:r>
                          <w:rPr>
                            <w:sz w:val="24"/>
                          </w:rPr>
                          <w:t>the</w:t>
                        </w:r>
                        <w:r>
                          <w:rPr>
                            <w:spacing w:val="-1"/>
                            <w:sz w:val="24"/>
                          </w:rPr>
                          <w:t xml:space="preserve"> </w:t>
                        </w:r>
                        <w:r>
                          <w:rPr>
                            <w:sz w:val="24"/>
                          </w:rPr>
                          <w:t>contract</w:t>
                        </w:r>
                        <w:r>
                          <w:rPr>
                            <w:spacing w:val="-2"/>
                            <w:sz w:val="24"/>
                          </w:rPr>
                          <w:t xml:space="preserve"> </w:t>
                        </w:r>
                        <w:r>
                          <w:rPr>
                            <w:sz w:val="24"/>
                          </w:rPr>
                          <w:t>price</w:t>
                        </w:r>
                        <w:r>
                          <w:rPr>
                            <w:spacing w:val="-3"/>
                            <w:sz w:val="24"/>
                          </w:rPr>
                          <w:t xml:space="preserve"> </w:t>
                        </w:r>
                        <w:r>
                          <w:rPr>
                            <w:sz w:val="24"/>
                          </w:rPr>
                          <w:t>by</w:t>
                        </w:r>
                        <w:r>
                          <w:rPr>
                            <w:spacing w:val="-7"/>
                            <w:sz w:val="24"/>
                          </w:rPr>
                          <w:t xml:space="preserve"> </w:t>
                        </w:r>
                        <w:r>
                          <w:rPr>
                            <w:sz w:val="24"/>
                          </w:rPr>
                          <w:t>the</w:t>
                        </w:r>
                        <w:r>
                          <w:rPr>
                            <w:spacing w:val="-3"/>
                            <w:sz w:val="24"/>
                          </w:rPr>
                          <w:t xml:space="preserve"> </w:t>
                        </w:r>
                        <w:r>
                          <w:rPr>
                            <w:sz w:val="24"/>
                          </w:rPr>
                          <w:t>following</w:t>
                        </w:r>
                        <w:r>
                          <w:rPr>
                            <w:spacing w:val="-3"/>
                            <w:sz w:val="24"/>
                          </w:rPr>
                          <w:t xml:space="preserve"> </w:t>
                        </w:r>
                        <w:r>
                          <w:rPr>
                            <w:sz w:val="24"/>
                          </w:rPr>
                          <w:t>ratio</w:t>
                        </w:r>
                      </w:p>
                      <w:p w14:paraId="76EF74EC" w14:textId="77777777" w:rsidR="007B4C18" w:rsidRDefault="006655FA">
                        <w:pPr>
                          <w:spacing w:before="258"/>
                          <w:ind w:left="3" w:right="473"/>
                          <w:jc w:val="center"/>
                          <w:rPr>
                            <w:rFonts w:ascii="Cambria Math" w:eastAsia="Cambria Math" w:hAnsi="Cambria Math"/>
                            <w:sz w:val="24"/>
                          </w:rPr>
                        </w:pPr>
                        <w:r>
                          <w:rPr>
                            <w:rFonts w:ascii="Cambria Math" w:eastAsia="Cambria Math" w:hAnsi="Cambria Math"/>
                            <w:sz w:val="24"/>
                          </w:rPr>
                          <w:t>(𝐀𝐬</w:t>
                        </w:r>
                        <w:r>
                          <w:rPr>
                            <w:rFonts w:ascii="Cambria Math" w:eastAsia="Cambria Math" w:hAnsi="Cambria Math"/>
                            <w:spacing w:val="-7"/>
                            <w:sz w:val="24"/>
                          </w:rPr>
                          <w:t xml:space="preserve"> </w:t>
                        </w:r>
                        <w:r>
                          <w:rPr>
                            <w:rFonts w:ascii="Cambria Math" w:eastAsia="Cambria Math" w:hAnsi="Cambria Math"/>
                            <w:sz w:val="24"/>
                          </w:rPr>
                          <w:t>𝐑𝐞𝐜𝐞𝐢𝐯𝐞𝐝</w:t>
                        </w:r>
                        <w:r>
                          <w:rPr>
                            <w:rFonts w:ascii="Cambria Math" w:eastAsia="Cambria Math" w:hAnsi="Cambria Math"/>
                            <w:spacing w:val="-2"/>
                            <w:sz w:val="24"/>
                          </w:rPr>
                          <w:t xml:space="preserve"> </w:t>
                        </w:r>
                        <w:r>
                          <w:rPr>
                            <w:rFonts w:ascii="Cambria Math" w:eastAsia="Cambria Math" w:hAnsi="Cambria Math"/>
                            <w:sz w:val="24"/>
                          </w:rPr>
                          <w:t>𝐁𝐭𝐮/𝐥𝐛.</w:t>
                        </w:r>
                        <w:r>
                          <w:rPr>
                            <w:rFonts w:ascii="Cambria Math" w:eastAsia="Cambria Math" w:hAnsi="Cambria Math"/>
                            <w:spacing w:val="-16"/>
                            <w:sz w:val="24"/>
                          </w:rPr>
                          <w:t xml:space="preserve"> </w:t>
                        </w:r>
                        <w:r>
                          <w:rPr>
                            <w:rFonts w:ascii="Cambria Math" w:eastAsia="Cambria Math" w:hAnsi="Cambria Math"/>
                            <w:sz w:val="24"/>
                          </w:rPr>
                          <w:t>–</w:t>
                        </w:r>
                        <w:r>
                          <w:rPr>
                            <w:rFonts w:ascii="Cambria Math" w:eastAsia="Cambria Math" w:hAnsi="Cambria Math"/>
                            <w:spacing w:val="34"/>
                            <w:sz w:val="24"/>
                          </w:rPr>
                          <w:t xml:space="preserve"> </w:t>
                        </w:r>
                        <w:r>
                          <w:rPr>
                            <w:rFonts w:ascii="Cambria Math" w:eastAsia="Cambria Math" w:hAnsi="Cambria Math"/>
                            <w:sz w:val="24"/>
                          </w:rPr>
                          <w:t>𝐓𝐲𝐩𝐢𝐜𝐚𝐥</w:t>
                        </w:r>
                        <w:r>
                          <w:rPr>
                            <w:rFonts w:ascii="Cambria Math" w:eastAsia="Cambria Math" w:hAnsi="Cambria Math"/>
                            <w:spacing w:val="2"/>
                            <w:sz w:val="24"/>
                          </w:rPr>
                          <w:t xml:space="preserve"> </w:t>
                        </w:r>
                        <w:r>
                          <w:rPr>
                            <w:rFonts w:ascii="Cambria Math" w:eastAsia="Cambria Math" w:hAnsi="Cambria Math"/>
                            <w:sz w:val="24"/>
                          </w:rPr>
                          <w:t>𝐁𝐭𝐮/𝐥𝐛.</w:t>
                        </w:r>
                        <w:r>
                          <w:rPr>
                            <w:rFonts w:ascii="Cambria Math" w:eastAsia="Cambria Math" w:hAnsi="Cambria Math"/>
                            <w:spacing w:val="-16"/>
                            <w:sz w:val="24"/>
                          </w:rPr>
                          <w:t xml:space="preserve"> </w:t>
                        </w:r>
                        <w:r>
                          <w:rPr>
                            <w:rFonts w:ascii="Cambria Math" w:eastAsia="Cambria Math" w:hAnsi="Cambria Math"/>
                            <w:spacing w:val="-10"/>
                            <w:sz w:val="24"/>
                          </w:rPr>
                          <w:t>)</w:t>
                        </w:r>
                      </w:p>
                      <w:p w14:paraId="5B6570ED" w14:textId="77777777" w:rsidR="007B4C18" w:rsidRDefault="006655FA">
                        <w:pPr>
                          <w:spacing w:before="62"/>
                          <w:ind w:left="3" w:right="472"/>
                          <w:jc w:val="center"/>
                          <w:rPr>
                            <w:rFonts w:ascii="Cambria Math" w:eastAsia="Cambria Math"/>
                            <w:sz w:val="24"/>
                          </w:rPr>
                        </w:pPr>
                        <w:r>
                          <w:rPr>
                            <w:rFonts w:ascii="Cambria Math" w:eastAsia="Cambria Math"/>
                            <w:sz w:val="24"/>
                          </w:rPr>
                          <w:t>𝐓𝐲𝐩𝐢𝐜𝐚𝐥</w:t>
                        </w:r>
                        <w:r>
                          <w:rPr>
                            <w:rFonts w:ascii="Cambria Math" w:eastAsia="Cambria Math"/>
                            <w:spacing w:val="-4"/>
                            <w:sz w:val="24"/>
                          </w:rPr>
                          <w:t xml:space="preserve"> </w:t>
                        </w:r>
                        <w:r>
                          <w:rPr>
                            <w:rFonts w:ascii="Cambria Math" w:eastAsia="Cambria Math"/>
                            <w:spacing w:val="-2"/>
                            <w:sz w:val="24"/>
                          </w:rPr>
                          <w:t>𝐁𝐭𝐮/𝐥𝐛.</w:t>
                        </w:r>
                      </w:p>
                      <w:p w14:paraId="5DAA2337" w14:textId="77777777" w:rsidR="007B4C18" w:rsidRDefault="006655FA">
                        <w:pPr>
                          <w:spacing w:before="268"/>
                          <w:ind w:left="91" w:right="115"/>
                          <w:rPr>
                            <w:sz w:val="24"/>
                          </w:rPr>
                        </w:pPr>
                        <w:r>
                          <w:rPr>
                            <w:sz w:val="24"/>
                          </w:rPr>
                          <w:t>If</w:t>
                        </w:r>
                        <w:r>
                          <w:rPr>
                            <w:spacing w:val="-2"/>
                            <w:sz w:val="24"/>
                          </w:rPr>
                          <w:t xml:space="preserve"> </w:t>
                        </w:r>
                        <w:r>
                          <w:rPr>
                            <w:sz w:val="24"/>
                          </w:rPr>
                          <w:t>an</w:t>
                        </w:r>
                        <w:r>
                          <w:rPr>
                            <w:spacing w:val="-3"/>
                            <w:sz w:val="24"/>
                          </w:rPr>
                          <w:t xml:space="preserve"> </w:t>
                        </w:r>
                        <w:r>
                          <w:rPr>
                            <w:sz w:val="24"/>
                          </w:rPr>
                          <w:t>offered</w:t>
                        </w:r>
                        <w:r>
                          <w:rPr>
                            <w:spacing w:val="-3"/>
                            <w:sz w:val="24"/>
                          </w:rPr>
                          <w:t xml:space="preserve"> </w:t>
                        </w:r>
                        <w:r>
                          <w:rPr>
                            <w:sz w:val="24"/>
                          </w:rPr>
                          <w:t>coal</w:t>
                        </w:r>
                        <w:r>
                          <w:rPr>
                            <w:spacing w:val="-3"/>
                            <w:sz w:val="24"/>
                          </w:rPr>
                          <w:t xml:space="preserve"> </w:t>
                        </w:r>
                        <w:r>
                          <w:rPr>
                            <w:sz w:val="24"/>
                          </w:rPr>
                          <w:t>tract</w:t>
                        </w:r>
                        <w:r>
                          <w:rPr>
                            <w:spacing w:val="-3"/>
                            <w:sz w:val="24"/>
                          </w:rPr>
                          <w:t xml:space="preserve"> </w:t>
                        </w:r>
                        <w:r>
                          <w:rPr>
                            <w:sz w:val="24"/>
                          </w:rPr>
                          <w:t>has</w:t>
                        </w:r>
                        <w:r>
                          <w:rPr>
                            <w:spacing w:val="-3"/>
                            <w:sz w:val="24"/>
                          </w:rPr>
                          <w:t xml:space="preserve"> </w:t>
                        </w:r>
                        <w:r>
                          <w:rPr>
                            <w:sz w:val="24"/>
                          </w:rPr>
                          <w:t>a</w:t>
                        </w:r>
                        <w:r>
                          <w:rPr>
                            <w:spacing w:val="-3"/>
                            <w:sz w:val="24"/>
                          </w:rPr>
                          <w:t xml:space="preserve"> </w:t>
                        </w:r>
                        <w:r>
                          <w:rPr>
                            <w:sz w:val="24"/>
                          </w:rPr>
                          <w:t>typical</w:t>
                        </w:r>
                        <w:r>
                          <w:rPr>
                            <w:spacing w:val="-3"/>
                            <w:sz w:val="24"/>
                          </w:rPr>
                          <w:t xml:space="preserve"> </w:t>
                        </w:r>
                        <w:r>
                          <w:rPr>
                            <w:sz w:val="24"/>
                          </w:rPr>
                          <w:t>heating</w:t>
                        </w:r>
                        <w:r>
                          <w:rPr>
                            <w:spacing w:val="-6"/>
                            <w:sz w:val="24"/>
                          </w:rPr>
                          <w:t xml:space="preserve"> </w:t>
                        </w:r>
                        <w:r>
                          <w:rPr>
                            <w:sz w:val="24"/>
                          </w:rPr>
                          <w:t>value</w:t>
                        </w:r>
                        <w:r>
                          <w:rPr>
                            <w:spacing w:val="-1"/>
                            <w:sz w:val="24"/>
                          </w:rPr>
                          <w:t xml:space="preserve"> </w:t>
                        </w:r>
                        <w:r>
                          <w:rPr>
                            <w:sz w:val="24"/>
                          </w:rPr>
                          <w:t>of</w:t>
                        </w:r>
                        <w:r>
                          <w:rPr>
                            <w:spacing w:val="-4"/>
                            <w:sz w:val="24"/>
                          </w:rPr>
                          <w:t xml:space="preserve"> </w:t>
                        </w:r>
                        <w:r>
                          <w:rPr>
                            <w:sz w:val="24"/>
                          </w:rPr>
                          <w:t>10,000</w:t>
                        </w:r>
                        <w:r>
                          <w:rPr>
                            <w:spacing w:val="-3"/>
                            <w:sz w:val="24"/>
                          </w:rPr>
                          <w:t xml:space="preserve"> </w:t>
                        </w:r>
                        <w:r>
                          <w:rPr>
                            <w:sz w:val="24"/>
                          </w:rPr>
                          <w:t>BTU/lb.,</w:t>
                        </w:r>
                        <w:r>
                          <w:rPr>
                            <w:spacing w:val="-3"/>
                            <w:sz w:val="24"/>
                          </w:rPr>
                          <w:t xml:space="preserve"> </w:t>
                        </w:r>
                        <w:r>
                          <w:rPr>
                            <w:sz w:val="24"/>
                          </w:rPr>
                          <w:t>and</w:t>
                        </w:r>
                        <w:r>
                          <w:rPr>
                            <w:spacing w:val="-3"/>
                            <w:sz w:val="24"/>
                          </w:rPr>
                          <w:t xml:space="preserve"> </w:t>
                        </w:r>
                        <w:r>
                          <w:rPr>
                            <w:sz w:val="24"/>
                          </w:rPr>
                          <w:t>the</w:t>
                        </w:r>
                        <w:r>
                          <w:rPr>
                            <w:spacing w:val="-4"/>
                            <w:sz w:val="24"/>
                          </w:rPr>
                          <w:t xml:space="preserve"> </w:t>
                        </w:r>
                        <w:r>
                          <w:rPr>
                            <w:sz w:val="24"/>
                          </w:rPr>
                          <w:t>comparable</w:t>
                        </w:r>
                        <w:r>
                          <w:rPr>
                            <w:spacing w:val="-3"/>
                            <w:sz w:val="24"/>
                          </w:rPr>
                          <w:t xml:space="preserve"> </w:t>
                        </w:r>
                        <w:r>
                          <w:rPr>
                            <w:sz w:val="24"/>
                          </w:rPr>
                          <w:t>sale transaction was based on coal averaging 10,500 BTU/lb, the adjustment ratio would yield</w:t>
                        </w:r>
                      </w:p>
                      <w:p w14:paraId="6315DD21" w14:textId="77777777" w:rsidR="007B4C18" w:rsidRDefault="006655FA">
                        <w:pPr>
                          <w:spacing w:before="258"/>
                          <w:ind w:left="471" w:right="470"/>
                          <w:jc w:val="center"/>
                          <w:rPr>
                            <w:rFonts w:ascii="Cambria Math" w:eastAsia="Cambria Math" w:hAnsi="Cambria Math"/>
                            <w:sz w:val="24"/>
                          </w:rPr>
                        </w:pPr>
                        <w:r>
                          <w:rPr>
                            <w:rFonts w:ascii="Cambria Math" w:eastAsia="Cambria Math" w:hAnsi="Cambria Math"/>
                            <w:sz w:val="24"/>
                          </w:rPr>
                          <w:t>(𝟏𝟎,</w:t>
                        </w:r>
                        <w:r>
                          <w:rPr>
                            <w:rFonts w:ascii="Cambria Math" w:eastAsia="Cambria Math" w:hAnsi="Cambria Math"/>
                            <w:spacing w:val="-14"/>
                            <w:sz w:val="24"/>
                          </w:rPr>
                          <w:t xml:space="preserve"> </w:t>
                        </w:r>
                        <w:r>
                          <w:rPr>
                            <w:rFonts w:ascii="Cambria Math" w:eastAsia="Cambria Math" w:hAnsi="Cambria Math"/>
                            <w:sz w:val="24"/>
                          </w:rPr>
                          <w:t>𝟓𝟎𝟎</w:t>
                        </w:r>
                        <w:r>
                          <w:rPr>
                            <w:rFonts w:ascii="Cambria Math" w:eastAsia="Cambria Math" w:hAnsi="Cambria Math"/>
                            <w:spacing w:val="-2"/>
                            <w:sz w:val="24"/>
                          </w:rPr>
                          <w:t xml:space="preserve"> </w:t>
                        </w:r>
                        <w:r>
                          <w:rPr>
                            <w:rFonts w:ascii="Cambria Math" w:eastAsia="Cambria Math" w:hAnsi="Cambria Math"/>
                            <w:sz w:val="24"/>
                          </w:rPr>
                          <w:t>𝐁𝐭𝐮/𝐥𝐛.</w:t>
                        </w:r>
                        <w:r>
                          <w:rPr>
                            <w:rFonts w:ascii="Cambria Math" w:eastAsia="Cambria Math" w:hAnsi="Cambria Math"/>
                            <w:spacing w:val="-16"/>
                            <w:sz w:val="24"/>
                          </w:rPr>
                          <w:t xml:space="preserve"> </w:t>
                        </w:r>
                        <w:r>
                          <w:rPr>
                            <w:rFonts w:ascii="Cambria Math" w:eastAsia="Cambria Math" w:hAnsi="Cambria Math"/>
                            <w:sz w:val="24"/>
                          </w:rPr>
                          <w:t>–</w:t>
                        </w:r>
                        <w:r>
                          <w:rPr>
                            <w:rFonts w:ascii="Cambria Math" w:eastAsia="Cambria Math" w:hAnsi="Cambria Math"/>
                            <w:spacing w:val="38"/>
                            <w:sz w:val="24"/>
                          </w:rPr>
                          <w:t xml:space="preserve"> </w:t>
                        </w:r>
                        <w:r>
                          <w:rPr>
                            <w:rFonts w:ascii="Cambria Math" w:eastAsia="Cambria Math" w:hAnsi="Cambria Math"/>
                            <w:sz w:val="24"/>
                          </w:rPr>
                          <w:t>𝟏𝟎,</w:t>
                        </w:r>
                        <w:r>
                          <w:rPr>
                            <w:rFonts w:ascii="Cambria Math" w:eastAsia="Cambria Math" w:hAnsi="Cambria Math"/>
                            <w:spacing w:val="-16"/>
                            <w:sz w:val="24"/>
                          </w:rPr>
                          <w:t xml:space="preserve"> </w:t>
                        </w:r>
                        <w:r>
                          <w:rPr>
                            <w:rFonts w:ascii="Cambria Math" w:eastAsia="Cambria Math" w:hAnsi="Cambria Math"/>
                            <w:sz w:val="24"/>
                          </w:rPr>
                          <w:t>𝟎𝟎𝟎 𝐁𝐭𝐮/𝐥𝐛.</w:t>
                        </w:r>
                        <w:r>
                          <w:rPr>
                            <w:rFonts w:ascii="Cambria Math" w:eastAsia="Cambria Math" w:hAnsi="Cambria Math"/>
                            <w:spacing w:val="-14"/>
                            <w:sz w:val="24"/>
                          </w:rPr>
                          <w:t xml:space="preserve"> </w:t>
                        </w:r>
                        <w:r>
                          <w:rPr>
                            <w:rFonts w:ascii="Cambria Math" w:eastAsia="Cambria Math" w:hAnsi="Cambria Math"/>
                            <w:spacing w:val="-10"/>
                            <w:sz w:val="24"/>
                          </w:rPr>
                          <w:t>)</w:t>
                        </w:r>
                      </w:p>
                      <w:p w14:paraId="58D12742" w14:textId="77777777" w:rsidR="007B4C18" w:rsidRDefault="006655FA">
                        <w:pPr>
                          <w:spacing w:before="61"/>
                          <w:ind w:left="473" w:right="470"/>
                          <w:jc w:val="center"/>
                          <w:rPr>
                            <w:rFonts w:ascii="Cambria Math" w:eastAsia="Cambria Math"/>
                            <w:sz w:val="24"/>
                          </w:rPr>
                        </w:pPr>
                        <w:r>
                          <w:rPr>
                            <w:rFonts w:ascii="Cambria Math" w:eastAsia="Cambria Math"/>
                            <w:sz w:val="24"/>
                          </w:rPr>
                          <w:t>𝟏𝟎,</w:t>
                        </w:r>
                        <w:r>
                          <w:rPr>
                            <w:rFonts w:ascii="Cambria Math" w:eastAsia="Cambria Math"/>
                            <w:spacing w:val="-14"/>
                            <w:sz w:val="24"/>
                          </w:rPr>
                          <w:t xml:space="preserve"> </w:t>
                        </w:r>
                        <w:r>
                          <w:rPr>
                            <w:rFonts w:ascii="Cambria Math" w:eastAsia="Cambria Math"/>
                            <w:sz w:val="24"/>
                          </w:rPr>
                          <w:t xml:space="preserve">𝟎𝟎𝟎 </w:t>
                        </w:r>
                        <w:r>
                          <w:rPr>
                            <w:rFonts w:ascii="Cambria Math" w:eastAsia="Cambria Math"/>
                            <w:spacing w:val="-2"/>
                            <w:sz w:val="24"/>
                          </w:rPr>
                          <w:t>𝐁𝐭𝐮/𝐥𝐛.</w:t>
                        </w:r>
                      </w:p>
                      <w:p w14:paraId="6ADBFADF" w14:textId="77777777" w:rsidR="007B4C18" w:rsidRDefault="006655FA">
                        <w:pPr>
                          <w:spacing w:before="268"/>
                          <w:ind w:left="470" w:right="470"/>
                          <w:jc w:val="center"/>
                          <w:rPr>
                            <w:sz w:val="24"/>
                          </w:rPr>
                        </w:pPr>
                        <w:r>
                          <w:rPr>
                            <w:sz w:val="24"/>
                          </w:rPr>
                          <w:t>Or</w:t>
                        </w:r>
                        <w:r>
                          <w:rPr>
                            <w:spacing w:val="29"/>
                            <w:sz w:val="24"/>
                          </w:rPr>
                          <w:t xml:space="preserve">  </w:t>
                        </w:r>
                        <w:r>
                          <w:rPr>
                            <w:b/>
                            <w:sz w:val="24"/>
                          </w:rPr>
                          <w:t xml:space="preserve">5 </w:t>
                        </w:r>
                        <w:r>
                          <w:rPr>
                            <w:b/>
                            <w:spacing w:val="-2"/>
                            <w:sz w:val="24"/>
                          </w:rPr>
                          <w:t>percent</w:t>
                        </w:r>
                        <w:r>
                          <w:rPr>
                            <w:spacing w:val="-2"/>
                            <w:sz w:val="24"/>
                          </w:rPr>
                          <w:t>.</w:t>
                        </w:r>
                      </w:p>
                      <w:p w14:paraId="14342C6F" w14:textId="77777777" w:rsidR="007B4C18" w:rsidRDefault="007B4C18">
                        <w:pPr>
                          <w:rPr>
                            <w:sz w:val="24"/>
                          </w:rPr>
                        </w:pPr>
                      </w:p>
                      <w:p w14:paraId="309955B3" w14:textId="77777777" w:rsidR="007B4C18" w:rsidRDefault="006655FA">
                        <w:pPr>
                          <w:ind w:left="91" w:right="115"/>
                          <w:rPr>
                            <w:sz w:val="24"/>
                          </w:rPr>
                        </w:pPr>
                        <w:r>
                          <w:rPr>
                            <w:sz w:val="24"/>
                          </w:rPr>
                          <w:t>The</w:t>
                        </w:r>
                        <w:r>
                          <w:rPr>
                            <w:spacing w:val="-4"/>
                            <w:sz w:val="24"/>
                          </w:rPr>
                          <w:t xml:space="preserve"> </w:t>
                        </w:r>
                        <w:r>
                          <w:rPr>
                            <w:sz w:val="24"/>
                          </w:rPr>
                          <w:t>sales</w:t>
                        </w:r>
                        <w:r>
                          <w:rPr>
                            <w:spacing w:val="-2"/>
                            <w:sz w:val="24"/>
                          </w:rPr>
                          <w:t xml:space="preserve"> </w:t>
                        </w:r>
                        <w:r>
                          <w:rPr>
                            <w:sz w:val="24"/>
                          </w:rPr>
                          <w:t>price</w:t>
                        </w:r>
                        <w:r>
                          <w:rPr>
                            <w:spacing w:val="-3"/>
                            <w:sz w:val="24"/>
                          </w:rPr>
                          <w:t xml:space="preserve"> </w:t>
                        </w:r>
                        <w:r>
                          <w:rPr>
                            <w:sz w:val="24"/>
                          </w:rPr>
                          <w:t>of</w:t>
                        </w:r>
                        <w:r>
                          <w:rPr>
                            <w:spacing w:val="-2"/>
                            <w:sz w:val="24"/>
                          </w:rPr>
                          <w:t xml:space="preserve"> </w:t>
                        </w:r>
                        <w:r>
                          <w:rPr>
                            <w:sz w:val="24"/>
                          </w:rPr>
                          <w:t>the</w:t>
                        </w:r>
                        <w:r>
                          <w:rPr>
                            <w:spacing w:val="-2"/>
                            <w:sz w:val="24"/>
                          </w:rPr>
                          <w:t xml:space="preserve"> </w:t>
                        </w:r>
                        <w:r>
                          <w:rPr>
                            <w:sz w:val="24"/>
                          </w:rPr>
                          <w:t>comparable</w:t>
                        </w:r>
                        <w:r>
                          <w:rPr>
                            <w:spacing w:val="-2"/>
                            <w:sz w:val="24"/>
                          </w:rPr>
                          <w:t xml:space="preserve"> </w:t>
                        </w:r>
                        <w:r>
                          <w:rPr>
                            <w:sz w:val="24"/>
                          </w:rPr>
                          <w:t>property</w:t>
                        </w:r>
                        <w:r>
                          <w:rPr>
                            <w:spacing w:val="-7"/>
                            <w:sz w:val="24"/>
                          </w:rPr>
                          <w:t xml:space="preserve"> </w:t>
                        </w:r>
                        <w:r>
                          <w:rPr>
                            <w:sz w:val="24"/>
                          </w:rPr>
                          <w:t>is</w:t>
                        </w:r>
                        <w:r>
                          <w:rPr>
                            <w:spacing w:val="-2"/>
                            <w:sz w:val="24"/>
                          </w:rPr>
                          <w:t xml:space="preserve"> </w:t>
                        </w:r>
                        <w:r>
                          <w:rPr>
                            <w:sz w:val="24"/>
                          </w:rPr>
                          <w:t>then</w:t>
                        </w:r>
                        <w:r>
                          <w:rPr>
                            <w:spacing w:val="-2"/>
                            <w:sz w:val="24"/>
                          </w:rPr>
                          <w:t xml:space="preserve"> </w:t>
                        </w:r>
                        <w:r>
                          <w:rPr>
                            <w:sz w:val="24"/>
                          </w:rPr>
                          <w:t>decreased</w:t>
                        </w:r>
                        <w:r>
                          <w:rPr>
                            <w:spacing w:val="-2"/>
                            <w:sz w:val="24"/>
                          </w:rPr>
                          <w:t xml:space="preserve"> </w:t>
                        </w:r>
                        <w:r>
                          <w:rPr>
                            <w:sz w:val="24"/>
                          </w:rPr>
                          <w:t>by</w:t>
                        </w:r>
                        <w:r>
                          <w:rPr>
                            <w:spacing w:val="-7"/>
                            <w:sz w:val="24"/>
                          </w:rPr>
                          <w:t xml:space="preserve"> </w:t>
                        </w:r>
                        <w:r>
                          <w:rPr>
                            <w:sz w:val="24"/>
                          </w:rPr>
                          <w:t>5 percent</w:t>
                        </w:r>
                        <w:r>
                          <w:rPr>
                            <w:spacing w:val="-2"/>
                            <w:sz w:val="24"/>
                          </w:rPr>
                          <w:t xml:space="preserve"> </w:t>
                        </w:r>
                        <w:r>
                          <w:rPr>
                            <w:sz w:val="24"/>
                          </w:rPr>
                          <w:t>to</w:t>
                        </w:r>
                        <w:r>
                          <w:rPr>
                            <w:spacing w:val="-2"/>
                            <w:sz w:val="24"/>
                          </w:rPr>
                          <w:t xml:space="preserve"> </w:t>
                        </w:r>
                        <w:r>
                          <w:rPr>
                            <w:sz w:val="24"/>
                          </w:rPr>
                          <w:t>reflect</w:t>
                        </w:r>
                        <w:r>
                          <w:rPr>
                            <w:spacing w:val="-2"/>
                            <w:sz w:val="24"/>
                          </w:rPr>
                          <w:t xml:space="preserve"> </w:t>
                        </w:r>
                        <w:r>
                          <w:rPr>
                            <w:sz w:val="24"/>
                          </w:rPr>
                          <w:t>the</w:t>
                        </w:r>
                        <w:r>
                          <w:rPr>
                            <w:spacing w:val="-3"/>
                            <w:sz w:val="24"/>
                          </w:rPr>
                          <w:t xml:space="preserve"> </w:t>
                        </w:r>
                        <w:r>
                          <w:rPr>
                            <w:sz w:val="24"/>
                          </w:rPr>
                          <w:t>buyer's willingness to pay a premium of 5 percent for the higher quality coal and respectively normalize the price of the offered tract to reflect the relative drop in quality.</w:t>
                        </w:r>
                      </w:p>
                    </w:txbxContent>
                  </v:textbox>
                </v:shape>
                <w10:anchorlock/>
              </v:group>
            </w:pict>
          </mc:Fallback>
        </mc:AlternateContent>
      </w:r>
    </w:p>
    <w:p w14:paraId="0A7BAB90" w14:textId="77777777" w:rsidR="007B4C18" w:rsidRPr="00035F9B" w:rsidRDefault="006655FA">
      <w:pPr>
        <w:pStyle w:val="Heading1"/>
        <w:numPr>
          <w:ilvl w:val="3"/>
          <w:numId w:val="29"/>
        </w:numPr>
        <w:tabs>
          <w:tab w:val="left" w:pos="1079"/>
        </w:tabs>
        <w:spacing w:before="256"/>
        <w:ind w:left="1079" w:hanging="719"/>
      </w:pPr>
      <w:r w:rsidRPr="00035F9B">
        <w:t>Regression</w:t>
      </w:r>
      <w:r w:rsidRPr="00035F9B">
        <w:rPr>
          <w:spacing w:val="-6"/>
        </w:rPr>
        <w:t xml:space="preserve"> </w:t>
      </w:r>
      <w:r w:rsidRPr="00035F9B">
        <w:rPr>
          <w:spacing w:val="-2"/>
        </w:rPr>
        <w:t>Analysis</w:t>
      </w:r>
    </w:p>
    <w:p w14:paraId="45717A32" w14:textId="77777777" w:rsidR="007B4C18" w:rsidRPr="00035F9B" w:rsidRDefault="006655FA">
      <w:pPr>
        <w:pStyle w:val="BodyText"/>
        <w:ind w:left="360" w:right="928"/>
      </w:pPr>
      <w:r w:rsidRPr="00035F9B">
        <w:t>Regression analysis is an alternative tool for comparable sales analysis.</w:t>
      </w:r>
      <w:r w:rsidRPr="00035F9B">
        <w:rPr>
          <w:spacing w:val="40"/>
        </w:rPr>
        <w:t xml:space="preserve"> </w:t>
      </w:r>
      <w:proofErr w:type="gramStart"/>
      <w:r w:rsidRPr="00035F9B">
        <w:t>A regression</w:t>
      </w:r>
      <w:proofErr w:type="gramEnd"/>
      <w:r w:rsidRPr="00035F9B">
        <w:t xml:space="preserve"> analysis requires a minimum amount of data that may not be available for most coal properties.</w:t>
      </w:r>
      <w:r w:rsidRPr="00035F9B">
        <w:rPr>
          <w:spacing w:val="40"/>
        </w:rPr>
        <w:t xml:space="preserve"> </w:t>
      </w:r>
      <w:r w:rsidRPr="00035F9B">
        <w:t>As a stand-alone</w:t>
      </w:r>
      <w:r w:rsidRPr="00035F9B">
        <w:rPr>
          <w:spacing w:val="-4"/>
        </w:rPr>
        <w:t xml:space="preserve"> </w:t>
      </w:r>
      <w:r w:rsidRPr="00035F9B">
        <w:t>method</w:t>
      </w:r>
      <w:r w:rsidRPr="00035F9B">
        <w:rPr>
          <w:spacing w:val="-4"/>
        </w:rPr>
        <w:t xml:space="preserve"> </w:t>
      </w:r>
      <w:r w:rsidRPr="00035F9B">
        <w:t>for</w:t>
      </w:r>
      <w:r w:rsidRPr="00035F9B">
        <w:rPr>
          <w:spacing w:val="-4"/>
        </w:rPr>
        <w:t xml:space="preserve"> </w:t>
      </w:r>
      <w:r w:rsidRPr="00035F9B">
        <w:t>estimating</w:t>
      </w:r>
      <w:r w:rsidRPr="00035F9B">
        <w:rPr>
          <w:spacing w:val="-6"/>
        </w:rPr>
        <w:t xml:space="preserve"> </w:t>
      </w:r>
      <w:r w:rsidRPr="00035F9B">
        <w:t>value,</w:t>
      </w:r>
      <w:r w:rsidRPr="00035F9B">
        <w:rPr>
          <w:spacing w:val="-4"/>
        </w:rPr>
        <w:t xml:space="preserve"> </w:t>
      </w:r>
      <w:r w:rsidRPr="00035F9B">
        <w:t>multiple</w:t>
      </w:r>
      <w:r w:rsidRPr="00035F9B">
        <w:rPr>
          <w:spacing w:val="-3"/>
        </w:rPr>
        <w:t xml:space="preserve"> </w:t>
      </w:r>
      <w:r w:rsidRPr="00035F9B">
        <w:t>linear</w:t>
      </w:r>
      <w:r w:rsidRPr="00035F9B">
        <w:rPr>
          <w:spacing w:val="-4"/>
        </w:rPr>
        <w:t xml:space="preserve"> </w:t>
      </w:r>
      <w:r w:rsidRPr="00035F9B">
        <w:t>regression</w:t>
      </w:r>
      <w:r w:rsidRPr="00035F9B">
        <w:rPr>
          <w:spacing w:val="-4"/>
        </w:rPr>
        <w:t xml:space="preserve"> </w:t>
      </w:r>
      <w:r w:rsidRPr="00035F9B">
        <w:t>(MLR)</w:t>
      </w:r>
      <w:r w:rsidRPr="00035F9B">
        <w:rPr>
          <w:spacing w:val="-3"/>
        </w:rPr>
        <w:t xml:space="preserve"> </w:t>
      </w:r>
      <w:r w:rsidRPr="00035F9B">
        <w:t>should</w:t>
      </w:r>
      <w:r w:rsidRPr="00035F9B">
        <w:rPr>
          <w:spacing w:val="-4"/>
        </w:rPr>
        <w:t xml:space="preserve"> </w:t>
      </w:r>
      <w:r w:rsidRPr="00035F9B">
        <w:t>be</w:t>
      </w:r>
      <w:r w:rsidRPr="00035F9B">
        <w:rPr>
          <w:spacing w:val="-5"/>
        </w:rPr>
        <w:t xml:space="preserve"> </w:t>
      </w:r>
      <w:r w:rsidRPr="00035F9B">
        <w:t>used</w:t>
      </w:r>
      <w:r w:rsidRPr="00035F9B">
        <w:rPr>
          <w:spacing w:val="-5"/>
        </w:rPr>
        <w:t xml:space="preserve"> </w:t>
      </w:r>
      <w:r w:rsidRPr="00035F9B">
        <w:t>with caution due to its dependency on a substantial number of data points for accurate estimation.</w:t>
      </w:r>
    </w:p>
    <w:p w14:paraId="2D69A390" w14:textId="77777777" w:rsidR="007B4C18" w:rsidRPr="00035F9B" w:rsidRDefault="006655FA">
      <w:pPr>
        <w:pStyle w:val="BodyText"/>
        <w:ind w:left="360"/>
      </w:pPr>
      <w:r w:rsidRPr="00035F9B">
        <w:t>However,</w:t>
      </w:r>
      <w:r w:rsidRPr="00035F9B">
        <w:rPr>
          <w:spacing w:val="-4"/>
        </w:rPr>
        <w:t xml:space="preserve"> </w:t>
      </w:r>
      <w:r w:rsidRPr="00035F9B">
        <w:t>when</w:t>
      </w:r>
      <w:r w:rsidRPr="00035F9B">
        <w:rPr>
          <w:spacing w:val="-1"/>
        </w:rPr>
        <w:t xml:space="preserve"> </w:t>
      </w:r>
      <w:r w:rsidRPr="00035F9B">
        <w:t>used</w:t>
      </w:r>
      <w:r w:rsidRPr="00035F9B">
        <w:rPr>
          <w:spacing w:val="-1"/>
        </w:rPr>
        <w:t xml:space="preserve"> </w:t>
      </w:r>
      <w:r w:rsidRPr="00035F9B">
        <w:t>properly,</w:t>
      </w:r>
      <w:r w:rsidRPr="00035F9B">
        <w:rPr>
          <w:spacing w:val="-1"/>
        </w:rPr>
        <w:t xml:space="preserve"> </w:t>
      </w:r>
      <w:r w:rsidRPr="00035F9B">
        <w:t>MLR</w:t>
      </w:r>
      <w:r w:rsidRPr="00035F9B">
        <w:rPr>
          <w:spacing w:val="1"/>
        </w:rPr>
        <w:t xml:space="preserve"> </w:t>
      </w:r>
      <w:r w:rsidRPr="00035F9B">
        <w:t>can</w:t>
      </w:r>
      <w:r w:rsidRPr="00035F9B">
        <w:rPr>
          <w:spacing w:val="-1"/>
        </w:rPr>
        <w:t xml:space="preserve"> </w:t>
      </w:r>
      <w:r w:rsidRPr="00035F9B">
        <w:t>be</w:t>
      </w:r>
      <w:r w:rsidRPr="00035F9B">
        <w:rPr>
          <w:spacing w:val="-2"/>
        </w:rPr>
        <w:t xml:space="preserve"> </w:t>
      </w:r>
      <w:r w:rsidRPr="00035F9B">
        <w:t>very</w:t>
      </w:r>
      <w:r w:rsidRPr="00035F9B">
        <w:rPr>
          <w:spacing w:val="-3"/>
        </w:rPr>
        <w:t xml:space="preserve"> </w:t>
      </w:r>
      <w:r w:rsidRPr="00035F9B">
        <w:t>useful</w:t>
      </w:r>
      <w:r w:rsidRPr="00035F9B">
        <w:rPr>
          <w:spacing w:val="-1"/>
        </w:rPr>
        <w:t xml:space="preserve"> </w:t>
      </w:r>
      <w:r w:rsidRPr="00035F9B">
        <w:t>for</w:t>
      </w:r>
      <w:r w:rsidRPr="00035F9B">
        <w:rPr>
          <w:spacing w:val="-2"/>
        </w:rPr>
        <w:t xml:space="preserve"> </w:t>
      </w:r>
      <w:r w:rsidRPr="00035F9B">
        <w:t>adjustment</w:t>
      </w:r>
      <w:r w:rsidRPr="00035F9B">
        <w:rPr>
          <w:spacing w:val="-1"/>
        </w:rPr>
        <w:t xml:space="preserve"> </w:t>
      </w:r>
      <w:r w:rsidRPr="00035F9B">
        <w:t>of comparable</w:t>
      </w:r>
      <w:r w:rsidRPr="00035F9B">
        <w:rPr>
          <w:spacing w:val="-1"/>
        </w:rPr>
        <w:t xml:space="preserve"> </w:t>
      </w:r>
      <w:r w:rsidRPr="00035F9B">
        <w:rPr>
          <w:spacing w:val="-2"/>
        </w:rPr>
        <w:t>sales.</w:t>
      </w:r>
    </w:p>
    <w:p w14:paraId="48B48528" w14:textId="77777777" w:rsidR="007B4C18" w:rsidRPr="00035F9B" w:rsidRDefault="006655FA">
      <w:pPr>
        <w:pStyle w:val="BodyText"/>
        <w:spacing w:before="274"/>
        <w:ind w:left="360"/>
      </w:pPr>
      <w:r w:rsidRPr="00035F9B">
        <w:t>MLR should be</w:t>
      </w:r>
      <w:r w:rsidRPr="00035F9B">
        <w:rPr>
          <w:spacing w:val="-1"/>
        </w:rPr>
        <w:t xml:space="preserve"> </w:t>
      </w:r>
      <w:r w:rsidRPr="00035F9B">
        <w:t>used</w:t>
      </w:r>
      <w:r w:rsidRPr="00035F9B">
        <w:rPr>
          <w:spacing w:val="-1"/>
        </w:rPr>
        <w:t xml:space="preserve"> </w:t>
      </w:r>
      <w:r w:rsidRPr="00035F9B">
        <w:t>only</w:t>
      </w:r>
      <w:r w:rsidRPr="00035F9B">
        <w:rPr>
          <w:spacing w:val="-3"/>
        </w:rPr>
        <w:t xml:space="preserve"> </w:t>
      </w:r>
      <w:r w:rsidRPr="00035F9B">
        <w:t>when the</w:t>
      </w:r>
      <w:r w:rsidRPr="00035F9B">
        <w:rPr>
          <w:spacing w:val="-1"/>
        </w:rPr>
        <w:t xml:space="preserve"> </w:t>
      </w:r>
      <w:r w:rsidRPr="00035F9B">
        <w:t>following</w:t>
      </w:r>
      <w:r w:rsidRPr="00035F9B">
        <w:rPr>
          <w:spacing w:val="-3"/>
        </w:rPr>
        <w:t xml:space="preserve"> </w:t>
      </w:r>
      <w:r w:rsidRPr="00035F9B">
        <w:t xml:space="preserve">conditions are </w:t>
      </w:r>
      <w:r w:rsidRPr="00035F9B">
        <w:rPr>
          <w:spacing w:val="-4"/>
        </w:rPr>
        <w:t>met:</w:t>
      </w:r>
    </w:p>
    <w:p w14:paraId="50653210" w14:textId="77777777" w:rsidR="007B4C18" w:rsidRPr="00035F9B" w:rsidRDefault="006655FA">
      <w:pPr>
        <w:pStyle w:val="ListParagraph"/>
        <w:numPr>
          <w:ilvl w:val="4"/>
          <w:numId w:val="29"/>
        </w:numPr>
        <w:tabs>
          <w:tab w:val="left" w:pos="1080"/>
        </w:tabs>
        <w:spacing w:before="4" w:line="237" w:lineRule="auto"/>
        <w:ind w:right="1648"/>
        <w:rPr>
          <w:sz w:val="24"/>
        </w:rPr>
      </w:pPr>
      <w:r w:rsidRPr="00035F9B">
        <w:rPr>
          <w:sz w:val="24"/>
        </w:rPr>
        <w:t>There</w:t>
      </w:r>
      <w:r w:rsidRPr="00035F9B">
        <w:rPr>
          <w:spacing w:val="-5"/>
          <w:sz w:val="24"/>
        </w:rPr>
        <w:t xml:space="preserve"> </w:t>
      </w:r>
      <w:r w:rsidRPr="00035F9B">
        <w:rPr>
          <w:sz w:val="24"/>
        </w:rPr>
        <w:t>is</w:t>
      </w:r>
      <w:r w:rsidRPr="00035F9B">
        <w:rPr>
          <w:spacing w:val="-3"/>
          <w:sz w:val="24"/>
        </w:rPr>
        <w:t xml:space="preserve"> </w:t>
      </w:r>
      <w:r w:rsidRPr="00035F9B">
        <w:rPr>
          <w:sz w:val="24"/>
        </w:rPr>
        <w:t>a</w:t>
      </w:r>
      <w:r w:rsidRPr="00035F9B">
        <w:rPr>
          <w:spacing w:val="-2"/>
          <w:sz w:val="24"/>
        </w:rPr>
        <w:t xml:space="preserve"> </w:t>
      </w:r>
      <w:r w:rsidRPr="00035F9B">
        <w:rPr>
          <w:sz w:val="24"/>
        </w:rPr>
        <w:t>representative</w:t>
      </w:r>
      <w:r w:rsidRPr="00035F9B">
        <w:rPr>
          <w:spacing w:val="-2"/>
          <w:sz w:val="24"/>
        </w:rPr>
        <w:t xml:space="preserve"> </w:t>
      </w:r>
      <w:r w:rsidRPr="00035F9B">
        <w:rPr>
          <w:sz w:val="24"/>
        </w:rPr>
        <w:t>sample</w:t>
      </w:r>
      <w:r w:rsidRPr="00035F9B">
        <w:rPr>
          <w:spacing w:val="-4"/>
          <w:sz w:val="24"/>
        </w:rPr>
        <w:t xml:space="preserve"> </w:t>
      </w:r>
      <w:r w:rsidRPr="00035F9B">
        <w:rPr>
          <w:sz w:val="24"/>
        </w:rPr>
        <w:t>of</w:t>
      </w:r>
      <w:r w:rsidRPr="00035F9B">
        <w:rPr>
          <w:spacing w:val="-3"/>
          <w:sz w:val="24"/>
        </w:rPr>
        <w:t xml:space="preserve"> </w:t>
      </w:r>
      <w:r w:rsidRPr="00035F9B">
        <w:rPr>
          <w:sz w:val="24"/>
        </w:rPr>
        <w:t>quality</w:t>
      </w:r>
      <w:r w:rsidRPr="00035F9B">
        <w:rPr>
          <w:spacing w:val="-8"/>
          <w:sz w:val="24"/>
        </w:rPr>
        <w:t xml:space="preserve"> </w:t>
      </w:r>
      <w:r w:rsidRPr="00035F9B">
        <w:rPr>
          <w:sz w:val="24"/>
        </w:rPr>
        <w:t>data</w:t>
      </w:r>
      <w:r w:rsidRPr="00035F9B">
        <w:rPr>
          <w:spacing w:val="-1"/>
          <w:sz w:val="24"/>
        </w:rPr>
        <w:t xml:space="preserve"> </w:t>
      </w:r>
      <w:r w:rsidRPr="00035F9B">
        <w:rPr>
          <w:sz w:val="24"/>
        </w:rPr>
        <w:t>available</w:t>
      </w:r>
      <w:r w:rsidRPr="00035F9B">
        <w:rPr>
          <w:spacing w:val="-3"/>
          <w:sz w:val="24"/>
        </w:rPr>
        <w:t xml:space="preserve"> </w:t>
      </w:r>
      <w:r w:rsidRPr="00035F9B">
        <w:rPr>
          <w:sz w:val="24"/>
        </w:rPr>
        <w:t>(see</w:t>
      </w:r>
      <w:r w:rsidRPr="00035F9B">
        <w:rPr>
          <w:spacing w:val="-4"/>
          <w:sz w:val="24"/>
        </w:rPr>
        <w:t xml:space="preserve"> </w:t>
      </w:r>
      <w:r w:rsidRPr="00035F9B">
        <w:rPr>
          <w:sz w:val="24"/>
        </w:rPr>
        <w:t>Chapter</w:t>
      </w:r>
      <w:r w:rsidRPr="00035F9B">
        <w:rPr>
          <w:spacing w:val="-5"/>
          <w:sz w:val="24"/>
        </w:rPr>
        <w:t xml:space="preserve"> </w:t>
      </w:r>
      <w:r w:rsidRPr="00035F9B">
        <w:rPr>
          <w:sz w:val="24"/>
        </w:rPr>
        <w:t>3</w:t>
      </w:r>
      <w:r w:rsidRPr="00035F9B">
        <w:rPr>
          <w:spacing w:val="-3"/>
          <w:sz w:val="24"/>
        </w:rPr>
        <w:t xml:space="preserve"> </w:t>
      </w:r>
      <w:r w:rsidRPr="00035F9B">
        <w:rPr>
          <w:sz w:val="24"/>
        </w:rPr>
        <w:t>for</w:t>
      </w:r>
      <w:r w:rsidRPr="00035F9B">
        <w:rPr>
          <w:spacing w:val="-2"/>
          <w:sz w:val="24"/>
        </w:rPr>
        <w:t xml:space="preserve"> </w:t>
      </w:r>
      <w:r w:rsidRPr="00035F9B">
        <w:rPr>
          <w:sz w:val="24"/>
        </w:rPr>
        <w:t xml:space="preserve">data </w:t>
      </w:r>
      <w:r w:rsidRPr="00035F9B">
        <w:rPr>
          <w:spacing w:val="-2"/>
          <w:sz w:val="24"/>
        </w:rPr>
        <w:t>requirements).</w:t>
      </w:r>
    </w:p>
    <w:p w14:paraId="553E642E" w14:textId="77777777" w:rsidR="007B4C18" w:rsidRPr="00035F9B" w:rsidRDefault="006655FA">
      <w:pPr>
        <w:pStyle w:val="ListParagraph"/>
        <w:numPr>
          <w:ilvl w:val="4"/>
          <w:numId w:val="29"/>
        </w:numPr>
        <w:tabs>
          <w:tab w:val="left" w:pos="1080"/>
        </w:tabs>
        <w:spacing w:before="5" w:line="237" w:lineRule="auto"/>
        <w:ind w:right="1308"/>
        <w:rPr>
          <w:sz w:val="24"/>
        </w:rPr>
      </w:pPr>
      <w:r w:rsidRPr="00035F9B">
        <w:rPr>
          <w:sz w:val="24"/>
        </w:rPr>
        <w:t>A</w:t>
      </w:r>
      <w:r w:rsidRPr="00035F9B">
        <w:rPr>
          <w:spacing w:val="-4"/>
          <w:sz w:val="24"/>
        </w:rPr>
        <w:t xml:space="preserve"> </w:t>
      </w:r>
      <w:r w:rsidRPr="00035F9B">
        <w:rPr>
          <w:sz w:val="24"/>
        </w:rPr>
        <w:t>visual</w:t>
      </w:r>
      <w:r w:rsidRPr="00035F9B">
        <w:rPr>
          <w:spacing w:val="-4"/>
          <w:sz w:val="24"/>
        </w:rPr>
        <w:t xml:space="preserve"> </w:t>
      </w:r>
      <w:r w:rsidRPr="00035F9B">
        <w:rPr>
          <w:sz w:val="24"/>
        </w:rPr>
        <w:t>examination</w:t>
      </w:r>
      <w:r w:rsidRPr="00035F9B">
        <w:rPr>
          <w:spacing w:val="-4"/>
          <w:sz w:val="24"/>
        </w:rPr>
        <w:t xml:space="preserve"> </w:t>
      </w:r>
      <w:r w:rsidRPr="00035F9B">
        <w:rPr>
          <w:sz w:val="24"/>
        </w:rPr>
        <w:t>of</w:t>
      </w:r>
      <w:r w:rsidRPr="00035F9B">
        <w:rPr>
          <w:spacing w:val="-5"/>
          <w:sz w:val="24"/>
        </w:rPr>
        <w:t xml:space="preserve"> </w:t>
      </w:r>
      <w:r w:rsidRPr="00035F9B">
        <w:rPr>
          <w:sz w:val="24"/>
        </w:rPr>
        <w:t>the</w:t>
      </w:r>
      <w:r w:rsidRPr="00035F9B">
        <w:rPr>
          <w:spacing w:val="-4"/>
          <w:sz w:val="24"/>
        </w:rPr>
        <w:t xml:space="preserve"> </w:t>
      </w:r>
      <w:r w:rsidRPr="00035F9B">
        <w:rPr>
          <w:sz w:val="24"/>
        </w:rPr>
        <w:t>scatter</w:t>
      </w:r>
      <w:r w:rsidRPr="00035F9B">
        <w:rPr>
          <w:spacing w:val="-4"/>
          <w:sz w:val="24"/>
        </w:rPr>
        <w:t xml:space="preserve"> </w:t>
      </w:r>
      <w:r w:rsidRPr="00035F9B">
        <w:rPr>
          <w:sz w:val="24"/>
        </w:rPr>
        <w:t>plot</w:t>
      </w:r>
      <w:r w:rsidRPr="00035F9B">
        <w:rPr>
          <w:spacing w:val="-4"/>
          <w:sz w:val="24"/>
        </w:rPr>
        <w:t xml:space="preserve"> </w:t>
      </w:r>
      <w:r w:rsidRPr="00035F9B">
        <w:rPr>
          <w:sz w:val="24"/>
        </w:rPr>
        <w:t>indicates</w:t>
      </w:r>
      <w:r w:rsidRPr="00035F9B">
        <w:rPr>
          <w:spacing w:val="-4"/>
          <w:sz w:val="24"/>
        </w:rPr>
        <w:t xml:space="preserve"> </w:t>
      </w:r>
      <w:r w:rsidRPr="00035F9B">
        <w:rPr>
          <w:sz w:val="24"/>
        </w:rPr>
        <w:t>linear</w:t>
      </w:r>
      <w:r w:rsidRPr="00035F9B">
        <w:rPr>
          <w:spacing w:val="-4"/>
          <w:sz w:val="24"/>
        </w:rPr>
        <w:t xml:space="preserve"> </w:t>
      </w:r>
      <w:r w:rsidRPr="00035F9B">
        <w:rPr>
          <w:sz w:val="24"/>
        </w:rPr>
        <w:t>relationship</w:t>
      </w:r>
      <w:r w:rsidRPr="00035F9B">
        <w:rPr>
          <w:spacing w:val="-4"/>
          <w:sz w:val="24"/>
        </w:rPr>
        <w:t xml:space="preserve"> </w:t>
      </w:r>
      <w:r w:rsidRPr="00035F9B">
        <w:rPr>
          <w:sz w:val="24"/>
        </w:rPr>
        <w:t>that</w:t>
      </w:r>
      <w:r w:rsidRPr="00035F9B">
        <w:rPr>
          <w:spacing w:val="-4"/>
          <w:sz w:val="24"/>
        </w:rPr>
        <w:t xml:space="preserve"> </w:t>
      </w:r>
      <w:r w:rsidRPr="00035F9B">
        <w:rPr>
          <w:sz w:val="24"/>
        </w:rPr>
        <w:t>might</w:t>
      </w:r>
      <w:r w:rsidRPr="00035F9B">
        <w:rPr>
          <w:spacing w:val="-4"/>
          <w:sz w:val="24"/>
        </w:rPr>
        <w:t xml:space="preserve"> </w:t>
      </w:r>
      <w:r w:rsidRPr="00035F9B">
        <w:rPr>
          <w:sz w:val="24"/>
        </w:rPr>
        <w:t>exist between the variables.</w:t>
      </w:r>
    </w:p>
    <w:p w14:paraId="559626C8" w14:textId="77777777" w:rsidR="007B4C18" w:rsidRPr="00035F9B" w:rsidRDefault="006655FA">
      <w:pPr>
        <w:pStyle w:val="ListParagraph"/>
        <w:numPr>
          <w:ilvl w:val="4"/>
          <w:numId w:val="29"/>
        </w:numPr>
        <w:tabs>
          <w:tab w:val="left" w:pos="1080"/>
        </w:tabs>
        <w:spacing w:before="5" w:line="237" w:lineRule="auto"/>
        <w:ind w:right="1029"/>
        <w:rPr>
          <w:sz w:val="24"/>
        </w:rPr>
      </w:pPr>
      <w:r w:rsidRPr="00035F9B">
        <w:rPr>
          <w:sz w:val="24"/>
        </w:rPr>
        <w:t>A</w:t>
      </w:r>
      <w:r w:rsidRPr="00035F9B">
        <w:rPr>
          <w:spacing w:val="-5"/>
          <w:sz w:val="24"/>
        </w:rPr>
        <w:t xml:space="preserve"> </w:t>
      </w:r>
      <w:r w:rsidRPr="00035F9B">
        <w:rPr>
          <w:sz w:val="24"/>
        </w:rPr>
        <w:t>linear</w:t>
      </w:r>
      <w:r w:rsidRPr="00035F9B">
        <w:rPr>
          <w:spacing w:val="-5"/>
          <w:sz w:val="24"/>
        </w:rPr>
        <w:t xml:space="preserve"> </w:t>
      </w:r>
      <w:r w:rsidRPr="00035F9B">
        <w:rPr>
          <w:sz w:val="24"/>
        </w:rPr>
        <w:t>relationship</w:t>
      </w:r>
      <w:r w:rsidRPr="00035F9B">
        <w:rPr>
          <w:spacing w:val="-5"/>
          <w:sz w:val="24"/>
        </w:rPr>
        <w:t xml:space="preserve"> </w:t>
      </w:r>
      <w:r w:rsidRPr="00035F9B">
        <w:rPr>
          <w:sz w:val="24"/>
        </w:rPr>
        <w:t>between</w:t>
      </w:r>
      <w:r w:rsidRPr="00035F9B">
        <w:rPr>
          <w:spacing w:val="-5"/>
          <w:sz w:val="24"/>
        </w:rPr>
        <w:t xml:space="preserve"> </w:t>
      </w:r>
      <w:r w:rsidRPr="00035F9B">
        <w:rPr>
          <w:sz w:val="24"/>
        </w:rPr>
        <w:t>variables</w:t>
      </w:r>
      <w:r w:rsidRPr="00035F9B">
        <w:rPr>
          <w:spacing w:val="-5"/>
          <w:sz w:val="24"/>
        </w:rPr>
        <w:t xml:space="preserve"> </w:t>
      </w:r>
      <w:r w:rsidRPr="00035F9B">
        <w:rPr>
          <w:sz w:val="24"/>
        </w:rPr>
        <w:t>does</w:t>
      </w:r>
      <w:r w:rsidRPr="00035F9B">
        <w:rPr>
          <w:spacing w:val="-5"/>
          <w:sz w:val="24"/>
        </w:rPr>
        <w:t xml:space="preserve"> </w:t>
      </w:r>
      <w:r w:rsidRPr="00035F9B">
        <w:rPr>
          <w:sz w:val="24"/>
        </w:rPr>
        <w:t>not</w:t>
      </w:r>
      <w:r w:rsidRPr="00035F9B">
        <w:rPr>
          <w:spacing w:val="-3"/>
          <w:sz w:val="24"/>
        </w:rPr>
        <w:t xml:space="preserve"> </w:t>
      </w:r>
      <w:r w:rsidRPr="00035F9B">
        <w:rPr>
          <w:sz w:val="24"/>
        </w:rPr>
        <w:t>contradict</w:t>
      </w:r>
      <w:r w:rsidRPr="00035F9B">
        <w:rPr>
          <w:spacing w:val="-5"/>
          <w:sz w:val="24"/>
        </w:rPr>
        <w:t xml:space="preserve"> </w:t>
      </w:r>
      <w:r w:rsidRPr="00035F9B">
        <w:rPr>
          <w:sz w:val="24"/>
        </w:rPr>
        <w:t>well-established</w:t>
      </w:r>
      <w:r w:rsidRPr="00035F9B">
        <w:rPr>
          <w:spacing w:val="-5"/>
          <w:sz w:val="24"/>
        </w:rPr>
        <w:t xml:space="preserve"> </w:t>
      </w:r>
      <w:r w:rsidRPr="00035F9B">
        <w:rPr>
          <w:sz w:val="24"/>
        </w:rPr>
        <w:t>patterns</w:t>
      </w:r>
      <w:r w:rsidRPr="00035F9B">
        <w:rPr>
          <w:spacing w:val="-5"/>
          <w:sz w:val="24"/>
        </w:rPr>
        <w:t xml:space="preserve"> </w:t>
      </w:r>
      <w:r w:rsidRPr="00035F9B">
        <w:rPr>
          <w:sz w:val="24"/>
        </w:rPr>
        <w:t>in the industry data (for example, higher BTU will lead to higher price).</w:t>
      </w:r>
    </w:p>
    <w:p w14:paraId="7C5A99F9" w14:textId="77777777" w:rsidR="007B4C18" w:rsidRPr="00035F9B" w:rsidRDefault="007B4C18">
      <w:pPr>
        <w:pStyle w:val="BodyText"/>
      </w:pPr>
    </w:p>
    <w:p w14:paraId="3AD1E510" w14:textId="77777777" w:rsidR="007B4C18" w:rsidRPr="00035F9B" w:rsidRDefault="006655FA">
      <w:pPr>
        <w:pStyle w:val="BodyText"/>
        <w:ind w:left="360"/>
      </w:pPr>
      <w:r w:rsidRPr="00035F9B">
        <w:t>The</w:t>
      </w:r>
      <w:r w:rsidRPr="00035F9B">
        <w:rPr>
          <w:spacing w:val="-4"/>
        </w:rPr>
        <w:t xml:space="preserve"> </w:t>
      </w:r>
      <w:r w:rsidRPr="00035F9B">
        <w:t>estimation</w:t>
      </w:r>
      <w:r w:rsidRPr="00035F9B">
        <w:rPr>
          <w:spacing w:val="-1"/>
        </w:rPr>
        <w:t xml:space="preserve"> </w:t>
      </w:r>
      <w:r w:rsidRPr="00035F9B">
        <w:t>procedure using</w:t>
      </w:r>
      <w:r w:rsidRPr="00035F9B">
        <w:rPr>
          <w:spacing w:val="-3"/>
        </w:rPr>
        <w:t xml:space="preserve"> </w:t>
      </w:r>
      <w:r w:rsidRPr="00035F9B">
        <w:t>MLR is</w:t>
      </w:r>
      <w:r w:rsidRPr="00035F9B">
        <w:rPr>
          <w:spacing w:val="1"/>
        </w:rPr>
        <w:t xml:space="preserve"> </w:t>
      </w:r>
      <w:r w:rsidRPr="00035F9B">
        <w:t>as</w:t>
      </w:r>
      <w:r w:rsidRPr="00035F9B">
        <w:rPr>
          <w:spacing w:val="-1"/>
        </w:rPr>
        <w:t xml:space="preserve"> </w:t>
      </w:r>
      <w:r w:rsidRPr="00035F9B">
        <w:rPr>
          <w:spacing w:val="-2"/>
        </w:rPr>
        <w:t>follows:</w:t>
      </w:r>
    </w:p>
    <w:p w14:paraId="214D572E" w14:textId="77777777" w:rsidR="007B4C18" w:rsidRPr="00035F9B" w:rsidRDefault="006655FA">
      <w:pPr>
        <w:pStyle w:val="ListParagraph"/>
        <w:numPr>
          <w:ilvl w:val="4"/>
          <w:numId w:val="29"/>
        </w:numPr>
        <w:tabs>
          <w:tab w:val="left" w:pos="1080"/>
        </w:tabs>
        <w:spacing w:before="5" w:line="237" w:lineRule="auto"/>
        <w:ind w:right="1512"/>
        <w:rPr>
          <w:sz w:val="24"/>
        </w:rPr>
      </w:pPr>
      <w:r w:rsidRPr="00035F9B">
        <w:rPr>
          <w:sz w:val="24"/>
        </w:rPr>
        <w:t>Collect</w:t>
      </w:r>
      <w:r w:rsidRPr="00035F9B">
        <w:rPr>
          <w:spacing w:val="-4"/>
          <w:sz w:val="24"/>
        </w:rPr>
        <w:t xml:space="preserve"> </w:t>
      </w:r>
      <w:r w:rsidRPr="00035F9B">
        <w:rPr>
          <w:sz w:val="24"/>
        </w:rPr>
        <w:t>data</w:t>
      </w:r>
      <w:r w:rsidRPr="00035F9B">
        <w:rPr>
          <w:spacing w:val="-5"/>
          <w:sz w:val="24"/>
        </w:rPr>
        <w:t xml:space="preserve"> </w:t>
      </w:r>
      <w:r w:rsidRPr="00035F9B">
        <w:rPr>
          <w:sz w:val="24"/>
        </w:rPr>
        <w:t>concerning</w:t>
      </w:r>
      <w:r w:rsidRPr="00035F9B">
        <w:rPr>
          <w:spacing w:val="-6"/>
          <w:sz w:val="24"/>
        </w:rPr>
        <w:t xml:space="preserve"> </w:t>
      </w:r>
      <w:r w:rsidRPr="00035F9B">
        <w:rPr>
          <w:sz w:val="24"/>
        </w:rPr>
        <w:t>lease</w:t>
      </w:r>
      <w:r w:rsidRPr="00035F9B">
        <w:rPr>
          <w:spacing w:val="-5"/>
          <w:sz w:val="24"/>
        </w:rPr>
        <w:t xml:space="preserve"> </w:t>
      </w:r>
      <w:r w:rsidRPr="00035F9B">
        <w:rPr>
          <w:sz w:val="24"/>
        </w:rPr>
        <w:t>tract</w:t>
      </w:r>
      <w:r w:rsidRPr="00035F9B">
        <w:rPr>
          <w:spacing w:val="-4"/>
          <w:sz w:val="24"/>
        </w:rPr>
        <w:t xml:space="preserve"> </w:t>
      </w:r>
      <w:r w:rsidRPr="00035F9B">
        <w:rPr>
          <w:sz w:val="24"/>
        </w:rPr>
        <w:t>value</w:t>
      </w:r>
      <w:r w:rsidRPr="00035F9B">
        <w:rPr>
          <w:spacing w:val="-3"/>
          <w:sz w:val="24"/>
        </w:rPr>
        <w:t xml:space="preserve"> </w:t>
      </w:r>
      <w:r w:rsidRPr="00035F9B">
        <w:rPr>
          <w:sz w:val="24"/>
        </w:rPr>
        <w:t>(price)</w:t>
      </w:r>
      <w:r w:rsidRPr="00035F9B">
        <w:rPr>
          <w:spacing w:val="-4"/>
          <w:sz w:val="24"/>
        </w:rPr>
        <w:t xml:space="preserve"> </w:t>
      </w:r>
      <w:r w:rsidRPr="00035F9B">
        <w:rPr>
          <w:sz w:val="24"/>
        </w:rPr>
        <w:t>from</w:t>
      </w:r>
      <w:r w:rsidRPr="00035F9B">
        <w:rPr>
          <w:spacing w:val="-4"/>
          <w:sz w:val="24"/>
        </w:rPr>
        <w:t xml:space="preserve"> </w:t>
      </w:r>
      <w:r w:rsidRPr="00035F9B">
        <w:rPr>
          <w:sz w:val="24"/>
        </w:rPr>
        <w:t>past</w:t>
      </w:r>
      <w:r w:rsidRPr="00035F9B">
        <w:rPr>
          <w:spacing w:val="-4"/>
          <w:sz w:val="24"/>
        </w:rPr>
        <w:t xml:space="preserve"> </w:t>
      </w:r>
      <w:r w:rsidRPr="00035F9B">
        <w:rPr>
          <w:sz w:val="24"/>
        </w:rPr>
        <w:t>sales</w:t>
      </w:r>
      <w:r w:rsidRPr="00035F9B">
        <w:rPr>
          <w:spacing w:val="-4"/>
          <w:sz w:val="24"/>
        </w:rPr>
        <w:t xml:space="preserve"> </w:t>
      </w:r>
      <w:r w:rsidRPr="00035F9B">
        <w:rPr>
          <w:sz w:val="24"/>
        </w:rPr>
        <w:t>and</w:t>
      </w:r>
      <w:r w:rsidRPr="00035F9B">
        <w:rPr>
          <w:spacing w:val="-5"/>
          <w:sz w:val="24"/>
        </w:rPr>
        <w:t xml:space="preserve"> </w:t>
      </w:r>
      <w:r w:rsidRPr="00035F9B">
        <w:rPr>
          <w:sz w:val="24"/>
        </w:rPr>
        <w:t>each</w:t>
      </w:r>
      <w:r w:rsidRPr="00035F9B">
        <w:rPr>
          <w:spacing w:val="-4"/>
          <w:sz w:val="24"/>
        </w:rPr>
        <w:t xml:space="preserve"> </w:t>
      </w:r>
      <w:r w:rsidRPr="00035F9B">
        <w:rPr>
          <w:sz w:val="24"/>
        </w:rPr>
        <w:t>attribute contributing to value.</w:t>
      </w:r>
    </w:p>
    <w:p w14:paraId="2F163450" w14:textId="77777777" w:rsidR="007B4C18" w:rsidRPr="00035F9B" w:rsidRDefault="006655FA">
      <w:pPr>
        <w:pStyle w:val="ListParagraph"/>
        <w:numPr>
          <w:ilvl w:val="4"/>
          <w:numId w:val="29"/>
        </w:numPr>
        <w:tabs>
          <w:tab w:val="left" w:pos="1080"/>
        </w:tabs>
        <w:spacing w:before="4" w:line="237" w:lineRule="auto"/>
        <w:ind w:right="1655"/>
        <w:rPr>
          <w:sz w:val="24"/>
        </w:rPr>
      </w:pPr>
      <w:r w:rsidRPr="00035F9B">
        <w:rPr>
          <w:sz w:val="24"/>
        </w:rPr>
        <w:t>Analyze</w:t>
      </w:r>
      <w:r w:rsidRPr="00035F9B">
        <w:rPr>
          <w:spacing w:val="-4"/>
          <w:sz w:val="24"/>
        </w:rPr>
        <w:t xml:space="preserve"> </w:t>
      </w:r>
      <w:r w:rsidRPr="00035F9B">
        <w:rPr>
          <w:sz w:val="24"/>
        </w:rPr>
        <w:t>the</w:t>
      </w:r>
      <w:r w:rsidRPr="00035F9B">
        <w:rPr>
          <w:spacing w:val="-3"/>
          <w:sz w:val="24"/>
        </w:rPr>
        <w:t xml:space="preserve"> </w:t>
      </w:r>
      <w:r w:rsidRPr="00035F9B">
        <w:rPr>
          <w:sz w:val="24"/>
        </w:rPr>
        <w:t>data</w:t>
      </w:r>
      <w:r w:rsidRPr="00035F9B">
        <w:rPr>
          <w:spacing w:val="-3"/>
          <w:sz w:val="24"/>
        </w:rPr>
        <w:t xml:space="preserve"> </w:t>
      </w:r>
      <w:r w:rsidRPr="00035F9B">
        <w:rPr>
          <w:sz w:val="24"/>
        </w:rPr>
        <w:t>to</w:t>
      </w:r>
      <w:r w:rsidRPr="00035F9B">
        <w:rPr>
          <w:spacing w:val="-3"/>
          <w:sz w:val="24"/>
        </w:rPr>
        <w:t xml:space="preserve"> </w:t>
      </w:r>
      <w:r w:rsidRPr="00035F9B">
        <w:rPr>
          <w:sz w:val="24"/>
        </w:rPr>
        <w:t>determine</w:t>
      </w:r>
      <w:r w:rsidRPr="00035F9B">
        <w:rPr>
          <w:spacing w:val="-4"/>
          <w:sz w:val="24"/>
        </w:rPr>
        <w:t xml:space="preserve"> </w:t>
      </w:r>
      <w:r w:rsidRPr="00035F9B">
        <w:rPr>
          <w:sz w:val="24"/>
        </w:rPr>
        <w:t>if</w:t>
      </w:r>
      <w:r w:rsidRPr="00035F9B">
        <w:rPr>
          <w:spacing w:val="-3"/>
          <w:sz w:val="24"/>
        </w:rPr>
        <w:t xml:space="preserve"> </w:t>
      </w:r>
      <w:r w:rsidRPr="00035F9B">
        <w:rPr>
          <w:sz w:val="24"/>
        </w:rPr>
        <w:t>the</w:t>
      </w:r>
      <w:r w:rsidRPr="00035F9B">
        <w:rPr>
          <w:spacing w:val="-4"/>
          <w:sz w:val="24"/>
        </w:rPr>
        <w:t xml:space="preserve"> </w:t>
      </w:r>
      <w:r w:rsidRPr="00035F9B">
        <w:rPr>
          <w:sz w:val="24"/>
        </w:rPr>
        <w:t>database</w:t>
      </w:r>
      <w:r w:rsidRPr="00035F9B">
        <w:rPr>
          <w:spacing w:val="-4"/>
          <w:sz w:val="24"/>
        </w:rPr>
        <w:t xml:space="preserve"> </w:t>
      </w:r>
      <w:r w:rsidRPr="00035F9B">
        <w:rPr>
          <w:sz w:val="24"/>
        </w:rPr>
        <w:t>is</w:t>
      </w:r>
      <w:r w:rsidRPr="00035F9B">
        <w:rPr>
          <w:spacing w:val="-3"/>
          <w:sz w:val="24"/>
        </w:rPr>
        <w:t xml:space="preserve"> </w:t>
      </w:r>
      <w:r w:rsidRPr="00035F9B">
        <w:rPr>
          <w:sz w:val="24"/>
        </w:rPr>
        <w:t>sufficient</w:t>
      </w:r>
      <w:r w:rsidRPr="00035F9B">
        <w:rPr>
          <w:spacing w:val="-3"/>
          <w:sz w:val="24"/>
        </w:rPr>
        <w:t xml:space="preserve"> </w:t>
      </w:r>
      <w:r w:rsidRPr="00035F9B">
        <w:rPr>
          <w:sz w:val="24"/>
        </w:rPr>
        <w:t>to</w:t>
      </w:r>
      <w:r w:rsidRPr="00035F9B">
        <w:rPr>
          <w:spacing w:val="-3"/>
          <w:sz w:val="24"/>
        </w:rPr>
        <w:t xml:space="preserve"> </w:t>
      </w:r>
      <w:r w:rsidRPr="00035F9B">
        <w:rPr>
          <w:sz w:val="24"/>
        </w:rPr>
        <w:t>provide</w:t>
      </w:r>
      <w:r w:rsidRPr="00035F9B">
        <w:rPr>
          <w:spacing w:val="-4"/>
          <w:sz w:val="24"/>
        </w:rPr>
        <w:t xml:space="preserve"> </w:t>
      </w:r>
      <w:r w:rsidRPr="00035F9B">
        <w:rPr>
          <w:sz w:val="24"/>
        </w:rPr>
        <w:t>statistically significant results.</w:t>
      </w:r>
    </w:p>
    <w:p w14:paraId="01E1A82C" w14:textId="77777777" w:rsidR="007B4C18" w:rsidRPr="00035F9B" w:rsidRDefault="007B4C18">
      <w:pPr>
        <w:pStyle w:val="ListParagraph"/>
        <w:spacing w:line="237" w:lineRule="auto"/>
        <w:rPr>
          <w:sz w:val="24"/>
        </w:rPr>
        <w:sectPr w:rsidR="007B4C18" w:rsidRPr="00035F9B">
          <w:pgSz w:w="12240" w:h="15840"/>
          <w:pgMar w:top="1380" w:right="720" w:bottom="1220" w:left="1080" w:header="722" w:footer="1022" w:gutter="0"/>
          <w:cols w:space="720"/>
        </w:sectPr>
      </w:pPr>
    </w:p>
    <w:p w14:paraId="48FD61EC" w14:textId="77777777" w:rsidR="007B4C18" w:rsidRPr="00035F9B" w:rsidRDefault="007B4C18">
      <w:pPr>
        <w:pStyle w:val="BodyText"/>
        <w:spacing w:before="88"/>
      </w:pPr>
    </w:p>
    <w:p w14:paraId="3BA26E95" w14:textId="77777777" w:rsidR="007B4C18" w:rsidRPr="00035F9B" w:rsidRDefault="006655FA">
      <w:pPr>
        <w:pStyle w:val="ListParagraph"/>
        <w:numPr>
          <w:ilvl w:val="4"/>
          <w:numId w:val="29"/>
        </w:numPr>
        <w:tabs>
          <w:tab w:val="left" w:pos="1080"/>
        </w:tabs>
        <w:spacing w:before="1" w:line="237" w:lineRule="auto"/>
        <w:ind w:right="1127"/>
        <w:rPr>
          <w:sz w:val="24"/>
        </w:rPr>
      </w:pPr>
      <w:r w:rsidRPr="00035F9B">
        <w:rPr>
          <w:sz w:val="24"/>
        </w:rPr>
        <w:t>Apply</w:t>
      </w:r>
      <w:r w:rsidRPr="00035F9B">
        <w:rPr>
          <w:spacing w:val="-9"/>
          <w:sz w:val="24"/>
        </w:rPr>
        <w:t xml:space="preserve"> </w:t>
      </w:r>
      <w:r w:rsidRPr="00035F9B">
        <w:rPr>
          <w:sz w:val="24"/>
        </w:rPr>
        <w:t>multiple</w:t>
      </w:r>
      <w:r w:rsidRPr="00035F9B">
        <w:rPr>
          <w:spacing w:val="-5"/>
          <w:sz w:val="24"/>
        </w:rPr>
        <w:t xml:space="preserve"> </w:t>
      </w:r>
      <w:r w:rsidRPr="00035F9B">
        <w:rPr>
          <w:sz w:val="24"/>
        </w:rPr>
        <w:t>regression</w:t>
      </w:r>
      <w:r w:rsidRPr="00035F9B">
        <w:rPr>
          <w:spacing w:val="-5"/>
          <w:sz w:val="24"/>
        </w:rPr>
        <w:t xml:space="preserve"> </w:t>
      </w:r>
      <w:r w:rsidRPr="00035F9B">
        <w:rPr>
          <w:sz w:val="24"/>
        </w:rPr>
        <w:t>procedures</w:t>
      </w:r>
      <w:r w:rsidRPr="00035F9B">
        <w:rPr>
          <w:spacing w:val="-5"/>
          <w:sz w:val="24"/>
        </w:rPr>
        <w:t xml:space="preserve"> </w:t>
      </w:r>
      <w:r w:rsidRPr="00035F9B">
        <w:rPr>
          <w:sz w:val="24"/>
        </w:rPr>
        <w:t>to</w:t>
      </w:r>
      <w:r w:rsidRPr="00035F9B">
        <w:rPr>
          <w:spacing w:val="-5"/>
          <w:sz w:val="24"/>
        </w:rPr>
        <w:t xml:space="preserve"> </w:t>
      </w:r>
      <w:r w:rsidRPr="00035F9B">
        <w:rPr>
          <w:sz w:val="24"/>
        </w:rPr>
        <w:t>determine</w:t>
      </w:r>
      <w:r w:rsidRPr="00035F9B">
        <w:rPr>
          <w:spacing w:val="-5"/>
          <w:sz w:val="24"/>
        </w:rPr>
        <w:t xml:space="preserve"> </w:t>
      </w:r>
      <w:r w:rsidRPr="00035F9B">
        <w:rPr>
          <w:sz w:val="24"/>
        </w:rPr>
        <w:t>a</w:t>
      </w:r>
      <w:r w:rsidRPr="00035F9B">
        <w:rPr>
          <w:spacing w:val="-5"/>
          <w:sz w:val="24"/>
        </w:rPr>
        <w:t xml:space="preserve"> </w:t>
      </w:r>
      <w:r w:rsidRPr="00035F9B">
        <w:rPr>
          <w:sz w:val="24"/>
        </w:rPr>
        <w:t>statistical</w:t>
      </w:r>
      <w:r w:rsidRPr="00035F9B">
        <w:rPr>
          <w:spacing w:val="-5"/>
          <w:sz w:val="24"/>
        </w:rPr>
        <w:t xml:space="preserve"> </w:t>
      </w:r>
      <w:r w:rsidRPr="00035F9B">
        <w:rPr>
          <w:sz w:val="24"/>
        </w:rPr>
        <w:t>expression (regression equation) of lease tract value in terms of the property attributes.</w:t>
      </w:r>
    </w:p>
    <w:p w14:paraId="61791E6C" w14:textId="77777777" w:rsidR="007B4C18" w:rsidRPr="00035F9B" w:rsidRDefault="006655FA">
      <w:pPr>
        <w:pStyle w:val="ListParagraph"/>
        <w:numPr>
          <w:ilvl w:val="4"/>
          <w:numId w:val="29"/>
        </w:numPr>
        <w:tabs>
          <w:tab w:val="left" w:pos="1080"/>
        </w:tabs>
        <w:spacing w:before="4" w:line="237" w:lineRule="auto"/>
        <w:ind w:right="813"/>
        <w:rPr>
          <w:sz w:val="24"/>
        </w:rPr>
      </w:pPr>
      <w:r w:rsidRPr="00035F9B">
        <w:rPr>
          <w:sz w:val="24"/>
        </w:rPr>
        <w:t>Estimate</w:t>
      </w:r>
      <w:r w:rsidRPr="00035F9B">
        <w:rPr>
          <w:spacing w:val="-3"/>
          <w:sz w:val="24"/>
        </w:rPr>
        <w:t xml:space="preserve"> </w:t>
      </w:r>
      <w:r w:rsidRPr="00035F9B">
        <w:rPr>
          <w:sz w:val="24"/>
        </w:rPr>
        <w:t>value</w:t>
      </w:r>
      <w:r w:rsidRPr="00035F9B">
        <w:rPr>
          <w:spacing w:val="-3"/>
          <w:sz w:val="24"/>
        </w:rPr>
        <w:t xml:space="preserve"> </w:t>
      </w:r>
      <w:r w:rsidRPr="00035F9B">
        <w:rPr>
          <w:sz w:val="24"/>
        </w:rPr>
        <w:t>by</w:t>
      </w:r>
      <w:r w:rsidRPr="00035F9B">
        <w:rPr>
          <w:spacing w:val="-7"/>
          <w:sz w:val="24"/>
        </w:rPr>
        <w:t xml:space="preserve"> </w:t>
      </w:r>
      <w:r w:rsidRPr="00035F9B">
        <w:rPr>
          <w:sz w:val="24"/>
        </w:rPr>
        <w:t>applying</w:t>
      </w:r>
      <w:r w:rsidRPr="00035F9B">
        <w:rPr>
          <w:spacing w:val="-5"/>
          <w:sz w:val="24"/>
        </w:rPr>
        <w:t xml:space="preserve"> </w:t>
      </w:r>
      <w:r w:rsidRPr="00035F9B">
        <w:rPr>
          <w:sz w:val="24"/>
        </w:rPr>
        <w:t>the</w:t>
      </w:r>
      <w:r w:rsidRPr="00035F9B">
        <w:rPr>
          <w:spacing w:val="-2"/>
          <w:sz w:val="24"/>
        </w:rPr>
        <w:t xml:space="preserve"> </w:t>
      </w:r>
      <w:r w:rsidRPr="00035F9B">
        <w:rPr>
          <w:sz w:val="24"/>
        </w:rPr>
        <w:t>attributes</w:t>
      </w:r>
      <w:r w:rsidRPr="00035F9B">
        <w:rPr>
          <w:spacing w:val="-3"/>
          <w:sz w:val="24"/>
        </w:rPr>
        <w:t xml:space="preserve"> </w:t>
      </w:r>
      <w:r w:rsidRPr="00035F9B">
        <w:rPr>
          <w:sz w:val="24"/>
        </w:rPr>
        <w:t>of</w:t>
      </w:r>
      <w:r w:rsidRPr="00035F9B">
        <w:rPr>
          <w:spacing w:val="-3"/>
          <w:sz w:val="24"/>
        </w:rPr>
        <w:t xml:space="preserve"> </w:t>
      </w:r>
      <w:r w:rsidRPr="00035F9B">
        <w:rPr>
          <w:sz w:val="24"/>
        </w:rPr>
        <w:t>the</w:t>
      </w:r>
      <w:r w:rsidRPr="00035F9B">
        <w:rPr>
          <w:spacing w:val="-3"/>
          <w:sz w:val="24"/>
        </w:rPr>
        <w:t xml:space="preserve"> </w:t>
      </w:r>
      <w:r w:rsidRPr="00035F9B">
        <w:rPr>
          <w:sz w:val="24"/>
        </w:rPr>
        <w:t>Federal</w:t>
      </w:r>
      <w:r w:rsidRPr="00035F9B">
        <w:rPr>
          <w:spacing w:val="-1"/>
          <w:sz w:val="24"/>
        </w:rPr>
        <w:t xml:space="preserve"> </w:t>
      </w:r>
      <w:r w:rsidRPr="00035F9B">
        <w:rPr>
          <w:sz w:val="24"/>
        </w:rPr>
        <w:t>coal</w:t>
      </w:r>
      <w:r w:rsidRPr="00035F9B">
        <w:rPr>
          <w:spacing w:val="-3"/>
          <w:sz w:val="24"/>
        </w:rPr>
        <w:t xml:space="preserve"> </w:t>
      </w:r>
      <w:r w:rsidRPr="00035F9B">
        <w:rPr>
          <w:sz w:val="24"/>
        </w:rPr>
        <w:t>property</w:t>
      </w:r>
      <w:r w:rsidRPr="00035F9B">
        <w:rPr>
          <w:spacing w:val="-7"/>
          <w:sz w:val="24"/>
        </w:rPr>
        <w:t xml:space="preserve"> </w:t>
      </w:r>
      <w:r w:rsidRPr="00035F9B">
        <w:rPr>
          <w:sz w:val="24"/>
        </w:rPr>
        <w:t>being valued</w:t>
      </w:r>
      <w:r w:rsidRPr="00035F9B">
        <w:rPr>
          <w:spacing w:val="-3"/>
          <w:sz w:val="24"/>
        </w:rPr>
        <w:t xml:space="preserve"> </w:t>
      </w:r>
      <w:r w:rsidRPr="00035F9B">
        <w:rPr>
          <w:sz w:val="24"/>
        </w:rPr>
        <w:t>to</w:t>
      </w:r>
      <w:r w:rsidRPr="00035F9B">
        <w:rPr>
          <w:spacing w:val="-3"/>
          <w:sz w:val="24"/>
        </w:rPr>
        <w:t xml:space="preserve"> </w:t>
      </w:r>
      <w:r w:rsidRPr="00035F9B">
        <w:rPr>
          <w:sz w:val="24"/>
        </w:rPr>
        <w:t>the regression equation.</w:t>
      </w:r>
    </w:p>
    <w:p w14:paraId="7E90FC55" w14:textId="77777777" w:rsidR="007B4C18" w:rsidRPr="00035F9B" w:rsidRDefault="006655FA">
      <w:pPr>
        <w:pStyle w:val="ListParagraph"/>
        <w:numPr>
          <w:ilvl w:val="4"/>
          <w:numId w:val="29"/>
        </w:numPr>
        <w:tabs>
          <w:tab w:val="left" w:pos="1080"/>
        </w:tabs>
        <w:spacing w:before="5" w:line="237" w:lineRule="auto"/>
        <w:ind w:right="1394"/>
        <w:jc w:val="both"/>
        <w:rPr>
          <w:sz w:val="24"/>
        </w:rPr>
      </w:pPr>
      <w:r w:rsidRPr="00035F9B">
        <w:rPr>
          <w:sz w:val="24"/>
        </w:rPr>
        <w:t>Validate</w:t>
      </w:r>
      <w:r w:rsidRPr="00035F9B">
        <w:rPr>
          <w:spacing w:val="-4"/>
          <w:sz w:val="24"/>
        </w:rPr>
        <w:t xml:space="preserve"> </w:t>
      </w:r>
      <w:r w:rsidRPr="00035F9B">
        <w:rPr>
          <w:sz w:val="24"/>
        </w:rPr>
        <w:t>the</w:t>
      </w:r>
      <w:r w:rsidRPr="00035F9B">
        <w:rPr>
          <w:spacing w:val="-5"/>
          <w:sz w:val="24"/>
        </w:rPr>
        <w:t xml:space="preserve"> </w:t>
      </w:r>
      <w:r w:rsidRPr="00035F9B">
        <w:rPr>
          <w:sz w:val="24"/>
        </w:rPr>
        <w:t>results</w:t>
      </w:r>
      <w:r w:rsidRPr="00035F9B">
        <w:rPr>
          <w:spacing w:val="-4"/>
          <w:sz w:val="24"/>
        </w:rPr>
        <w:t xml:space="preserve"> </w:t>
      </w:r>
      <w:r w:rsidRPr="00035F9B">
        <w:rPr>
          <w:sz w:val="24"/>
        </w:rPr>
        <w:t>with</w:t>
      </w:r>
      <w:r w:rsidRPr="00035F9B">
        <w:rPr>
          <w:spacing w:val="-4"/>
          <w:sz w:val="24"/>
        </w:rPr>
        <w:t xml:space="preserve"> </w:t>
      </w:r>
      <w:r w:rsidRPr="00035F9B">
        <w:rPr>
          <w:sz w:val="24"/>
        </w:rPr>
        <w:t>the</w:t>
      </w:r>
      <w:r w:rsidRPr="00035F9B">
        <w:rPr>
          <w:spacing w:val="-4"/>
          <w:sz w:val="24"/>
        </w:rPr>
        <w:t xml:space="preserve"> </w:t>
      </w:r>
      <w:r w:rsidRPr="00035F9B">
        <w:rPr>
          <w:sz w:val="24"/>
        </w:rPr>
        <w:t>help</w:t>
      </w:r>
      <w:r w:rsidRPr="00035F9B">
        <w:rPr>
          <w:spacing w:val="-4"/>
          <w:sz w:val="24"/>
        </w:rPr>
        <w:t xml:space="preserve"> </w:t>
      </w:r>
      <w:r w:rsidRPr="00035F9B">
        <w:rPr>
          <w:sz w:val="24"/>
        </w:rPr>
        <w:t>of</w:t>
      </w:r>
      <w:r w:rsidRPr="00035F9B">
        <w:rPr>
          <w:spacing w:val="-4"/>
          <w:sz w:val="24"/>
        </w:rPr>
        <w:t xml:space="preserve"> </w:t>
      </w:r>
      <w:r w:rsidRPr="00035F9B">
        <w:rPr>
          <w:sz w:val="24"/>
        </w:rPr>
        <w:t>statistical</w:t>
      </w:r>
      <w:r w:rsidRPr="00035F9B">
        <w:rPr>
          <w:spacing w:val="-4"/>
          <w:sz w:val="24"/>
        </w:rPr>
        <w:t xml:space="preserve"> </w:t>
      </w:r>
      <w:r w:rsidRPr="00035F9B">
        <w:rPr>
          <w:sz w:val="24"/>
        </w:rPr>
        <w:t>methods</w:t>
      </w:r>
      <w:r w:rsidRPr="00035F9B">
        <w:rPr>
          <w:spacing w:val="-4"/>
          <w:sz w:val="24"/>
        </w:rPr>
        <w:t xml:space="preserve"> </w:t>
      </w:r>
      <w:r w:rsidRPr="00035F9B">
        <w:rPr>
          <w:sz w:val="24"/>
        </w:rPr>
        <w:t>(compute</w:t>
      </w:r>
      <w:r w:rsidRPr="00035F9B">
        <w:rPr>
          <w:spacing w:val="-5"/>
          <w:sz w:val="24"/>
        </w:rPr>
        <w:t xml:space="preserve"> </w:t>
      </w:r>
      <w:r w:rsidRPr="00035F9B">
        <w:rPr>
          <w:sz w:val="24"/>
        </w:rPr>
        <w:t>cross-correlation, perform sensitivity</w:t>
      </w:r>
      <w:r w:rsidRPr="00035F9B">
        <w:rPr>
          <w:spacing w:val="-2"/>
          <w:sz w:val="24"/>
        </w:rPr>
        <w:t xml:space="preserve"> </w:t>
      </w:r>
      <w:r w:rsidRPr="00035F9B">
        <w:rPr>
          <w:sz w:val="24"/>
        </w:rPr>
        <w:t>analysis to determine the most important contributing</w:t>
      </w:r>
      <w:r w:rsidRPr="00035F9B">
        <w:rPr>
          <w:spacing w:val="-1"/>
          <w:sz w:val="24"/>
        </w:rPr>
        <w:t xml:space="preserve"> </w:t>
      </w:r>
      <w:r w:rsidRPr="00035F9B">
        <w:rPr>
          <w:sz w:val="24"/>
        </w:rPr>
        <w:t xml:space="preserve">variable, perform the statistical </w:t>
      </w:r>
      <w:r w:rsidRPr="00035F9B">
        <w:rPr>
          <w:i/>
          <w:sz w:val="24"/>
        </w:rPr>
        <w:t xml:space="preserve">f </w:t>
      </w:r>
      <w:r w:rsidRPr="00035F9B">
        <w:rPr>
          <w:sz w:val="24"/>
        </w:rPr>
        <w:t>test, etc.).</w:t>
      </w:r>
    </w:p>
    <w:p w14:paraId="1B2D46B0" w14:textId="77777777" w:rsidR="007B4C18" w:rsidRPr="00035F9B" w:rsidRDefault="006655FA">
      <w:pPr>
        <w:pStyle w:val="ListParagraph"/>
        <w:numPr>
          <w:ilvl w:val="4"/>
          <w:numId w:val="29"/>
        </w:numPr>
        <w:tabs>
          <w:tab w:val="left" w:pos="1079"/>
        </w:tabs>
        <w:spacing w:before="4"/>
        <w:ind w:left="1079" w:hanging="359"/>
        <w:jc w:val="both"/>
        <w:rPr>
          <w:sz w:val="24"/>
        </w:rPr>
      </w:pPr>
      <w:r w:rsidRPr="00035F9B">
        <w:rPr>
          <w:sz w:val="24"/>
        </w:rPr>
        <w:t>Document</w:t>
      </w:r>
      <w:r w:rsidRPr="00035F9B">
        <w:rPr>
          <w:spacing w:val="-4"/>
          <w:sz w:val="24"/>
        </w:rPr>
        <w:t xml:space="preserve"> </w:t>
      </w:r>
      <w:r w:rsidRPr="00035F9B">
        <w:rPr>
          <w:sz w:val="24"/>
        </w:rPr>
        <w:t>all</w:t>
      </w:r>
      <w:r w:rsidRPr="00035F9B">
        <w:rPr>
          <w:spacing w:val="-1"/>
          <w:sz w:val="24"/>
        </w:rPr>
        <w:t xml:space="preserve"> </w:t>
      </w:r>
      <w:r w:rsidRPr="00035F9B">
        <w:rPr>
          <w:sz w:val="24"/>
        </w:rPr>
        <w:t>assumptions,</w:t>
      </w:r>
      <w:r w:rsidRPr="00035F9B">
        <w:rPr>
          <w:spacing w:val="-2"/>
          <w:sz w:val="24"/>
        </w:rPr>
        <w:t xml:space="preserve"> </w:t>
      </w:r>
      <w:r w:rsidRPr="00035F9B">
        <w:rPr>
          <w:sz w:val="24"/>
        </w:rPr>
        <w:t>data,</w:t>
      </w:r>
      <w:r w:rsidRPr="00035F9B">
        <w:rPr>
          <w:spacing w:val="-1"/>
          <w:sz w:val="24"/>
        </w:rPr>
        <w:t xml:space="preserve"> </w:t>
      </w:r>
      <w:r w:rsidRPr="00035F9B">
        <w:rPr>
          <w:sz w:val="24"/>
        </w:rPr>
        <w:t>calculations,</w:t>
      </w:r>
      <w:r w:rsidRPr="00035F9B">
        <w:rPr>
          <w:spacing w:val="-2"/>
          <w:sz w:val="24"/>
        </w:rPr>
        <w:t xml:space="preserve"> </w:t>
      </w:r>
      <w:r w:rsidRPr="00035F9B">
        <w:rPr>
          <w:sz w:val="24"/>
        </w:rPr>
        <w:t>verification,</w:t>
      </w:r>
      <w:r w:rsidRPr="00035F9B">
        <w:rPr>
          <w:spacing w:val="-1"/>
          <w:sz w:val="24"/>
        </w:rPr>
        <w:t xml:space="preserve"> </w:t>
      </w:r>
      <w:r w:rsidRPr="00035F9B">
        <w:rPr>
          <w:sz w:val="24"/>
        </w:rPr>
        <w:t>and</w:t>
      </w:r>
      <w:r w:rsidRPr="00035F9B">
        <w:rPr>
          <w:spacing w:val="-1"/>
          <w:sz w:val="24"/>
        </w:rPr>
        <w:t xml:space="preserve"> </w:t>
      </w:r>
      <w:r w:rsidRPr="00035F9B">
        <w:rPr>
          <w:spacing w:val="-2"/>
          <w:sz w:val="24"/>
        </w:rPr>
        <w:t>conclusions.</w:t>
      </w:r>
    </w:p>
    <w:p w14:paraId="32FD8084" w14:textId="77777777" w:rsidR="007B4C18" w:rsidRPr="00035F9B" w:rsidRDefault="006655FA">
      <w:pPr>
        <w:pStyle w:val="BodyText"/>
        <w:spacing w:before="276"/>
        <w:ind w:left="360"/>
      </w:pPr>
      <w:r w:rsidRPr="00035F9B">
        <w:t>Appendix</w:t>
      </w:r>
      <w:r w:rsidRPr="00035F9B">
        <w:rPr>
          <w:spacing w:val="-2"/>
        </w:rPr>
        <w:t xml:space="preserve"> </w:t>
      </w:r>
      <w:r w:rsidRPr="00035F9B">
        <w:t>A</w:t>
      </w:r>
      <w:r w:rsidRPr="00035F9B">
        <w:rPr>
          <w:spacing w:val="-3"/>
        </w:rPr>
        <w:t xml:space="preserve"> </w:t>
      </w:r>
      <w:r w:rsidRPr="00035F9B">
        <w:t>provides</w:t>
      </w:r>
      <w:r w:rsidRPr="00035F9B">
        <w:rPr>
          <w:spacing w:val="-2"/>
        </w:rPr>
        <w:t xml:space="preserve"> </w:t>
      </w:r>
      <w:r w:rsidRPr="00035F9B">
        <w:t>additional</w:t>
      </w:r>
      <w:r w:rsidRPr="00035F9B">
        <w:rPr>
          <w:spacing w:val="-1"/>
        </w:rPr>
        <w:t xml:space="preserve"> </w:t>
      </w:r>
      <w:r w:rsidRPr="00035F9B">
        <w:t>directions</w:t>
      </w:r>
      <w:r w:rsidRPr="00035F9B">
        <w:rPr>
          <w:spacing w:val="-1"/>
        </w:rPr>
        <w:t xml:space="preserve"> </w:t>
      </w:r>
      <w:r w:rsidRPr="00035F9B">
        <w:t>to</w:t>
      </w:r>
      <w:r w:rsidRPr="00035F9B">
        <w:rPr>
          <w:spacing w:val="-2"/>
        </w:rPr>
        <w:t xml:space="preserve"> </w:t>
      </w:r>
      <w:proofErr w:type="gramStart"/>
      <w:r w:rsidRPr="00035F9B">
        <w:t>assure</w:t>
      </w:r>
      <w:proofErr w:type="gramEnd"/>
      <w:r w:rsidRPr="00035F9B">
        <w:rPr>
          <w:spacing w:val="-2"/>
        </w:rPr>
        <w:t xml:space="preserve"> </w:t>
      </w:r>
      <w:r w:rsidRPr="00035F9B">
        <w:t>consistent</w:t>
      </w:r>
      <w:r w:rsidRPr="00035F9B">
        <w:rPr>
          <w:spacing w:val="-1"/>
        </w:rPr>
        <w:t xml:space="preserve"> </w:t>
      </w:r>
      <w:r w:rsidRPr="00035F9B">
        <w:t>MLR</w:t>
      </w:r>
      <w:r w:rsidRPr="00035F9B">
        <w:rPr>
          <w:spacing w:val="1"/>
        </w:rPr>
        <w:t xml:space="preserve"> </w:t>
      </w:r>
      <w:r w:rsidRPr="00035F9B">
        <w:rPr>
          <w:spacing w:val="-2"/>
        </w:rPr>
        <w:t>analysis.</w:t>
      </w:r>
    </w:p>
    <w:p w14:paraId="0A3B554B" w14:textId="2E4FC053" w:rsidR="00986531" w:rsidRPr="00331DDD" w:rsidRDefault="4B7F2E6B" w:rsidP="00986531">
      <w:pPr>
        <w:pStyle w:val="BodyText"/>
        <w:spacing w:before="274"/>
        <w:ind w:left="360" w:right="797"/>
        <w:rPr>
          <w:b/>
          <w:bCs/>
          <w:highlight w:val="yellow"/>
        </w:rPr>
      </w:pPr>
      <w:r w:rsidRPr="00331DDD">
        <w:rPr>
          <w:b/>
          <w:bCs/>
          <w:highlight w:val="yellow"/>
        </w:rPr>
        <w:t>4.5.6.3</w:t>
      </w:r>
      <w:r w:rsidR="00986531" w:rsidRPr="00331DDD">
        <w:rPr>
          <w:b/>
          <w:bCs/>
          <w:highlight w:val="yellow"/>
        </w:rPr>
        <w:t xml:space="preserve"> Incorporating Risk into the Comparable Sales Approach</w:t>
      </w:r>
    </w:p>
    <w:p w14:paraId="2143C2E3" w14:textId="11138F8A" w:rsidR="00986531" w:rsidRPr="00331DDD" w:rsidRDefault="00986531" w:rsidP="00986531">
      <w:pPr>
        <w:pStyle w:val="BodyText"/>
        <w:spacing w:before="274"/>
        <w:ind w:left="360" w:right="797"/>
        <w:rPr>
          <w:highlight w:val="yellow"/>
        </w:rPr>
      </w:pPr>
      <w:r w:rsidRPr="00331DDD">
        <w:rPr>
          <w:highlight w:val="yellow"/>
        </w:rPr>
        <w:t>The final step in the comparable sales approach is the consideration of whether a risk adjustment needs to be applied to the single estimate of value determined in the previous step. Comparable sales values are derived from historical transactions and, absent further adjustment, do not account for forward-looking risks that may affect the tract's development. Where appropriate, the analyst may apply a risk adjustment to the reconciled comparable sales value to reflect the likelihood that identified risk factors could interrupt or prevent successful mining operations. Relevant risk factors may include, but are not limited to</w:t>
      </w:r>
      <w:r w:rsidR="2096BC5C" w:rsidRPr="00331DDD">
        <w:rPr>
          <w:highlight w:val="yellow"/>
        </w:rPr>
        <w:t xml:space="preserve"> thing</w:t>
      </w:r>
      <w:r w:rsidR="5C601ABB" w:rsidRPr="00331DDD">
        <w:rPr>
          <w:highlight w:val="yellow"/>
        </w:rPr>
        <w:t>s</w:t>
      </w:r>
      <w:r w:rsidR="2096BC5C" w:rsidRPr="00331DDD">
        <w:rPr>
          <w:highlight w:val="yellow"/>
        </w:rPr>
        <w:t xml:space="preserve"> such as</w:t>
      </w:r>
      <w:r w:rsidRPr="00331DDD">
        <w:rPr>
          <w:highlight w:val="yellow"/>
        </w:rPr>
        <w:t xml:space="preserve"> market demand risk (e.g., contract termination, lack of a viable market)</w:t>
      </w:r>
      <w:r w:rsidR="5553233C" w:rsidRPr="00331DDD">
        <w:rPr>
          <w:highlight w:val="yellow"/>
        </w:rPr>
        <w:t xml:space="preserve"> or other risks that could affect the ability of the mine to recover the resources</w:t>
      </w:r>
    </w:p>
    <w:p w14:paraId="3F98517C" w14:textId="2E9149BD" w:rsidR="00986531" w:rsidRPr="00331DDD" w:rsidRDefault="00986531" w:rsidP="00986531">
      <w:pPr>
        <w:pStyle w:val="BodyText"/>
        <w:spacing w:before="274"/>
        <w:ind w:left="360" w:right="797"/>
        <w:rPr>
          <w:highlight w:val="yellow"/>
        </w:rPr>
      </w:pPr>
      <w:r w:rsidRPr="00331DDD">
        <w:rPr>
          <w:highlight w:val="yellow"/>
        </w:rPr>
        <w:t xml:space="preserve">To apply a risk adjustment, the analyst must assign a qualitative assessment of low, medium, and high for each identified risk factor’s likelihood of occurrence (Table 1) and for the level of interruption or forestalling of mining operations caused by the risk factor, based on documented data and analysis. A numeric value is subjectively selected from a probability bin associated with the qualitative assessment (Table 2).  The two probabilities (the risk factor’s likelihood of occurrence and the level of interruption) are averaged to determine the quantitative value for each risk factor.   </w:t>
      </w:r>
    </w:p>
    <w:p w14:paraId="517AE5C7" w14:textId="77777777" w:rsidR="00986531" w:rsidRPr="00331DDD" w:rsidRDefault="00986531" w:rsidP="00986531">
      <w:pPr>
        <w:pStyle w:val="BodyText"/>
        <w:spacing w:before="274"/>
        <w:ind w:left="360" w:right="797"/>
        <w:rPr>
          <w:highlight w:val="yellow"/>
        </w:rPr>
      </w:pPr>
    </w:p>
    <w:p w14:paraId="72CDD410" w14:textId="77777777" w:rsidR="00986531" w:rsidRPr="00331DDD" w:rsidRDefault="00986531" w:rsidP="00EF288B">
      <w:pPr>
        <w:pStyle w:val="Caption"/>
        <w:keepNext/>
        <w:ind w:firstLine="360"/>
        <w:rPr>
          <w:color w:val="auto"/>
          <w:highlight w:val="yellow"/>
        </w:rPr>
      </w:pPr>
      <w:r w:rsidRPr="00331DDD">
        <w:rPr>
          <w:color w:val="auto"/>
          <w:highlight w:val="yellow"/>
        </w:rPr>
        <w:t xml:space="preserve">Table </w:t>
      </w:r>
      <w:r w:rsidRPr="00331DDD">
        <w:rPr>
          <w:color w:val="auto"/>
          <w:highlight w:val="yellow"/>
        </w:rPr>
        <w:fldChar w:fldCharType="begin"/>
      </w:r>
      <w:r w:rsidRPr="00331DDD">
        <w:rPr>
          <w:color w:val="auto"/>
          <w:highlight w:val="yellow"/>
        </w:rPr>
        <w:instrText xml:space="preserve"> SEQ Table \* ARABIC </w:instrText>
      </w:r>
      <w:r w:rsidRPr="00331DDD">
        <w:rPr>
          <w:color w:val="auto"/>
          <w:highlight w:val="yellow"/>
        </w:rPr>
        <w:fldChar w:fldCharType="separate"/>
      </w:r>
      <w:r w:rsidR="00AC2023" w:rsidRPr="00331DDD">
        <w:rPr>
          <w:noProof/>
          <w:color w:val="auto"/>
          <w:highlight w:val="yellow"/>
        </w:rPr>
        <w:t>1</w:t>
      </w:r>
      <w:r w:rsidRPr="00331DDD">
        <w:rPr>
          <w:color w:val="auto"/>
          <w:highlight w:val="yellow"/>
        </w:rPr>
        <w:fldChar w:fldCharType="end"/>
      </w:r>
      <w:r w:rsidRPr="00331DDD">
        <w:rPr>
          <w:color w:val="auto"/>
          <w:highlight w:val="yellow"/>
        </w:rPr>
        <w:t>: Risk factor and risk assessment</w:t>
      </w:r>
    </w:p>
    <w:tbl>
      <w:tblPr>
        <w:tblStyle w:val="TableGrid2"/>
        <w:tblW w:w="0" w:type="auto"/>
        <w:jc w:val="center"/>
        <w:tblLook w:val="04A0" w:firstRow="1" w:lastRow="0" w:firstColumn="1" w:lastColumn="0" w:noHBand="0" w:noVBand="1"/>
      </w:tblPr>
      <w:tblGrid>
        <w:gridCol w:w="2283"/>
        <w:gridCol w:w="2419"/>
        <w:gridCol w:w="2677"/>
      </w:tblGrid>
      <w:tr w:rsidR="00986531" w:rsidRPr="00331DDD" w14:paraId="5FDF23B2" w14:textId="77777777">
        <w:trPr>
          <w:jc w:val="center"/>
        </w:trPr>
        <w:tc>
          <w:tcPr>
            <w:tcW w:w="2283" w:type="dxa"/>
            <w:shd w:val="clear" w:color="auto" w:fill="000000"/>
            <w:vAlign w:val="center"/>
          </w:tcPr>
          <w:p w14:paraId="5D4D62AC" w14:textId="77777777" w:rsidR="00986531" w:rsidRPr="00331DDD" w:rsidRDefault="00986531">
            <w:pPr>
              <w:jc w:val="center"/>
              <w:rPr>
                <w:rFonts w:ascii="Aptos" w:eastAsia="Aptos" w:hAnsi="Aptos" w:cs="Arial"/>
                <w:b/>
                <w:bCs/>
              </w:rPr>
            </w:pPr>
            <w:r w:rsidRPr="00331DDD">
              <w:rPr>
                <w:rFonts w:ascii="Aptos" w:eastAsia="Aptos" w:hAnsi="Aptos" w:cs="Arial"/>
                <w:b/>
                <w:bCs/>
              </w:rPr>
              <w:t>Risk Factor</w:t>
            </w:r>
          </w:p>
        </w:tc>
        <w:tc>
          <w:tcPr>
            <w:tcW w:w="2419" w:type="dxa"/>
            <w:shd w:val="clear" w:color="auto" w:fill="000000"/>
            <w:vAlign w:val="center"/>
          </w:tcPr>
          <w:p w14:paraId="7CCF39DF" w14:textId="77777777" w:rsidR="00986531" w:rsidRPr="00331DDD" w:rsidRDefault="00986531">
            <w:pPr>
              <w:jc w:val="center"/>
              <w:rPr>
                <w:rFonts w:ascii="Aptos" w:eastAsia="Aptos" w:hAnsi="Aptos" w:cs="Arial"/>
                <w:b/>
                <w:bCs/>
              </w:rPr>
            </w:pPr>
            <w:r w:rsidRPr="00331DDD">
              <w:rPr>
                <w:rFonts w:ascii="Aptos" w:eastAsia="Aptos" w:hAnsi="Aptos" w:cs="Arial"/>
                <w:b/>
                <w:bCs/>
              </w:rPr>
              <w:t>Risk Factor Examples</w:t>
            </w:r>
          </w:p>
        </w:tc>
        <w:tc>
          <w:tcPr>
            <w:tcW w:w="2677" w:type="dxa"/>
            <w:shd w:val="clear" w:color="auto" w:fill="000000"/>
            <w:vAlign w:val="center"/>
          </w:tcPr>
          <w:p w14:paraId="34EC149A" w14:textId="77777777" w:rsidR="00986531" w:rsidRPr="00331DDD" w:rsidRDefault="00986531">
            <w:pPr>
              <w:jc w:val="center"/>
              <w:rPr>
                <w:rFonts w:ascii="Aptos" w:eastAsia="Aptos" w:hAnsi="Aptos" w:cs="Arial"/>
                <w:b/>
                <w:bCs/>
              </w:rPr>
            </w:pPr>
            <w:r w:rsidRPr="00331DDD">
              <w:rPr>
                <w:rFonts w:ascii="Aptos" w:eastAsia="Aptos" w:hAnsi="Aptos" w:cs="Arial"/>
                <w:b/>
                <w:bCs/>
              </w:rPr>
              <w:t>Qualitative Chance of Occurrence</w:t>
            </w:r>
          </w:p>
        </w:tc>
      </w:tr>
      <w:tr w:rsidR="00986531" w:rsidRPr="00331DDD" w14:paraId="4A15A96D" w14:textId="77777777">
        <w:trPr>
          <w:jc w:val="center"/>
        </w:trPr>
        <w:tc>
          <w:tcPr>
            <w:tcW w:w="2283" w:type="dxa"/>
            <w:vAlign w:val="center"/>
          </w:tcPr>
          <w:p w14:paraId="0E695602" w14:textId="77777777" w:rsidR="00986531" w:rsidRPr="00331DDD" w:rsidRDefault="00986531">
            <w:pPr>
              <w:jc w:val="center"/>
              <w:rPr>
                <w:rFonts w:ascii="Aptos" w:eastAsia="Aptos" w:hAnsi="Aptos" w:cs="Arial"/>
                <w:highlight w:val="yellow"/>
              </w:rPr>
            </w:pPr>
            <w:r w:rsidRPr="00331DDD">
              <w:rPr>
                <w:rFonts w:ascii="Aptos" w:eastAsia="Aptos" w:hAnsi="Aptos" w:cs="Arial"/>
                <w:highlight w:val="yellow"/>
              </w:rPr>
              <w:t>Market Demand Risk</w:t>
            </w:r>
          </w:p>
        </w:tc>
        <w:tc>
          <w:tcPr>
            <w:tcW w:w="2419" w:type="dxa"/>
          </w:tcPr>
          <w:p w14:paraId="7A15453E" w14:textId="77777777" w:rsidR="00986531" w:rsidRPr="00331DDD" w:rsidRDefault="00986531">
            <w:pPr>
              <w:jc w:val="center"/>
              <w:rPr>
                <w:rFonts w:ascii="Aptos" w:eastAsia="Aptos" w:hAnsi="Aptos" w:cs="Arial"/>
                <w:highlight w:val="yellow"/>
              </w:rPr>
            </w:pPr>
            <w:r w:rsidRPr="00331DDD">
              <w:rPr>
                <w:rFonts w:ascii="Aptos" w:eastAsia="Aptos" w:hAnsi="Aptos" w:cs="Arial"/>
                <w:highlight w:val="yellow"/>
              </w:rPr>
              <w:t>Contract termination, No demand</w:t>
            </w:r>
          </w:p>
        </w:tc>
        <w:tc>
          <w:tcPr>
            <w:tcW w:w="2677" w:type="dxa"/>
            <w:vAlign w:val="center"/>
          </w:tcPr>
          <w:p w14:paraId="1D0E5669" w14:textId="77777777" w:rsidR="00986531" w:rsidRPr="00331DDD" w:rsidRDefault="00986531">
            <w:pPr>
              <w:jc w:val="center"/>
              <w:rPr>
                <w:rFonts w:ascii="Aptos" w:eastAsia="Aptos" w:hAnsi="Aptos" w:cs="Arial"/>
                <w:highlight w:val="yellow"/>
              </w:rPr>
            </w:pPr>
            <w:r w:rsidRPr="00331DDD">
              <w:rPr>
                <w:rFonts w:ascii="Aptos" w:eastAsia="Aptos" w:hAnsi="Aptos" w:cs="Arial"/>
                <w:highlight w:val="yellow"/>
              </w:rPr>
              <w:t>Low/Medium/High</w:t>
            </w:r>
          </w:p>
        </w:tc>
      </w:tr>
      <w:tr w:rsidR="00986531" w:rsidRPr="00331DDD" w14:paraId="4D12E9D8" w14:textId="77777777">
        <w:trPr>
          <w:jc w:val="center"/>
        </w:trPr>
        <w:tc>
          <w:tcPr>
            <w:tcW w:w="2283" w:type="dxa"/>
            <w:vAlign w:val="center"/>
          </w:tcPr>
          <w:p w14:paraId="3C1185AD" w14:textId="77777777" w:rsidR="00986531" w:rsidRPr="00331DDD" w:rsidRDefault="00986531">
            <w:pPr>
              <w:jc w:val="center"/>
              <w:rPr>
                <w:rFonts w:ascii="Aptos" w:eastAsia="Aptos" w:hAnsi="Aptos" w:cs="Arial"/>
                <w:highlight w:val="yellow"/>
              </w:rPr>
            </w:pPr>
            <w:r w:rsidRPr="00331DDD">
              <w:rPr>
                <w:rFonts w:ascii="Aptos" w:eastAsia="Aptos" w:hAnsi="Aptos" w:cs="Arial"/>
                <w:highlight w:val="yellow"/>
              </w:rPr>
              <w:t>Site Specific Mine Risk</w:t>
            </w:r>
          </w:p>
        </w:tc>
        <w:tc>
          <w:tcPr>
            <w:tcW w:w="2419" w:type="dxa"/>
          </w:tcPr>
          <w:p w14:paraId="074217D7" w14:textId="77777777" w:rsidR="00986531" w:rsidRPr="00331DDD" w:rsidRDefault="00986531">
            <w:pPr>
              <w:jc w:val="center"/>
              <w:rPr>
                <w:rFonts w:ascii="Aptos" w:eastAsia="Aptos" w:hAnsi="Aptos" w:cs="Arial"/>
                <w:highlight w:val="yellow"/>
              </w:rPr>
            </w:pPr>
            <w:r w:rsidRPr="00331DDD">
              <w:rPr>
                <w:rFonts w:ascii="Aptos" w:eastAsia="Aptos" w:hAnsi="Aptos" w:cs="Arial"/>
                <w:highlight w:val="yellow"/>
              </w:rPr>
              <w:t>Mine failure, Flooding, Collapse</w:t>
            </w:r>
          </w:p>
        </w:tc>
        <w:tc>
          <w:tcPr>
            <w:tcW w:w="2677" w:type="dxa"/>
            <w:vAlign w:val="center"/>
          </w:tcPr>
          <w:p w14:paraId="0D994C5B" w14:textId="77777777" w:rsidR="00986531" w:rsidRPr="00331DDD" w:rsidRDefault="00986531">
            <w:pPr>
              <w:jc w:val="center"/>
              <w:rPr>
                <w:rFonts w:ascii="Aptos" w:eastAsia="Aptos" w:hAnsi="Aptos" w:cs="Arial"/>
                <w:highlight w:val="yellow"/>
              </w:rPr>
            </w:pPr>
            <w:r w:rsidRPr="00331DDD">
              <w:rPr>
                <w:rFonts w:ascii="Aptos" w:eastAsia="Aptos" w:hAnsi="Aptos" w:cs="Arial"/>
                <w:highlight w:val="yellow"/>
              </w:rPr>
              <w:t>Low/Medium/High</w:t>
            </w:r>
          </w:p>
        </w:tc>
      </w:tr>
      <w:tr w:rsidR="00986531" w:rsidRPr="00331DDD" w14:paraId="191FD8BF" w14:textId="77777777">
        <w:trPr>
          <w:jc w:val="center"/>
        </w:trPr>
        <w:tc>
          <w:tcPr>
            <w:tcW w:w="2283" w:type="dxa"/>
            <w:vAlign w:val="center"/>
          </w:tcPr>
          <w:p w14:paraId="69A1D271" w14:textId="77777777" w:rsidR="00986531" w:rsidRPr="00331DDD" w:rsidRDefault="00986531">
            <w:pPr>
              <w:jc w:val="center"/>
              <w:rPr>
                <w:rFonts w:ascii="Aptos" w:eastAsia="Aptos" w:hAnsi="Aptos" w:cs="Arial"/>
                <w:highlight w:val="yellow"/>
              </w:rPr>
            </w:pPr>
            <w:r w:rsidRPr="00331DDD">
              <w:rPr>
                <w:rFonts w:ascii="Aptos" w:eastAsia="Aptos" w:hAnsi="Aptos" w:cs="Arial"/>
                <w:highlight w:val="yellow"/>
              </w:rPr>
              <w:t>Legal Risk</w:t>
            </w:r>
          </w:p>
        </w:tc>
        <w:tc>
          <w:tcPr>
            <w:tcW w:w="2419" w:type="dxa"/>
          </w:tcPr>
          <w:p w14:paraId="00132421" w14:textId="16C6B519" w:rsidR="00986531" w:rsidRPr="00331DDD" w:rsidRDefault="0061782B">
            <w:pPr>
              <w:jc w:val="center"/>
              <w:rPr>
                <w:rFonts w:ascii="Aptos" w:eastAsia="Aptos" w:hAnsi="Aptos" w:cs="Arial"/>
                <w:highlight w:val="yellow"/>
              </w:rPr>
            </w:pPr>
            <w:r w:rsidRPr="00331DDD">
              <w:rPr>
                <w:rFonts w:ascii="Aptos" w:eastAsia="Aptos" w:hAnsi="Aptos" w:cs="Arial"/>
                <w:highlight w:val="yellow"/>
              </w:rPr>
              <w:t>Regulatory changes</w:t>
            </w:r>
            <w:r w:rsidR="00986531" w:rsidRPr="00331DDD">
              <w:rPr>
                <w:rFonts w:ascii="Aptos" w:eastAsia="Aptos" w:hAnsi="Aptos" w:cs="Arial"/>
                <w:highlight w:val="yellow"/>
              </w:rPr>
              <w:t xml:space="preserve"> risks, Environmental lawsuits</w:t>
            </w:r>
          </w:p>
        </w:tc>
        <w:tc>
          <w:tcPr>
            <w:tcW w:w="2677" w:type="dxa"/>
            <w:vAlign w:val="center"/>
          </w:tcPr>
          <w:p w14:paraId="795DA8C0" w14:textId="77777777" w:rsidR="00986531" w:rsidRPr="00331DDD" w:rsidRDefault="00986531">
            <w:pPr>
              <w:jc w:val="center"/>
              <w:rPr>
                <w:rFonts w:ascii="Aptos" w:eastAsia="Aptos" w:hAnsi="Aptos" w:cs="Arial"/>
                <w:highlight w:val="yellow"/>
              </w:rPr>
            </w:pPr>
            <w:r w:rsidRPr="00331DDD">
              <w:rPr>
                <w:rFonts w:ascii="Aptos" w:eastAsia="Aptos" w:hAnsi="Aptos" w:cs="Arial"/>
                <w:highlight w:val="yellow"/>
              </w:rPr>
              <w:t>Low/Medium/High</w:t>
            </w:r>
          </w:p>
        </w:tc>
      </w:tr>
    </w:tbl>
    <w:p w14:paraId="75CAD666" w14:textId="77777777" w:rsidR="00986531" w:rsidRPr="00331DDD" w:rsidRDefault="00986531" w:rsidP="00986531">
      <w:pPr>
        <w:pStyle w:val="BodyText"/>
        <w:spacing w:before="274"/>
        <w:ind w:left="360" w:right="797"/>
        <w:rPr>
          <w:highlight w:val="yellow"/>
        </w:rPr>
      </w:pPr>
    </w:p>
    <w:p w14:paraId="018FFE0C" w14:textId="77777777" w:rsidR="00986531" w:rsidRPr="00331DDD" w:rsidRDefault="00986531" w:rsidP="00EF288B">
      <w:pPr>
        <w:pStyle w:val="Caption"/>
        <w:keepNext/>
        <w:rPr>
          <w:color w:val="auto"/>
          <w:highlight w:val="yellow"/>
        </w:rPr>
      </w:pPr>
      <w:r w:rsidRPr="00331DDD">
        <w:rPr>
          <w:color w:val="auto"/>
          <w:highlight w:val="yellow"/>
        </w:rPr>
        <w:lastRenderedPageBreak/>
        <w:t xml:space="preserve">Table </w:t>
      </w:r>
      <w:r w:rsidRPr="00331DDD">
        <w:rPr>
          <w:color w:val="auto"/>
          <w:highlight w:val="yellow"/>
        </w:rPr>
        <w:fldChar w:fldCharType="begin"/>
      </w:r>
      <w:r w:rsidRPr="00331DDD">
        <w:rPr>
          <w:color w:val="auto"/>
          <w:highlight w:val="yellow"/>
        </w:rPr>
        <w:instrText xml:space="preserve"> SEQ Table \* ARABIC </w:instrText>
      </w:r>
      <w:r w:rsidRPr="00331DDD">
        <w:rPr>
          <w:color w:val="auto"/>
          <w:highlight w:val="yellow"/>
        </w:rPr>
        <w:fldChar w:fldCharType="separate"/>
      </w:r>
      <w:r w:rsidR="00AC2023" w:rsidRPr="00331DDD">
        <w:rPr>
          <w:noProof/>
          <w:color w:val="auto"/>
          <w:highlight w:val="yellow"/>
        </w:rPr>
        <w:t>2</w:t>
      </w:r>
      <w:r w:rsidRPr="00331DDD">
        <w:rPr>
          <w:color w:val="auto"/>
          <w:highlight w:val="yellow"/>
        </w:rPr>
        <w:fldChar w:fldCharType="end"/>
      </w:r>
      <w:r w:rsidRPr="00331DDD">
        <w:rPr>
          <w:color w:val="auto"/>
          <w:highlight w:val="yellow"/>
        </w:rPr>
        <w:t>: Definitions for qualitative risk assignments</w:t>
      </w:r>
    </w:p>
    <w:tbl>
      <w:tblPr>
        <w:tblStyle w:val="TableGrid1"/>
        <w:tblW w:w="0" w:type="auto"/>
        <w:jc w:val="center"/>
        <w:tblLook w:val="04A0" w:firstRow="1" w:lastRow="0" w:firstColumn="1" w:lastColumn="0" w:noHBand="0" w:noVBand="1"/>
      </w:tblPr>
      <w:tblGrid>
        <w:gridCol w:w="2515"/>
        <w:gridCol w:w="4320"/>
        <w:gridCol w:w="2515"/>
      </w:tblGrid>
      <w:tr w:rsidR="00986531" w:rsidRPr="00331DDD" w14:paraId="65878B57" w14:textId="77777777" w:rsidTr="00EF288B">
        <w:trPr>
          <w:jc w:val="center"/>
        </w:trPr>
        <w:tc>
          <w:tcPr>
            <w:tcW w:w="2515" w:type="dxa"/>
            <w:shd w:val="clear" w:color="auto" w:fill="000000"/>
            <w:vAlign w:val="center"/>
          </w:tcPr>
          <w:p w14:paraId="0C11B08F" w14:textId="77777777" w:rsidR="00986531" w:rsidRPr="00331DDD" w:rsidRDefault="00986531">
            <w:pPr>
              <w:jc w:val="center"/>
              <w:rPr>
                <w:rFonts w:ascii="Aptos" w:eastAsia="Aptos" w:hAnsi="Aptos" w:cs="Arial"/>
                <w:b/>
                <w:bCs/>
              </w:rPr>
            </w:pPr>
            <w:r w:rsidRPr="00331DDD">
              <w:rPr>
                <w:rFonts w:ascii="Aptos" w:eastAsia="Aptos" w:hAnsi="Aptos" w:cs="Arial"/>
                <w:b/>
                <w:bCs/>
              </w:rPr>
              <w:t>Qualitative Chance of Occurrence</w:t>
            </w:r>
          </w:p>
        </w:tc>
        <w:tc>
          <w:tcPr>
            <w:tcW w:w="4320" w:type="dxa"/>
            <w:shd w:val="clear" w:color="auto" w:fill="000000"/>
            <w:vAlign w:val="center"/>
          </w:tcPr>
          <w:p w14:paraId="1DAF1925" w14:textId="77777777" w:rsidR="00986531" w:rsidRPr="00331DDD" w:rsidRDefault="00986531">
            <w:pPr>
              <w:jc w:val="center"/>
              <w:rPr>
                <w:rFonts w:ascii="Aptos" w:eastAsia="Aptos" w:hAnsi="Aptos" w:cs="Arial"/>
                <w:b/>
                <w:bCs/>
              </w:rPr>
            </w:pPr>
            <w:r w:rsidRPr="00331DDD">
              <w:rPr>
                <w:rFonts w:ascii="Aptos" w:eastAsia="Aptos" w:hAnsi="Aptos" w:cs="Arial"/>
                <w:b/>
                <w:bCs/>
              </w:rPr>
              <w:t>Definition</w:t>
            </w:r>
          </w:p>
        </w:tc>
        <w:tc>
          <w:tcPr>
            <w:tcW w:w="2515" w:type="dxa"/>
            <w:shd w:val="clear" w:color="auto" w:fill="000000"/>
            <w:vAlign w:val="center"/>
          </w:tcPr>
          <w:p w14:paraId="61647273" w14:textId="77777777" w:rsidR="00986531" w:rsidRPr="00331DDD" w:rsidRDefault="00986531">
            <w:pPr>
              <w:jc w:val="center"/>
              <w:rPr>
                <w:rFonts w:ascii="Aptos" w:eastAsia="Aptos" w:hAnsi="Aptos" w:cs="Arial"/>
                <w:b/>
                <w:bCs/>
              </w:rPr>
            </w:pPr>
            <w:r w:rsidRPr="00331DDD">
              <w:rPr>
                <w:rFonts w:ascii="Aptos" w:eastAsia="Aptos" w:hAnsi="Aptos" w:cs="Arial"/>
                <w:b/>
                <w:bCs/>
              </w:rPr>
              <w:t>Probability Bin</w:t>
            </w:r>
          </w:p>
        </w:tc>
      </w:tr>
      <w:tr w:rsidR="00986531" w:rsidRPr="00331DDD" w14:paraId="66B991D6" w14:textId="77777777" w:rsidTr="00EF288B">
        <w:trPr>
          <w:jc w:val="center"/>
        </w:trPr>
        <w:tc>
          <w:tcPr>
            <w:tcW w:w="2515" w:type="dxa"/>
            <w:vAlign w:val="center"/>
          </w:tcPr>
          <w:p w14:paraId="1BF97DCC" w14:textId="77777777" w:rsidR="00986531" w:rsidRPr="00331DDD" w:rsidRDefault="00986531">
            <w:pPr>
              <w:jc w:val="center"/>
              <w:rPr>
                <w:rFonts w:ascii="Aptos" w:eastAsia="Aptos" w:hAnsi="Aptos" w:cs="Arial"/>
                <w:highlight w:val="yellow"/>
              </w:rPr>
            </w:pPr>
            <w:r w:rsidRPr="00331DDD">
              <w:rPr>
                <w:rFonts w:ascii="Aptos" w:eastAsia="Aptos" w:hAnsi="Aptos" w:cs="Arial"/>
                <w:highlight w:val="yellow"/>
              </w:rPr>
              <w:t>Low</w:t>
            </w:r>
          </w:p>
        </w:tc>
        <w:tc>
          <w:tcPr>
            <w:tcW w:w="4320" w:type="dxa"/>
            <w:vAlign w:val="center"/>
          </w:tcPr>
          <w:p w14:paraId="4D5BB1E2" w14:textId="77777777" w:rsidR="00986531" w:rsidRPr="00331DDD" w:rsidRDefault="00986531">
            <w:pPr>
              <w:jc w:val="center"/>
              <w:rPr>
                <w:rFonts w:ascii="Aptos" w:eastAsia="Aptos" w:hAnsi="Aptos" w:cs="Arial"/>
                <w:highlight w:val="yellow"/>
              </w:rPr>
            </w:pPr>
            <w:r w:rsidRPr="00331DDD">
              <w:rPr>
                <w:rFonts w:ascii="Aptos" w:eastAsia="Aptos" w:hAnsi="Aptos" w:cs="Arial"/>
                <w:highlight w:val="yellow"/>
              </w:rPr>
              <w:t>Data and analyses show low chance risk factor exists and can interrupt mining operations.</w:t>
            </w:r>
          </w:p>
        </w:tc>
        <w:tc>
          <w:tcPr>
            <w:tcW w:w="2515" w:type="dxa"/>
            <w:vAlign w:val="center"/>
          </w:tcPr>
          <w:p w14:paraId="51C3FC79" w14:textId="77777777" w:rsidR="00986531" w:rsidRPr="00331DDD" w:rsidRDefault="00986531">
            <w:pPr>
              <w:jc w:val="center"/>
              <w:rPr>
                <w:rFonts w:ascii="Aptos" w:eastAsia="Aptos" w:hAnsi="Aptos" w:cs="Arial"/>
                <w:highlight w:val="yellow"/>
              </w:rPr>
            </w:pPr>
            <w:r w:rsidRPr="00331DDD">
              <w:rPr>
                <w:rFonts w:ascii="Aptos" w:eastAsia="Aptos" w:hAnsi="Aptos" w:cs="Arial"/>
                <w:highlight w:val="yellow"/>
              </w:rPr>
              <w:t>0.0 – 0.3</w:t>
            </w:r>
          </w:p>
        </w:tc>
      </w:tr>
      <w:tr w:rsidR="00986531" w:rsidRPr="00331DDD" w14:paraId="1B22DBA3" w14:textId="77777777" w:rsidTr="00EF288B">
        <w:trPr>
          <w:jc w:val="center"/>
        </w:trPr>
        <w:tc>
          <w:tcPr>
            <w:tcW w:w="2515" w:type="dxa"/>
            <w:vAlign w:val="center"/>
          </w:tcPr>
          <w:p w14:paraId="781C9D73" w14:textId="77777777" w:rsidR="00986531" w:rsidRPr="00331DDD" w:rsidRDefault="00986531">
            <w:pPr>
              <w:jc w:val="center"/>
              <w:rPr>
                <w:rFonts w:ascii="Aptos" w:eastAsia="Aptos" w:hAnsi="Aptos" w:cs="Arial"/>
                <w:highlight w:val="yellow"/>
              </w:rPr>
            </w:pPr>
            <w:r w:rsidRPr="00331DDD">
              <w:rPr>
                <w:rFonts w:ascii="Aptos" w:eastAsia="Aptos" w:hAnsi="Aptos" w:cs="Arial"/>
                <w:highlight w:val="yellow"/>
              </w:rPr>
              <w:t>Medium</w:t>
            </w:r>
          </w:p>
        </w:tc>
        <w:tc>
          <w:tcPr>
            <w:tcW w:w="4320" w:type="dxa"/>
            <w:vAlign w:val="center"/>
          </w:tcPr>
          <w:p w14:paraId="7CD13564" w14:textId="77777777" w:rsidR="00986531" w:rsidRPr="00331DDD" w:rsidRDefault="00986531">
            <w:pPr>
              <w:jc w:val="center"/>
              <w:rPr>
                <w:rFonts w:ascii="Aptos" w:eastAsia="Aptos" w:hAnsi="Aptos" w:cs="Arial"/>
                <w:highlight w:val="yellow"/>
              </w:rPr>
            </w:pPr>
            <w:r w:rsidRPr="00331DDD">
              <w:rPr>
                <w:rFonts w:ascii="Aptos" w:eastAsia="Aptos" w:hAnsi="Aptos" w:cs="Arial"/>
                <w:highlight w:val="yellow"/>
              </w:rPr>
              <w:t>Data and analyses show that there is a moderate chance risk factor exists and interrupt mining operations.</w:t>
            </w:r>
          </w:p>
        </w:tc>
        <w:tc>
          <w:tcPr>
            <w:tcW w:w="2515" w:type="dxa"/>
            <w:vAlign w:val="center"/>
          </w:tcPr>
          <w:p w14:paraId="00FA3DD6" w14:textId="77777777" w:rsidR="00986531" w:rsidRPr="00331DDD" w:rsidRDefault="00986531">
            <w:pPr>
              <w:jc w:val="center"/>
              <w:rPr>
                <w:rFonts w:ascii="Aptos" w:eastAsia="Aptos" w:hAnsi="Aptos" w:cs="Arial"/>
                <w:highlight w:val="yellow"/>
              </w:rPr>
            </w:pPr>
            <w:r w:rsidRPr="00331DDD">
              <w:rPr>
                <w:rFonts w:ascii="Aptos" w:eastAsia="Aptos" w:hAnsi="Aptos" w:cs="Arial"/>
                <w:highlight w:val="yellow"/>
              </w:rPr>
              <w:t>0.3 – 0.7</w:t>
            </w:r>
          </w:p>
        </w:tc>
      </w:tr>
      <w:tr w:rsidR="00986531" w:rsidRPr="00331DDD" w14:paraId="2C192D29" w14:textId="77777777" w:rsidTr="00EF288B">
        <w:trPr>
          <w:jc w:val="center"/>
        </w:trPr>
        <w:tc>
          <w:tcPr>
            <w:tcW w:w="2515" w:type="dxa"/>
            <w:vAlign w:val="center"/>
          </w:tcPr>
          <w:p w14:paraId="2350CC17" w14:textId="77777777" w:rsidR="00986531" w:rsidRPr="00331DDD" w:rsidRDefault="00986531">
            <w:pPr>
              <w:jc w:val="center"/>
              <w:rPr>
                <w:rFonts w:ascii="Aptos" w:eastAsia="Aptos" w:hAnsi="Aptos" w:cs="Arial"/>
                <w:highlight w:val="yellow"/>
              </w:rPr>
            </w:pPr>
            <w:r w:rsidRPr="00331DDD">
              <w:rPr>
                <w:rFonts w:ascii="Aptos" w:eastAsia="Aptos" w:hAnsi="Aptos" w:cs="Arial"/>
                <w:highlight w:val="yellow"/>
              </w:rPr>
              <w:t>High</w:t>
            </w:r>
          </w:p>
        </w:tc>
        <w:tc>
          <w:tcPr>
            <w:tcW w:w="4320" w:type="dxa"/>
            <w:vAlign w:val="center"/>
          </w:tcPr>
          <w:p w14:paraId="6DB26575" w14:textId="77777777" w:rsidR="00986531" w:rsidRPr="00331DDD" w:rsidRDefault="00986531">
            <w:pPr>
              <w:jc w:val="center"/>
              <w:rPr>
                <w:rFonts w:ascii="Aptos" w:eastAsia="Aptos" w:hAnsi="Aptos" w:cs="Arial"/>
                <w:highlight w:val="yellow"/>
              </w:rPr>
            </w:pPr>
            <w:r w:rsidRPr="00331DDD">
              <w:rPr>
                <w:rFonts w:ascii="Aptos" w:eastAsia="Aptos" w:hAnsi="Aptos" w:cs="Arial"/>
                <w:highlight w:val="yellow"/>
              </w:rPr>
              <w:t>Data and analyses show that there is a high chance risk factor exists and interrupt mining operations.</w:t>
            </w:r>
          </w:p>
        </w:tc>
        <w:tc>
          <w:tcPr>
            <w:tcW w:w="2515" w:type="dxa"/>
            <w:vAlign w:val="center"/>
          </w:tcPr>
          <w:p w14:paraId="6FEB2C8E" w14:textId="77777777" w:rsidR="00986531" w:rsidRPr="00331DDD" w:rsidRDefault="00986531">
            <w:pPr>
              <w:jc w:val="center"/>
              <w:rPr>
                <w:rFonts w:ascii="Aptos" w:eastAsia="Aptos" w:hAnsi="Aptos" w:cs="Arial"/>
                <w:highlight w:val="yellow"/>
              </w:rPr>
            </w:pPr>
            <w:r w:rsidRPr="00331DDD">
              <w:rPr>
                <w:rFonts w:ascii="Aptos" w:eastAsia="Aptos" w:hAnsi="Aptos" w:cs="Arial"/>
                <w:highlight w:val="yellow"/>
              </w:rPr>
              <w:t>0.7 – 1.0</w:t>
            </w:r>
          </w:p>
        </w:tc>
      </w:tr>
    </w:tbl>
    <w:p w14:paraId="0B5EDD5F" w14:textId="77777777" w:rsidR="00986531" w:rsidRPr="00331DDD" w:rsidRDefault="00986531" w:rsidP="00986531">
      <w:pPr>
        <w:pStyle w:val="BodyText"/>
        <w:spacing w:before="274"/>
        <w:ind w:left="360" w:right="797"/>
        <w:rPr>
          <w:highlight w:val="yellow"/>
        </w:rPr>
      </w:pPr>
      <w:r w:rsidRPr="00331DDD">
        <w:rPr>
          <w:highlight w:val="yellow"/>
        </w:rPr>
        <w:t>The analyst then identifies the risk factor with the highest quantitative value and applies that value as the risk factor in the following formula:</w:t>
      </w:r>
    </w:p>
    <w:p w14:paraId="4B092B61" w14:textId="15D4D417" w:rsidR="00986531" w:rsidRPr="00331DDD" w:rsidRDefault="00986531" w:rsidP="00986531">
      <w:pPr>
        <w:pStyle w:val="BodyText"/>
        <w:spacing w:before="274"/>
        <w:ind w:left="360" w:right="797"/>
        <w:jc w:val="center"/>
        <w:rPr>
          <w:highlight w:val="yellow"/>
        </w:rPr>
      </w:pPr>
      <w:r w:rsidRPr="00331DDD">
        <w:rPr>
          <w:i/>
          <w:iCs/>
          <w:highlight w:val="yellow"/>
        </w:rPr>
        <w:t>Risk-Adjusted FMV = Comparable Sales FMV × (1 – Risk Factor)</w:t>
      </w:r>
    </w:p>
    <w:p w14:paraId="473C5B3B" w14:textId="6DE6FA3B" w:rsidR="00986531" w:rsidRPr="00331DDD" w:rsidRDefault="00986531" w:rsidP="00986531">
      <w:pPr>
        <w:pStyle w:val="BodyText"/>
        <w:spacing w:before="274"/>
        <w:ind w:left="360" w:right="797"/>
      </w:pPr>
      <w:r w:rsidRPr="00331DDD">
        <w:rPr>
          <w:highlight w:val="yellow"/>
        </w:rPr>
        <w:t>The analyst must document and justify the selection of each probability value and retain sufficient support in the case file to allow independent verification of the risk-adjusted result. The evaluator must also document how the FMV evaluations used do not incorporate overlapping risk considerations.  In subsequent evaluations that rely on a comparable sale to which a risk adjustment has already been applied, the analyst must not apply the full risk factor a second time. Instead, the analyst must calculate a modified risk factor equal to the difference between the risk factor currently assessed for the offered tract and the risk factor previously applied to the comparable sale, which may be positive or negative.</w:t>
      </w:r>
    </w:p>
    <w:p w14:paraId="4B2BF52A" w14:textId="683976BC" w:rsidR="4901F856" w:rsidRPr="00035F9B" w:rsidRDefault="4901F856" w:rsidP="4901F856">
      <w:pPr>
        <w:pStyle w:val="Heading1"/>
        <w:tabs>
          <w:tab w:val="left" w:pos="1079"/>
        </w:tabs>
        <w:spacing w:before="256"/>
        <w:ind w:left="360" w:firstLine="0"/>
        <w:rPr>
          <w:b w:val="0"/>
          <w:bCs w:val="0"/>
        </w:rPr>
      </w:pPr>
    </w:p>
    <w:p w14:paraId="7C337469" w14:textId="77777777" w:rsidR="007B4C18" w:rsidRPr="00035F9B" w:rsidRDefault="006655FA">
      <w:pPr>
        <w:pStyle w:val="Heading1"/>
        <w:numPr>
          <w:ilvl w:val="2"/>
          <w:numId w:val="29"/>
        </w:numPr>
        <w:tabs>
          <w:tab w:val="left" w:pos="1080"/>
        </w:tabs>
      </w:pPr>
      <w:r w:rsidRPr="00035F9B">
        <w:t>Reconciliation</w:t>
      </w:r>
      <w:r w:rsidRPr="00035F9B">
        <w:rPr>
          <w:spacing w:val="-3"/>
        </w:rPr>
        <w:t xml:space="preserve"> </w:t>
      </w:r>
      <w:r w:rsidRPr="00035F9B">
        <w:t>of</w:t>
      </w:r>
      <w:r w:rsidRPr="00035F9B">
        <w:rPr>
          <w:spacing w:val="-2"/>
        </w:rPr>
        <w:t xml:space="preserve"> </w:t>
      </w:r>
      <w:r w:rsidRPr="00035F9B">
        <w:t>Indicated</w:t>
      </w:r>
      <w:r w:rsidRPr="00035F9B">
        <w:rPr>
          <w:spacing w:val="-2"/>
        </w:rPr>
        <w:t xml:space="preserve"> Values</w:t>
      </w:r>
    </w:p>
    <w:p w14:paraId="5D05D03C" w14:textId="77777777" w:rsidR="007B4C18" w:rsidRPr="00035F9B" w:rsidRDefault="006655FA">
      <w:pPr>
        <w:pStyle w:val="BodyText"/>
        <w:ind w:left="360" w:right="828"/>
      </w:pPr>
      <w:r w:rsidRPr="00035F9B">
        <w:t>The</w:t>
      </w:r>
      <w:r w:rsidRPr="00035F9B">
        <w:rPr>
          <w:spacing w:val="-5"/>
        </w:rPr>
        <w:t xml:space="preserve"> </w:t>
      </w:r>
      <w:r w:rsidRPr="00035F9B">
        <w:t>final</w:t>
      </w:r>
      <w:r w:rsidRPr="00035F9B">
        <w:rPr>
          <w:spacing w:val="-3"/>
        </w:rPr>
        <w:t xml:space="preserve"> </w:t>
      </w:r>
      <w:r w:rsidRPr="00035F9B">
        <w:t>step</w:t>
      </w:r>
      <w:r w:rsidRPr="00035F9B">
        <w:rPr>
          <w:spacing w:val="-3"/>
        </w:rPr>
        <w:t xml:space="preserve"> </w:t>
      </w:r>
      <w:r w:rsidRPr="00035F9B">
        <w:t>in</w:t>
      </w:r>
      <w:r w:rsidRPr="00035F9B">
        <w:rPr>
          <w:spacing w:val="-3"/>
        </w:rPr>
        <w:t xml:space="preserve"> </w:t>
      </w:r>
      <w:r w:rsidRPr="00035F9B">
        <w:t>the</w:t>
      </w:r>
      <w:r w:rsidRPr="00035F9B">
        <w:rPr>
          <w:spacing w:val="-4"/>
        </w:rPr>
        <w:t xml:space="preserve"> </w:t>
      </w:r>
      <w:r w:rsidRPr="00035F9B">
        <w:t>comparable</w:t>
      </w:r>
      <w:r w:rsidRPr="00035F9B">
        <w:rPr>
          <w:spacing w:val="-3"/>
        </w:rPr>
        <w:t xml:space="preserve"> </w:t>
      </w:r>
      <w:r w:rsidRPr="00035F9B">
        <w:t>sales</w:t>
      </w:r>
      <w:r w:rsidRPr="00035F9B">
        <w:rPr>
          <w:spacing w:val="-3"/>
        </w:rPr>
        <w:t xml:space="preserve"> </w:t>
      </w:r>
      <w:r w:rsidRPr="00035F9B">
        <w:t>approach</w:t>
      </w:r>
      <w:r w:rsidRPr="00035F9B">
        <w:rPr>
          <w:spacing w:val="-3"/>
        </w:rPr>
        <w:t xml:space="preserve"> </w:t>
      </w:r>
      <w:r w:rsidRPr="00035F9B">
        <w:t>is</w:t>
      </w:r>
      <w:r w:rsidRPr="00035F9B">
        <w:rPr>
          <w:spacing w:val="-1"/>
        </w:rPr>
        <w:t xml:space="preserve"> </w:t>
      </w:r>
      <w:r w:rsidRPr="00035F9B">
        <w:t>the</w:t>
      </w:r>
      <w:r w:rsidRPr="00035F9B">
        <w:rPr>
          <w:spacing w:val="-3"/>
        </w:rPr>
        <w:t xml:space="preserve"> </w:t>
      </w:r>
      <w:r w:rsidRPr="00035F9B">
        <w:t>reconciliation</w:t>
      </w:r>
      <w:r w:rsidRPr="00035F9B">
        <w:rPr>
          <w:spacing w:val="-3"/>
        </w:rPr>
        <w:t xml:space="preserve"> </w:t>
      </w:r>
      <w:r w:rsidRPr="00035F9B">
        <w:t>of</w:t>
      </w:r>
      <w:r w:rsidRPr="00035F9B">
        <w:rPr>
          <w:spacing w:val="-3"/>
        </w:rPr>
        <w:t xml:space="preserve"> </w:t>
      </w:r>
      <w:r w:rsidRPr="00035F9B">
        <w:t>estimated</w:t>
      </w:r>
      <w:r w:rsidRPr="00035F9B">
        <w:rPr>
          <w:spacing w:val="-3"/>
        </w:rPr>
        <w:t xml:space="preserve"> </w:t>
      </w:r>
      <w:r w:rsidRPr="00035F9B">
        <w:t>values</w:t>
      </w:r>
      <w:r w:rsidRPr="00035F9B">
        <w:rPr>
          <w:spacing w:val="-3"/>
        </w:rPr>
        <w:t xml:space="preserve"> </w:t>
      </w:r>
      <w:r w:rsidRPr="00035F9B">
        <w:t>into</w:t>
      </w:r>
      <w:r w:rsidRPr="00035F9B">
        <w:rPr>
          <w:spacing w:val="-3"/>
        </w:rPr>
        <w:t xml:space="preserve"> </w:t>
      </w:r>
      <w:r w:rsidRPr="00035F9B">
        <w:t>a single</w:t>
      </w:r>
      <w:r w:rsidRPr="00035F9B">
        <w:rPr>
          <w:spacing w:val="-1"/>
        </w:rPr>
        <w:t xml:space="preserve"> </w:t>
      </w:r>
      <w:r w:rsidRPr="00035F9B">
        <w:t>indication</w:t>
      </w:r>
      <w:r w:rsidRPr="00035F9B">
        <w:rPr>
          <w:spacing w:val="-1"/>
        </w:rPr>
        <w:t xml:space="preserve"> </w:t>
      </w:r>
      <w:r w:rsidRPr="00035F9B">
        <w:t>of</w:t>
      </w:r>
      <w:r w:rsidRPr="00035F9B">
        <w:rPr>
          <w:spacing w:val="-2"/>
        </w:rPr>
        <w:t xml:space="preserve"> </w:t>
      </w:r>
      <w:r w:rsidRPr="00035F9B">
        <w:t>value for</w:t>
      </w:r>
      <w:r w:rsidRPr="00035F9B">
        <w:rPr>
          <w:spacing w:val="-3"/>
        </w:rPr>
        <w:t xml:space="preserve"> </w:t>
      </w:r>
      <w:r w:rsidRPr="00035F9B">
        <w:t>the</w:t>
      </w:r>
      <w:r w:rsidRPr="00035F9B">
        <w:rPr>
          <w:spacing w:val="-1"/>
        </w:rPr>
        <w:t xml:space="preserve"> </w:t>
      </w:r>
      <w:r w:rsidRPr="00035F9B">
        <w:t>subject</w:t>
      </w:r>
      <w:r w:rsidRPr="00035F9B">
        <w:rPr>
          <w:spacing w:val="-1"/>
        </w:rPr>
        <w:t xml:space="preserve"> </w:t>
      </w:r>
      <w:r w:rsidRPr="00035F9B">
        <w:t>property.</w:t>
      </w:r>
      <w:r w:rsidRPr="00035F9B">
        <w:rPr>
          <w:spacing w:val="40"/>
        </w:rPr>
        <w:t xml:space="preserve"> </w:t>
      </w:r>
      <w:r w:rsidRPr="00035F9B">
        <w:t>In</w:t>
      </w:r>
      <w:r w:rsidRPr="00035F9B">
        <w:rPr>
          <w:spacing w:val="-1"/>
        </w:rPr>
        <w:t xml:space="preserve"> </w:t>
      </w:r>
      <w:r w:rsidRPr="00035F9B">
        <w:t>determining</w:t>
      </w:r>
      <w:r w:rsidRPr="00035F9B">
        <w:rPr>
          <w:spacing w:val="-4"/>
        </w:rPr>
        <w:t xml:space="preserve"> </w:t>
      </w:r>
      <w:r w:rsidRPr="00035F9B">
        <w:t>a</w:t>
      </w:r>
      <w:r w:rsidRPr="00035F9B">
        <w:rPr>
          <w:spacing w:val="-2"/>
        </w:rPr>
        <w:t xml:space="preserve"> </w:t>
      </w:r>
      <w:r w:rsidRPr="00035F9B">
        <w:t>single value</w:t>
      </w:r>
      <w:r w:rsidRPr="00035F9B">
        <w:rPr>
          <w:spacing w:val="-1"/>
        </w:rPr>
        <w:t xml:space="preserve"> </w:t>
      </w:r>
      <w:r w:rsidRPr="00035F9B">
        <w:t>from</w:t>
      </w:r>
      <w:r w:rsidRPr="00035F9B">
        <w:rPr>
          <w:spacing w:val="-1"/>
        </w:rPr>
        <w:t xml:space="preserve"> </w:t>
      </w:r>
      <w:r w:rsidRPr="00035F9B">
        <w:t>a</w:t>
      </w:r>
      <w:r w:rsidRPr="00035F9B">
        <w:rPr>
          <w:spacing w:val="-3"/>
        </w:rPr>
        <w:t xml:space="preserve"> </w:t>
      </w:r>
      <w:r w:rsidRPr="00035F9B">
        <w:t>set</w:t>
      </w:r>
      <w:r w:rsidRPr="00035F9B">
        <w:rPr>
          <w:spacing w:val="-1"/>
        </w:rPr>
        <w:t xml:space="preserve"> </w:t>
      </w:r>
      <w:r w:rsidRPr="00035F9B">
        <w:t xml:space="preserve">of estimated values (both unadjusted </w:t>
      </w:r>
      <w:proofErr w:type="gramStart"/>
      <w:r w:rsidRPr="00035F9B">
        <w:t>or</w:t>
      </w:r>
      <w:proofErr w:type="gramEnd"/>
      <w:r w:rsidRPr="00035F9B">
        <w:t xml:space="preserve"> adjusted value indications), the analyst may give more weight to specific estimated values if the properties are more representative of the sale tract.</w:t>
      </w:r>
    </w:p>
    <w:p w14:paraId="431283CF" w14:textId="77777777" w:rsidR="007B4C18" w:rsidRPr="00035F9B" w:rsidRDefault="006655FA">
      <w:pPr>
        <w:pStyle w:val="BodyText"/>
        <w:spacing w:before="274"/>
        <w:ind w:left="360" w:right="828"/>
      </w:pPr>
      <w:r w:rsidRPr="00035F9B">
        <w:t>For example, more recent transactions may be preferred to older transactions, or a particular transaction</w:t>
      </w:r>
      <w:r w:rsidRPr="00035F9B">
        <w:rPr>
          <w:spacing w:val="-2"/>
        </w:rPr>
        <w:t xml:space="preserve"> </w:t>
      </w:r>
      <w:r w:rsidRPr="00035F9B">
        <w:t>may</w:t>
      </w:r>
      <w:r w:rsidRPr="00035F9B">
        <w:rPr>
          <w:spacing w:val="-7"/>
        </w:rPr>
        <w:t xml:space="preserve"> </w:t>
      </w:r>
      <w:r w:rsidRPr="00035F9B">
        <w:t>differ</w:t>
      </w:r>
      <w:r w:rsidRPr="00035F9B">
        <w:rPr>
          <w:spacing w:val="-2"/>
        </w:rPr>
        <w:t xml:space="preserve"> </w:t>
      </w:r>
      <w:r w:rsidRPr="00035F9B">
        <w:t>in</w:t>
      </w:r>
      <w:r w:rsidRPr="00035F9B">
        <w:rPr>
          <w:spacing w:val="-1"/>
        </w:rPr>
        <w:t xml:space="preserve"> </w:t>
      </w:r>
      <w:r w:rsidRPr="00035F9B">
        <w:t>only</w:t>
      </w:r>
      <w:r w:rsidRPr="00035F9B">
        <w:rPr>
          <w:spacing w:val="-7"/>
        </w:rPr>
        <w:t xml:space="preserve"> </w:t>
      </w:r>
      <w:r w:rsidRPr="00035F9B">
        <w:t>one</w:t>
      </w:r>
      <w:r w:rsidRPr="00035F9B">
        <w:rPr>
          <w:spacing w:val="-1"/>
        </w:rPr>
        <w:t xml:space="preserve"> </w:t>
      </w:r>
      <w:r w:rsidRPr="00035F9B">
        <w:t>attribute.</w:t>
      </w:r>
      <w:r w:rsidRPr="00035F9B">
        <w:rPr>
          <w:spacing w:val="40"/>
        </w:rPr>
        <w:t xml:space="preserve"> </w:t>
      </w:r>
      <w:r w:rsidRPr="00035F9B">
        <w:t>Regardless</w:t>
      </w:r>
      <w:r w:rsidRPr="00035F9B">
        <w:rPr>
          <w:spacing w:val="-2"/>
        </w:rPr>
        <w:t xml:space="preserve"> </w:t>
      </w:r>
      <w:r w:rsidRPr="00035F9B">
        <w:t>of</w:t>
      </w:r>
      <w:r w:rsidRPr="00035F9B">
        <w:rPr>
          <w:spacing w:val="-3"/>
        </w:rPr>
        <w:t xml:space="preserve"> </w:t>
      </w:r>
      <w:r w:rsidRPr="00035F9B">
        <w:t>the</w:t>
      </w:r>
      <w:r w:rsidRPr="00035F9B">
        <w:rPr>
          <w:spacing w:val="-2"/>
        </w:rPr>
        <w:t xml:space="preserve"> </w:t>
      </w:r>
      <w:r w:rsidRPr="00035F9B">
        <w:t>method</w:t>
      </w:r>
      <w:r w:rsidRPr="00035F9B">
        <w:rPr>
          <w:spacing w:val="-2"/>
        </w:rPr>
        <w:t xml:space="preserve"> </w:t>
      </w:r>
      <w:r w:rsidRPr="00035F9B">
        <w:t>of</w:t>
      </w:r>
      <w:r w:rsidRPr="00035F9B">
        <w:rPr>
          <w:spacing w:val="-2"/>
        </w:rPr>
        <w:t xml:space="preserve"> </w:t>
      </w:r>
      <w:r w:rsidRPr="00035F9B">
        <w:t>reconciliation</w:t>
      </w:r>
      <w:r w:rsidRPr="00035F9B">
        <w:rPr>
          <w:spacing w:val="-2"/>
        </w:rPr>
        <w:t xml:space="preserve"> </w:t>
      </w:r>
      <w:r w:rsidRPr="00035F9B">
        <w:t>used,</w:t>
      </w:r>
      <w:r w:rsidRPr="00035F9B">
        <w:rPr>
          <w:spacing w:val="-2"/>
        </w:rPr>
        <w:t xml:space="preserve"> </w:t>
      </w:r>
      <w:r w:rsidRPr="00035F9B">
        <w:t>its purpose is to provide a single estimate of the value of a prospective lease tract.</w:t>
      </w:r>
      <w:r w:rsidRPr="00035F9B">
        <w:rPr>
          <w:spacing w:val="40"/>
        </w:rPr>
        <w:t xml:space="preserve"> </w:t>
      </w:r>
      <w:r w:rsidRPr="00035F9B">
        <w:t>The analyst, therefore,</w:t>
      </w:r>
      <w:r w:rsidRPr="00035F9B">
        <w:rPr>
          <w:spacing w:val="-3"/>
        </w:rPr>
        <w:t xml:space="preserve"> </w:t>
      </w:r>
      <w:r w:rsidRPr="00035F9B">
        <w:t>must</w:t>
      </w:r>
      <w:r w:rsidRPr="00035F9B">
        <w:rPr>
          <w:spacing w:val="-4"/>
        </w:rPr>
        <w:t xml:space="preserve"> </w:t>
      </w:r>
      <w:r w:rsidRPr="00035F9B">
        <w:t>provide</w:t>
      </w:r>
      <w:r w:rsidRPr="00035F9B">
        <w:rPr>
          <w:spacing w:val="-3"/>
        </w:rPr>
        <w:t xml:space="preserve"> </w:t>
      </w:r>
      <w:r w:rsidRPr="00035F9B">
        <w:t>a</w:t>
      </w:r>
      <w:r w:rsidRPr="00035F9B">
        <w:rPr>
          <w:spacing w:val="-4"/>
        </w:rPr>
        <w:t xml:space="preserve"> </w:t>
      </w:r>
      <w:r w:rsidRPr="00035F9B">
        <w:t>clear</w:t>
      </w:r>
      <w:r w:rsidRPr="00035F9B">
        <w:rPr>
          <w:spacing w:val="-3"/>
        </w:rPr>
        <w:t xml:space="preserve"> </w:t>
      </w:r>
      <w:r w:rsidRPr="00035F9B">
        <w:t>rationale</w:t>
      </w:r>
      <w:r w:rsidRPr="00035F9B">
        <w:rPr>
          <w:spacing w:val="-3"/>
        </w:rPr>
        <w:t xml:space="preserve"> </w:t>
      </w:r>
      <w:r w:rsidRPr="00035F9B">
        <w:t>concerning</w:t>
      </w:r>
      <w:r w:rsidRPr="00035F9B">
        <w:rPr>
          <w:spacing w:val="-6"/>
        </w:rPr>
        <w:t xml:space="preserve"> </w:t>
      </w:r>
      <w:r w:rsidRPr="00035F9B">
        <w:t>how</w:t>
      </w:r>
      <w:r w:rsidRPr="00035F9B">
        <w:rPr>
          <w:spacing w:val="-3"/>
        </w:rPr>
        <w:t xml:space="preserve"> </w:t>
      </w:r>
      <w:r w:rsidRPr="00035F9B">
        <w:t>the</w:t>
      </w:r>
      <w:r w:rsidRPr="00035F9B">
        <w:rPr>
          <w:spacing w:val="-4"/>
        </w:rPr>
        <w:t xml:space="preserve"> </w:t>
      </w:r>
      <w:r w:rsidRPr="00035F9B">
        <w:t>indicated</w:t>
      </w:r>
      <w:r w:rsidRPr="00035F9B">
        <w:rPr>
          <w:spacing w:val="-3"/>
        </w:rPr>
        <w:t xml:space="preserve"> </w:t>
      </w:r>
      <w:r w:rsidRPr="00035F9B">
        <w:t>values</w:t>
      </w:r>
      <w:r w:rsidRPr="00035F9B">
        <w:rPr>
          <w:spacing w:val="-4"/>
        </w:rPr>
        <w:t xml:space="preserve"> </w:t>
      </w:r>
      <w:r w:rsidRPr="00035F9B">
        <w:t>were</w:t>
      </w:r>
      <w:r w:rsidRPr="00035F9B">
        <w:rPr>
          <w:spacing w:val="-2"/>
        </w:rPr>
        <w:t xml:space="preserve"> </w:t>
      </w:r>
      <w:r w:rsidRPr="00035F9B">
        <w:t>reconciled</w:t>
      </w:r>
      <w:r w:rsidRPr="00035F9B">
        <w:rPr>
          <w:spacing w:val="-3"/>
        </w:rPr>
        <w:t xml:space="preserve"> </w:t>
      </w:r>
      <w:r w:rsidRPr="00035F9B">
        <w:t>to a single indication of value.</w:t>
      </w:r>
    </w:p>
    <w:p w14:paraId="38577943" w14:textId="77777777" w:rsidR="007B4C18" w:rsidRPr="00035F9B" w:rsidRDefault="006655FA">
      <w:pPr>
        <w:pStyle w:val="BodyText"/>
        <w:spacing w:before="274"/>
        <w:ind w:left="360" w:right="797"/>
      </w:pPr>
      <w:r w:rsidRPr="00035F9B">
        <w:t>A single estimate of the value of a lease tract may be selected from alternative value indications if,</w:t>
      </w:r>
      <w:r w:rsidRPr="00035F9B">
        <w:rPr>
          <w:spacing w:val="-2"/>
        </w:rPr>
        <w:t xml:space="preserve"> </w:t>
      </w:r>
      <w:r w:rsidRPr="00035F9B">
        <w:t>in</w:t>
      </w:r>
      <w:r w:rsidRPr="00035F9B">
        <w:rPr>
          <w:spacing w:val="-2"/>
        </w:rPr>
        <w:t xml:space="preserve"> </w:t>
      </w:r>
      <w:r w:rsidRPr="00035F9B">
        <w:t>the</w:t>
      </w:r>
      <w:r w:rsidRPr="00035F9B">
        <w:rPr>
          <w:spacing w:val="-3"/>
        </w:rPr>
        <w:t xml:space="preserve"> </w:t>
      </w:r>
      <w:r w:rsidRPr="00035F9B">
        <w:t>analyst's</w:t>
      </w:r>
      <w:r w:rsidRPr="00035F9B">
        <w:rPr>
          <w:spacing w:val="-2"/>
        </w:rPr>
        <w:t xml:space="preserve"> </w:t>
      </w:r>
      <w:r w:rsidRPr="00035F9B">
        <w:t>judgment,</w:t>
      </w:r>
      <w:r w:rsidRPr="00035F9B">
        <w:rPr>
          <w:spacing w:val="-2"/>
        </w:rPr>
        <w:t xml:space="preserve"> </w:t>
      </w:r>
      <w:r w:rsidRPr="00035F9B">
        <w:t>it</w:t>
      </w:r>
      <w:r w:rsidRPr="00035F9B">
        <w:rPr>
          <w:spacing w:val="-2"/>
        </w:rPr>
        <w:t xml:space="preserve"> </w:t>
      </w:r>
      <w:r w:rsidRPr="00035F9B">
        <w:t>is</w:t>
      </w:r>
      <w:r w:rsidRPr="00035F9B">
        <w:rPr>
          <w:spacing w:val="-2"/>
        </w:rPr>
        <w:t xml:space="preserve"> </w:t>
      </w:r>
      <w:r w:rsidRPr="00035F9B">
        <w:t>the</w:t>
      </w:r>
      <w:r w:rsidRPr="00035F9B">
        <w:rPr>
          <w:spacing w:val="-2"/>
        </w:rPr>
        <w:t xml:space="preserve"> </w:t>
      </w:r>
      <w:r w:rsidRPr="00035F9B">
        <w:t>only</w:t>
      </w:r>
      <w:r w:rsidRPr="00035F9B">
        <w:rPr>
          <w:spacing w:val="-10"/>
        </w:rPr>
        <w:t xml:space="preserve"> </w:t>
      </w:r>
      <w:r w:rsidRPr="00035F9B">
        <w:t>meaningful</w:t>
      </w:r>
      <w:r w:rsidRPr="00035F9B">
        <w:rPr>
          <w:spacing w:val="-2"/>
        </w:rPr>
        <w:t xml:space="preserve"> </w:t>
      </w:r>
      <w:r w:rsidRPr="00035F9B">
        <w:t>indication</w:t>
      </w:r>
      <w:r w:rsidRPr="00035F9B">
        <w:rPr>
          <w:spacing w:val="-2"/>
        </w:rPr>
        <w:t xml:space="preserve"> </w:t>
      </w:r>
      <w:r w:rsidRPr="00035F9B">
        <w:t>of value</w:t>
      </w:r>
      <w:r w:rsidRPr="00035F9B">
        <w:rPr>
          <w:spacing w:val="-3"/>
        </w:rPr>
        <w:t xml:space="preserve"> </w:t>
      </w:r>
      <w:r w:rsidRPr="00035F9B">
        <w:t>for</w:t>
      </w:r>
      <w:r w:rsidRPr="00035F9B">
        <w:rPr>
          <w:spacing w:val="-3"/>
        </w:rPr>
        <w:t xml:space="preserve"> </w:t>
      </w:r>
      <w:r w:rsidRPr="00035F9B">
        <w:t>the</w:t>
      </w:r>
      <w:r w:rsidRPr="00035F9B">
        <w:rPr>
          <w:spacing w:val="-2"/>
        </w:rPr>
        <w:t xml:space="preserve"> </w:t>
      </w:r>
      <w:r w:rsidRPr="00035F9B">
        <w:t>tract.</w:t>
      </w:r>
      <w:r w:rsidRPr="00035F9B">
        <w:rPr>
          <w:spacing w:val="40"/>
        </w:rPr>
        <w:t xml:space="preserve"> </w:t>
      </w:r>
      <w:r w:rsidRPr="00035F9B">
        <w:t>Basing</w:t>
      </w:r>
      <w:r w:rsidRPr="00035F9B">
        <w:rPr>
          <w:spacing w:val="-5"/>
        </w:rPr>
        <w:t xml:space="preserve"> </w:t>
      </w:r>
      <w:r w:rsidRPr="00035F9B">
        <w:t>an estimate of value on a single observation is undesirable unless it can be shown that the observation is highly informative and clearly superior to others.</w:t>
      </w:r>
    </w:p>
    <w:p w14:paraId="0ED3C9BF" w14:textId="77777777" w:rsidR="007B4C18" w:rsidRPr="00035F9B" w:rsidRDefault="007B4C18">
      <w:pPr>
        <w:pStyle w:val="BodyText"/>
        <w:spacing w:before="5"/>
      </w:pPr>
    </w:p>
    <w:p w14:paraId="6DEF6605" w14:textId="77777777" w:rsidR="007B4C18" w:rsidRPr="00035F9B" w:rsidRDefault="006655FA">
      <w:pPr>
        <w:pStyle w:val="Heading1"/>
        <w:numPr>
          <w:ilvl w:val="1"/>
          <w:numId w:val="19"/>
        </w:numPr>
        <w:tabs>
          <w:tab w:val="left" w:pos="1080"/>
        </w:tabs>
      </w:pPr>
      <w:bookmarkStart w:id="25" w:name="_TOC_250024"/>
      <w:r w:rsidRPr="00035F9B">
        <w:t>Income</w:t>
      </w:r>
      <w:r w:rsidRPr="00035F9B">
        <w:rPr>
          <w:spacing w:val="-3"/>
        </w:rPr>
        <w:t xml:space="preserve"> </w:t>
      </w:r>
      <w:bookmarkEnd w:id="25"/>
      <w:r w:rsidRPr="00035F9B">
        <w:rPr>
          <w:spacing w:val="-2"/>
        </w:rPr>
        <w:t>Approach</w:t>
      </w:r>
    </w:p>
    <w:p w14:paraId="1429D284" w14:textId="69DEF6A6" w:rsidR="007B4C18" w:rsidRPr="00035F9B" w:rsidRDefault="006655FA">
      <w:pPr>
        <w:pStyle w:val="BodyText"/>
        <w:ind w:left="360" w:right="748"/>
      </w:pPr>
      <w:r w:rsidRPr="00035F9B">
        <w:lastRenderedPageBreak/>
        <w:t>In</w:t>
      </w:r>
      <w:r w:rsidRPr="00035F9B">
        <w:rPr>
          <w:spacing w:val="-3"/>
        </w:rPr>
        <w:t xml:space="preserve"> </w:t>
      </w:r>
      <w:r w:rsidRPr="00035F9B">
        <w:t>the</w:t>
      </w:r>
      <w:r w:rsidRPr="00035F9B">
        <w:rPr>
          <w:spacing w:val="-2"/>
        </w:rPr>
        <w:t xml:space="preserve"> </w:t>
      </w:r>
      <w:r w:rsidRPr="00035F9B">
        <w:t>absence</w:t>
      </w:r>
      <w:r w:rsidRPr="00035F9B">
        <w:rPr>
          <w:spacing w:val="-4"/>
        </w:rPr>
        <w:t xml:space="preserve"> </w:t>
      </w:r>
      <w:r w:rsidRPr="00035F9B">
        <w:t>of</w:t>
      </w:r>
      <w:r w:rsidRPr="00035F9B">
        <w:rPr>
          <w:spacing w:val="-3"/>
        </w:rPr>
        <w:t xml:space="preserve"> </w:t>
      </w:r>
      <w:r w:rsidRPr="00035F9B">
        <w:t>similar</w:t>
      </w:r>
      <w:r w:rsidRPr="00035F9B">
        <w:rPr>
          <w:spacing w:val="-3"/>
        </w:rPr>
        <w:t xml:space="preserve"> </w:t>
      </w:r>
      <w:r w:rsidRPr="00035F9B">
        <w:t>comparable</w:t>
      </w:r>
      <w:r w:rsidRPr="00035F9B">
        <w:rPr>
          <w:spacing w:val="-3"/>
        </w:rPr>
        <w:t xml:space="preserve"> </w:t>
      </w:r>
      <w:r w:rsidRPr="00035F9B">
        <w:t>sales</w:t>
      </w:r>
      <w:r w:rsidRPr="00035F9B">
        <w:rPr>
          <w:spacing w:val="-3"/>
        </w:rPr>
        <w:t xml:space="preserve"> </w:t>
      </w:r>
      <w:r w:rsidRPr="00035F9B">
        <w:t>data</w:t>
      </w:r>
      <w:r w:rsidRPr="00035F9B">
        <w:rPr>
          <w:spacing w:val="-3"/>
        </w:rPr>
        <w:t xml:space="preserve"> </w:t>
      </w:r>
      <w:r w:rsidR="004B1D97" w:rsidRPr="00331DDD">
        <w:rPr>
          <w:spacing w:val="-3"/>
        </w:rPr>
        <w:t xml:space="preserve">less than 5 years old, as outlined in the hierarchy, </w:t>
      </w:r>
      <w:r w:rsidRPr="00035F9B">
        <w:t>or</w:t>
      </w:r>
      <w:r w:rsidRPr="00035F9B">
        <w:rPr>
          <w:spacing w:val="-2"/>
        </w:rPr>
        <w:t xml:space="preserve"> </w:t>
      </w:r>
      <w:r w:rsidRPr="00035F9B">
        <w:t>the</w:t>
      </w:r>
      <w:r w:rsidRPr="00035F9B">
        <w:rPr>
          <w:spacing w:val="-3"/>
        </w:rPr>
        <w:t xml:space="preserve"> </w:t>
      </w:r>
      <w:r w:rsidRPr="00035F9B">
        <w:t>inability</w:t>
      </w:r>
      <w:r w:rsidRPr="00035F9B">
        <w:rPr>
          <w:spacing w:val="-8"/>
        </w:rPr>
        <w:t xml:space="preserve"> </w:t>
      </w:r>
      <w:r w:rsidRPr="00035F9B">
        <w:t>to</w:t>
      </w:r>
      <w:r w:rsidRPr="00035F9B">
        <w:rPr>
          <w:spacing w:val="-3"/>
        </w:rPr>
        <w:t xml:space="preserve"> </w:t>
      </w:r>
      <w:r w:rsidRPr="00035F9B">
        <w:t>reconcile</w:t>
      </w:r>
      <w:r w:rsidRPr="00035F9B">
        <w:rPr>
          <w:spacing w:val="-2"/>
        </w:rPr>
        <w:t xml:space="preserve"> </w:t>
      </w:r>
      <w:r w:rsidRPr="00035F9B">
        <w:t>previous</w:t>
      </w:r>
      <w:r w:rsidRPr="00035F9B">
        <w:rPr>
          <w:spacing w:val="-3"/>
        </w:rPr>
        <w:t xml:space="preserve"> </w:t>
      </w:r>
      <w:r w:rsidRPr="00035F9B">
        <w:t>transactions, the risk</w:t>
      </w:r>
      <w:r w:rsidR="003B1D8C" w:rsidRPr="00035F9B">
        <w:t>-</w:t>
      </w:r>
      <w:r w:rsidRPr="00035F9B">
        <w:t>weighted income approach, which measures the value of a property’s earning potential, is a viable alternative to the comparable sales approach.</w:t>
      </w:r>
    </w:p>
    <w:p w14:paraId="237DDFCE" w14:textId="77777777" w:rsidR="007B4C18" w:rsidRPr="00035F9B" w:rsidRDefault="006655FA">
      <w:pPr>
        <w:pStyle w:val="BodyText"/>
        <w:spacing w:before="274"/>
        <w:ind w:left="360" w:right="721"/>
      </w:pPr>
      <w:r w:rsidRPr="00035F9B">
        <w:t>The</w:t>
      </w:r>
      <w:r w:rsidRPr="00035F9B">
        <w:rPr>
          <w:spacing w:val="-5"/>
        </w:rPr>
        <w:t xml:space="preserve"> </w:t>
      </w:r>
      <w:r w:rsidRPr="00035F9B">
        <w:t>value</w:t>
      </w:r>
      <w:r w:rsidRPr="00035F9B">
        <w:rPr>
          <w:spacing w:val="-3"/>
        </w:rPr>
        <w:t xml:space="preserve"> </w:t>
      </w:r>
      <w:r w:rsidRPr="00035F9B">
        <w:t>imputed</w:t>
      </w:r>
      <w:r w:rsidRPr="00035F9B">
        <w:rPr>
          <w:spacing w:val="-3"/>
        </w:rPr>
        <w:t xml:space="preserve"> </w:t>
      </w:r>
      <w:r w:rsidRPr="00035F9B">
        <w:t>to</w:t>
      </w:r>
      <w:r w:rsidRPr="00035F9B">
        <w:rPr>
          <w:spacing w:val="-3"/>
        </w:rPr>
        <w:t xml:space="preserve"> </w:t>
      </w:r>
      <w:r w:rsidRPr="00035F9B">
        <w:t>a</w:t>
      </w:r>
      <w:r w:rsidRPr="00035F9B">
        <w:rPr>
          <w:spacing w:val="-2"/>
        </w:rPr>
        <w:t xml:space="preserve"> </w:t>
      </w:r>
      <w:proofErr w:type="gramStart"/>
      <w:r w:rsidRPr="00035F9B">
        <w:t>Federal</w:t>
      </w:r>
      <w:proofErr w:type="gramEnd"/>
      <w:r w:rsidRPr="00035F9B">
        <w:rPr>
          <w:spacing w:val="-1"/>
        </w:rPr>
        <w:t xml:space="preserve"> </w:t>
      </w:r>
      <w:r w:rsidRPr="00035F9B">
        <w:t>coal</w:t>
      </w:r>
      <w:r w:rsidRPr="00035F9B">
        <w:rPr>
          <w:spacing w:val="-3"/>
        </w:rPr>
        <w:t xml:space="preserve"> </w:t>
      </w:r>
      <w:r w:rsidRPr="00035F9B">
        <w:t>property</w:t>
      </w:r>
      <w:r w:rsidRPr="00035F9B">
        <w:rPr>
          <w:spacing w:val="-8"/>
        </w:rPr>
        <w:t xml:space="preserve"> </w:t>
      </w:r>
      <w:r w:rsidRPr="00035F9B">
        <w:t>(and</w:t>
      </w:r>
      <w:r w:rsidRPr="00035F9B">
        <w:rPr>
          <w:spacing w:val="-1"/>
        </w:rPr>
        <w:t xml:space="preserve"> </w:t>
      </w:r>
      <w:r w:rsidRPr="00035F9B">
        <w:t>thus</w:t>
      </w:r>
      <w:r w:rsidRPr="00035F9B">
        <w:rPr>
          <w:spacing w:val="-3"/>
        </w:rPr>
        <w:t xml:space="preserve"> </w:t>
      </w:r>
      <w:r w:rsidRPr="00035F9B">
        <w:t>the</w:t>
      </w:r>
      <w:r w:rsidRPr="00035F9B">
        <w:rPr>
          <w:spacing w:val="-3"/>
        </w:rPr>
        <w:t xml:space="preserve"> </w:t>
      </w:r>
      <w:r w:rsidRPr="00035F9B">
        <w:t>pre-sale</w:t>
      </w:r>
      <w:r w:rsidRPr="00035F9B">
        <w:rPr>
          <w:spacing w:val="-1"/>
        </w:rPr>
        <w:t xml:space="preserve"> </w:t>
      </w:r>
      <w:r w:rsidRPr="00035F9B">
        <w:t>FMV</w:t>
      </w:r>
      <w:r w:rsidRPr="00035F9B">
        <w:rPr>
          <w:spacing w:val="-2"/>
        </w:rPr>
        <w:t xml:space="preserve"> </w:t>
      </w:r>
      <w:r w:rsidRPr="00035F9B">
        <w:t>estimate)</w:t>
      </w:r>
      <w:r w:rsidRPr="00035F9B">
        <w:rPr>
          <w:spacing w:val="-3"/>
        </w:rPr>
        <w:t xml:space="preserve"> </w:t>
      </w:r>
      <w:r w:rsidRPr="00035F9B">
        <w:t>is</w:t>
      </w:r>
      <w:r w:rsidRPr="00035F9B">
        <w:rPr>
          <w:spacing w:val="-3"/>
        </w:rPr>
        <w:t xml:space="preserve"> </w:t>
      </w:r>
      <w:r w:rsidRPr="00035F9B">
        <w:t>determined by</w:t>
      </w:r>
      <w:r w:rsidRPr="00035F9B">
        <w:rPr>
          <w:spacing w:val="-6"/>
        </w:rPr>
        <w:t xml:space="preserve"> </w:t>
      </w:r>
      <w:r w:rsidRPr="00035F9B">
        <w:t>quantifying</w:t>
      </w:r>
      <w:r w:rsidRPr="00035F9B">
        <w:rPr>
          <w:spacing w:val="-4"/>
        </w:rPr>
        <w:t xml:space="preserve"> </w:t>
      </w:r>
      <w:proofErr w:type="gramStart"/>
      <w:r w:rsidRPr="00035F9B">
        <w:t>net future</w:t>
      </w:r>
      <w:proofErr w:type="gramEnd"/>
      <w:r w:rsidRPr="00035F9B">
        <w:t xml:space="preserve"> benefits.</w:t>
      </w:r>
      <w:r w:rsidRPr="00035F9B">
        <w:rPr>
          <w:spacing w:val="40"/>
        </w:rPr>
        <w:t xml:space="preserve"> </w:t>
      </w:r>
      <w:r w:rsidRPr="00035F9B">
        <w:t>The</w:t>
      </w:r>
      <w:r w:rsidRPr="00035F9B">
        <w:rPr>
          <w:spacing w:val="-3"/>
        </w:rPr>
        <w:t xml:space="preserve"> </w:t>
      </w:r>
      <w:r w:rsidRPr="00035F9B">
        <w:t>income approach reduces</w:t>
      </w:r>
      <w:r w:rsidRPr="00035F9B">
        <w:rPr>
          <w:spacing w:val="-1"/>
        </w:rPr>
        <w:t xml:space="preserve"> </w:t>
      </w:r>
      <w:r w:rsidRPr="00035F9B">
        <w:t>the</w:t>
      </w:r>
      <w:r w:rsidRPr="00035F9B">
        <w:rPr>
          <w:spacing w:val="-1"/>
        </w:rPr>
        <w:t xml:space="preserve"> </w:t>
      </w:r>
      <w:r w:rsidRPr="00035F9B">
        <w:t>total</w:t>
      </w:r>
      <w:r w:rsidRPr="00035F9B">
        <w:rPr>
          <w:spacing w:val="-1"/>
        </w:rPr>
        <w:t xml:space="preserve"> </w:t>
      </w:r>
      <w:r w:rsidRPr="00035F9B">
        <w:t>net</w:t>
      </w:r>
      <w:r w:rsidRPr="00035F9B">
        <w:rPr>
          <w:spacing w:val="-1"/>
        </w:rPr>
        <w:t xml:space="preserve"> </w:t>
      </w:r>
      <w:r w:rsidRPr="00035F9B">
        <w:t>lifetime</w:t>
      </w:r>
      <w:r w:rsidRPr="00035F9B">
        <w:rPr>
          <w:spacing w:val="-1"/>
        </w:rPr>
        <w:t xml:space="preserve"> </w:t>
      </w:r>
      <w:r w:rsidRPr="00035F9B">
        <w:t>amount</w:t>
      </w:r>
      <w:r w:rsidRPr="00035F9B">
        <w:rPr>
          <w:spacing w:val="-1"/>
        </w:rPr>
        <w:t xml:space="preserve"> </w:t>
      </w:r>
      <w:r w:rsidRPr="00035F9B">
        <w:t>of these benefits into a single indication of value by converting future monetary benefits to present value at a specified discount rate.</w:t>
      </w:r>
      <w:r w:rsidRPr="00035F9B">
        <w:rPr>
          <w:spacing w:val="40"/>
        </w:rPr>
        <w:t xml:space="preserve"> </w:t>
      </w:r>
      <w:r w:rsidRPr="00035F9B">
        <w:t>The process of converting future benefits to present value is called discounting.</w:t>
      </w:r>
    </w:p>
    <w:p w14:paraId="2EFFB11D" w14:textId="77777777" w:rsidR="007B4C18" w:rsidRPr="00035F9B" w:rsidRDefault="007B4C18">
      <w:pPr>
        <w:pStyle w:val="BodyText"/>
        <w:spacing w:before="1"/>
      </w:pPr>
    </w:p>
    <w:p w14:paraId="223A5FC2" w14:textId="77777777" w:rsidR="007B4C18" w:rsidRPr="00035F9B" w:rsidRDefault="006655FA">
      <w:pPr>
        <w:pStyle w:val="BodyText"/>
        <w:ind w:left="360" w:right="828"/>
      </w:pPr>
      <w:r w:rsidRPr="00035F9B">
        <w:t xml:space="preserve">The income approach estimates net present value (NPV) of a </w:t>
      </w:r>
      <w:proofErr w:type="gramStart"/>
      <w:r w:rsidRPr="00035F9B">
        <w:t>Federal</w:t>
      </w:r>
      <w:proofErr w:type="gramEnd"/>
      <w:r w:rsidRPr="00035F9B">
        <w:t xml:space="preserve"> coal property by discounting projected annual cash flows to the present.</w:t>
      </w:r>
      <w:r w:rsidRPr="00035F9B">
        <w:rPr>
          <w:spacing w:val="40"/>
        </w:rPr>
        <w:t xml:space="preserve"> </w:t>
      </w:r>
      <w:r w:rsidRPr="00035F9B">
        <w:t>The projected annual cash flow is determined from projected annual revenue, capital and operating costs, taxes, and other expenses.</w:t>
      </w:r>
      <w:r w:rsidRPr="00035F9B">
        <w:rPr>
          <w:spacing w:val="40"/>
        </w:rPr>
        <w:t xml:space="preserve"> </w:t>
      </w:r>
      <w:r w:rsidRPr="00035F9B">
        <w:t>The data required to implement the approach are based on the economic and engineering</w:t>
      </w:r>
      <w:r w:rsidRPr="00035F9B">
        <w:rPr>
          <w:spacing w:val="-5"/>
        </w:rPr>
        <w:t xml:space="preserve"> </w:t>
      </w:r>
      <w:r w:rsidRPr="00035F9B">
        <w:t>data</w:t>
      </w:r>
      <w:r w:rsidRPr="00035F9B">
        <w:rPr>
          <w:spacing w:val="-4"/>
        </w:rPr>
        <w:t xml:space="preserve"> </w:t>
      </w:r>
      <w:r w:rsidRPr="00035F9B">
        <w:t>discussed</w:t>
      </w:r>
      <w:r w:rsidRPr="00035F9B">
        <w:rPr>
          <w:spacing w:val="-3"/>
        </w:rPr>
        <w:t xml:space="preserve"> </w:t>
      </w:r>
      <w:r w:rsidRPr="00035F9B">
        <w:t>in</w:t>
      </w:r>
      <w:r w:rsidRPr="00035F9B">
        <w:rPr>
          <w:spacing w:val="-3"/>
        </w:rPr>
        <w:t xml:space="preserve"> </w:t>
      </w:r>
      <w:r w:rsidRPr="00035F9B">
        <w:t>Chapter</w:t>
      </w:r>
      <w:r w:rsidRPr="00035F9B">
        <w:rPr>
          <w:spacing w:val="-5"/>
        </w:rPr>
        <w:t xml:space="preserve"> </w:t>
      </w:r>
      <w:r w:rsidRPr="00035F9B">
        <w:t>3.</w:t>
      </w:r>
      <w:r w:rsidRPr="00035F9B">
        <w:rPr>
          <w:spacing w:val="40"/>
        </w:rPr>
        <w:t xml:space="preserve"> </w:t>
      </w:r>
      <w:r w:rsidRPr="00035F9B">
        <w:t>This</w:t>
      </w:r>
      <w:r w:rsidRPr="00035F9B">
        <w:rPr>
          <w:spacing w:val="-3"/>
        </w:rPr>
        <w:t xml:space="preserve"> </w:t>
      </w:r>
      <w:r w:rsidRPr="00035F9B">
        <w:t>information</w:t>
      </w:r>
      <w:r w:rsidRPr="00035F9B">
        <w:rPr>
          <w:spacing w:val="-3"/>
        </w:rPr>
        <w:t xml:space="preserve"> </w:t>
      </w:r>
      <w:r w:rsidRPr="00035F9B">
        <w:t>is</w:t>
      </w:r>
      <w:r w:rsidRPr="00035F9B">
        <w:rPr>
          <w:spacing w:val="-3"/>
        </w:rPr>
        <w:t xml:space="preserve"> </w:t>
      </w:r>
      <w:r w:rsidRPr="00035F9B">
        <w:t>used</w:t>
      </w:r>
      <w:r w:rsidRPr="00035F9B">
        <w:rPr>
          <w:spacing w:val="-3"/>
        </w:rPr>
        <w:t xml:space="preserve"> </w:t>
      </w:r>
      <w:r w:rsidRPr="00035F9B">
        <w:t>to</w:t>
      </w:r>
      <w:r w:rsidRPr="00035F9B">
        <w:rPr>
          <w:spacing w:val="-3"/>
        </w:rPr>
        <w:t xml:space="preserve"> </w:t>
      </w:r>
      <w:r w:rsidRPr="00035F9B">
        <w:t>project</w:t>
      </w:r>
      <w:r w:rsidRPr="00035F9B">
        <w:rPr>
          <w:spacing w:val="-1"/>
        </w:rPr>
        <w:t xml:space="preserve"> </w:t>
      </w:r>
      <w:r w:rsidRPr="00035F9B">
        <w:t>annual</w:t>
      </w:r>
      <w:r w:rsidRPr="00035F9B">
        <w:rPr>
          <w:spacing w:val="-3"/>
        </w:rPr>
        <w:t xml:space="preserve"> </w:t>
      </w:r>
      <w:r w:rsidRPr="00035F9B">
        <w:t>revenue</w:t>
      </w:r>
      <w:r w:rsidRPr="00035F9B">
        <w:rPr>
          <w:spacing w:val="-4"/>
        </w:rPr>
        <w:t xml:space="preserve"> </w:t>
      </w:r>
      <w:r w:rsidRPr="00035F9B">
        <w:t>and cost estimates for property development, production, and reclamation.</w:t>
      </w:r>
    </w:p>
    <w:p w14:paraId="34784E20" w14:textId="77777777" w:rsidR="007B4C18" w:rsidRPr="00035F9B" w:rsidRDefault="007B4C18">
      <w:pPr>
        <w:pStyle w:val="BodyText"/>
        <w:sectPr w:rsidR="007B4C18" w:rsidRPr="00035F9B">
          <w:pgSz w:w="12240" w:h="15840"/>
          <w:pgMar w:top="1380" w:right="720" w:bottom="1220" w:left="1080" w:header="722" w:footer="1022" w:gutter="0"/>
          <w:cols w:space="720"/>
        </w:sectPr>
      </w:pPr>
    </w:p>
    <w:p w14:paraId="0659E165" w14:textId="77777777" w:rsidR="007B4C18" w:rsidRPr="00035F9B" w:rsidRDefault="007B4C18">
      <w:pPr>
        <w:pStyle w:val="BodyText"/>
      </w:pPr>
    </w:p>
    <w:p w14:paraId="412882E8" w14:textId="77777777" w:rsidR="007B4C18" w:rsidRPr="00035F9B" w:rsidRDefault="007B4C18">
      <w:pPr>
        <w:pStyle w:val="BodyText"/>
        <w:spacing w:before="84"/>
      </w:pPr>
    </w:p>
    <w:p w14:paraId="4A32E65B" w14:textId="77777777" w:rsidR="007B4C18" w:rsidRPr="00035F9B" w:rsidRDefault="006655FA">
      <w:pPr>
        <w:pStyle w:val="BodyText"/>
        <w:ind w:left="360" w:right="721"/>
      </w:pPr>
      <w:r w:rsidRPr="00035F9B">
        <w:t>Although methods are presented in this section to account for uncertainty, as always, it is important</w:t>
      </w:r>
      <w:r w:rsidRPr="00035F9B">
        <w:rPr>
          <w:spacing w:val="-3"/>
        </w:rPr>
        <w:t xml:space="preserve"> </w:t>
      </w:r>
      <w:r w:rsidRPr="00035F9B">
        <w:t>that</w:t>
      </w:r>
      <w:r w:rsidRPr="00035F9B">
        <w:rPr>
          <w:spacing w:val="-2"/>
        </w:rPr>
        <w:t xml:space="preserve"> </w:t>
      </w:r>
      <w:r w:rsidRPr="00035F9B">
        <w:t>the</w:t>
      </w:r>
      <w:r w:rsidRPr="00035F9B">
        <w:rPr>
          <w:spacing w:val="-3"/>
        </w:rPr>
        <w:t xml:space="preserve"> </w:t>
      </w:r>
      <w:r w:rsidRPr="00035F9B">
        <w:t>ET</w:t>
      </w:r>
      <w:r w:rsidRPr="00035F9B">
        <w:rPr>
          <w:spacing w:val="-3"/>
        </w:rPr>
        <w:t xml:space="preserve"> </w:t>
      </w:r>
      <w:r w:rsidRPr="00035F9B">
        <w:t>document</w:t>
      </w:r>
      <w:r w:rsidRPr="00035F9B">
        <w:rPr>
          <w:spacing w:val="-3"/>
        </w:rPr>
        <w:t xml:space="preserve"> </w:t>
      </w:r>
      <w:r w:rsidRPr="00035F9B">
        <w:t>and</w:t>
      </w:r>
      <w:r w:rsidRPr="00035F9B">
        <w:rPr>
          <w:spacing w:val="-3"/>
        </w:rPr>
        <w:t xml:space="preserve"> </w:t>
      </w:r>
      <w:r w:rsidRPr="00035F9B">
        <w:t>justify</w:t>
      </w:r>
      <w:r w:rsidRPr="00035F9B">
        <w:rPr>
          <w:spacing w:val="-4"/>
        </w:rPr>
        <w:t xml:space="preserve"> </w:t>
      </w:r>
      <w:r w:rsidRPr="00035F9B">
        <w:t>all</w:t>
      </w:r>
      <w:r w:rsidRPr="00035F9B">
        <w:rPr>
          <w:spacing w:val="-3"/>
        </w:rPr>
        <w:t xml:space="preserve"> </w:t>
      </w:r>
      <w:r w:rsidRPr="00035F9B">
        <w:t>assumptions</w:t>
      </w:r>
      <w:r w:rsidRPr="00035F9B">
        <w:rPr>
          <w:spacing w:val="-3"/>
        </w:rPr>
        <w:t xml:space="preserve"> </w:t>
      </w:r>
      <w:r w:rsidRPr="00035F9B">
        <w:t>and</w:t>
      </w:r>
      <w:r w:rsidRPr="00035F9B">
        <w:rPr>
          <w:spacing w:val="-3"/>
        </w:rPr>
        <w:t xml:space="preserve"> </w:t>
      </w:r>
      <w:r w:rsidRPr="00035F9B">
        <w:t>input</w:t>
      </w:r>
      <w:r w:rsidRPr="00035F9B">
        <w:rPr>
          <w:spacing w:val="-3"/>
        </w:rPr>
        <w:t xml:space="preserve"> </w:t>
      </w:r>
      <w:r w:rsidRPr="00035F9B">
        <w:t>values</w:t>
      </w:r>
      <w:r w:rsidRPr="00035F9B">
        <w:rPr>
          <w:spacing w:val="-2"/>
        </w:rPr>
        <w:t xml:space="preserve"> </w:t>
      </w:r>
      <w:r w:rsidRPr="00035F9B">
        <w:t>before</w:t>
      </w:r>
      <w:r w:rsidRPr="00035F9B">
        <w:rPr>
          <w:spacing w:val="-1"/>
        </w:rPr>
        <w:t xml:space="preserve"> </w:t>
      </w:r>
      <w:r w:rsidRPr="00035F9B">
        <w:t>accepting</w:t>
      </w:r>
      <w:r w:rsidRPr="00035F9B">
        <w:rPr>
          <w:spacing w:val="-5"/>
        </w:rPr>
        <w:t xml:space="preserve"> </w:t>
      </w:r>
      <w:r w:rsidRPr="00035F9B">
        <w:t>the result of the income approach as a reasonable estimate of a tract's pre-sale FMV.</w:t>
      </w:r>
    </w:p>
    <w:p w14:paraId="1DBC165D" w14:textId="77777777" w:rsidR="007B4C18" w:rsidRPr="00035F9B" w:rsidRDefault="007B4C18">
      <w:pPr>
        <w:pStyle w:val="BodyText"/>
        <w:spacing w:before="5"/>
      </w:pPr>
    </w:p>
    <w:p w14:paraId="53B2B770" w14:textId="45AED7DE" w:rsidR="007B4C18" w:rsidRPr="00035F9B" w:rsidRDefault="006655FA">
      <w:pPr>
        <w:pStyle w:val="Heading1"/>
        <w:numPr>
          <w:ilvl w:val="2"/>
          <w:numId w:val="19"/>
        </w:numPr>
        <w:tabs>
          <w:tab w:val="left" w:pos="1080"/>
        </w:tabs>
      </w:pPr>
      <w:r w:rsidRPr="00035F9B">
        <w:t>Overview</w:t>
      </w:r>
      <w:r w:rsidRPr="00035F9B">
        <w:rPr>
          <w:spacing w:val="-2"/>
        </w:rPr>
        <w:t xml:space="preserve"> </w:t>
      </w:r>
      <w:r w:rsidRPr="00035F9B">
        <w:t>of</w:t>
      </w:r>
      <w:r w:rsidRPr="00035F9B">
        <w:rPr>
          <w:spacing w:val="-1"/>
        </w:rPr>
        <w:t xml:space="preserve"> </w:t>
      </w:r>
      <w:r w:rsidRPr="00035F9B">
        <w:t>the</w:t>
      </w:r>
      <w:r w:rsidRPr="00035F9B">
        <w:rPr>
          <w:spacing w:val="-2"/>
        </w:rPr>
        <w:t xml:space="preserve"> </w:t>
      </w:r>
      <w:r w:rsidRPr="00035F9B">
        <w:t>Income</w:t>
      </w:r>
      <w:r w:rsidRPr="00035F9B">
        <w:rPr>
          <w:spacing w:val="-1"/>
        </w:rPr>
        <w:t xml:space="preserve"> </w:t>
      </w:r>
      <w:r w:rsidRPr="00035F9B">
        <w:rPr>
          <w:spacing w:val="-2"/>
        </w:rPr>
        <w:t>Approach</w:t>
      </w:r>
      <w:r w:rsidR="00452771" w:rsidRPr="00035F9B">
        <w:rPr>
          <w:spacing w:val="-2"/>
        </w:rPr>
        <w:t xml:space="preserve"> </w:t>
      </w:r>
    </w:p>
    <w:p w14:paraId="0A3432BC" w14:textId="77777777" w:rsidR="007B4C18" w:rsidRPr="00035F9B" w:rsidRDefault="006655FA">
      <w:pPr>
        <w:pStyle w:val="BodyText"/>
        <w:spacing w:line="274" w:lineRule="exact"/>
        <w:ind w:left="360"/>
      </w:pPr>
      <w:r w:rsidRPr="00035F9B">
        <w:t>The</w:t>
      </w:r>
      <w:r w:rsidRPr="00035F9B">
        <w:rPr>
          <w:spacing w:val="-5"/>
        </w:rPr>
        <w:t xml:space="preserve"> </w:t>
      </w:r>
      <w:r w:rsidRPr="00035F9B">
        <w:t>general procedure</w:t>
      </w:r>
      <w:r w:rsidRPr="00035F9B">
        <w:rPr>
          <w:spacing w:val="-1"/>
        </w:rPr>
        <w:t xml:space="preserve"> </w:t>
      </w:r>
      <w:r w:rsidRPr="00035F9B">
        <w:t>for applying</w:t>
      </w:r>
      <w:r w:rsidRPr="00035F9B">
        <w:rPr>
          <w:spacing w:val="-4"/>
        </w:rPr>
        <w:t xml:space="preserve"> </w:t>
      </w:r>
      <w:r w:rsidRPr="00035F9B">
        <w:t>the income approach is</w:t>
      </w:r>
      <w:r w:rsidRPr="00035F9B">
        <w:rPr>
          <w:spacing w:val="-1"/>
        </w:rPr>
        <w:t xml:space="preserve"> </w:t>
      </w:r>
      <w:r w:rsidRPr="00035F9B">
        <w:t>as follows (Figure</w:t>
      </w:r>
      <w:r w:rsidRPr="00035F9B">
        <w:rPr>
          <w:spacing w:val="-2"/>
        </w:rPr>
        <w:t xml:space="preserve"> 4.5):</w:t>
      </w:r>
    </w:p>
    <w:p w14:paraId="0F8B111E" w14:textId="77777777" w:rsidR="007B4C18" w:rsidRPr="00035F9B" w:rsidRDefault="006655FA">
      <w:pPr>
        <w:pStyle w:val="ListParagraph"/>
        <w:numPr>
          <w:ilvl w:val="0"/>
          <w:numId w:val="18"/>
        </w:numPr>
        <w:tabs>
          <w:tab w:val="left" w:pos="1080"/>
        </w:tabs>
        <w:spacing w:before="4" w:line="237" w:lineRule="auto"/>
        <w:ind w:right="964"/>
        <w:rPr>
          <w:sz w:val="24"/>
        </w:rPr>
      </w:pPr>
      <w:r w:rsidRPr="00035F9B">
        <w:rPr>
          <w:sz w:val="24"/>
        </w:rPr>
        <w:t>Assemble</w:t>
      </w:r>
      <w:r w:rsidRPr="00035F9B">
        <w:rPr>
          <w:spacing w:val="-3"/>
          <w:sz w:val="24"/>
        </w:rPr>
        <w:t xml:space="preserve"> </w:t>
      </w:r>
      <w:r w:rsidRPr="00035F9B">
        <w:rPr>
          <w:sz w:val="24"/>
        </w:rPr>
        <w:t>data,</w:t>
      </w:r>
      <w:r w:rsidRPr="00035F9B">
        <w:rPr>
          <w:spacing w:val="-3"/>
          <w:sz w:val="24"/>
        </w:rPr>
        <w:t xml:space="preserve"> </w:t>
      </w:r>
      <w:r w:rsidRPr="00035F9B">
        <w:rPr>
          <w:sz w:val="24"/>
        </w:rPr>
        <w:t>such</w:t>
      </w:r>
      <w:r w:rsidRPr="00035F9B">
        <w:rPr>
          <w:spacing w:val="-2"/>
          <w:sz w:val="24"/>
        </w:rPr>
        <w:t xml:space="preserve"> </w:t>
      </w:r>
      <w:r w:rsidRPr="00035F9B">
        <w:rPr>
          <w:sz w:val="24"/>
        </w:rPr>
        <w:t>as</w:t>
      </w:r>
      <w:r w:rsidRPr="00035F9B">
        <w:rPr>
          <w:spacing w:val="-3"/>
          <w:sz w:val="24"/>
        </w:rPr>
        <w:t xml:space="preserve"> </w:t>
      </w:r>
      <w:r w:rsidRPr="00035F9B">
        <w:rPr>
          <w:sz w:val="24"/>
        </w:rPr>
        <w:t>operating</w:t>
      </w:r>
      <w:r w:rsidRPr="00035F9B">
        <w:rPr>
          <w:spacing w:val="-4"/>
          <w:sz w:val="24"/>
        </w:rPr>
        <w:t xml:space="preserve"> </w:t>
      </w:r>
      <w:r w:rsidRPr="00035F9B">
        <w:rPr>
          <w:sz w:val="24"/>
        </w:rPr>
        <w:t>and</w:t>
      </w:r>
      <w:r w:rsidRPr="00035F9B">
        <w:rPr>
          <w:spacing w:val="-3"/>
          <w:sz w:val="24"/>
        </w:rPr>
        <w:t xml:space="preserve"> </w:t>
      </w:r>
      <w:r w:rsidRPr="00035F9B">
        <w:rPr>
          <w:sz w:val="24"/>
        </w:rPr>
        <w:t>capital</w:t>
      </w:r>
      <w:r w:rsidRPr="00035F9B">
        <w:rPr>
          <w:spacing w:val="-3"/>
          <w:sz w:val="24"/>
        </w:rPr>
        <w:t xml:space="preserve"> </w:t>
      </w:r>
      <w:r w:rsidRPr="00035F9B">
        <w:rPr>
          <w:sz w:val="24"/>
        </w:rPr>
        <w:t>costs,</w:t>
      </w:r>
      <w:r w:rsidRPr="00035F9B">
        <w:rPr>
          <w:spacing w:val="-3"/>
          <w:sz w:val="24"/>
        </w:rPr>
        <w:t xml:space="preserve"> </w:t>
      </w:r>
      <w:r w:rsidRPr="00035F9B">
        <w:rPr>
          <w:sz w:val="24"/>
        </w:rPr>
        <w:t>and</w:t>
      </w:r>
      <w:r w:rsidRPr="00035F9B">
        <w:rPr>
          <w:spacing w:val="-2"/>
          <w:sz w:val="24"/>
        </w:rPr>
        <w:t xml:space="preserve"> </w:t>
      </w:r>
      <w:r w:rsidRPr="00035F9B">
        <w:rPr>
          <w:sz w:val="24"/>
        </w:rPr>
        <w:t>the</w:t>
      </w:r>
      <w:r w:rsidRPr="00035F9B">
        <w:rPr>
          <w:spacing w:val="-3"/>
          <w:sz w:val="24"/>
        </w:rPr>
        <w:t xml:space="preserve"> </w:t>
      </w:r>
      <w:r w:rsidRPr="00035F9B">
        <w:rPr>
          <w:sz w:val="24"/>
        </w:rPr>
        <w:t>prospective</w:t>
      </w:r>
      <w:r w:rsidRPr="00035F9B">
        <w:rPr>
          <w:spacing w:val="-4"/>
          <w:sz w:val="24"/>
        </w:rPr>
        <w:t xml:space="preserve"> </w:t>
      </w:r>
      <w:r w:rsidRPr="00035F9B">
        <w:rPr>
          <w:sz w:val="24"/>
        </w:rPr>
        <w:t>market</w:t>
      </w:r>
      <w:r w:rsidRPr="00035F9B">
        <w:rPr>
          <w:spacing w:val="-2"/>
          <w:sz w:val="24"/>
        </w:rPr>
        <w:t xml:space="preserve"> </w:t>
      </w:r>
      <w:r w:rsidRPr="00035F9B">
        <w:rPr>
          <w:sz w:val="24"/>
        </w:rPr>
        <w:t>value</w:t>
      </w:r>
      <w:r w:rsidRPr="00035F9B">
        <w:rPr>
          <w:spacing w:val="-3"/>
          <w:sz w:val="24"/>
        </w:rPr>
        <w:t xml:space="preserve"> </w:t>
      </w:r>
      <w:r w:rsidRPr="00035F9B">
        <w:rPr>
          <w:sz w:val="24"/>
        </w:rPr>
        <w:t>of the coal;</w:t>
      </w:r>
    </w:p>
    <w:p w14:paraId="651C75ED" w14:textId="77777777" w:rsidR="007B4C18" w:rsidRPr="00035F9B" w:rsidRDefault="006655FA">
      <w:pPr>
        <w:pStyle w:val="ListParagraph"/>
        <w:numPr>
          <w:ilvl w:val="0"/>
          <w:numId w:val="18"/>
        </w:numPr>
        <w:tabs>
          <w:tab w:val="left" w:pos="1080"/>
        </w:tabs>
        <w:spacing w:before="3" w:line="293" w:lineRule="exact"/>
        <w:rPr>
          <w:sz w:val="24"/>
        </w:rPr>
      </w:pPr>
      <w:r w:rsidRPr="00035F9B">
        <w:rPr>
          <w:sz w:val="24"/>
        </w:rPr>
        <w:t>Develop</w:t>
      </w:r>
      <w:r w:rsidRPr="00035F9B">
        <w:rPr>
          <w:spacing w:val="-1"/>
          <w:sz w:val="24"/>
        </w:rPr>
        <w:t xml:space="preserve"> </w:t>
      </w:r>
      <w:proofErr w:type="gramStart"/>
      <w:r w:rsidRPr="00035F9B">
        <w:rPr>
          <w:sz w:val="24"/>
        </w:rPr>
        <w:t>a</w:t>
      </w:r>
      <w:r w:rsidRPr="00035F9B">
        <w:rPr>
          <w:spacing w:val="-1"/>
          <w:sz w:val="24"/>
        </w:rPr>
        <w:t xml:space="preserve"> </w:t>
      </w:r>
      <w:r w:rsidRPr="00035F9B">
        <w:rPr>
          <w:sz w:val="24"/>
        </w:rPr>
        <w:t>mine</w:t>
      </w:r>
      <w:proofErr w:type="gramEnd"/>
      <w:r w:rsidRPr="00035F9B">
        <w:rPr>
          <w:spacing w:val="-2"/>
          <w:sz w:val="24"/>
        </w:rPr>
        <w:t xml:space="preserve"> </w:t>
      </w:r>
      <w:r w:rsidRPr="00035F9B">
        <w:rPr>
          <w:sz w:val="24"/>
        </w:rPr>
        <w:t>plan based</w:t>
      </w:r>
      <w:r w:rsidRPr="00035F9B">
        <w:rPr>
          <w:spacing w:val="-1"/>
          <w:sz w:val="24"/>
        </w:rPr>
        <w:t xml:space="preserve"> </w:t>
      </w:r>
      <w:r w:rsidRPr="00035F9B">
        <w:rPr>
          <w:sz w:val="24"/>
        </w:rPr>
        <w:t>on geologic</w:t>
      </w:r>
      <w:r w:rsidRPr="00035F9B">
        <w:rPr>
          <w:spacing w:val="-1"/>
          <w:sz w:val="24"/>
        </w:rPr>
        <w:t xml:space="preserve"> </w:t>
      </w:r>
      <w:r w:rsidRPr="00035F9B">
        <w:rPr>
          <w:sz w:val="24"/>
        </w:rPr>
        <w:t>information</w:t>
      </w:r>
      <w:r w:rsidRPr="00035F9B">
        <w:rPr>
          <w:spacing w:val="1"/>
          <w:sz w:val="24"/>
        </w:rPr>
        <w:t xml:space="preserve"> </w:t>
      </w:r>
      <w:r w:rsidRPr="00035F9B">
        <w:rPr>
          <w:sz w:val="24"/>
        </w:rPr>
        <w:t>that</w:t>
      </w:r>
      <w:r w:rsidRPr="00035F9B">
        <w:rPr>
          <w:spacing w:val="-1"/>
          <w:sz w:val="24"/>
        </w:rPr>
        <w:t xml:space="preserve"> </w:t>
      </w:r>
      <w:r w:rsidRPr="00035F9B">
        <w:rPr>
          <w:sz w:val="24"/>
        </w:rPr>
        <w:t>will achieve</w:t>
      </w:r>
      <w:r w:rsidRPr="00035F9B">
        <w:rPr>
          <w:spacing w:val="-2"/>
          <w:sz w:val="24"/>
        </w:rPr>
        <w:t xml:space="preserve"> </w:t>
      </w:r>
      <w:r w:rsidRPr="00035F9B">
        <w:rPr>
          <w:spacing w:val="-4"/>
          <w:sz w:val="24"/>
        </w:rPr>
        <w:t>MER;</w:t>
      </w:r>
    </w:p>
    <w:p w14:paraId="0FE4F09F" w14:textId="77777777" w:rsidR="007B4C18" w:rsidRPr="00035F9B" w:rsidRDefault="006655FA">
      <w:pPr>
        <w:pStyle w:val="ListParagraph"/>
        <w:numPr>
          <w:ilvl w:val="0"/>
          <w:numId w:val="18"/>
        </w:numPr>
        <w:tabs>
          <w:tab w:val="left" w:pos="1080"/>
        </w:tabs>
        <w:spacing w:before="1" w:line="237" w:lineRule="auto"/>
        <w:ind w:right="1104"/>
        <w:rPr>
          <w:sz w:val="24"/>
        </w:rPr>
      </w:pPr>
      <w:r w:rsidRPr="00035F9B">
        <w:rPr>
          <w:sz w:val="24"/>
        </w:rPr>
        <w:t>Develop</w:t>
      </w:r>
      <w:r w:rsidRPr="00035F9B">
        <w:rPr>
          <w:spacing w:val="-3"/>
          <w:sz w:val="24"/>
        </w:rPr>
        <w:t xml:space="preserve"> </w:t>
      </w:r>
      <w:r w:rsidRPr="00035F9B">
        <w:rPr>
          <w:sz w:val="24"/>
        </w:rPr>
        <w:t>coal</w:t>
      </w:r>
      <w:r w:rsidRPr="00035F9B">
        <w:rPr>
          <w:spacing w:val="-3"/>
          <w:sz w:val="24"/>
        </w:rPr>
        <w:t xml:space="preserve"> </w:t>
      </w:r>
      <w:r w:rsidRPr="00035F9B">
        <w:rPr>
          <w:sz w:val="24"/>
        </w:rPr>
        <w:t>production</w:t>
      </w:r>
      <w:r w:rsidRPr="00035F9B">
        <w:rPr>
          <w:spacing w:val="-1"/>
          <w:sz w:val="24"/>
        </w:rPr>
        <w:t xml:space="preserve"> </w:t>
      </w:r>
      <w:r w:rsidRPr="00035F9B">
        <w:rPr>
          <w:sz w:val="24"/>
        </w:rPr>
        <w:t>data</w:t>
      </w:r>
      <w:r w:rsidRPr="00035F9B">
        <w:rPr>
          <w:spacing w:val="-4"/>
          <w:sz w:val="24"/>
        </w:rPr>
        <w:t xml:space="preserve"> </w:t>
      </w:r>
      <w:r w:rsidRPr="00035F9B">
        <w:rPr>
          <w:sz w:val="24"/>
        </w:rPr>
        <w:t>that</w:t>
      </w:r>
      <w:r w:rsidRPr="00035F9B">
        <w:rPr>
          <w:spacing w:val="-3"/>
          <w:sz w:val="24"/>
        </w:rPr>
        <w:t xml:space="preserve"> </w:t>
      </w:r>
      <w:r w:rsidRPr="00035F9B">
        <w:rPr>
          <w:sz w:val="24"/>
        </w:rPr>
        <w:t>identifies</w:t>
      </w:r>
      <w:r w:rsidRPr="00035F9B">
        <w:rPr>
          <w:spacing w:val="-3"/>
          <w:sz w:val="24"/>
        </w:rPr>
        <w:t xml:space="preserve"> </w:t>
      </w:r>
      <w:r w:rsidRPr="00035F9B">
        <w:rPr>
          <w:sz w:val="24"/>
        </w:rPr>
        <w:t>on</w:t>
      </w:r>
      <w:r w:rsidRPr="00035F9B">
        <w:rPr>
          <w:spacing w:val="-3"/>
          <w:sz w:val="24"/>
        </w:rPr>
        <w:t xml:space="preserve"> </w:t>
      </w:r>
      <w:r w:rsidRPr="00035F9B">
        <w:rPr>
          <w:sz w:val="24"/>
        </w:rPr>
        <w:t>an</w:t>
      </w:r>
      <w:r w:rsidRPr="00035F9B">
        <w:rPr>
          <w:spacing w:val="-2"/>
          <w:sz w:val="24"/>
        </w:rPr>
        <w:t xml:space="preserve"> </w:t>
      </w:r>
      <w:r w:rsidRPr="00035F9B">
        <w:rPr>
          <w:sz w:val="24"/>
        </w:rPr>
        <w:t>annual</w:t>
      </w:r>
      <w:r w:rsidRPr="00035F9B">
        <w:rPr>
          <w:spacing w:val="-3"/>
          <w:sz w:val="24"/>
        </w:rPr>
        <w:t xml:space="preserve"> </w:t>
      </w:r>
      <w:r w:rsidRPr="00035F9B">
        <w:rPr>
          <w:sz w:val="24"/>
        </w:rPr>
        <w:t>basis</w:t>
      </w:r>
      <w:r w:rsidRPr="00035F9B">
        <w:rPr>
          <w:spacing w:val="-3"/>
          <w:sz w:val="24"/>
        </w:rPr>
        <w:t xml:space="preserve"> </w:t>
      </w:r>
      <w:r w:rsidRPr="00035F9B">
        <w:rPr>
          <w:sz w:val="24"/>
        </w:rPr>
        <w:t>the</w:t>
      </w:r>
      <w:r w:rsidRPr="00035F9B">
        <w:rPr>
          <w:spacing w:val="-4"/>
          <w:sz w:val="24"/>
        </w:rPr>
        <w:t xml:space="preserve"> </w:t>
      </w:r>
      <w:r w:rsidRPr="00035F9B">
        <w:rPr>
          <w:sz w:val="24"/>
        </w:rPr>
        <w:t>quantities</w:t>
      </w:r>
      <w:r w:rsidRPr="00035F9B">
        <w:rPr>
          <w:spacing w:val="-3"/>
          <w:sz w:val="24"/>
        </w:rPr>
        <w:t xml:space="preserve"> </w:t>
      </w:r>
      <w:r w:rsidRPr="00035F9B">
        <w:rPr>
          <w:sz w:val="24"/>
        </w:rPr>
        <w:t>of</w:t>
      </w:r>
      <w:r w:rsidRPr="00035F9B">
        <w:rPr>
          <w:spacing w:val="-3"/>
          <w:sz w:val="24"/>
        </w:rPr>
        <w:t xml:space="preserve"> </w:t>
      </w:r>
      <w:r w:rsidRPr="00035F9B">
        <w:rPr>
          <w:sz w:val="24"/>
        </w:rPr>
        <w:t>labor, operating costs, and capital required for production of a defined quantity of coal;</w:t>
      </w:r>
    </w:p>
    <w:p w14:paraId="659BA619" w14:textId="764EB17A" w:rsidR="00F34871" w:rsidRPr="00331DDD" w:rsidRDefault="00F34871" w:rsidP="00F34871">
      <w:pPr>
        <w:pStyle w:val="ListParagraph"/>
        <w:numPr>
          <w:ilvl w:val="0"/>
          <w:numId w:val="18"/>
        </w:numPr>
        <w:tabs>
          <w:tab w:val="left" w:pos="1080"/>
        </w:tabs>
        <w:spacing w:before="1" w:line="237" w:lineRule="auto"/>
        <w:ind w:right="1104"/>
        <w:rPr>
          <w:sz w:val="24"/>
        </w:rPr>
      </w:pPr>
      <w:r w:rsidRPr="00331DDD">
        <w:rPr>
          <w:sz w:val="24"/>
        </w:rPr>
        <w:t xml:space="preserve">Identify any major uncertainties and variable inputs; </w:t>
      </w:r>
    </w:p>
    <w:p w14:paraId="5CEFD056" w14:textId="77777777" w:rsidR="007B4C18" w:rsidRPr="00035F9B" w:rsidRDefault="006655FA">
      <w:pPr>
        <w:pStyle w:val="ListParagraph"/>
        <w:numPr>
          <w:ilvl w:val="0"/>
          <w:numId w:val="18"/>
        </w:numPr>
        <w:tabs>
          <w:tab w:val="left" w:pos="1080"/>
        </w:tabs>
        <w:spacing w:before="3"/>
        <w:rPr>
          <w:sz w:val="24"/>
        </w:rPr>
      </w:pPr>
      <w:r w:rsidRPr="00035F9B">
        <w:rPr>
          <w:sz w:val="24"/>
        </w:rPr>
        <w:t>Combine</w:t>
      </w:r>
      <w:r w:rsidRPr="00035F9B">
        <w:rPr>
          <w:spacing w:val="-4"/>
          <w:sz w:val="24"/>
        </w:rPr>
        <w:t xml:space="preserve"> </w:t>
      </w:r>
      <w:r w:rsidRPr="00035F9B">
        <w:rPr>
          <w:sz w:val="24"/>
        </w:rPr>
        <w:t>and integrate</w:t>
      </w:r>
      <w:r w:rsidRPr="00035F9B">
        <w:rPr>
          <w:spacing w:val="-1"/>
          <w:sz w:val="24"/>
        </w:rPr>
        <w:t xml:space="preserve"> </w:t>
      </w:r>
      <w:r w:rsidRPr="00035F9B">
        <w:rPr>
          <w:sz w:val="24"/>
        </w:rPr>
        <w:t>the</w:t>
      </w:r>
      <w:r w:rsidRPr="00035F9B">
        <w:rPr>
          <w:spacing w:val="-1"/>
          <w:sz w:val="24"/>
        </w:rPr>
        <w:t xml:space="preserve"> </w:t>
      </w:r>
      <w:r w:rsidRPr="00035F9B">
        <w:rPr>
          <w:sz w:val="24"/>
        </w:rPr>
        <w:t>data</w:t>
      </w:r>
      <w:r w:rsidRPr="00035F9B">
        <w:rPr>
          <w:spacing w:val="-2"/>
          <w:sz w:val="24"/>
        </w:rPr>
        <w:t xml:space="preserve"> </w:t>
      </w:r>
      <w:r w:rsidRPr="00035F9B">
        <w:rPr>
          <w:sz w:val="24"/>
        </w:rPr>
        <w:t>into the</w:t>
      </w:r>
      <w:r w:rsidRPr="00035F9B">
        <w:rPr>
          <w:spacing w:val="-1"/>
          <w:sz w:val="24"/>
        </w:rPr>
        <w:t xml:space="preserve"> </w:t>
      </w:r>
      <w:r w:rsidRPr="00035F9B">
        <w:rPr>
          <w:sz w:val="24"/>
        </w:rPr>
        <w:t>cash</w:t>
      </w:r>
      <w:r w:rsidRPr="00035F9B">
        <w:rPr>
          <w:spacing w:val="2"/>
          <w:sz w:val="24"/>
        </w:rPr>
        <w:t xml:space="preserve"> </w:t>
      </w:r>
      <w:r w:rsidRPr="00035F9B">
        <w:rPr>
          <w:sz w:val="24"/>
        </w:rPr>
        <w:t xml:space="preserve">flow model; </w:t>
      </w:r>
      <w:r w:rsidRPr="00035F9B">
        <w:rPr>
          <w:spacing w:val="-5"/>
          <w:sz w:val="24"/>
        </w:rPr>
        <w:t>and</w:t>
      </w:r>
    </w:p>
    <w:p w14:paraId="77186581" w14:textId="77777777" w:rsidR="007B4C18" w:rsidRPr="00035F9B" w:rsidRDefault="006655FA">
      <w:pPr>
        <w:pStyle w:val="ListParagraph"/>
        <w:numPr>
          <w:ilvl w:val="0"/>
          <w:numId w:val="18"/>
        </w:numPr>
        <w:tabs>
          <w:tab w:val="left" w:pos="1080"/>
        </w:tabs>
        <w:spacing w:before="1"/>
        <w:rPr>
          <w:sz w:val="24"/>
        </w:rPr>
      </w:pPr>
      <w:r w:rsidRPr="00035F9B">
        <w:rPr>
          <w:sz w:val="24"/>
        </w:rPr>
        <w:t>Perform</w:t>
      </w:r>
      <w:r w:rsidRPr="00035F9B">
        <w:rPr>
          <w:spacing w:val="-1"/>
          <w:sz w:val="24"/>
        </w:rPr>
        <w:t xml:space="preserve"> </w:t>
      </w:r>
      <w:r w:rsidRPr="00035F9B">
        <w:rPr>
          <w:sz w:val="24"/>
        </w:rPr>
        <w:t>the</w:t>
      </w:r>
      <w:r w:rsidRPr="00035F9B">
        <w:rPr>
          <w:spacing w:val="-2"/>
          <w:sz w:val="24"/>
        </w:rPr>
        <w:t xml:space="preserve"> </w:t>
      </w:r>
      <w:r w:rsidRPr="00035F9B">
        <w:rPr>
          <w:sz w:val="24"/>
        </w:rPr>
        <w:t>discounted cash</w:t>
      </w:r>
      <w:r w:rsidRPr="00035F9B">
        <w:rPr>
          <w:spacing w:val="-1"/>
          <w:sz w:val="24"/>
        </w:rPr>
        <w:t xml:space="preserve"> </w:t>
      </w:r>
      <w:r w:rsidRPr="00035F9B">
        <w:rPr>
          <w:sz w:val="24"/>
        </w:rPr>
        <w:t>flow</w:t>
      </w:r>
      <w:r w:rsidRPr="00035F9B">
        <w:rPr>
          <w:spacing w:val="-1"/>
          <w:sz w:val="24"/>
        </w:rPr>
        <w:t xml:space="preserve"> </w:t>
      </w:r>
      <w:r w:rsidRPr="00035F9B">
        <w:rPr>
          <w:spacing w:val="-2"/>
          <w:sz w:val="24"/>
        </w:rPr>
        <w:t>analysis.</w:t>
      </w:r>
    </w:p>
    <w:p w14:paraId="7DFB0623" w14:textId="77777777" w:rsidR="007B4C18" w:rsidRPr="00035F9B" w:rsidRDefault="007B4C18">
      <w:pPr>
        <w:pStyle w:val="BodyText"/>
        <w:spacing w:before="2"/>
      </w:pPr>
    </w:p>
    <w:p w14:paraId="22276BB8" w14:textId="77777777" w:rsidR="007B4C18" w:rsidRPr="00035F9B" w:rsidRDefault="006655FA">
      <w:pPr>
        <w:pStyle w:val="Heading1"/>
        <w:numPr>
          <w:ilvl w:val="2"/>
          <w:numId w:val="19"/>
        </w:numPr>
        <w:tabs>
          <w:tab w:val="left" w:pos="1080"/>
        </w:tabs>
      </w:pPr>
      <w:r w:rsidRPr="00035F9B">
        <w:t>Mine</w:t>
      </w:r>
      <w:r w:rsidRPr="00035F9B">
        <w:rPr>
          <w:spacing w:val="-3"/>
        </w:rPr>
        <w:t xml:space="preserve"> </w:t>
      </w:r>
      <w:r w:rsidRPr="00035F9B">
        <w:t xml:space="preserve">Plan </w:t>
      </w:r>
      <w:r w:rsidRPr="00035F9B">
        <w:rPr>
          <w:spacing w:val="-2"/>
        </w:rPr>
        <w:t>Selection</w:t>
      </w:r>
    </w:p>
    <w:p w14:paraId="5D5C4730" w14:textId="77777777" w:rsidR="007B4C18" w:rsidRPr="00035F9B" w:rsidRDefault="006655FA">
      <w:pPr>
        <w:pStyle w:val="BodyText"/>
        <w:ind w:left="360" w:right="752"/>
      </w:pPr>
      <w:r w:rsidRPr="00035F9B">
        <w:t>The analyst is required to assemble a mine plan that should represent the standard industry operating practices for achieving MER of the coal resource on the tract.</w:t>
      </w:r>
      <w:r w:rsidRPr="00035F9B">
        <w:rPr>
          <w:spacing w:val="78"/>
        </w:rPr>
        <w:t xml:space="preserve"> </w:t>
      </w:r>
      <w:r w:rsidRPr="00035F9B">
        <w:t>For LBAs, the mine plan should be independent from plans submitted by the applicant, and only determined by the tract type, tract-specific characteristics, costs, and market.</w:t>
      </w:r>
      <w:r w:rsidRPr="00035F9B">
        <w:rPr>
          <w:spacing w:val="40"/>
        </w:rPr>
        <w:t xml:space="preserve"> </w:t>
      </w:r>
      <w:r w:rsidRPr="00035F9B">
        <w:t>Note that while a mine plan can be developed</w:t>
      </w:r>
      <w:r w:rsidRPr="00035F9B">
        <w:rPr>
          <w:spacing w:val="-2"/>
        </w:rPr>
        <w:t xml:space="preserve"> </w:t>
      </w:r>
      <w:r w:rsidRPr="00035F9B">
        <w:t>independently</w:t>
      </w:r>
      <w:r w:rsidRPr="00035F9B">
        <w:rPr>
          <w:spacing w:val="-5"/>
        </w:rPr>
        <w:t xml:space="preserve"> </w:t>
      </w:r>
      <w:r w:rsidRPr="00035F9B">
        <w:t>of</w:t>
      </w:r>
      <w:r w:rsidRPr="00035F9B">
        <w:rPr>
          <w:spacing w:val="-2"/>
        </w:rPr>
        <w:t xml:space="preserve"> </w:t>
      </w:r>
      <w:r w:rsidRPr="00035F9B">
        <w:t>any</w:t>
      </w:r>
      <w:r w:rsidRPr="00035F9B">
        <w:rPr>
          <w:spacing w:val="-6"/>
        </w:rPr>
        <w:t xml:space="preserve"> </w:t>
      </w:r>
      <w:r w:rsidRPr="00035F9B">
        <w:t>prior</w:t>
      </w:r>
      <w:r w:rsidRPr="00035F9B">
        <w:rPr>
          <w:spacing w:val="-2"/>
        </w:rPr>
        <w:t xml:space="preserve"> </w:t>
      </w:r>
      <w:r w:rsidRPr="00035F9B">
        <w:t>approved</w:t>
      </w:r>
      <w:r w:rsidRPr="00035F9B">
        <w:rPr>
          <w:spacing w:val="-2"/>
        </w:rPr>
        <w:t xml:space="preserve"> </w:t>
      </w:r>
      <w:r w:rsidRPr="00035F9B">
        <w:t>mine</w:t>
      </w:r>
      <w:r w:rsidRPr="00035F9B">
        <w:rPr>
          <w:spacing w:val="-3"/>
        </w:rPr>
        <w:t xml:space="preserve"> </w:t>
      </w:r>
      <w:r w:rsidRPr="00035F9B">
        <w:t>plan</w:t>
      </w:r>
      <w:r w:rsidRPr="00035F9B">
        <w:rPr>
          <w:spacing w:val="-2"/>
        </w:rPr>
        <w:t xml:space="preserve"> </w:t>
      </w:r>
      <w:r w:rsidRPr="00035F9B">
        <w:t>from</w:t>
      </w:r>
      <w:r w:rsidRPr="00035F9B">
        <w:rPr>
          <w:spacing w:val="-2"/>
        </w:rPr>
        <w:t xml:space="preserve"> </w:t>
      </w:r>
      <w:r w:rsidRPr="00035F9B">
        <w:t>the</w:t>
      </w:r>
      <w:r w:rsidRPr="00035F9B">
        <w:rPr>
          <w:spacing w:val="-3"/>
        </w:rPr>
        <w:t xml:space="preserve"> </w:t>
      </w:r>
      <w:r w:rsidRPr="00035F9B">
        <w:t>applicant,</w:t>
      </w:r>
      <w:r w:rsidRPr="00035F9B">
        <w:rPr>
          <w:spacing w:val="-2"/>
        </w:rPr>
        <w:t xml:space="preserve"> </w:t>
      </w:r>
      <w:r w:rsidRPr="00035F9B">
        <w:t>the</w:t>
      </w:r>
      <w:r w:rsidRPr="00035F9B">
        <w:rPr>
          <w:spacing w:val="-3"/>
        </w:rPr>
        <w:t xml:space="preserve"> </w:t>
      </w:r>
      <w:r w:rsidRPr="00035F9B">
        <w:t>mine</w:t>
      </w:r>
      <w:r w:rsidRPr="00035F9B">
        <w:rPr>
          <w:spacing w:val="-3"/>
        </w:rPr>
        <w:t xml:space="preserve"> </w:t>
      </w:r>
      <w:r w:rsidRPr="00035F9B">
        <w:t>plan</w:t>
      </w:r>
      <w:r w:rsidRPr="00035F9B">
        <w:rPr>
          <w:spacing w:val="-2"/>
        </w:rPr>
        <w:t xml:space="preserve"> </w:t>
      </w:r>
      <w:r w:rsidRPr="00035F9B">
        <w:t>for</w:t>
      </w:r>
      <w:r w:rsidRPr="00035F9B">
        <w:rPr>
          <w:spacing w:val="-3"/>
        </w:rPr>
        <w:t xml:space="preserve"> </w:t>
      </w:r>
      <w:r w:rsidRPr="00035F9B">
        <w:t>a Type 3 tract may also need to be combined and reconciled with an established mine plan of an adjoining property.</w:t>
      </w:r>
      <w:r w:rsidRPr="00035F9B">
        <w:rPr>
          <w:spacing w:val="40"/>
        </w:rPr>
        <w:t xml:space="preserve"> </w:t>
      </w:r>
      <w:r w:rsidRPr="00035F9B">
        <w:t xml:space="preserve">The analyst must explain </w:t>
      </w:r>
      <w:proofErr w:type="gramStart"/>
      <w:r w:rsidRPr="00035F9B">
        <w:t>the mine</w:t>
      </w:r>
      <w:proofErr w:type="gramEnd"/>
      <w:r w:rsidRPr="00035F9B">
        <w:t xml:space="preserve"> plan assumptions and process.</w:t>
      </w:r>
    </w:p>
    <w:p w14:paraId="3823D202" w14:textId="77777777" w:rsidR="007B4C18" w:rsidRPr="00035F9B" w:rsidRDefault="006655FA">
      <w:pPr>
        <w:pStyle w:val="BodyText"/>
        <w:spacing w:before="274"/>
        <w:ind w:left="360" w:right="729"/>
      </w:pPr>
      <w:r w:rsidRPr="00035F9B">
        <w:t>Information</w:t>
      </w:r>
      <w:r w:rsidRPr="00035F9B">
        <w:rPr>
          <w:spacing w:val="-3"/>
        </w:rPr>
        <w:t xml:space="preserve"> </w:t>
      </w:r>
      <w:r w:rsidRPr="00035F9B">
        <w:t>for</w:t>
      </w:r>
      <w:r w:rsidRPr="00035F9B">
        <w:rPr>
          <w:spacing w:val="-3"/>
        </w:rPr>
        <w:t xml:space="preserve"> </w:t>
      </w:r>
      <w:r w:rsidRPr="00035F9B">
        <w:t>developing</w:t>
      </w:r>
      <w:r w:rsidRPr="00035F9B">
        <w:rPr>
          <w:spacing w:val="-5"/>
        </w:rPr>
        <w:t xml:space="preserve"> </w:t>
      </w:r>
      <w:r w:rsidRPr="00035F9B">
        <w:t>alternative</w:t>
      </w:r>
      <w:r w:rsidRPr="00035F9B">
        <w:rPr>
          <w:spacing w:val="-3"/>
        </w:rPr>
        <w:t xml:space="preserve"> </w:t>
      </w:r>
      <w:r w:rsidRPr="00035F9B">
        <w:t>mine</w:t>
      </w:r>
      <w:r w:rsidRPr="00035F9B">
        <w:rPr>
          <w:spacing w:val="-4"/>
        </w:rPr>
        <w:t xml:space="preserve"> </w:t>
      </w:r>
      <w:r w:rsidRPr="00035F9B">
        <w:t>plans</w:t>
      </w:r>
      <w:r w:rsidRPr="00035F9B">
        <w:rPr>
          <w:spacing w:val="-2"/>
        </w:rPr>
        <w:t xml:space="preserve"> </w:t>
      </w:r>
      <w:r w:rsidRPr="00035F9B">
        <w:t>for</w:t>
      </w:r>
      <w:r w:rsidRPr="00035F9B">
        <w:rPr>
          <w:spacing w:val="-3"/>
        </w:rPr>
        <w:t xml:space="preserve"> </w:t>
      </w:r>
      <w:r w:rsidRPr="00035F9B">
        <w:t>the</w:t>
      </w:r>
      <w:r w:rsidRPr="00035F9B">
        <w:rPr>
          <w:spacing w:val="-3"/>
        </w:rPr>
        <w:t xml:space="preserve"> </w:t>
      </w:r>
      <w:r w:rsidRPr="00035F9B">
        <w:t>offered</w:t>
      </w:r>
      <w:r w:rsidRPr="00035F9B">
        <w:rPr>
          <w:spacing w:val="-3"/>
        </w:rPr>
        <w:t xml:space="preserve"> </w:t>
      </w:r>
      <w:r w:rsidRPr="00035F9B">
        <w:t>property</w:t>
      </w:r>
      <w:r w:rsidRPr="00035F9B">
        <w:rPr>
          <w:spacing w:val="-5"/>
        </w:rPr>
        <w:t xml:space="preserve"> </w:t>
      </w:r>
      <w:r w:rsidRPr="00035F9B">
        <w:t>may</w:t>
      </w:r>
      <w:r w:rsidRPr="00035F9B">
        <w:rPr>
          <w:spacing w:val="-7"/>
        </w:rPr>
        <w:t xml:space="preserve"> </w:t>
      </w:r>
      <w:r w:rsidRPr="00035F9B">
        <w:t>be</w:t>
      </w:r>
      <w:r w:rsidRPr="00035F9B">
        <w:rPr>
          <w:spacing w:val="-3"/>
        </w:rPr>
        <w:t xml:space="preserve"> </w:t>
      </w:r>
      <w:r w:rsidRPr="00035F9B">
        <w:t>included along with the geologic or engineering information for the tract in the evaluation report.</w:t>
      </w:r>
      <w:r w:rsidRPr="00035F9B">
        <w:rPr>
          <w:spacing w:val="40"/>
        </w:rPr>
        <w:t xml:space="preserve"> </w:t>
      </w:r>
      <w:r w:rsidRPr="00035F9B">
        <w:t>Documents prepared under the National Environmental Policy Act and [for or by] the Mine Safety and Health</w:t>
      </w:r>
      <w:r w:rsidRPr="00035F9B">
        <w:rPr>
          <w:spacing w:val="-4"/>
        </w:rPr>
        <w:t xml:space="preserve"> </w:t>
      </w:r>
      <w:r w:rsidRPr="00035F9B">
        <w:t>Administration</w:t>
      </w:r>
      <w:r w:rsidRPr="00035F9B">
        <w:rPr>
          <w:spacing w:val="-4"/>
        </w:rPr>
        <w:t xml:space="preserve"> </w:t>
      </w:r>
      <w:r w:rsidRPr="00035F9B">
        <w:t>related</w:t>
      </w:r>
      <w:r w:rsidRPr="00035F9B">
        <w:rPr>
          <w:spacing w:val="-4"/>
        </w:rPr>
        <w:t xml:space="preserve"> </w:t>
      </w:r>
      <w:r w:rsidRPr="00035F9B">
        <w:t>to</w:t>
      </w:r>
      <w:r w:rsidRPr="00035F9B">
        <w:rPr>
          <w:spacing w:val="-4"/>
        </w:rPr>
        <w:t xml:space="preserve"> </w:t>
      </w:r>
      <w:r w:rsidRPr="00035F9B">
        <w:t>conditions</w:t>
      </w:r>
      <w:r w:rsidRPr="00035F9B">
        <w:rPr>
          <w:spacing w:val="-4"/>
        </w:rPr>
        <w:t xml:space="preserve"> </w:t>
      </w:r>
      <w:r w:rsidRPr="00035F9B">
        <w:t>for</w:t>
      </w:r>
      <w:r w:rsidRPr="00035F9B">
        <w:rPr>
          <w:spacing w:val="-5"/>
        </w:rPr>
        <w:t xml:space="preserve"> </w:t>
      </w:r>
      <w:r w:rsidRPr="00035F9B">
        <w:t>the</w:t>
      </w:r>
      <w:r w:rsidRPr="00035F9B">
        <w:rPr>
          <w:spacing w:val="-4"/>
        </w:rPr>
        <w:t xml:space="preserve"> </w:t>
      </w:r>
      <w:r w:rsidRPr="00035F9B">
        <w:t>tract</w:t>
      </w:r>
      <w:r w:rsidRPr="00035F9B">
        <w:rPr>
          <w:spacing w:val="-4"/>
        </w:rPr>
        <w:t xml:space="preserve"> </w:t>
      </w:r>
      <w:r w:rsidRPr="00035F9B">
        <w:t>might</w:t>
      </w:r>
      <w:r w:rsidRPr="00035F9B">
        <w:rPr>
          <w:spacing w:val="-4"/>
        </w:rPr>
        <w:t xml:space="preserve"> </w:t>
      </w:r>
      <w:r w:rsidRPr="00035F9B">
        <w:t>also</w:t>
      </w:r>
      <w:r w:rsidRPr="00035F9B">
        <w:rPr>
          <w:spacing w:val="-4"/>
        </w:rPr>
        <w:t xml:space="preserve"> </w:t>
      </w:r>
      <w:r w:rsidRPr="00035F9B">
        <w:t>contain</w:t>
      </w:r>
      <w:r w:rsidRPr="00035F9B">
        <w:rPr>
          <w:spacing w:val="-2"/>
        </w:rPr>
        <w:t xml:space="preserve"> </w:t>
      </w:r>
      <w:r w:rsidRPr="00035F9B">
        <w:t>pertinent</w:t>
      </w:r>
      <w:r w:rsidRPr="00035F9B">
        <w:rPr>
          <w:spacing w:val="-4"/>
        </w:rPr>
        <w:t xml:space="preserve"> </w:t>
      </w:r>
      <w:r w:rsidRPr="00035F9B">
        <w:t>information.</w:t>
      </w:r>
    </w:p>
    <w:p w14:paraId="513C5AD6" w14:textId="77777777" w:rsidR="007B4C18" w:rsidRPr="00035F9B" w:rsidRDefault="007B4C18">
      <w:pPr>
        <w:pStyle w:val="BodyText"/>
      </w:pPr>
    </w:p>
    <w:p w14:paraId="1375A1DB" w14:textId="77777777" w:rsidR="007B4C18" w:rsidRPr="00035F9B" w:rsidRDefault="006655FA">
      <w:pPr>
        <w:pStyle w:val="BodyText"/>
        <w:ind w:left="360" w:right="828"/>
      </w:pPr>
      <w:r w:rsidRPr="00035F9B">
        <w:t>A mine plan may not be necessary for small tracts next to an existing mine (i.e. small lease modifications, bypass coal, or other non-competitive coal sales may fall into this category). However,</w:t>
      </w:r>
      <w:r w:rsidRPr="00035F9B">
        <w:rPr>
          <w:spacing w:val="-3"/>
        </w:rPr>
        <w:t xml:space="preserve"> </w:t>
      </w:r>
      <w:r w:rsidRPr="00035F9B">
        <w:t>in</w:t>
      </w:r>
      <w:r w:rsidRPr="00035F9B">
        <w:rPr>
          <w:spacing w:val="-3"/>
        </w:rPr>
        <w:t xml:space="preserve"> </w:t>
      </w:r>
      <w:r w:rsidRPr="00035F9B">
        <w:t>these</w:t>
      </w:r>
      <w:r w:rsidRPr="00035F9B">
        <w:rPr>
          <w:spacing w:val="-4"/>
        </w:rPr>
        <w:t xml:space="preserve"> </w:t>
      </w:r>
      <w:r w:rsidRPr="00035F9B">
        <w:t>cases,</w:t>
      </w:r>
      <w:r w:rsidRPr="00035F9B">
        <w:rPr>
          <w:spacing w:val="-1"/>
        </w:rPr>
        <w:t xml:space="preserve"> </w:t>
      </w:r>
      <w:r w:rsidRPr="00035F9B">
        <w:t>the</w:t>
      </w:r>
      <w:r w:rsidRPr="00035F9B">
        <w:rPr>
          <w:spacing w:val="-3"/>
        </w:rPr>
        <w:t xml:space="preserve"> </w:t>
      </w:r>
      <w:r w:rsidRPr="00035F9B">
        <w:t>mine</w:t>
      </w:r>
      <w:r w:rsidRPr="00035F9B">
        <w:rPr>
          <w:spacing w:val="-3"/>
        </w:rPr>
        <w:t xml:space="preserve"> </w:t>
      </w:r>
      <w:r w:rsidRPr="00035F9B">
        <w:t>plan</w:t>
      </w:r>
      <w:r w:rsidRPr="00035F9B">
        <w:rPr>
          <w:spacing w:val="-3"/>
        </w:rPr>
        <w:t xml:space="preserve"> </w:t>
      </w:r>
      <w:r w:rsidRPr="00035F9B">
        <w:t>need</w:t>
      </w:r>
      <w:r w:rsidRPr="00035F9B">
        <w:rPr>
          <w:spacing w:val="-3"/>
        </w:rPr>
        <w:t xml:space="preserve"> </w:t>
      </w:r>
      <w:r w:rsidRPr="00035F9B">
        <w:t>only</w:t>
      </w:r>
      <w:r w:rsidRPr="00035F9B">
        <w:rPr>
          <w:spacing w:val="-5"/>
        </w:rPr>
        <w:t xml:space="preserve"> </w:t>
      </w:r>
      <w:r w:rsidRPr="00035F9B">
        <w:t>show</w:t>
      </w:r>
      <w:r w:rsidRPr="00035F9B">
        <w:rPr>
          <w:spacing w:val="-3"/>
        </w:rPr>
        <w:t xml:space="preserve"> </w:t>
      </w:r>
      <w:r w:rsidRPr="00035F9B">
        <w:t>how</w:t>
      </w:r>
      <w:r w:rsidRPr="00035F9B">
        <w:rPr>
          <w:spacing w:val="-2"/>
        </w:rPr>
        <w:t xml:space="preserve"> </w:t>
      </w:r>
      <w:r w:rsidRPr="00035F9B">
        <w:t>the</w:t>
      </w:r>
      <w:r w:rsidRPr="00035F9B">
        <w:rPr>
          <w:spacing w:val="-3"/>
        </w:rPr>
        <w:t xml:space="preserve"> </w:t>
      </w:r>
      <w:r w:rsidRPr="00035F9B">
        <w:t>Federal</w:t>
      </w:r>
      <w:r w:rsidRPr="00035F9B">
        <w:rPr>
          <w:spacing w:val="-3"/>
        </w:rPr>
        <w:t xml:space="preserve"> </w:t>
      </w:r>
      <w:r w:rsidRPr="00035F9B">
        <w:t>tract</w:t>
      </w:r>
      <w:r w:rsidRPr="00035F9B">
        <w:rPr>
          <w:spacing w:val="-3"/>
        </w:rPr>
        <w:t xml:space="preserve"> </w:t>
      </w:r>
      <w:r w:rsidRPr="00035F9B">
        <w:t>will</w:t>
      </w:r>
      <w:r w:rsidRPr="00035F9B">
        <w:rPr>
          <w:spacing w:val="-3"/>
        </w:rPr>
        <w:t xml:space="preserve"> </w:t>
      </w:r>
      <w:r w:rsidRPr="00035F9B">
        <w:t>be</w:t>
      </w:r>
      <w:r w:rsidRPr="00035F9B">
        <w:rPr>
          <w:spacing w:val="-3"/>
        </w:rPr>
        <w:t xml:space="preserve"> </w:t>
      </w:r>
      <w:r w:rsidRPr="00035F9B">
        <w:t>mined</w:t>
      </w:r>
      <w:r w:rsidRPr="00035F9B">
        <w:rPr>
          <w:spacing w:val="-3"/>
        </w:rPr>
        <w:t xml:space="preserve"> </w:t>
      </w:r>
      <w:r w:rsidRPr="00035F9B">
        <w:t>so that</w:t>
      </w:r>
      <w:r w:rsidRPr="00035F9B">
        <w:rPr>
          <w:spacing w:val="-1"/>
        </w:rPr>
        <w:t xml:space="preserve"> </w:t>
      </w:r>
      <w:r w:rsidRPr="00035F9B">
        <w:t>prorated capital</w:t>
      </w:r>
      <w:r w:rsidRPr="00035F9B">
        <w:rPr>
          <w:spacing w:val="-1"/>
        </w:rPr>
        <w:t xml:space="preserve"> </w:t>
      </w:r>
      <w:r w:rsidRPr="00035F9B">
        <w:t>costs,</w:t>
      </w:r>
      <w:r w:rsidRPr="00035F9B">
        <w:rPr>
          <w:spacing w:val="-1"/>
        </w:rPr>
        <w:t xml:space="preserve"> </w:t>
      </w:r>
      <w:r w:rsidRPr="00035F9B">
        <w:t>operating</w:t>
      </w:r>
      <w:r w:rsidRPr="00035F9B">
        <w:rPr>
          <w:spacing w:val="-4"/>
        </w:rPr>
        <w:t xml:space="preserve"> </w:t>
      </w:r>
      <w:r w:rsidRPr="00035F9B">
        <w:t>costs,</w:t>
      </w:r>
      <w:r w:rsidRPr="00035F9B">
        <w:rPr>
          <w:spacing w:val="-1"/>
        </w:rPr>
        <w:t xml:space="preserve"> </w:t>
      </w:r>
      <w:r w:rsidRPr="00035F9B">
        <w:t>and</w:t>
      </w:r>
      <w:r w:rsidRPr="00035F9B">
        <w:rPr>
          <w:spacing w:val="-1"/>
        </w:rPr>
        <w:t xml:space="preserve"> </w:t>
      </w:r>
      <w:r w:rsidRPr="00035F9B">
        <w:t>contract</w:t>
      </w:r>
      <w:r w:rsidRPr="00035F9B">
        <w:rPr>
          <w:spacing w:val="-1"/>
        </w:rPr>
        <w:t xml:space="preserve"> </w:t>
      </w:r>
      <w:r w:rsidRPr="00035F9B">
        <w:t>coal</w:t>
      </w:r>
      <w:r w:rsidRPr="00035F9B">
        <w:rPr>
          <w:spacing w:val="-1"/>
        </w:rPr>
        <w:t xml:space="preserve"> </w:t>
      </w:r>
      <w:r w:rsidRPr="00035F9B">
        <w:t>prices</w:t>
      </w:r>
      <w:r w:rsidRPr="00035F9B">
        <w:rPr>
          <w:spacing w:val="-1"/>
        </w:rPr>
        <w:t xml:space="preserve"> </w:t>
      </w:r>
      <w:r w:rsidRPr="00035F9B">
        <w:t>can</w:t>
      </w:r>
      <w:r w:rsidRPr="00035F9B">
        <w:rPr>
          <w:spacing w:val="-1"/>
        </w:rPr>
        <w:t xml:space="preserve"> </w:t>
      </w:r>
      <w:r w:rsidRPr="00035F9B">
        <w:t>be applied</w:t>
      </w:r>
      <w:r w:rsidRPr="00035F9B">
        <w:rPr>
          <w:spacing w:val="-1"/>
        </w:rPr>
        <w:t xml:space="preserve"> </w:t>
      </w:r>
      <w:r w:rsidRPr="00035F9B">
        <w:t>correctly</w:t>
      </w:r>
      <w:r w:rsidRPr="00035F9B">
        <w:rPr>
          <w:spacing w:val="-6"/>
        </w:rPr>
        <w:t xml:space="preserve"> </w:t>
      </w:r>
      <w:r w:rsidRPr="00035F9B">
        <w:t>in the valuation process.</w:t>
      </w:r>
    </w:p>
    <w:p w14:paraId="22CF076E" w14:textId="77777777" w:rsidR="007B4C18" w:rsidRPr="00035F9B" w:rsidRDefault="007B4C18">
      <w:pPr>
        <w:pStyle w:val="BodyText"/>
        <w:spacing w:before="5"/>
      </w:pPr>
    </w:p>
    <w:p w14:paraId="7B5CDBA0" w14:textId="77777777" w:rsidR="007B4C18" w:rsidRPr="00035F9B" w:rsidRDefault="006655FA">
      <w:pPr>
        <w:pStyle w:val="Heading1"/>
        <w:numPr>
          <w:ilvl w:val="2"/>
          <w:numId w:val="19"/>
        </w:numPr>
        <w:tabs>
          <w:tab w:val="left" w:pos="1080"/>
        </w:tabs>
      </w:pPr>
      <w:r w:rsidRPr="00035F9B">
        <w:t>Determining</w:t>
      </w:r>
      <w:r w:rsidRPr="00035F9B">
        <w:rPr>
          <w:spacing w:val="-3"/>
        </w:rPr>
        <w:t xml:space="preserve"> </w:t>
      </w:r>
      <w:r w:rsidRPr="00035F9B">
        <w:rPr>
          <w:spacing w:val="-2"/>
        </w:rPr>
        <w:t>Revenues</w:t>
      </w:r>
    </w:p>
    <w:p w14:paraId="34629312" w14:textId="77777777" w:rsidR="007B4C18" w:rsidRPr="00035F9B" w:rsidRDefault="006655FA">
      <w:pPr>
        <w:pStyle w:val="BodyText"/>
        <w:ind w:left="360" w:right="828"/>
      </w:pPr>
      <w:r w:rsidRPr="00035F9B">
        <w:t>The schedule of projected annual coal production developed from the mine plan should be combined</w:t>
      </w:r>
      <w:r w:rsidRPr="00035F9B">
        <w:rPr>
          <w:spacing w:val="-4"/>
        </w:rPr>
        <w:t xml:space="preserve"> </w:t>
      </w:r>
      <w:r w:rsidRPr="00035F9B">
        <w:t>with</w:t>
      </w:r>
      <w:r w:rsidRPr="00035F9B">
        <w:rPr>
          <w:spacing w:val="-4"/>
        </w:rPr>
        <w:t xml:space="preserve"> </w:t>
      </w:r>
      <w:r w:rsidRPr="00035F9B">
        <w:t>estimated</w:t>
      </w:r>
      <w:r w:rsidRPr="00035F9B">
        <w:rPr>
          <w:spacing w:val="-4"/>
        </w:rPr>
        <w:t xml:space="preserve"> </w:t>
      </w:r>
      <w:r w:rsidRPr="00035F9B">
        <w:t>or</w:t>
      </w:r>
      <w:r w:rsidRPr="00035F9B">
        <w:rPr>
          <w:spacing w:val="-4"/>
        </w:rPr>
        <w:t xml:space="preserve"> </w:t>
      </w:r>
      <w:r w:rsidRPr="00035F9B">
        <w:t>known</w:t>
      </w:r>
      <w:r w:rsidRPr="00035F9B">
        <w:rPr>
          <w:spacing w:val="-4"/>
        </w:rPr>
        <w:t xml:space="preserve"> </w:t>
      </w:r>
      <w:r w:rsidRPr="00035F9B">
        <w:t>coal</w:t>
      </w:r>
      <w:r w:rsidRPr="00035F9B">
        <w:rPr>
          <w:spacing w:val="-4"/>
        </w:rPr>
        <w:t xml:space="preserve"> </w:t>
      </w:r>
      <w:r w:rsidRPr="00035F9B">
        <w:t>price</w:t>
      </w:r>
      <w:r w:rsidRPr="00035F9B">
        <w:rPr>
          <w:spacing w:val="-5"/>
        </w:rPr>
        <w:t xml:space="preserve"> </w:t>
      </w:r>
      <w:r w:rsidRPr="00035F9B">
        <w:t>information</w:t>
      </w:r>
      <w:r w:rsidRPr="00035F9B">
        <w:rPr>
          <w:spacing w:val="-4"/>
        </w:rPr>
        <w:t xml:space="preserve"> </w:t>
      </w:r>
      <w:r w:rsidRPr="00035F9B">
        <w:t>to</w:t>
      </w:r>
      <w:r w:rsidRPr="00035F9B">
        <w:rPr>
          <w:spacing w:val="-4"/>
        </w:rPr>
        <w:t xml:space="preserve"> </w:t>
      </w:r>
      <w:r w:rsidRPr="00035F9B">
        <w:t>determine</w:t>
      </w:r>
      <w:r w:rsidRPr="00035F9B">
        <w:rPr>
          <w:spacing w:val="-5"/>
        </w:rPr>
        <w:t xml:space="preserve"> </w:t>
      </w:r>
      <w:r w:rsidRPr="00035F9B">
        <w:t>the</w:t>
      </w:r>
      <w:r w:rsidRPr="00035F9B">
        <w:rPr>
          <w:spacing w:val="-3"/>
        </w:rPr>
        <w:t xml:space="preserve"> </w:t>
      </w:r>
      <w:r w:rsidRPr="00035F9B">
        <w:t>expected</w:t>
      </w:r>
      <w:r w:rsidRPr="00035F9B">
        <w:rPr>
          <w:spacing w:val="-4"/>
        </w:rPr>
        <w:t xml:space="preserve"> </w:t>
      </w:r>
      <w:r w:rsidRPr="00035F9B">
        <w:t>revenue profile associated with the mining operation.</w:t>
      </w:r>
    </w:p>
    <w:p w14:paraId="44B0DC73" w14:textId="77777777" w:rsidR="007B4C18" w:rsidRPr="00035F9B" w:rsidRDefault="006655FA">
      <w:pPr>
        <w:pStyle w:val="BodyText"/>
        <w:spacing w:before="272"/>
        <w:ind w:left="360" w:right="828"/>
      </w:pPr>
      <w:r w:rsidRPr="00035F9B">
        <w:t>In</w:t>
      </w:r>
      <w:r w:rsidRPr="00035F9B">
        <w:rPr>
          <w:spacing w:val="-1"/>
        </w:rPr>
        <w:t xml:space="preserve"> </w:t>
      </w:r>
      <w:r w:rsidRPr="00035F9B">
        <w:t>addition</w:t>
      </w:r>
      <w:r w:rsidRPr="00035F9B">
        <w:rPr>
          <w:spacing w:val="-3"/>
        </w:rPr>
        <w:t xml:space="preserve"> </w:t>
      </w:r>
      <w:r w:rsidRPr="00035F9B">
        <w:t>to</w:t>
      </w:r>
      <w:r w:rsidRPr="00035F9B">
        <w:rPr>
          <w:spacing w:val="-3"/>
        </w:rPr>
        <w:t xml:space="preserve"> </w:t>
      </w:r>
      <w:r w:rsidRPr="00035F9B">
        <w:t>documenting</w:t>
      </w:r>
      <w:r w:rsidRPr="00035F9B">
        <w:rPr>
          <w:spacing w:val="-5"/>
        </w:rPr>
        <w:t xml:space="preserve"> </w:t>
      </w:r>
      <w:r w:rsidRPr="00035F9B">
        <w:t>the</w:t>
      </w:r>
      <w:r w:rsidRPr="00035F9B">
        <w:rPr>
          <w:spacing w:val="-3"/>
        </w:rPr>
        <w:t xml:space="preserve"> </w:t>
      </w:r>
      <w:r w:rsidRPr="00035F9B">
        <w:t>predicted</w:t>
      </w:r>
      <w:r w:rsidRPr="00035F9B">
        <w:rPr>
          <w:spacing w:val="-3"/>
        </w:rPr>
        <w:t xml:space="preserve"> </w:t>
      </w:r>
      <w:r w:rsidRPr="00035F9B">
        <w:t>domestic</w:t>
      </w:r>
      <w:r w:rsidRPr="00035F9B">
        <w:rPr>
          <w:spacing w:val="-4"/>
        </w:rPr>
        <w:t xml:space="preserve"> </w:t>
      </w:r>
      <w:r w:rsidRPr="00035F9B">
        <w:t>market</w:t>
      </w:r>
      <w:r w:rsidRPr="00035F9B">
        <w:rPr>
          <w:spacing w:val="-3"/>
        </w:rPr>
        <w:t xml:space="preserve"> </w:t>
      </w:r>
      <w:r w:rsidRPr="00035F9B">
        <w:t>for</w:t>
      </w:r>
      <w:r w:rsidRPr="00035F9B">
        <w:rPr>
          <w:spacing w:val="-3"/>
        </w:rPr>
        <w:t xml:space="preserve"> </w:t>
      </w:r>
      <w:r w:rsidRPr="00035F9B">
        <w:t>the</w:t>
      </w:r>
      <w:r w:rsidRPr="00035F9B">
        <w:rPr>
          <w:spacing w:val="-5"/>
        </w:rPr>
        <w:t xml:space="preserve"> </w:t>
      </w:r>
      <w:r w:rsidRPr="00035F9B">
        <w:t>coal</w:t>
      </w:r>
      <w:r w:rsidRPr="00035F9B">
        <w:rPr>
          <w:spacing w:val="-3"/>
        </w:rPr>
        <w:t xml:space="preserve"> </w:t>
      </w:r>
      <w:r w:rsidRPr="00035F9B">
        <w:t>resources</w:t>
      </w:r>
      <w:r w:rsidRPr="00035F9B">
        <w:rPr>
          <w:spacing w:val="-3"/>
        </w:rPr>
        <w:t xml:space="preserve"> </w:t>
      </w:r>
      <w:r w:rsidRPr="00035F9B">
        <w:t>of</w:t>
      </w:r>
      <w:r w:rsidRPr="00035F9B">
        <w:rPr>
          <w:spacing w:val="-3"/>
        </w:rPr>
        <w:t xml:space="preserve"> </w:t>
      </w:r>
      <w:r w:rsidRPr="00035F9B">
        <w:t>the</w:t>
      </w:r>
      <w:r w:rsidRPr="00035F9B">
        <w:rPr>
          <w:spacing w:val="-4"/>
        </w:rPr>
        <w:t xml:space="preserve"> </w:t>
      </w:r>
      <w:r w:rsidRPr="00035F9B">
        <w:t>property, the market evaluation must include estimates of the amount and price of coal expected to be exported.</w:t>
      </w:r>
      <w:r w:rsidRPr="00035F9B">
        <w:rPr>
          <w:spacing w:val="40"/>
        </w:rPr>
        <w:t xml:space="preserve"> </w:t>
      </w:r>
      <w:r w:rsidRPr="00035F9B">
        <w:t>Analysts must consider international markets and the netback price of coal the mine would most likely</w:t>
      </w:r>
      <w:r w:rsidRPr="00035F9B">
        <w:rPr>
          <w:spacing w:val="-1"/>
        </w:rPr>
        <w:t xml:space="preserve"> </w:t>
      </w:r>
      <w:r w:rsidRPr="00035F9B">
        <w:t>receive for this exported tonnage.</w:t>
      </w:r>
      <w:r w:rsidRPr="00035F9B">
        <w:rPr>
          <w:spacing w:val="40"/>
        </w:rPr>
        <w:t xml:space="preserve"> </w:t>
      </w:r>
      <w:r w:rsidRPr="00035F9B">
        <w:t>Projected coal prices and volumes should be estimated based on available market research, including BLM subscribed coal market</w:t>
      </w:r>
    </w:p>
    <w:p w14:paraId="5006097C" w14:textId="77777777" w:rsidR="007B4C18" w:rsidRPr="00035F9B" w:rsidRDefault="007B4C18">
      <w:pPr>
        <w:pStyle w:val="BodyText"/>
        <w:sectPr w:rsidR="007B4C18" w:rsidRPr="00035F9B">
          <w:pgSz w:w="12240" w:h="15840"/>
          <w:pgMar w:top="1380" w:right="720" w:bottom="1220" w:left="1080" w:header="722" w:footer="1022" w:gutter="0"/>
          <w:cols w:space="720"/>
        </w:sectPr>
      </w:pPr>
    </w:p>
    <w:p w14:paraId="12A6AE7F" w14:textId="77777777" w:rsidR="007B4C18" w:rsidRPr="00035F9B" w:rsidRDefault="007B4C18">
      <w:pPr>
        <w:pStyle w:val="BodyText"/>
        <w:spacing w:before="89"/>
      </w:pPr>
    </w:p>
    <w:p w14:paraId="1F80E673" w14:textId="77777777" w:rsidR="007B4C18" w:rsidRPr="00035F9B" w:rsidRDefault="006655FA">
      <w:pPr>
        <w:pStyle w:val="Heading1"/>
        <w:spacing w:line="240" w:lineRule="auto"/>
        <w:ind w:left="4" w:right="364" w:firstLine="0"/>
        <w:jc w:val="center"/>
      </w:pPr>
      <w:r w:rsidRPr="00035F9B">
        <w:t>Figure</w:t>
      </w:r>
      <w:r w:rsidRPr="00035F9B">
        <w:rPr>
          <w:spacing w:val="-4"/>
        </w:rPr>
        <w:t xml:space="preserve"> </w:t>
      </w:r>
      <w:r w:rsidRPr="00035F9B">
        <w:rPr>
          <w:spacing w:val="-5"/>
        </w:rPr>
        <w:t>4.5</w:t>
      </w:r>
    </w:p>
    <w:p w14:paraId="2F1598FA" w14:textId="77777777" w:rsidR="007B4C18" w:rsidRPr="00035F9B" w:rsidRDefault="006655FA">
      <w:pPr>
        <w:ind w:left="8" w:right="364"/>
        <w:jc w:val="center"/>
        <w:rPr>
          <w:b/>
          <w:sz w:val="24"/>
        </w:rPr>
      </w:pPr>
      <w:r w:rsidRPr="00035F9B">
        <w:rPr>
          <w:b/>
          <w:sz w:val="24"/>
        </w:rPr>
        <w:t>Income</w:t>
      </w:r>
      <w:r w:rsidRPr="00035F9B">
        <w:rPr>
          <w:b/>
          <w:spacing w:val="-3"/>
          <w:sz w:val="24"/>
        </w:rPr>
        <w:t xml:space="preserve"> </w:t>
      </w:r>
      <w:r w:rsidRPr="00035F9B">
        <w:rPr>
          <w:b/>
          <w:sz w:val="24"/>
        </w:rPr>
        <w:t>Approach</w:t>
      </w:r>
      <w:r w:rsidRPr="00035F9B">
        <w:rPr>
          <w:b/>
          <w:spacing w:val="1"/>
          <w:sz w:val="24"/>
        </w:rPr>
        <w:t xml:space="preserve"> </w:t>
      </w:r>
      <w:r w:rsidRPr="00035F9B">
        <w:rPr>
          <w:b/>
          <w:spacing w:val="-2"/>
          <w:sz w:val="24"/>
        </w:rPr>
        <w:t>Procedure</w:t>
      </w:r>
    </w:p>
    <w:p w14:paraId="4E7F3266" w14:textId="77777777" w:rsidR="00E205CC" w:rsidRPr="00035F9B" w:rsidRDefault="00E205CC">
      <w:pPr>
        <w:ind w:left="624"/>
        <w:rPr>
          <w:noProof/>
          <w:sz w:val="20"/>
        </w:rPr>
      </w:pPr>
    </w:p>
    <w:p w14:paraId="6A9A886F" w14:textId="1F16A5DE" w:rsidR="007B4C18" w:rsidRPr="00035F9B" w:rsidRDefault="00743880" w:rsidP="00635BCB">
      <w:pPr>
        <w:ind w:left="624"/>
        <w:rPr>
          <w:sz w:val="20"/>
        </w:rPr>
      </w:pPr>
      <w:r w:rsidRPr="00035F9B">
        <w:rPr>
          <w:noProof/>
        </w:rPr>
        <w:drawing>
          <wp:inline distT="0" distB="0" distL="0" distR="0" wp14:anchorId="5C278241" wp14:editId="3F626775">
            <wp:extent cx="5643836" cy="7505065"/>
            <wp:effectExtent l="19050" t="19050" r="14605" b="19685"/>
            <wp:docPr id="929688347" name="Picture 1" descr="Income Approach Procedure chart showing steps of Assemble data, such as operating and capital costs, and the prospective market value of the coal; Develop a mine plan based on geologic information that will achieve MER;&#10;Develop coal production data that identifies on an annual basis the quantities of labor, operating costs, and capital required for production of a defined quantity of coal; Identify any major uncertainties and variable inputs; Combine and integrate the data into the cash flow model; and Perform the discounted cash flow analysis to  project annual revenue and cost estimates for property development, production, and reclama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688347" name="Picture 1" descr="Income Approach Procedure chart showing steps of Assemble data, such as operating and capital costs, and the prospective market value of the coal; Develop a mine plan based on geologic information that will achieve MER;&#10;Develop coal production data that identifies on an annual basis the quantities of labor, operating costs, and capital required for production of a defined quantity of coal; Identify any major uncertainties and variable inputs; Combine and integrate the data into the cash flow model; and Perform the discounted cash flow analysis to  project annual revenue and cost estimates for property development, production, and reclamation&#10;"/>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a:stretch>
                      <a:fillRect/>
                    </a:stretch>
                  </pic:blipFill>
                  <pic:spPr bwMode="auto">
                    <a:xfrm>
                      <a:off x="0" y="0"/>
                      <a:ext cx="5648441" cy="751118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4570ED74" w14:textId="0CB0D846" w:rsidR="007B4C18" w:rsidRPr="00035F9B" w:rsidRDefault="007B4C18">
      <w:pPr>
        <w:rPr>
          <w:sz w:val="20"/>
        </w:rPr>
        <w:sectPr w:rsidR="007B4C18" w:rsidRPr="00035F9B">
          <w:pgSz w:w="12240" w:h="15840"/>
          <w:pgMar w:top="1380" w:right="720" w:bottom="1220" w:left="1080" w:header="722" w:footer="1022" w:gutter="0"/>
          <w:cols w:space="720"/>
        </w:sectPr>
      </w:pPr>
    </w:p>
    <w:p w14:paraId="185260E5" w14:textId="77777777" w:rsidR="007B4C18" w:rsidRPr="00035F9B" w:rsidRDefault="007B4C18">
      <w:pPr>
        <w:pStyle w:val="BodyText"/>
        <w:spacing w:before="84"/>
        <w:rPr>
          <w:b/>
        </w:rPr>
      </w:pPr>
    </w:p>
    <w:p w14:paraId="2B5BFE4B" w14:textId="77777777" w:rsidR="007B4C18" w:rsidRPr="00035F9B" w:rsidRDefault="006655FA">
      <w:pPr>
        <w:pStyle w:val="BodyText"/>
        <w:ind w:left="360"/>
      </w:pPr>
      <w:r w:rsidRPr="00035F9B">
        <w:t>services,</w:t>
      </w:r>
      <w:r w:rsidRPr="00035F9B">
        <w:rPr>
          <w:spacing w:val="-3"/>
        </w:rPr>
        <w:t xml:space="preserve"> </w:t>
      </w:r>
      <w:r w:rsidRPr="00035F9B">
        <w:t>and</w:t>
      </w:r>
      <w:r w:rsidRPr="00035F9B">
        <w:rPr>
          <w:spacing w:val="-2"/>
        </w:rPr>
        <w:t xml:space="preserve"> </w:t>
      </w:r>
      <w:r w:rsidRPr="00035F9B">
        <w:t>this</w:t>
      </w:r>
      <w:r w:rsidRPr="00035F9B">
        <w:rPr>
          <w:spacing w:val="-1"/>
        </w:rPr>
        <w:t xml:space="preserve"> </w:t>
      </w:r>
      <w:r w:rsidRPr="00035F9B">
        <w:t>should</w:t>
      </w:r>
      <w:r w:rsidRPr="00035F9B">
        <w:rPr>
          <w:spacing w:val="1"/>
        </w:rPr>
        <w:t xml:space="preserve"> </w:t>
      </w:r>
      <w:r w:rsidRPr="00035F9B">
        <w:t>be</w:t>
      </w:r>
      <w:r w:rsidRPr="00035F9B">
        <w:rPr>
          <w:spacing w:val="-2"/>
        </w:rPr>
        <w:t xml:space="preserve"> </w:t>
      </w:r>
      <w:r w:rsidRPr="00035F9B">
        <w:t>reconciled with</w:t>
      </w:r>
      <w:r w:rsidRPr="00035F9B">
        <w:rPr>
          <w:spacing w:val="-1"/>
        </w:rPr>
        <w:t xml:space="preserve"> </w:t>
      </w:r>
      <w:r w:rsidRPr="00035F9B">
        <w:t>the</w:t>
      </w:r>
      <w:r w:rsidRPr="00035F9B">
        <w:rPr>
          <w:spacing w:val="-2"/>
        </w:rPr>
        <w:t xml:space="preserve"> </w:t>
      </w:r>
      <w:proofErr w:type="gramStart"/>
      <w:r w:rsidRPr="00035F9B">
        <w:t>projected</w:t>
      </w:r>
      <w:r w:rsidRPr="00035F9B">
        <w:rPr>
          <w:spacing w:val="-1"/>
        </w:rPr>
        <w:t xml:space="preserve"> </w:t>
      </w:r>
      <w:r w:rsidRPr="00035F9B">
        <w:t>mine</w:t>
      </w:r>
      <w:proofErr w:type="gramEnd"/>
      <w:r w:rsidRPr="00035F9B">
        <w:rPr>
          <w:spacing w:val="-1"/>
        </w:rPr>
        <w:t xml:space="preserve"> </w:t>
      </w:r>
      <w:proofErr w:type="gramStart"/>
      <w:r w:rsidRPr="00035F9B">
        <w:t xml:space="preserve">plan </w:t>
      </w:r>
      <w:r w:rsidRPr="00035F9B">
        <w:rPr>
          <w:spacing w:val="-2"/>
        </w:rPr>
        <w:t>production</w:t>
      </w:r>
      <w:proofErr w:type="gramEnd"/>
      <w:r w:rsidRPr="00035F9B">
        <w:rPr>
          <w:spacing w:val="-2"/>
        </w:rPr>
        <w:t>.</w:t>
      </w:r>
    </w:p>
    <w:p w14:paraId="03375991" w14:textId="77777777" w:rsidR="007B4C18" w:rsidRPr="00035F9B" w:rsidRDefault="007B4C18">
      <w:pPr>
        <w:pStyle w:val="BodyText"/>
        <w:spacing w:before="5"/>
      </w:pPr>
    </w:p>
    <w:p w14:paraId="7D73CCBD" w14:textId="77777777" w:rsidR="007B4C18" w:rsidRPr="00035F9B" w:rsidRDefault="006655FA">
      <w:pPr>
        <w:pStyle w:val="Heading1"/>
        <w:numPr>
          <w:ilvl w:val="2"/>
          <w:numId w:val="19"/>
        </w:numPr>
        <w:tabs>
          <w:tab w:val="left" w:pos="1080"/>
        </w:tabs>
      </w:pPr>
      <w:r w:rsidRPr="00035F9B">
        <w:t>Determining</w:t>
      </w:r>
      <w:r w:rsidRPr="00035F9B">
        <w:rPr>
          <w:spacing w:val="-3"/>
        </w:rPr>
        <w:t xml:space="preserve"> </w:t>
      </w:r>
      <w:r w:rsidRPr="00035F9B">
        <w:t>Mining</w:t>
      </w:r>
      <w:r w:rsidRPr="00035F9B">
        <w:rPr>
          <w:spacing w:val="-1"/>
        </w:rPr>
        <w:t xml:space="preserve"> </w:t>
      </w:r>
      <w:r w:rsidRPr="00035F9B">
        <w:rPr>
          <w:spacing w:val="-2"/>
        </w:rPr>
        <w:t>Costs</w:t>
      </w:r>
    </w:p>
    <w:p w14:paraId="5E827049" w14:textId="77777777" w:rsidR="007B4C18" w:rsidRPr="00035F9B" w:rsidRDefault="006655FA">
      <w:pPr>
        <w:pStyle w:val="BodyText"/>
        <w:ind w:left="360" w:right="721"/>
      </w:pPr>
      <w:r w:rsidRPr="00035F9B">
        <w:t>The mining costs developed for the property include capital, operating, taxes, and corporate overhead costs associated with the mining operation. Capital costs and operating expenses are estimated</w:t>
      </w:r>
      <w:r w:rsidRPr="00035F9B">
        <w:rPr>
          <w:spacing w:val="-4"/>
        </w:rPr>
        <w:t xml:space="preserve"> </w:t>
      </w:r>
      <w:r w:rsidRPr="00035F9B">
        <w:t>based</w:t>
      </w:r>
      <w:r w:rsidRPr="00035F9B">
        <w:rPr>
          <w:spacing w:val="-4"/>
        </w:rPr>
        <w:t xml:space="preserve"> </w:t>
      </w:r>
      <w:r w:rsidRPr="00035F9B">
        <w:t>on</w:t>
      </w:r>
      <w:r w:rsidRPr="00035F9B">
        <w:rPr>
          <w:spacing w:val="-4"/>
        </w:rPr>
        <w:t xml:space="preserve"> </w:t>
      </w:r>
      <w:r w:rsidRPr="00035F9B">
        <w:t>projected</w:t>
      </w:r>
      <w:r w:rsidRPr="00035F9B">
        <w:rPr>
          <w:spacing w:val="-4"/>
        </w:rPr>
        <w:t xml:space="preserve"> </w:t>
      </w:r>
      <w:r w:rsidRPr="00035F9B">
        <w:t>annual</w:t>
      </w:r>
      <w:r w:rsidRPr="00035F9B">
        <w:rPr>
          <w:spacing w:val="-4"/>
        </w:rPr>
        <w:t xml:space="preserve"> </w:t>
      </w:r>
      <w:r w:rsidRPr="00035F9B">
        <w:t>production</w:t>
      </w:r>
      <w:r w:rsidRPr="00035F9B">
        <w:rPr>
          <w:spacing w:val="-4"/>
        </w:rPr>
        <w:t xml:space="preserve"> </w:t>
      </w:r>
      <w:r w:rsidRPr="00035F9B">
        <w:t>requirements</w:t>
      </w:r>
      <w:r w:rsidRPr="00035F9B">
        <w:rPr>
          <w:spacing w:val="-3"/>
        </w:rPr>
        <w:t xml:space="preserve"> </w:t>
      </w:r>
      <w:r w:rsidRPr="00035F9B">
        <w:t>for</w:t>
      </w:r>
      <w:r w:rsidRPr="00035F9B">
        <w:rPr>
          <w:spacing w:val="-6"/>
        </w:rPr>
        <w:t xml:space="preserve"> </w:t>
      </w:r>
      <w:r w:rsidRPr="00035F9B">
        <w:t>individual</w:t>
      </w:r>
      <w:r w:rsidRPr="00035F9B">
        <w:rPr>
          <w:spacing w:val="-2"/>
        </w:rPr>
        <w:t xml:space="preserve"> </w:t>
      </w:r>
      <w:r w:rsidRPr="00035F9B">
        <w:t>cost</w:t>
      </w:r>
      <w:r w:rsidRPr="00035F9B">
        <w:rPr>
          <w:spacing w:val="-4"/>
        </w:rPr>
        <w:t xml:space="preserve"> </w:t>
      </w:r>
      <w:r w:rsidRPr="00035F9B">
        <w:t>elements.</w:t>
      </w:r>
      <w:r w:rsidRPr="00035F9B">
        <w:rPr>
          <w:spacing w:val="40"/>
        </w:rPr>
        <w:t xml:space="preserve"> </w:t>
      </w:r>
      <w:r w:rsidRPr="00035F9B">
        <w:t>Table</w:t>
      </w:r>
    </w:p>
    <w:p w14:paraId="4D1A9A94" w14:textId="77777777" w:rsidR="007B4C18" w:rsidRPr="00035F9B" w:rsidRDefault="006655FA">
      <w:pPr>
        <w:pStyle w:val="BodyText"/>
        <w:ind w:left="360"/>
      </w:pPr>
      <w:r w:rsidRPr="00035F9B">
        <w:t>4.2</w:t>
      </w:r>
      <w:r w:rsidRPr="00035F9B">
        <w:rPr>
          <w:spacing w:val="-1"/>
        </w:rPr>
        <w:t xml:space="preserve"> </w:t>
      </w:r>
      <w:r w:rsidRPr="00035F9B">
        <w:t>lists some</w:t>
      </w:r>
      <w:r w:rsidRPr="00035F9B">
        <w:rPr>
          <w:spacing w:val="-1"/>
        </w:rPr>
        <w:t xml:space="preserve"> </w:t>
      </w:r>
      <w:r w:rsidRPr="00035F9B">
        <w:t>of</w:t>
      </w:r>
      <w:r w:rsidRPr="00035F9B">
        <w:rPr>
          <w:spacing w:val="-2"/>
        </w:rPr>
        <w:t xml:space="preserve"> </w:t>
      </w:r>
      <w:r w:rsidRPr="00035F9B">
        <w:t>the cost data</w:t>
      </w:r>
      <w:r w:rsidRPr="00035F9B">
        <w:rPr>
          <w:spacing w:val="-1"/>
        </w:rPr>
        <w:t xml:space="preserve"> </w:t>
      </w:r>
      <w:r w:rsidRPr="00035F9B">
        <w:rPr>
          <w:spacing w:val="-2"/>
        </w:rPr>
        <w:t>sources.</w:t>
      </w:r>
    </w:p>
    <w:p w14:paraId="10A8F57D" w14:textId="77777777" w:rsidR="007B4C18" w:rsidRPr="00035F9B" w:rsidRDefault="007B4C18">
      <w:pPr>
        <w:pStyle w:val="BodyText"/>
        <w:spacing w:before="2"/>
      </w:pPr>
    </w:p>
    <w:p w14:paraId="3CDE6818" w14:textId="77777777" w:rsidR="007B4C18" w:rsidRPr="00035F9B" w:rsidRDefault="006655FA">
      <w:pPr>
        <w:pStyle w:val="Heading1"/>
        <w:numPr>
          <w:ilvl w:val="2"/>
          <w:numId w:val="19"/>
        </w:numPr>
        <w:tabs>
          <w:tab w:val="left" w:pos="1080"/>
        </w:tabs>
        <w:spacing w:before="1"/>
      </w:pPr>
      <w:r w:rsidRPr="00035F9B">
        <w:t>Cost</w:t>
      </w:r>
      <w:r w:rsidRPr="00035F9B">
        <w:rPr>
          <w:spacing w:val="-3"/>
        </w:rPr>
        <w:t xml:space="preserve"> </w:t>
      </w:r>
      <w:r w:rsidRPr="00035F9B">
        <w:rPr>
          <w:spacing w:val="-2"/>
        </w:rPr>
        <w:t>Elements</w:t>
      </w:r>
    </w:p>
    <w:p w14:paraId="3B4C3696" w14:textId="77777777" w:rsidR="007B4C18" w:rsidRPr="00035F9B" w:rsidRDefault="006655FA">
      <w:pPr>
        <w:pStyle w:val="BodyText"/>
        <w:ind w:left="360" w:right="721"/>
      </w:pPr>
      <w:r w:rsidRPr="00035F9B">
        <w:t>A cost element is a logical grouping of associated costs.</w:t>
      </w:r>
      <w:r w:rsidRPr="00035F9B">
        <w:rPr>
          <w:spacing w:val="40"/>
        </w:rPr>
        <w:t xml:space="preserve"> </w:t>
      </w:r>
      <w:r w:rsidRPr="00035F9B">
        <w:t>For example, all cost associated with labor</w:t>
      </w:r>
      <w:r w:rsidRPr="00035F9B">
        <w:rPr>
          <w:spacing w:val="-5"/>
        </w:rPr>
        <w:t xml:space="preserve"> </w:t>
      </w:r>
      <w:r w:rsidRPr="00035F9B">
        <w:t>(wages,</w:t>
      </w:r>
      <w:r w:rsidRPr="00035F9B">
        <w:rPr>
          <w:spacing w:val="-3"/>
        </w:rPr>
        <w:t xml:space="preserve"> </w:t>
      </w:r>
      <w:r w:rsidRPr="00035F9B">
        <w:t>safety,</w:t>
      </w:r>
      <w:r w:rsidRPr="00035F9B">
        <w:rPr>
          <w:spacing w:val="-3"/>
        </w:rPr>
        <w:t xml:space="preserve"> </w:t>
      </w:r>
      <w:r w:rsidRPr="00035F9B">
        <w:t>social</w:t>
      </w:r>
      <w:r w:rsidRPr="00035F9B">
        <w:rPr>
          <w:spacing w:val="-3"/>
        </w:rPr>
        <w:t xml:space="preserve"> </w:t>
      </w:r>
      <w:r w:rsidRPr="00035F9B">
        <w:t>security</w:t>
      </w:r>
      <w:r w:rsidRPr="00035F9B">
        <w:rPr>
          <w:spacing w:val="-6"/>
        </w:rPr>
        <w:t xml:space="preserve"> </w:t>
      </w:r>
      <w:r w:rsidRPr="00035F9B">
        <w:t>payments,</w:t>
      </w:r>
      <w:r w:rsidRPr="00035F9B">
        <w:rPr>
          <w:spacing w:val="-3"/>
        </w:rPr>
        <w:t xml:space="preserve"> </w:t>
      </w:r>
      <w:r w:rsidRPr="00035F9B">
        <w:t>health</w:t>
      </w:r>
      <w:r w:rsidRPr="00035F9B">
        <w:rPr>
          <w:spacing w:val="-3"/>
        </w:rPr>
        <w:t xml:space="preserve"> </w:t>
      </w:r>
      <w:r w:rsidRPr="00035F9B">
        <w:t>benefits,</w:t>
      </w:r>
      <w:r w:rsidRPr="00035F9B">
        <w:rPr>
          <w:spacing w:val="-3"/>
        </w:rPr>
        <w:t xml:space="preserve"> </w:t>
      </w:r>
      <w:r w:rsidRPr="00035F9B">
        <w:t>retirement</w:t>
      </w:r>
      <w:r w:rsidRPr="00035F9B">
        <w:rPr>
          <w:spacing w:val="-3"/>
        </w:rPr>
        <w:t xml:space="preserve"> </w:t>
      </w:r>
      <w:r w:rsidRPr="00035F9B">
        <w:t>benefits,</w:t>
      </w:r>
      <w:r w:rsidRPr="00035F9B">
        <w:rPr>
          <w:spacing w:val="-3"/>
        </w:rPr>
        <w:t xml:space="preserve"> </w:t>
      </w:r>
      <w:r w:rsidRPr="00035F9B">
        <w:t>etc.)</w:t>
      </w:r>
      <w:r w:rsidRPr="00035F9B">
        <w:rPr>
          <w:spacing w:val="-2"/>
        </w:rPr>
        <w:t xml:space="preserve"> </w:t>
      </w:r>
      <w:r w:rsidRPr="00035F9B">
        <w:t>would</w:t>
      </w:r>
      <w:r w:rsidRPr="00035F9B">
        <w:rPr>
          <w:spacing w:val="-3"/>
        </w:rPr>
        <w:t xml:space="preserve"> </w:t>
      </w:r>
      <w:r w:rsidRPr="00035F9B">
        <w:t>be grouped in a cost element labeled “labor.”</w:t>
      </w:r>
      <w:r w:rsidRPr="00035F9B">
        <w:rPr>
          <w:spacing w:val="40"/>
        </w:rPr>
        <w:t xml:space="preserve"> </w:t>
      </w:r>
      <w:r w:rsidRPr="00035F9B">
        <w:t>Similarly, there can be cost elements for coal production, overburden removal, or any other logical grouping of costs.</w:t>
      </w:r>
    </w:p>
    <w:p w14:paraId="75D6F879" w14:textId="77777777" w:rsidR="007B4C18" w:rsidRPr="00035F9B" w:rsidRDefault="007B4C18">
      <w:pPr>
        <w:pStyle w:val="BodyText"/>
        <w:spacing w:before="2"/>
      </w:pPr>
    </w:p>
    <w:p w14:paraId="53072DF2" w14:textId="77777777" w:rsidR="007B4C18" w:rsidRPr="00035F9B" w:rsidRDefault="006655FA">
      <w:pPr>
        <w:pStyle w:val="Heading1"/>
        <w:numPr>
          <w:ilvl w:val="3"/>
          <w:numId w:val="19"/>
        </w:numPr>
        <w:tabs>
          <w:tab w:val="left" w:pos="1079"/>
        </w:tabs>
        <w:spacing w:before="1"/>
        <w:ind w:left="1079" w:hanging="719"/>
      </w:pPr>
      <w:r w:rsidRPr="00035F9B">
        <w:t>Capital</w:t>
      </w:r>
      <w:r w:rsidRPr="00035F9B">
        <w:rPr>
          <w:spacing w:val="-1"/>
        </w:rPr>
        <w:t xml:space="preserve"> </w:t>
      </w:r>
      <w:r w:rsidRPr="00035F9B">
        <w:t xml:space="preserve">Cost </w:t>
      </w:r>
      <w:r w:rsidRPr="00035F9B">
        <w:rPr>
          <w:spacing w:val="-2"/>
        </w:rPr>
        <w:t>Elements</w:t>
      </w:r>
    </w:p>
    <w:p w14:paraId="557A7DA5" w14:textId="77777777" w:rsidR="007B4C18" w:rsidRPr="00035F9B" w:rsidRDefault="006655FA">
      <w:pPr>
        <w:pStyle w:val="BodyText"/>
        <w:ind w:left="360" w:right="797"/>
      </w:pPr>
      <w:r w:rsidRPr="00035F9B">
        <w:t xml:space="preserve">Capital costs are associated with the acquisition of property or </w:t>
      </w:r>
      <w:proofErr w:type="gramStart"/>
      <w:r w:rsidRPr="00035F9B">
        <w:t>equipment</w:t>
      </w:r>
      <w:proofErr w:type="gramEnd"/>
      <w:r w:rsidRPr="00035F9B">
        <w:t xml:space="preserve"> and the value can be either</w:t>
      </w:r>
      <w:r w:rsidRPr="00035F9B">
        <w:rPr>
          <w:spacing w:val="-3"/>
        </w:rPr>
        <w:t xml:space="preserve"> </w:t>
      </w:r>
      <w:r w:rsidRPr="00035F9B">
        <w:t>depreciated</w:t>
      </w:r>
      <w:r w:rsidRPr="00035F9B">
        <w:rPr>
          <w:spacing w:val="-3"/>
        </w:rPr>
        <w:t xml:space="preserve"> </w:t>
      </w:r>
      <w:r w:rsidRPr="00035F9B">
        <w:t>or</w:t>
      </w:r>
      <w:r w:rsidRPr="00035F9B">
        <w:rPr>
          <w:spacing w:val="-3"/>
        </w:rPr>
        <w:t xml:space="preserve"> </w:t>
      </w:r>
      <w:r w:rsidRPr="00035F9B">
        <w:t>depleted</w:t>
      </w:r>
      <w:r w:rsidRPr="00035F9B">
        <w:rPr>
          <w:spacing w:val="-2"/>
        </w:rPr>
        <w:t xml:space="preserve"> </w:t>
      </w:r>
      <w:r w:rsidRPr="00035F9B">
        <w:t>under</w:t>
      </w:r>
      <w:r w:rsidRPr="00035F9B">
        <w:rPr>
          <w:spacing w:val="-3"/>
        </w:rPr>
        <w:t xml:space="preserve"> </w:t>
      </w:r>
      <w:r w:rsidRPr="00035F9B">
        <w:t>the</w:t>
      </w:r>
      <w:r w:rsidRPr="00035F9B">
        <w:rPr>
          <w:spacing w:val="-5"/>
        </w:rPr>
        <w:t xml:space="preserve"> </w:t>
      </w:r>
      <w:r w:rsidRPr="00035F9B">
        <w:t>tax</w:t>
      </w:r>
      <w:r w:rsidRPr="00035F9B">
        <w:rPr>
          <w:spacing w:val="-1"/>
        </w:rPr>
        <w:t xml:space="preserve"> </w:t>
      </w:r>
      <w:r w:rsidRPr="00035F9B">
        <w:t>laws.</w:t>
      </w:r>
      <w:r w:rsidRPr="00035F9B">
        <w:rPr>
          <w:spacing w:val="40"/>
        </w:rPr>
        <w:t xml:space="preserve"> </w:t>
      </w:r>
      <w:r w:rsidRPr="00035F9B">
        <w:t>Capital</w:t>
      </w:r>
      <w:r w:rsidRPr="00035F9B">
        <w:rPr>
          <w:spacing w:val="-3"/>
        </w:rPr>
        <w:t xml:space="preserve"> </w:t>
      </w:r>
      <w:r w:rsidRPr="00035F9B">
        <w:t>cost</w:t>
      </w:r>
      <w:r w:rsidRPr="00035F9B">
        <w:rPr>
          <w:spacing w:val="-3"/>
        </w:rPr>
        <w:t xml:space="preserve"> </w:t>
      </w:r>
      <w:r w:rsidRPr="00035F9B">
        <w:t>elements</w:t>
      </w:r>
      <w:r w:rsidRPr="00035F9B">
        <w:rPr>
          <w:spacing w:val="-3"/>
        </w:rPr>
        <w:t xml:space="preserve"> </w:t>
      </w:r>
      <w:r w:rsidRPr="00035F9B">
        <w:t>include</w:t>
      </w:r>
      <w:r w:rsidRPr="00035F9B">
        <w:rPr>
          <w:spacing w:val="-3"/>
        </w:rPr>
        <w:t xml:space="preserve"> </w:t>
      </w:r>
      <w:r w:rsidRPr="00035F9B">
        <w:t>expenditures</w:t>
      </w:r>
      <w:r w:rsidRPr="00035F9B">
        <w:rPr>
          <w:spacing w:val="-3"/>
        </w:rPr>
        <w:t xml:space="preserve"> </w:t>
      </w:r>
      <w:r w:rsidRPr="00035F9B">
        <w:t>for services, construction, and equipment acquisition associated with capital expenditures for pre-production activity, mine development, and capital replacements for the proposed tract.</w:t>
      </w:r>
      <w:r w:rsidRPr="00035F9B">
        <w:rPr>
          <w:spacing w:val="40"/>
        </w:rPr>
        <w:t xml:space="preserve"> </w:t>
      </w:r>
      <w:r w:rsidRPr="00035F9B">
        <w:t>Capital costs</w:t>
      </w:r>
      <w:r w:rsidRPr="00035F9B">
        <w:rPr>
          <w:spacing w:val="-2"/>
        </w:rPr>
        <w:t xml:space="preserve"> </w:t>
      </w:r>
      <w:r w:rsidRPr="00035F9B">
        <w:t>for</w:t>
      </w:r>
      <w:r w:rsidRPr="00035F9B">
        <w:rPr>
          <w:spacing w:val="-3"/>
        </w:rPr>
        <w:t xml:space="preserve"> </w:t>
      </w:r>
      <w:r w:rsidRPr="00035F9B">
        <w:t>the</w:t>
      </w:r>
      <w:r w:rsidRPr="00035F9B">
        <w:rPr>
          <w:spacing w:val="-2"/>
        </w:rPr>
        <w:t xml:space="preserve"> </w:t>
      </w:r>
      <w:r w:rsidRPr="00035F9B">
        <w:t>purposes</w:t>
      </w:r>
      <w:r w:rsidRPr="00035F9B">
        <w:rPr>
          <w:spacing w:val="-2"/>
        </w:rPr>
        <w:t xml:space="preserve"> </w:t>
      </w:r>
      <w:r w:rsidRPr="00035F9B">
        <w:t>of</w:t>
      </w:r>
      <w:r w:rsidRPr="00035F9B">
        <w:rPr>
          <w:spacing w:val="-1"/>
        </w:rPr>
        <w:t xml:space="preserve"> </w:t>
      </w:r>
      <w:r w:rsidRPr="00035F9B">
        <w:t>the</w:t>
      </w:r>
      <w:r w:rsidRPr="00035F9B">
        <w:rPr>
          <w:spacing w:val="-2"/>
        </w:rPr>
        <w:t xml:space="preserve"> </w:t>
      </w:r>
      <w:r w:rsidRPr="00035F9B">
        <w:t>income</w:t>
      </w:r>
      <w:r w:rsidRPr="00035F9B">
        <w:rPr>
          <w:spacing w:val="-2"/>
        </w:rPr>
        <w:t xml:space="preserve"> </w:t>
      </w:r>
      <w:r w:rsidRPr="00035F9B">
        <w:t>approach</w:t>
      </w:r>
      <w:r w:rsidRPr="00035F9B">
        <w:rPr>
          <w:spacing w:val="-2"/>
        </w:rPr>
        <w:t xml:space="preserve"> </w:t>
      </w:r>
      <w:r w:rsidRPr="00035F9B">
        <w:t>do not</w:t>
      </w:r>
      <w:r w:rsidRPr="00035F9B">
        <w:rPr>
          <w:spacing w:val="-2"/>
        </w:rPr>
        <w:t xml:space="preserve"> </w:t>
      </w:r>
      <w:r w:rsidRPr="00035F9B">
        <w:t>include</w:t>
      </w:r>
      <w:r w:rsidRPr="00035F9B">
        <w:rPr>
          <w:spacing w:val="-2"/>
        </w:rPr>
        <w:t xml:space="preserve"> </w:t>
      </w:r>
      <w:r w:rsidRPr="00035F9B">
        <w:t>costs</w:t>
      </w:r>
      <w:r w:rsidRPr="00035F9B">
        <w:rPr>
          <w:spacing w:val="-2"/>
        </w:rPr>
        <w:t xml:space="preserve"> </w:t>
      </w:r>
      <w:r w:rsidRPr="00035F9B">
        <w:t>associated</w:t>
      </w:r>
      <w:r w:rsidRPr="00035F9B">
        <w:rPr>
          <w:spacing w:val="-2"/>
        </w:rPr>
        <w:t xml:space="preserve"> </w:t>
      </w:r>
      <w:r w:rsidRPr="00035F9B">
        <w:t>with</w:t>
      </w:r>
      <w:r w:rsidRPr="00035F9B">
        <w:rPr>
          <w:spacing w:val="-2"/>
        </w:rPr>
        <w:t xml:space="preserve"> </w:t>
      </w:r>
      <w:r w:rsidRPr="00035F9B">
        <w:t xml:space="preserve">activities that occurred prior to the issuance of the lease or lease </w:t>
      </w:r>
      <w:proofErr w:type="gramStart"/>
      <w:r w:rsidRPr="00035F9B">
        <w:t>modification, but</w:t>
      </w:r>
      <w:proofErr w:type="gramEnd"/>
      <w:r w:rsidRPr="00035F9B">
        <w:t xml:space="preserve"> do include cost recovery expenditures (including NEPA) and BLM required exploration.</w:t>
      </w:r>
      <w:r w:rsidRPr="00035F9B">
        <w:rPr>
          <w:spacing w:val="40"/>
        </w:rPr>
        <w:t xml:space="preserve"> </w:t>
      </w:r>
      <w:r w:rsidRPr="00035F9B">
        <w:t>The following capital cost elements should be considered by the analyst:</w:t>
      </w:r>
    </w:p>
    <w:p w14:paraId="57330FE3" w14:textId="77777777" w:rsidR="007B4C18" w:rsidRPr="00035F9B" w:rsidRDefault="006655FA">
      <w:pPr>
        <w:pStyle w:val="ListParagraph"/>
        <w:numPr>
          <w:ilvl w:val="4"/>
          <w:numId w:val="19"/>
        </w:numPr>
        <w:tabs>
          <w:tab w:val="left" w:pos="1080"/>
        </w:tabs>
        <w:spacing w:line="277" w:lineRule="exact"/>
        <w:ind w:hanging="355"/>
        <w:rPr>
          <w:sz w:val="24"/>
        </w:rPr>
      </w:pPr>
      <w:r w:rsidRPr="00035F9B">
        <w:rPr>
          <w:sz w:val="24"/>
        </w:rPr>
        <w:t>Pre-mining</w:t>
      </w:r>
      <w:r w:rsidRPr="00035F9B">
        <w:rPr>
          <w:spacing w:val="-5"/>
          <w:sz w:val="24"/>
        </w:rPr>
        <w:t xml:space="preserve"> </w:t>
      </w:r>
      <w:r w:rsidRPr="00035F9B">
        <w:rPr>
          <w:spacing w:val="-2"/>
          <w:sz w:val="24"/>
        </w:rPr>
        <w:t>Studies</w:t>
      </w:r>
    </w:p>
    <w:p w14:paraId="5CF55559" w14:textId="77777777" w:rsidR="007B4C18" w:rsidRPr="00035F9B" w:rsidRDefault="006655FA">
      <w:pPr>
        <w:pStyle w:val="ListParagraph"/>
        <w:numPr>
          <w:ilvl w:val="4"/>
          <w:numId w:val="19"/>
        </w:numPr>
        <w:tabs>
          <w:tab w:val="left" w:pos="1080"/>
        </w:tabs>
        <w:spacing w:line="277" w:lineRule="exact"/>
        <w:ind w:hanging="355"/>
        <w:rPr>
          <w:sz w:val="24"/>
        </w:rPr>
      </w:pPr>
      <w:r w:rsidRPr="00035F9B">
        <w:rPr>
          <w:sz w:val="24"/>
        </w:rPr>
        <w:t>Site</w:t>
      </w:r>
      <w:r w:rsidRPr="00035F9B">
        <w:rPr>
          <w:spacing w:val="-3"/>
          <w:sz w:val="24"/>
        </w:rPr>
        <w:t xml:space="preserve"> </w:t>
      </w:r>
      <w:r w:rsidRPr="00035F9B">
        <w:rPr>
          <w:sz w:val="24"/>
        </w:rPr>
        <w:t>Preparation</w:t>
      </w:r>
      <w:r w:rsidRPr="00035F9B">
        <w:rPr>
          <w:spacing w:val="-2"/>
          <w:sz w:val="24"/>
        </w:rPr>
        <w:t xml:space="preserve"> </w:t>
      </w:r>
      <w:r w:rsidRPr="00035F9B">
        <w:rPr>
          <w:sz w:val="24"/>
        </w:rPr>
        <w:t>and</w:t>
      </w:r>
      <w:r w:rsidRPr="00035F9B">
        <w:rPr>
          <w:spacing w:val="-2"/>
          <w:sz w:val="24"/>
        </w:rPr>
        <w:t xml:space="preserve"> </w:t>
      </w:r>
      <w:r w:rsidRPr="00035F9B">
        <w:rPr>
          <w:sz w:val="24"/>
        </w:rPr>
        <w:t>Surface</w:t>
      </w:r>
      <w:r w:rsidRPr="00035F9B">
        <w:rPr>
          <w:spacing w:val="-1"/>
          <w:sz w:val="24"/>
        </w:rPr>
        <w:t xml:space="preserve"> </w:t>
      </w:r>
      <w:r w:rsidRPr="00035F9B">
        <w:rPr>
          <w:spacing w:val="-2"/>
          <w:sz w:val="24"/>
        </w:rPr>
        <w:t>Facilities</w:t>
      </w:r>
    </w:p>
    <w:p w14:paraId="4AD82806" w14:textId="77777777" w:rsidR="007B4C18" w:rsidRPr="00035F9B" w:rsidRDefault="006655FA">
      <w:pPr>
        <w:pStyle w:val="ListParagraph"/>
        <w:numPr>
          <w:ilvl w:val="4"/>
          <w:numId w:val="19"/>
        </w:numPr>
        <w:tabs>
          <w:tab w:val="left" w:pos="1080"/>
        </w:tabs>
        <w:spacing w:before="1" w:line="277" w:lineRule="exact"/>
        <w:ind w:hanging="355"/>
        <w:rPr>
          <w:sz w:val="24"/>
        </w:rPr>
      </w:pPr>
      <w:r w:rsidRPr="00035F9B">
        <w:rPr>
          <w:sz w:val="24"/>
        </w:rPr>
        <w:t>Mine</w:t>
      </w:r>
      <w:r w:rsidRPr="00035F9B">
        <w:rPr>
          <w:spacing w:val="-1"/>
          <w:sz w:val="24"/>
        </w:rPr>
        <w:t xml:space="preserve"> </w:t>
      </w:r>
      <w:r w:rsidRPr="00035F9B">
        <w:rPr>
          <w:spacing w:val="-2"/>
          <w:sz w:val="24"/>
        </w:rPr>
        <w:t>Equipment</w:t>
      </w:r>
    </w:p>
    <w:p w14:paraId="61844F36" w14:textId="77777777" w:rsidR="007B4C18" w:rsidRPr="00035F9B" w:rsidRDefault="006655FA">
      <w:pPr>
        <w:pStyle w:val="ListParagraph"/>
        <w:numPr>
          <w:ilvl w:val="4"/>
          <w:numId w:val="19"/>
        </w:numPr>
        <w:tabs>
          <w:tab w:val="left" w:pos="1080"/>
        </w:tabs>
        <w:spacing w:line="276" w:lineRule="exact"/>
        <w:ind w:hanging="355"/>
        <w:rPr>
          <w:sz w:val="24"/>
        </w:rPr>
      </w:pPr>
      <w:r w:rsidRPr="00035F9B">
        <w:rPr>
          <w:sz w:val="24"/>
        </w:rPr>
        <w:t>Preproduction</w:t>
      </w:r>
      <w:r w:rsidRPr="00035F9B">
        <w:rPr>
          <w:spacing w:val="-4"/>
          <w:sz w:val="24"/>
        </w:rPr>
        <w:t xml:space="preserve"> </w:t>
      </w:r>
      <w:r w:rsidRPr="00035F9B">
        <w:rPr>
          <w:spacing w:val="-2"/>
          <w:sz w:val="24"/>
        </w:rPr>
        <w:t>Development</w:t>
      </w:r>
    </w:p>
    <w:p w14:paraId="2BDFAD13" w14:textId="77777777" w:rsidR="007B4C18" w:rsidRPr="00035F9B" w:rsidRDefault="006655FA">
      <w:pPr>
        <w:pStyle w:val="ListParagraph"/>
        <w:numPr>
          <w:ilvl w:val="4"/>
          <w:numId w:val="19"/>
        </w:numPr>
        <w:tabs>
          <w:tab w:val="left" w:pos="1080"/>
        </w:tabs>
        <w:spacing w:line="277" w:lineRule="exact"/>
        <w:ind w:hanging="355"/>
        <w:rPr>
          <w:sz w:val="24"/>
        </w:rPr>
      </w:pPr>
      <w:r w:rsidRPr="00035F9B">
        <w:rPr>
          <w:sz w:val="24"/>
        </w:rPr>
        <w:t>Indirect,</w:t>
      </w:r>
      <w:r w:rsidRPr="00035F9B">
        <w:rPr>
          <w:spacing w:val="-5"/>
          <w:sz w:val="24"/>
        </w:rPr>
        <w:t xml:space="preserve"> </w:t>
      </w:r>
      <w:r w:rsidRPr="00035F9B">
        <w:rPr>
          <w:sz w:val="24"/>
        </w:rPr>
        <w:t>Administrative,</w:t>
      </w:r>
      <w:r w:rsidRPr="00035F9B">
        <w:rPr>
          <w:spacing w:val="-1"/>
          <w:sz w:val="24"/>
        </w:rPr>
        <w:t xml:space="preserve"> </w:t>
      </w:r>
      <w:r w:rsidRPr="00035F9B">
        <w:rPr>
          <w:sz w:val="24"/>
        </w:rPr>
        <w:t>Contingency,</w:t>
      </w:r>
      <w:r w:rsidRPr="00035F9B">
        <w:rPr>
          <w:spacing w:val="-2"/>
          <w:sz w:val="24"/>
        </w:rPr>
        <w:t xml:space="preserve"> </w:t>
      </w:r>
      <w:r w:rsidRPr="00035F9B">
        <w:rPr>
          <w:sz w:val="24"/>
        </w:rPr>
        <w:t>and</w:t>
      </w:r>
      <w:r w:rsidRPr="00035F9B">
        <w:rPr>
          <w:spacing w:val="-3"/>
          <w:sz w:val="24"/>
        </w:rPr>
        <w:t xml:space="preserve"> </w:t>
      </w:r>
      <w:r w:rsidRPr="00035F9B">
        <w:rPr>
          <w:sz w:val="24"/>
        </w:rPr>
        <w:t>Working</w:t>
      </w:r>
      <w:r w:rsidRPr="00035F9B">
        <w:rPr>
          <w:spacing w:val="-5"/>
          <w:sz w:val="24"/>
        </w:rPr>
        <w:t xml:space="preserve"> </w:t>
      </w:r>
      <w:r w:rsidRPr="00035F9B">
        <w:rPr>
          <w:spacing w:val="-2"/>
          <w:sz w:val="24"/>
        </w:rPr>
        <w:t>Capital</w:t>
      </w:r>
    </w:p>
    <w:p w14:paraId="3EFF7F4E" w14:textId="77777777" w:rsidR="007B4C18" w:rsidRPr="00035F9B" w:rsidRDefault="007B4C18">
      <w:pPr>
        <w:pStyle w:val="BodyText"/>
        <w:spacing w:before="4"/>
      </w:pPr>
    </w:p>
    <w:p w14:paraId="6AC39F29" w14:textId="77777777" w:rsidR="007B4C18" w:rsidRPr="00035F9B" w:rsidRDefault="006655FA">
      <w:pPr>
        <w:pStyle w:val="Heading1"/>
        <w:numPr>
          <w:ilvl w:val="3"/>
          <w:numId w:val="19"/>
        </w:numPr>
        <w:tabs>
          <w:tab w:val="left" w:pos="1079"/>
        </w:tabs>
        <w:ind w:left="1079" w:hanging="719"/>
      </w:pPr>
      <w:r w:rsidRPr="00035F9B">
        <w:t>Operating</w:t>
      </w:r>
      <w:r w:rsidRPr="00035F9B">
        <w:rPr>
          <w:spacing w:val="-1"/>
        </w:rPr>
        <w:t xml:space="preserve"> </w:t>
      </w:r>
      <w:r w:rsidRPr="00035F9B">
        <w:t>Cost</w:t>
      </w:r>
      <w:r w:rsidRPr="00035F9B">
        <w:rPr>
          <w:spacing w:val="-1"/>
        </w:rPr>
        <w:t xml:space="preserve"> </w:t>
      </w:r>
      <w:r w:rsidRPr="00035F9B">
        <w:rPr>
          <w:spacing w:val="-2"/>
        </w:rPr>
        <w:t>Elements</w:t>
      </w:r>
    </w:p>
    <w:p w14:paraId="6DBDE133" w14:textId="77777777" w:rsidR="007B4C18" w:rsidRPr="00035F9B" w:rsidRDefault="006655FA">
      <w:pPr>
        <w:pStyle w:val="BodyText"/>
        <w:ind w:left="360" w:right="729"/>
      </w:pPr>
      <w:r w:rsidRPr="00035F9B">
        <w:t>Operating</w:t>
      </w:r>
      <w:r w:rsidRPr="00035F9B">
        <w:rPr>
          <w:spacing w:val="-4"/>
        </w:rPr>
        <w:t xml:space="preserve"> </w:t>
      </w:r>
      <w:r w:rsidRPr="00035F9B">
        <w:t>costs</w:t>
      </w:r>
      <w:r w:rsidRPr="00035F9B">
        <w:rPr>
          <w:spacing w:val="-1"/>
        </w:rPr>
        <w:t xml:space="preserve"> </w:t>
      </w:r>
      <w:r w:rsidRPr="00035F9B">
        <w:t>are</w:t>
      </w:r>
      <w:r w:rsidRPr="00035F9B">
        <w:rPr>
          <w:spacing w:val="-3"/>
        </w:rPr>
        <w:t xml:space="preserve"> </w:t>
      </w:r>
      <w:r w:rsidRPr="00035F9B">
        <w:t>expenditures</w:t>
      </w:r>
      <w:r w:rsidRPr="00035F9B">
        <w:rPr>
          <w:spacing w:val="-1"/>
        </w:rPr>
        <w:t xml:space="preserve"> </w:t>
      </w:r>
      <w:r w:rsidRPr="00035F9B">
        <w:t>for</w:t>
      </w:r>
      <w:r w:rsidRPr="00035F9B">
        <w:rPr>
          <w:spacing w:val="-3"/>
        </w:rPr>
        <w:t xml:space="preserve"> </w:t>
      </w:r>
      <w:r w:rsidRPr="00035F9B">
        <w:t>labor,</w:t>
      </w:r>
      <w:r w:rsidRPr="00035F9B">
        <w:rPr>
          <w:spacing w:val="-1"/>
        </w:rPr>
        <w:t xml:space="preserve"> </w:t>
      </w:r>
      <w:r w:rsidRPr="00035F9B">
        <w:t>material,</w:t>
      </w:r>
      <w:r w:rsidRPr="00035F9B">
        <w:rPr>
          <w:spacing w:val="-1"/>
        </w:rPr>
        <w:t xml:space="preserve"> </w:t>
      </w:r>
      <w:r w:rsidRPr="00035F9B">
        <w:t>maintenance,</w:t>
      </w:r>
      <w:r w:rsidRPr="00035F9B">
        <w:rPr>
          <w:spacing w:val="-1"/>
        </w:rPr>
        <w:t xml:space="preserve"> </w:t>
      </w:r>
      <w:r w:rsidRPr="00035F9B">
        <w:t>utilities, indirect,</w:t>
      </w:r>
      <w:r w:rsidRPr="00035F9B">
        <w:rPr>
          <w:spacing w:val="-1"/>
        </w:rPr>
        <w:t xml:space="preserve"> </w:t>
      </w:r>
      <w:r w:rsidRPr="00035F9B">
        <w:t>variable, and fixed costs incurred during mining activities.</w:t>
      </w:r>
      <w:r w:rsidRPr="00035F9B">
        <w:rPr>
          <w:spacing w:val="40"/>
        </w:rPr>
        <w:t xml:space="preserve"> </w:t>
      </w:r>
      <w:r w:rsidRPr="00035F9B">
        <w:t>Operating costs are generally offset by revenues during the same year the expense was incurred.</w:t>
      </w:r>
      <w:r w:rsidRPr="00035F9B">
        <w:rPr>
          <w:spacing w:val="80"/>
        </w:rPr>
        <w:t xml:space="preserve"> </w:t>
      </w:r>
      <w:r w:rsidRPr="00035F9B">
        <w:t>It is also important to fully analyze the additional capital and capital replacement costs that would be incurred by adding incremental coal</w:t>
      </w:r>
      <w:r w:rsidRPr="00035F9B">
        <w:rPr>
          <w:spacing w:val="-3"/>
        </w:rPr>
        <w:t xml:space="preserve"> </w:t>
      </w:r>
      <w:r w:rsidRPr="00035F9B">
        <w:t>reserves</w:t>
      </w:r>
      <w:r w:rsidRPr="00035F9B">
        <w:rPr>
          <w:spacing w:val="-3"/>
        </w:rPr>
        <w:t xml:space="preserve"> </w:t>
      </w:r>
      <w:r w:rsidRPr="00035F9B">
        <w:t>to</w:t>
      </w:r>
      <w:r w:rsidRPr="00035F9B">
        <w:rPr>
          <w:spacing w:val="-3"/>
        </w:rPr>
        <w:t xml:space="preserve"> </w:t>
      </w:r>
      <w:r w:rsidRPr="00035F9B">
        <w:t>an</w:t>
      </w:r>
      <w:r w:rsidRPr="00035F9B">
        <w:rPr>
          <w:spacing w:val="-2"/>
        </w:rPr>
        <w:t xml:space="preserve"> </w:t>
      </w:r>
      <w:r w:rsidRPr="00035F9B">
        <w:t>already</w:t>
      </w:r>
      <w:r w:rsidRPr="00035F9B">
        <w:rPr>
          <w:spacing w:val="-6"/>
        </w:rPr>
        <w:t xml:space="preserve"> </w:t>
      </w:r>
      <w:r w:rsidRPr="00035F9B">
        <w:t>operating</w:t>
      </w:r>
      <w:r w:rsidRPr="00035F9B">
        <w:rPr>
          <w:spacing w:val="-6"/>
        </w:rPr>
        <w:t xml:space="preserve"> </w:t>
      </w:r>
      <w:r w:rsidRPr="00035F9B">
        <w:t>mine.</w:t>
      </w:r>
      <w:r w:rsidRPr="00035F9B">
        <w:rPr>
          <w:spacing w:val="40"/>
        </w:rPr>
        <w:t xml:space="preserve"> </w:t>
      </w:r>
      <w:r w:rsidRPr="00035F9B">
        <w:t>In</w:t>
      </w:r>
      <w:r w:rsidRPr="00035F9B">
        <w:rPr>
          <w:spacing w:val="-3"/>
        </w:rPr>
        <w:t xml:space="preserve"> </w:t>
      </w:r>
      <w:r w:rsidRPr="00035F9B">
        <w:t>most</w:t>
      </w:r>
      <w:r w:rsidRPr="00035F9B">
        <w:rPr>
          <w:spacing w:val="-3"/>
        </w:rPr>
        <w:t xml:space="preserve"> </w:t>
      </w:r>
      <w:r w:rsidRPr="00035F9B">
        <w:t>cases,</w:t>
      </w:r>
      <w:r w:rsidRPr="00035F9B">
        <w:rPr>
          <w:spacing w:val="-3"/>
        </w:rPr>
        <w:t xml:space="preserve"> </w:t>
      </w:r>
      <w:r w:rsidRPr="00035F9B">
        <w:t>the</w:t>
      </w:r>
      <w:r w:rsidRPr="00035F9B">
        <w:rPr>
          <w:spacing w:val="-3"/>
        </w:rPr>
        <w:t xml:space="preserve"> </w:t>
      </w:r>
      <w:r w:rsidRPr="00035F9B">
        <w:t>capital</w:t>
      </w:r>
      <w:r w:rsidRPr="00035F9B">
        <w:rPr>
          <w:spacing w:val="-3"/>
        </w:rPr>
        <w:t xml:space="preserve"> </w:t>
      </w:r>
      <w:r w:rsidRPr="00035F9B">
        <w:t>equipment</w:t>
      </w:r>
      <w:r w:rsidRPr="00035F9B">
        <w:rPr>
          <w:spacing w:val="-3"/>
        </w:rPr>
        <w:t xml:space="preserve"> </w:t>
      </w:r>
      <w:r w:rsidRPr="00035F9B">
        <w:t>and</w:t>
      </w:r>
      <w:r w:rsidRPr="00035F9B">
        <w:rPr>
          <w:spacing w:val="-3"/>
        </w:rPr>
        <w:t xml:space="preserve"> </w:t>
      </w:r>
      <w:r w:rsidRPr="00035F9B">
        <w:t>replacement budget is explicitly linked to the total amount of coal reserves that will be extracted by that capital equipment.</w:t>
      </w:r>
      <w:r w:rsidRPr="00035F9B">
        <w:rPr>
          <w:spacing w:val="79"/>
        </w:rPr>
        <w:t xml:space="preserve"> </w:t>
      </w:r>
      <w:proofErr w:type="gramStart"/>
      <w:r w:rsidRPr="00035F9B">
        <w:t>And,</w:t>
      </w:r>
      <w:proofErr w:type="gramEnd"/>
      <w:r w:rsidRPr="00035F9B">
        <w:t xml:space="preserve"> increasing coal mine reserves will almost always result in at least a small amount of additional capital costs.</w:t>
      </w:r>
    </w:p>
    <w:p w14:paraId="287564A7" w14:textId="77777777" w:rsidR="007B4C18" w:rsidRPr="00035F9B" w:rsidRDefault="006655FA">
      <w:pPr>
        <w:pStyle w:val="BodyText"/>
        <w:spacing w:before="275"/>
        <w:ind w:left="360" w:right="828"/>
      </w:pPr>
      <w:r w:rsidRPr="00035F9B">
        <w:t>In conclusion, annual capital and operating costs are based on equipment requirements, labor requirements,</w:t>
      </w:r>
      <w:r w:rsidRPr="00035F9B">
        <w:rPr>
          <w:spacing w:val="-4"/>
        </w:rPr>
        <w:t xml:space="preserve"> </w:t>
      </w:r>
      <w:r w:rsidRPr="00035F9B">
        <w:t>and</w:t>
      </w:r>
      <w:r w:rsidRPr="00035F9B">
        <w:rPr>
          <w:spacing w:val="-4"/>
        </w:rPr>
        <w:t xml:space="preserve"> </w:t>
      </w:r>
      <w:r w:rsidRPr="00035F9B">
        <w:t>development</w:t>
      </w:r>
      <w:r w:rsidRPr="00035F9B">
        <w:rPr>
          <w:spacing w:val="-4"/>
        </w:rPr>
        <w:t xml:space="preserve"> </w:t>
      </w:r>
      <w:r w:rsidRPr="00035F9B">
        <w:t>schedules</w:t>
      </w:r>
      <w:r w:rsidRPr="00035F9B">
        <w:rPr>
          <w:spacing w:val="-4"/>
        </w:rPr>
        <w:t xml:space="preserve"> </w:t>
      </w:r>
      <w:r w:rsidRPr="00035F9B">
        <w:t>derived</w:t>
      </w:r>
      <w:r w:rsidRPr="00035F9B">
        <w:rPr>
          <w:spacing w:val="-2"/>
        </w:rPr>
        <w:t xml:space="preserve"> </w:t>
      </w:r>
      <w:r w:rsidRPr="00035F9B">
        <w:t>from</w:t>
      </w:r>
      <w:r w:rsidRPr="00035F9B">
        <w:rPr>
          <w:spacing w:val="-4"/>
        </w:rPr>
        <w:t xml:space="preserve"> </w:t>
      </w:r>
      <w:r w:rsidRPr="00035F9B">
        <w:t>the</w:t>
      </w:r>
      <w:r w:rsidRPr="00035F9B">
        <w:rPr>
          <w:spacing w:val="-5"/>
        </w:rPr>
        <w:t xml:space="preserve"> </w:t>
      </w:r>
      <w:r w:rsidRPr="00035F9B">
        <w:t>engineering</w:t>
      </w:r>
      <w:r w:rsidRPr="00035F9B">
        <w:rPr>
          <w:spacing w:val="-6"/>
        </w:rPr>
        <w:t xml:space="preserve"> </w:t>
      </w:r>
      <w:proofErr w:type="gramStart"/>
      <w:r w:rsidRPr="00035F9B">
        <w:t>mine</w:t>
      </w:r>
      <w:proofErr w:type="gramEnd"/>
      <w:r w:rsidRPr="00035F9B">
        <w:rPr>
          <w:spacing w:val="-5"/>
        </w:rPr>
        <w:t xml:space="preserve"> </w:t>
      </w:r>
      <w:r w:rsidRPr="00035F9B">
        <w:t>plan.</w:t>
      </w:r>
      <w:r w:rsidRPr="00035F9B">
        <w:rPr>
          <w:spacing w:val="40"/>
        </w:rPr>
        <w:t xml:space="preserve"> </w:t>
      </w:r>
      <w:r w:rsidRPr="00035F9B">
        <w:t>These</w:t>
      </w:r>
      <w:r w:rsidRPr="00035F9B">
        <w:rPr>
          <w:spacing w:val="-5"/>
        </w:rPr>
        <w:t xml:space="preserve"> </w:t>
      </w:r>
      <w:r w:rsidRPr="00035F9B">
        <w:t xml:space="preserve">data, combined with projected coal price and other economic data, represent the input to the DCF </w:t>
      </w:r>
      <w:r w:rsidRPr="00035F9B">
        <w:rPr>
          <w:spacing w:val="-2"/>
        </w:rPr>
        <w:t>analysis.</w:t>
      </w:r>
    </w:p>
    <w:p w14:paraId="3AA32FB6" w14:textId="77777777" w:rsidR="007B4C18" w:rsidRPr="00035F9B" w:rsidRDefault="007B4C18">
      <w:pPr>
        <w:pStyle w:val="BodyText"/>
        <w:sectPr w:rsidR="007B4C18" w:rsidRPr="00035F9B">
          <w:pgSz w:w="12240" w:h="15840"/>
          <w:pgMar w:top="1380" w:right="720" w:bottom="1220" w:left="1080" w:header="722" w:footer="1022" w:gutter="0"/>
          <w:cols w:space="720"/>
        </w:sectPr>
      </w:pPr>
    </w:p>
    <w:p w14:paraId="216A392D" w14:textId="77777777" w:rsidR="007B4C18" w:rsidRPr="00035F9B" w:rsidRDefault="007B4C18">
      <w:pPr>
        <w:pStyle w:val="BodyText"/>
        <w:spacing w:before="89"/>
      </w:pPr>
    </w:p>
    <w:p w14:paraId="032047F2" w14:textId="1585439B" w:rsidR="007B4C18" w:rsidRPr="00035F9B" w:rsidRDefault="006655FA" w:rsidP="4901F856">
      <w:pPr>
        <w:ind w:left="6" w:right="364"/>
        <w:jc w:val="center"/>
        <w:rPr>
          <w:b/>
          <w:bCs/>
          <w:sz w:val="24"/>
          <w:szCs w:val="24"/>
        </w:rPr>
      </w:pPr>
      <w:r w:rsidRPr="00035F9B">
        <w:rPr>
          <w:b/>
          <w:bCs/>
          <w:sz w:val="24"/>
          <w:szCs w:val="24"/>
        </w:rPr>
        <w:t xml:space="preserve">Table </w:t>
      </w:r>
      <w:r w:rsidRPr="00035F9B">
        <w:rPr>
          <w:b/>
          <w:bCs/>
          <w:spacing w:val="-5"/>
          <w:sz w:val="24"/>
          <w:szCs w:val="24"/>
        </w:rPr>
        <w:t>4.</w:t>
      </w:r>
      <w:r w:rsidR="270BB2F0" w:rsidRPr="00035F9B">
        <w:rPr>
          <w:b/>
          <w:bCs/>
          <w:sz w:val="24"/>
          <w:szCs w:val="24"/>
        </w:rPr>
        <w:t>4</w:t>
      </w:r>
    </w:p>
    <w:p w14:paraId="0874C52A" w14:textId="77777777" w:rsidR="007B4C18" w:rsidRPr="00035F9B" w:rsidRDefault="006655FA">
      <w:pPr>
        <w:spacing w:after="4"/>
        <w:ind w:left="7" w:right="364"/>
        <w:jc w:val="center"/>
        <w:rPr>
          <w:b/>
          <w:sz w:val="24"/>
        </w:rPr>
      </w:pPr>
      <w:r w:rsidRPr="00035F9B">
        <w:rPr>
          <w:b/>
          <w:sz w:val="24"/>
        </w:rPr>
        <w:t>Sources</w:t>
      </w:r>
      <w:r w:rsidRPr="00035F9B">
        <w:rPr>
          <w:b/>
          <w:spacing w:val="-2"/>
          <w:sz w:val="24"/>
        </w:rPr>
        <w:t xml:space="preserve"> </w:t>
      </w:r>
      <w:r w:rsidRPr="00035F9B">
        <w:rPr>
          <w:b/>
          <w:sz w:val="24"/>
        </w:rPr>
        <w:t>of</w:t>
      </w:r>
      <w:r w:rsidRPr="00035F9B">
        <w:rPr>
          <w:b/>
          <w:spacing w:val="-1"/>
          <w:sz w:val="24"/>
        </w:rPr>
        <w:t xml:space="preserve"> </w:t>
      </w:r>
      <w:r w:rsidRPr="00035F9B">
        <w:rPr>
          <w:b/>
          <w:sz w:val="24"/>
        </w:rPr>
        <w:t>Cost</w:t>
      </w:r>
      <w:r w:rsidRPr="00035F9B">
        <w:rPr>
          <w:b/>
          <w:spacing w:val="-2"/>
          <w:sz w:val="24"/>
        </w:rPr>
        <w:t xml:space="preserve"> </w:t>
      </w:r>
      <w:r w:rsidRPr="00035F9B">
        <w:rPr>
          <w:b/>
          <w:sz w:val="24"/>
        </w:rPr>
        <w:t xml:space="preserve">Estimation </w:t>
      </w:r>
      <w:r w:rsidRPr="00035F9B">
        <w:rPr>
          <w:b/>
          <w:spacing w:val="-2"/>
          <w:sz w:val="24"/>
        </w:rPr>
        <w:t>Guides</w:t>
      </w:r>
    </w:p>
    <w:tbl>
      <w:tblPr>
        <w:tblW w:w="0" w:type="auto"/>
        <w:tblInd w:w="2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779"/>
        <w:gridCol w:w="4779"/>
      </w:tblGrid>
      <w:tr w:rsidR="007B4C18" w:rsidRPr="00035F9B" w14:paraId="1E38DB60" w14:textId="77777777">
        <w:trPr>
          <w:trHeight w:val="476"/>
        </w:trPr>
        <w:tc>
          <w:tcPr>
            <w:tcW w:w="4779" w:type="dxa"/>
          </w:tcPr>
          <w:p w14:paraId="02BCA339" w14:textId="77777777" w:rsidR="007B4C18" w:rsidRPr="00035F9B" w:rsidRDefault="006655FA">
            <w:pPr>
              <w:pStyle w:val="TableParagraph"/>
              <w:spacing w:before="97"/>
              <w:ind w:left="18"/>
              <w:jc w:val="center"/>
              <w:rPr>
                <w:b/>
                <w:sz w:val="24"/>
              </w:rPr>
            </w:pPr>
            <w:r w:rsidRPr="00035F9B">
              <w:rPr>
                <w:b/>
                <w:spacing w:val="-2"/>
                <w:sz w:val="24"/>
                <w:u w:val="single"/>
              </w:rPr>
              <w:t>Publisher</w:t>
            </w:r>
          </w:p>
        </w:tc>
        <w:tc>
          <w:tcPr>
            <w:tcW w:w="4779" w:type="dxa"/>
          </w:tcPr>
          <w:p w14:paraId="19CE6657" w14:textId="77777777" w:rsidR="007B4C18" w:rsidRPr="00035F9B" w:rsidRDefault="006655FA">
            <w:pPr>
              <w:pStyle w:val="TableParagraph"/>
              <w:spacing w:before="97"/>
              <w:ind w:left="18" w:right="1"/>
              <w:jc w:val="center"/>
              <w:rPr>
                <w:b/>
                <w:sz w:val="24"/>
              </w:rPr>
            </w:pPr>
            <w:r w:rsidRPr="00035F9B">
              <w:rPr>
                <w:b/>
                <w:spacing w:val="-2"/>
                <w:sz w:val="24"/>
                <w:u w:val="single"/>
              </w:rPr>
              <w:t>Title</w:t>
            </w:r>
          </w:p>
        </w:tc>
      </w:tr>
      <w:tr w:rsidR="007B4C18" w:rsidRPr="00035F9B" w14:paraId="17D61C41" w14:textId="77777777">
        <w:trPr>
          <w:trHeight w:val="474"/>
        </w:trPr>
        <w:tc>
          <w:tcPr>
            <w:tcW w:w="4779" w:type="dxa"/>
          </w:tcPr>
          <w:p w14:paraId="0644A530" w14:textId="77777777" w:rsidR="007B4C18" w:rsidRPr="00035F9B" w:rsidRDefault="006655FA">
            <w:pPr>
              <w:pStyle w:val="TableParagraph"/>
              <w:spacing w:before="92"/>
              <w:ind w:left="18" w:right="6"/>
              <w:jc w:val="center"/>
              <w:rPr>
                <w:sz w:val="24"/>
              </w:rPr>
            </w:pPr>
            <w:r w:rsidRPr="00035F9B">
              <w:rPr>
                <w:spacing w:val="-2"/>
                <w:sz w:val="24"/>
              </w:rPr>
              <w:t>Dataquest</w:t>
            </w:r>
          </w:p>
        </w:tc>
        <w:tc>
          <w:tcPr>
            <w:tcW w:w="4779" w:type="dxa"/>
          </w:tcPr>
          <w:p w14:paraId="1281C7AE" w14:textId="77777777" w:rsidR="007B4C18" w:rsidRPr="00035F9B" w:rsidRDefault="006655FA">
            <w:pPr>
              <w:pStyle w:val="TableParagraph"/>
              <w:spacing w:before="92"/>
              <w:ind w:left="18" w:right="2"/>
              <w:jc w:val="center"/>
              <w:rPr>
                <w:sz w:val="24"/>
              </w:rPr>
            </w:pPr>
            <w:r w:rsidRPr="00035F9B">
              <w:rPr>
                <w:sz w:val="24"/>
              </w:rPr>
              <w:t>Cost</w:t>
            </w:r>
            <w:r w:rsidRPr="00035F9B">
              <w:rPr>
                <w:spacing w:val="-4"/>
                <w:sz w:val="24"/>
              </w:rPr>
              <w:t xml:space="preserve"> </w:t>
            </w:r>
            <w:r w:rsidRPr="00035F9B">
              <w:rPr>
                <w:sz w:val="24"/>
              </w:rPr>
              <w:t>Reference</w:t>
            </w:r>
            <w:r w:rsidRPr="00035F9B">
              <w:rPr>
                <w:spacing w:val="-2"/>
                <w:sz w:val="24"/>
              </w:rPr>
              <w:t xml:space="preserve"> Guide</w:t>
            </w:r>
          </w:p>
        </w:tc>
      </w:tr>
      <w:tr w:rsidR="007B4C18" w:rsidRPr="00035F9B" w14:paraId="6BCD2E7C" w14:textId="77777777">
        <w:trPr>
          <w:trHeight w:val="476"/>
        </w:trPr>
        <w:tc>
          <w:tcPr>
            <w:tcW w:w="4779" w:type="dxa"/>
            <w:vMerge w:val="restart"/>
          </w:tcPr>
          <w:p w14:paraId="0C06AC61" w14:textId="77777777" w:rsidR="007B4C18" w:rsidRPr="00035F9B" w:rsidRDefault="007B4C18">
            <w:pPr>
              <w:pStyle w:val="TableParagraph"/>
              <w:spacing w:before="65"/>
              <w:rPr>
                <w:b/>
                <w:sz w:val="24"/>
              </w:rPr>
            </w:pPr>
          </w:p>
          <w:p w14:paraId="770FB2A4" w14:textId="77777777" w:rsidR="007B4C18" w:rsidRPr="00035F9B" w:rsidRDefault="006655FA">
            <w:pPr>
              <w:pStyle w:val="TableParagraph"/>
              <w:spacing w:before="1"/>
              <w:ind w:left="733"/>
              <w:rPr>
                <w:sz w:val="24"/>
              </w:rPr>
            </w:pPr>
            <w:hyperlink r:id="rId41">
              <w:r w:rsidRPr="00035F9B">
                <w:rPr>
                  <w:spacing w:val="-2"/>
                  <w:sz w:val="24"/>
                </w:rPr>
                <w:t>https://www.equipmentwatch.com</w:t>
              </w:r>
            </w:hyperlink>
          </w:p>
        </w:tc>
        <w:tc>
          <w:tcPr>
            <w:tcW w:w="4779" w:type="dxa"/>
          </w:tcPr>
          <w:p w14:paraId="304540A1" w14:textId="77777777" w:rsidR="007B4C18" w:rsidRPr="00035F9B" w:rsidRDefault="006655FA">
            <w:pPr>
              <w:pStyle w:val="TableParagraph"/>
              <w:spacing w:before="92"/>
              <w:ind w:left="18" w:right="2"/>
              <w:jc w:val="center"/>
              <w:rPr>
                <w:sz w:val="24"/>
              </w:rPr>
            </w:pPr>
            <w:r w:rsidRPr="00035F9B">
              <w:rPr>
                <w:sz w:val="24"/>
              </w:rPr>
              <w:t>AED</w:t>
            </w:r>
            <w:r w:rsidRPr="00035F9B">
              <w:rPr>
                <w:spacing w:val="-3"/>
                <w:sz w:val="24"/>
              </w:rPr>
              <w:t xml:space="preserve"> </w:t>
            </w:r>
            <w:r w:rsidRPr="00035F9B">
              <w:rPr>
                <w:sz w:val="24"/>
              </w:rPr>
              <w:t>Green</w:t>
            </w:r>
            <w:r w:rsidRPr="00035F9B">
              <w:rPr>
                <w:spacing w:val="1"/>
                <w:sz w:val="24"/>
              </w:rPr>
              <w:t xml:space="preserve"> </w:t>
            </w:r>
            <w:r w:rsidRPr="00035F9B">
              <w:rPr>
                <w:spacing w:val="-4"/>
                <w:sz w:val="24"/>
              </w:rPr>
              <w:t>Book</w:t>
            </w:r>
          </w:p>
        </w:tc>
      </w:tr>
      <w:tr w:rsidR="007B4C18" w:rsidRPr="00035F9B" w14:paraId="40E37F34" w14:textId="77777777">
        <w:trPr>
          <w:trHeight w:val="476"/>
        </w:trPr>
        <w:tc>
          <w:tcPr>
            <w:tcW w:w="4779" w:type="dxa"/>
            <w:vMerge/>
            <w:tcBorders>
              <w:top w:val="nil"/>
            </w:tcBorders>
          </w:tcPr>
          <w:p w14:paraId="397D4E9F" w14:textId="77777777" w:rsidR="007B4C18" w:rsidRPr="00035F9B" w:rsidRDefault="007B4C18">
            <w:pPr>
              <w:rPr>
                <w:sz w:val="2"/>
                <w:szCs w:val="2"/>
              </w:rPr>
            </w:pPr>
          </w:p>
        </w:tc>
        <w:tc>
          <w:tcPr>
            <w:tcW w:w="4779" w:type="dxa"/>
          </w:tcPr>
          <w:p w14:paraId="173E021B" w14:textId="77777777" w:rsidR="007B4C18" w:rsidRPr="00035F9B" w:rsidRDefault="006655FA">
            <w:pPr>
              <w:pStyle w:val="TableParagraph"/>
              <w:spacing w:before="92"/>
              <w:ind w:left="18" w:right="3"/>
              <w:jc w:val="center"/>
              <w:rPr>
                <w:sz w:val="24"/>
              </w:rPr>
            </w:pPr>
            <w:r w:rsidRPr="00035F9B">
              <w:rPr>
                <w:sz w:val="24"/>
              </w:rPr>
              <w:t>Rental</w:t>
            </w:r>
            <w:r w:rsidRPr="00035F9B">
              <w:rPr>
                <w:spacing w:val="-4"/>
                <w:sz w:val="24"/>
              </w:rPr>
              <w:t xml:space="preserve"> </w:t>
            </w:r>
            <w:r w:rsidRPr="00035F9B">
              <w:rPr>
                <w:sz w:val="24"/>
              </w:rPr>
              <w:t>Rate</w:t>
            </w:r>
            <w:r w:rsidRPr="00035F9B">
              <w:rPr>
                <w:spacing w:val="-2"/>
                <w:sz w:val="24"/>
              </w:rPr>
              <w:t xml:space="preserve"> </w:t>
            </w:r>
            <w:r w:rsidRPr="00035F9B">
              <w:rPr>
                <w:sz w:val="24"/>
              </w:rPr>
              <w:t xml:space="preserve">Blue </w:t>
            </w:r>
            <w:r w:rsidRPr="00035F9B">
              <w:rPr>
                <w:spacing w:val="-4"/>
                <w:sz w:val="24"/>
              </w:rPr>
              <w:t>Book</w:t>
            </w:r>
          </w:p>
        </w:tc>
      </w:tr>
      <w:tr w:rsidR="007B4C18" w:rsidRPr="00035F9B" w14:paraId="3917620C" w14:textId="77777777">
        <w:trPr>
          <w:trHeight w:val="474"/>
        </w:trPr>
        <w:tc>
          <w:tcPr>
            <w:tcW w:w="4779" w:type="dxa"/>
          </w:tcPr>
          <w:p w14:paraId="7293CCF9" w14:textId="77777777" w:rsidR="007B4C18" w:rsidRPr="00035F9B" w:rsidRDefault="006655FA">
            <w:pPr>
              <w:pStyle w:val="TableParagraph"/>
              <w:spacing w:before="92"/>
              <w:ind w:left="18" w:right="2"/>
              <w:jc w:val="center"/>
              <w:rPr>
                <w:sz w:val="24"/>
              </w:rPr>
            </w:pPr>
            <w:r w:rsidRPr="00035F9B">
              <w:rPr>
                <w:sz w:val="24"/>
              </w:rPr>
              <w:t>Western</w:t>
            </w:r>
            <w:r w:rsidRPr="00035F9B">
              <w:rPr>
                <w:spacing w:val="-2"/>
                <w:sz w:val="24"/>
              </w:rPr>
              <w:t xml:space="preserve"> </w:t>
            </w:r>
            <w:r w:rsidRPr="00035F9B">
              <w:rPr>
                <w:sz w:val="24"/>
              </w:rPr>
              <w:t>Mine</w:t>
            </w:r>
            <w:r w:rsidRPr="00035F9B">
              <w:rPr>
                <w:spacing w:val="-3"/>
                <w:sz w:val="24"/>
              </w:rPr>
              <w:t xml:space="preserve"> </w:t>
            </w:r>
            <w:r w:rsidRPr="00035F9B">
              <w:rPr>
                <w:sz w:val="24"/>
              </w:rPr>
              <w:t xml:space="preserve">Engineering, </w:t>
            </w:r>
            <w:r w:rsidRPr="00035F9B">
              <w:rPr>
                <w:spacing w:val="-4"/>
                <w:sz w:val="24"/>
              </w:rPr>
              <w:t>Inc.</w:t>
            </w:r>
          </w:p>
        </w:tc>
        <w:tc>
          <w:tcPr>
            <w:tcW w:w="4779" w:type="dxa"/>
          </w:tcPr>
          <w:p w14:paraId="2B2B598E" w14:textId="77777777" w:rsidR="007B4C18" w:rsidRPr="00035F9B" w:rsidRDefault="006655FA">
            <w:pPr>
              <w:pStyle w:val="TableParagraph"/>
              <w:spacing w:before="92"/>
              <w:ind w:left="18" w:right="4"/>
              <w:jc w:val="center"/>
              <w:rPr>
                <w:sz w:val="24"/>
              </w:rPr>
            </w:pPr>
            <w:r w:rsidRPr="00035F9B">
              <w:rPr>
                <w:sz w:val="24"/>
              </w:rPr>
              <w:t>Mining</w:t>
            </w:r>
            <w:r w:rsidRPr="00035F9B">
              <w:rPr>
                <w:spacing w:val="-2"/>
                <w:sz w:val="24"/>
              </w:rPr>
              <w:t xml:space="preserve"> </w:t>
            </w:r>
            <w:r w:rsidRPr="00035F9B">
              <w:rPr>
                <w:sz w:val="24"/>
              </w:rPr>
              <w:t xml:space="preserve">Cost </w:t>
            </w:r>
            <w:r w:rsidRPr="00035F9B">
              <w:rPr>
                <w:spacing w:val="-2"/>
                <w:sz w:val="24"/>
              </w:rPr>
              <w:t>Service</w:t>
            </w:r>
          </w:p>
        </w:tc>
      </w:tr>
      <w:tr w:rsidR="007B4C18" w:rsidRPr="00035F9B" w14:paraId="7EE97C93" w14:textId="77777777">
        <w:trPr>
          <w:trHeight w:val="753"/>
        </w:trPr>
        <w:tc>
          <w:tcPr>
            <w:tcW w:w="4779" w:type="dxa"/>
          </w:tcPr>
          <w:p w14:paraId="51192872" w14:textId="77777777" w:rsidR="007B4C18" w:rsidRPr="00035F9B" w:rsidRDefault="006655FA">
            <w:pPr>
              <w:pStyle w:val="TableParagraph"/>
              <w:spacing w:before="92"/>
              <w:ind w:left="18" w:right="4"/>
              <w:jc w:val="center"/>
              <w:rPr>
                <w:sz w:val="24"/>
              </w:rPr>
            </w:pPr>
            <w:r w:rsidRPr="00035F9B">
              <w:rPr>
                <w:sz w:val="24"/>
              </w:rPr>
              <w:t>Richardson</w:t>
            </w:r>
            <w:r w:rsidRPr="00035F9B">
              <w:rPr>
                <w:spacing w:val="-3"/>
                <w:sz w:val="24"/>
              </w:rPr>
              <w:t xml:space="preserve"> </w:t>
            </w:r>
            <w:r w:rsidRPr="00035F9B">
              <w:rPr>
                <w:sz w:val="24"/>
              </w:rPr>
              <w:t>Engineering</w:t>
            </w:r>
            <w:r w:rsidRPr="00035F9B">
              <w:rPr>
                <w:spacing w:val="-4"/>
                <w:sz w:val="24"/>
              </w:rPr>
              <w:t xml:space="preserve"> </w:t>
            </w:r>
            <w:r w:rsidRPr="00035F9B">
              <w:rPr>
                <w:sz w:val="24"/>
              </w:rPr>
              <w:t>Services,</w:t>
            </w:r>
            <w:r w:rsidRPr="00035F9B">
              <w:rPr>
                <w:spacing w:val="-1"/>
                <w:sz w:val="24"/>
              </w:rPr>
              <w:t xml:space="preserve"> </w:t>
            </w:r>
            <w:r w:rsidRPr="00035F9B">
              <w:rPr>
                <w:spacing w:val="-4"/>
                <w:sz w:val="24"/>
              </w:rPr>
              <w:t>Inc.</w:t>
            </w:r>
          </w:p>
        </w:tc>
        <w:tc>
          <w:tcPr>
            <w:tcW w:w="4779" w:type="dxa"/>
          </w:tcPr>
          <w:p w14:paraId="4D317F32" w14:textId="77777777" w:rsidR="007B4C18" w:rsidRPr="00035F9B" w:rsidRDefault="006655FA">
            <w:pPr>
              <w:pStyle w:val="TableParagraph"/>
              <w:spacing w:before="92"/>
              <w:ind w:left="1915" w:hanging="1371"/>
              <w:rPr>
                <w:sz w:val="24"/>
              </w:rPr>
            </w:pPr>
            <w:r w:rsidRPr="00035F9B">
              <w:rPr>
                <w:sz w:val="24"/>
              </w:rPr>
              <w:t>Process</w:t>
            </w:r>
            <w:r w:rsidRPr="00035F9B">
              <w:rPr>
                <w:spacing w:val="-13"/>
                <w:sz w:val="24"/>
              </w:rPr>
              <w:t xml:space="preserve"> </w:t>
            </w:r>
            <w:r w:rsidRPr="00035F9B">
              <w:rPr>
                <w:sz w:val="24"/>
              </w:rPr>
              <w:t>Plant</w:t>
            </w:r>
            <w:r w:rsidRPr="00035F9B">
              <w:rPr>
                <w:spacing w:val="-13"/>
                <w:sz w:val="24"/>
              </w:rPr>
              <w:t xml:space="preserve"> </w:t>
            </w:r>
            <w:r w:rsidRPr="00035F9B">
              <w:rPr>
                <w:sz w:val="24"/>
              </w:rPr>
              <w:t>Construction</w:t>
            </w:r>
            <w:r w:rsidRPr="00035F9B">
              <w:rPr>
                <w:spacing w:val="-13"/>
                <w:sz w:val="24"/>
              </w:rPr>
              <w:t xml:space="preserve"> </w:t>
            </w:r>
            <w:r w:rsidRPr="00035F9B">
              <w:rPr>
                <w:sz w:val="24"/>
              </w:rPr>
              <w:t xml:space="preserve">Estimating </w:t>
            </w:r>
            <w:r w:rsidRPr="00035F9B">
              <w:rPr>
                <w:spacing w:val="-2"/>
                <w:sz w:val="24"/>
              </w:rPr>
              <w:t>Standards</w:t>
            </w:r>
          </w:p>
        </w:tc>
      </w:tr>
      <w:tr w:rsidR="007B4C18" w:rsidRPr="00035F9B" w14:paraId="21355E3F" w14:textId="77777777">
        <w:trPr>
          <w:trHeight w:val="476"/>
        </w:trPr>
        <w:tc>
          <w:tcPr>
            <w:tcW w:w="4779" w:type="dxa"/>
            <w:vMerge w:val="restart"/>
          </w:tcPr>
          <w:p w14:paraId="5E5D0451" w14:textId="77777777" w:rsidR="007B4C18" w:rsidRPr="00035F9B" w:rsidRDefault="007B4C18">
            <w:pPr>
              <w:pStyle w:val="TableParagraph"/>
              <w:rPr>
                <w:b/>
                <w:sz w:val="24"/>
              </w:rPr>
            </w:pPr>
          </w:p>
          <w:p w14:paraId="317B8D70" w14:textId="77777777" w:rsidR="007B4C18" w:rsidRPr="00035F9B" w:rsidRDefault="007B4C18">
            <w:pPr>
              <w:pStyle w:val="TableParagraph"/>
              <w:spacing w:before="37"/>
              <w:rPr>
                <w:b/>
                <w:sz w:val="24"/>
              </w:rPr>
            </w:pPr>
          </w:p>
          <w:p w14:paraId="6BEDDEBF" w14:textId="77777777" w:rsidR="007B4C18" w:rsidRPr="00035F9B" w:rsidRDefault="006655FA">
            <w:pPr>
              <w:pStyle w:val="TableParagraph"/>
              <w:ind w:left="1091"/>
              <w:rPr>
                <w:sz w:val="24"/>
              </w:rPr>
            </w:pPr>
            <w:r w:rsidRPr="00035F9B">
              <w:rPr>
                <w:sz w:val="24"/>
              </w:rPr>
              <w:t>R.</w:t>
            </w:r>
            <w:r w:rsidRPr="00035F9B">
              <w:rPr>
                <w:spacing w:val="-1"/>
                <w:sz w:val="24"/>
              </w:rPr>
              <w:t xml:space="preserve"> </w:t>
            </w:r>
            <w:r w:rsidRPr="00035F9B">
              <w:rPr>
                <w:sz w:val="24"/>
              </w:rPr>
              <w:t>S. Means Company</w:t>
            </w:r>
            <w:r w:rsidRPr="00035F9B">
              <w:rPr>
                <w:spacing w:val="-3"/>
                <w:sz w:val="24"/>
              </w:rPr>
              <w:t xml:space="preserve"> </w:t>
            </w:r>
            <w:r w:rsidRPr="00035F9B">
              <w:rPr>
                <w:spacing w:val="-4"/>
                <w:sz w:val="24"/>
              </w:rPr>
              <w:t>Inc.</w:t>
            </w:r>
          </w:p>
        </w:tc>
        <w:tc>
          <w:tcPr>
            <w:tcW w:w="4779" w:type="dxa"/>
          </w:tcPr>
          <w:p w14:paraId="1F873628" w14:textId="77777777" w:rsidR="007B4C18" w:rsidRPr="00035F9B" w:rsidRDefault="006655FA">
            <w:pPr>
              <w:pStyle w:val="TableParagraph"/>
              <w:spacing w:before="92"/>
              <w:ind w:left="18" w:right="4"/>
              <w:jc w:val="center"/>
              <w:rPr>
                <w:sz w:val="24"/>
              </w:rPr>
            </w:pPr>
            <w:r w:rsidRPr="00035F9B">
              <w:rPr>
                <w:sz w:val="24"/>
              </w:rPr>
              <w:t>Means</w:t>
            </w:r>
            <w:r w:rsidRPr="00035F9B">
              <w:rPr>
                <w:spacing w:val="-1"/>
                <w:sz w:val="24"/>
              </w:rPr>
              <w:t xml:space="preserve"> </w:t>
            </w:r>
            <w:r w:rsidRPr="00035F9B">
              <w:rPr>
                <w:sz w:val="24"/>
              </w:rPr>
              <w:t>Site</w:t>
            </w:r>
            <w:r w:rsidRPr="00035F9B">
              <w:rPr>
                <w:spacing w:val="-2"/>
                <w:sz w:val="24"/>
              </w:rPr>
              <w:t xml:space="preserve"> </w:t>
            </w:r>
            <w:r w:rsidRPr="00035F9B">
              <w:rPr>
                <w:sz w:val="24"/>
              </w:rPr>
              <w:t>Work</w:t>
            </w:r>
            <w:r w:rsidRPr="00035F9B">
              <w:rPr>
                <w:spacing w:val="-1"/>
                <w:sz w:val="24"/>
              </w:rPr>
              <w:t xml:space="preserve"> </w:t>
            </w:r>
            <w:r w:rsidRPr="00035F9B">
              <w:rPr>
                <w:sz w:val="24"/>
              </w:rPr>
              <w:t>&amp;</w:t>
            </w:r>
            <w:r w:rsidRPr="00035F9B">
              <w:rPr>
                <w:spacing w:val="-1"/>
                <w:sz w:val="24"/>
              </w:rPr>
              <w:t xml:space="preserve"> </w:t>
            </w:r>
            <w:r w:rsidRPr="00035F9B">
              <w:rPr>
                <w:sz w:val="24"/>
              </w:rPr>
              <w:t>Landscape</w:t>
            </w:r>
            <w:r w:rsidRPr="00035F9B">
              <w:rPr>
                <w:spacing w:val="-2"/>
                <w:sz w:val="24"/>
              </w:rPr>
              <w:t xml:space="preserve"> </w:t>
            </w:r>
            <w:r w:rsidRPr="00035F9B">
              <w:rPr>
                <w:sz w:val="24"/>
              </w:rPr>
              <w:t>Cost</w:t>
            </w:r>
            <w:r w:rsidRPr="00035F9B">
              <w:rPr>
                <w:spacing w:val="-1"/>
                <w:sz w:val="24"/>
              </w:rPr>
              <w:t xml:space="preserve"> </w:t>
            </w:r>
            <w:r w:rsidRPr="00035F9B">
              <w:rPr>
                <w:spacing w:val="-4"/>
                <w:sz w:val="24"/>
              </w:rPr>
              <w:t>Data</w:t>
            </w:r>
          </w:p>
        </w:tc>
      </w:tr>
      <w:tr w:rsidR="007B4C18" w:rsidRPr="00035F9B" w14:paraId="1F02E22B" w14:textId="77777777">
        <w:trPr>
          <w:trHeight w:val="474"/>
        </w:trPr>
        <w:tc>
          <w:tcPr>
            <w:tcW w:w="4779" w:type="dxa"/>
            <w:vMerge/>
            <w:tcBorders>
              <w:top w:val="nil"/>
            </w:tcBorders>
          </w:tcPr>
          <w:p w14:paraId="176D55D4" w14:textId="77777777" w:rsidR="007B4C18" w:rsidRPr="00035F9B" w:rsidRDefault="007B4C18">
            <w:pPr>
              <w:rPr>
                <w:sz w:val="2"/>
                <w:szCs w:val="2"/>
              </w:rPr>
            </w:pPr>
          </w:p>
        </w:tc>
        <w:tc>
          <w:tcPr>
            <w:tcW w:w="4779" w:type="dxa"/>
          </w:tcPr>
          <w:p w14:paraId="58826FAB" w14:textId="77777777" w:rsidR="007B4C18" w:rsidRPr="00035F9B" w:rsidRDefault="006655FA">
            <w:pPr>
              <w:pStyle w:val="TableParagraph"/>
              <w:spacing w:before="92"/>
              <w:ind w:left="18" w:right="1"/>
              <w:jc w:val="center"/>
              <w:rPr>
                <w:sz w:val="24"/>
              </w:rPr>
            </w:pPr>
            <w:r w:rsidRPr="00035F9B">
              <w:rPr>
                <w:sz w:val="24"/>
              </w:rPr>
              <w:t>Means</w:t>
            </w:r>
            <w:r w:rsidRPr="00035F9B">
              <w:rPr>
                <w:spacing w:val="-4"/>
                <w:sz w:val="24"/>
              </w:rPr>
              <w:t xml:space="preserve"> </w:t>
            </w:r>
            <w:r w:rsidRPr="00035F9B">
              <w:rPr>
                <w:sz w:val="24"/>
              </w:rPr>
              <w:t>Square</w:t>
            </w:r>
            <w:r w:rsidRPr="00035F9B">
              <w:rPr>
                <w:spacing w:val="-2"/>
                <w:sz w:val="24"/>
              </w:rPr>
              <w:t xml:space="preserve"> </w:t>
            </w:r>
            <w:r w:rsidRPr="00035F9B">
              <w:rPr>
                <w:sz w:val="24"/>
              </w:rPr>
              <w:t>Foot</w:t>
            </w:r>
            <w:r w:rsidRPr="00035F9B">
              <w:rPr>
                <w:spacing w:val="-1"/>
                <w:sz w:val="24"/>
              </w:rPr>
              <w:t xml:space="preserve"> </w:t>
            </w:r>
            <w:r w:rsidRPr="00035F9B">
              <w:rPr>
                <w:spacing w:val="-2"/>
                <w:sz w:val="24"/>
              </w:rPr>
              <w:t>Costs</w:t>
            </w:r>
          </w:p>
        </w:tc>
      </w:tr>
      <w:tr w:rsidR="007B4C18" w:rsidRPr="00035F9B" w14:paraId="3D7A15CA" w14:textId="77777777">
        <w:trPr>
          <w:trHeight w:val="476"/>
        </w:trPr>
        <w:tc>
          <w:tcPr>
            <w:tcW w:w="4779" w:type="dxa"/>
            <w:vMerge/>
            <w:tcBorders>
              <w:top w:val="nil"/>
            </w:tcBorders>
          </w:tcPr>
          <w:p w14:paraId="4CAB4670" w14:textId="77777777" w:rsidR="007B4C18" w:rsidRPr="00035F9B" w:rsidRDefault="007B4C18">
            <w:pPr>
              <w:rPr>
                <w:sz w:val="2"/>
                <w:szCs w:val="2"/>
              </w:rPr>
            </w:pPr>
          </w:p>
        </w:tc>
        <w:tc>
          <w:tcPr>
            <w:tcW w:w="4779" w:type="dxa"/>
          </w:tcPr>
          <w:p w14:paraId="61BA2714" w14:textId="77777777" w:rsidR="007B4C18" w:rsidRPr="00035F9B" w:rsidRDefault="006655FA">
            <w:pPr>
              <w:pStyle w:val="TableParagraph"/>
              <w:spacing w:before="92"/>
              <w:ind w:left="18" w:right="3"/>
              <w:jc w:val="center"/>
              <w:rPr>
                <w:sz w:val="24"/>
              </w:rPr>
            </w:pPr>
            <w:r w:rsidRPr="00035F9B">
              <w:rPr>
                <w:sz w:val="24"/>
              </w:rPr>
              <w:t>Means</w:t>
            </w:r>
            <w:r w:rsidRPr="00035F9B">
              <w:rPr>
                <w:spacing w:val="-1"/>
                <w:sz w:val="24"/>
              </w:rPr>
              <w:t xml:space="preserve"> </w:t>
            </w:r>
            <w:r w:rsidRPr="00035F9B">
              <w:rPr>
                <w:sz w:val="24"/>
              </w:rPr>
              <w:t>Heavy</w:t>
            </w:r>
            <w:r w:rsidRPr="00035F9B">
              <w:rPr>
                <w:spacing w:val="-5"/>
                <w:sz w:val="24"/>
              </w:rPr>
              <w:t xml:space="preserve"> </w:t>
            </w:r>
            <w:r w:rsidRPr="00035F9B">
              <w:rPr>
                <w:sz w:val="24"/>
              </w:rPr>
              <w:t xml:space="preserve">Construction Cost </w:t>
            </w:r>
            <w:r w:rsidRPr="00035F9B">
              <w:rPr>
                <w:spacing w:val="-4"/>
                <w:sz w:val="24"/>
              </w:rPr>
              <w:t>Data</w:t>
            </w:r>
          </w:p>
        </w:tc>
      </w:tr>
      <w:tr w:rsidR="007B4C18" w:rsidRPr="00035F9B" w14:paraId="0D5F57FC" w14:textId="77777777">
        <w:trPr>
          <w:trHeight w:val="476"/>
        </w:trPr>
        <w:tc>
          <w:tcPr>
            <w:tcW w:w="4779" w:type="dxa"/>
          </w:tcPr>
          <w:p w14:paraId="0FA2B2F6" w14:textId="77777777" w:rsidR="007B4C18" w:rsidRPr="00035F9B" w:rsidRDefault="006655FA">
            <w:pPr>
              <w:pStyle w:val="TableParagraph"/>
              <w:spacing w:before="92"/>
              <w:ind w:left="18" w:right="3"/>
              <w:jc w:val="center"/>
              <w:rPr>
                <w:sz w:val="24"/>
              </w:rPr>
            </w:pPr>
            <w:r w:rsidRPr="00035F9B">
              <w:rPr>
                <w:sz w:val="24"/>
              </w:rPr>
              <w:t>Caterpillar</w:t>
            </w:r>
            <w:r w:rsidRPr="00035F9B">
              <w:rPr>
                <w:spacing w:val="-5"/>
                <w:sz w:val="24"/>
              </w:rPr>
              <w:t xml:space="preserve"> </w:t>
            </w:r>
            <w:r w:rsidRPr="00035F9B">
              <w:rPr>
                <w:spacing w:val="-4"/>
                <w:sz w:val="24"/>
              </w:rPr>
              <w:t>Inc.</w:t>
            </w:r>
          </w:p>
        </w:tc>
        <w:tc>
          <w:tcPr>
            <w:tcW w:w="4779" w:type="dxa"/>
          </w:tcPr>
          <w:p w14:paraId="6FB85344" w14:textId="77777777" w:rsidR="007B4C18" w:rsidRPr="00035F9B" w:rsidRDefault="006655FA">
            <w:pPr>
              <w:pStyle w:val="TableParagraph"/>
              <w:spacing w:before="92"/>
              <w:ind w:left="18" w:right="6"/>
              <w:jc w:val="center"/>
              <w:rPr>
                <w:sz w:val="24"/>
              </w:rPr>
            </w:pPr>
            <w:r w:rsidRPr="00035F9B">
              <w:rPr>
                <w:sz w:val="24"/>
              </w:rPr>
              <w:t>Caterpillar</w:t>
            </w:r>
            <w:r w:rsidRPr="00035F9B">
              <w:rPr>
                <w:spacing w:val="-5"/>
                <w:sz w:val="24"/>
              </w:rPr>
              <w:t xml:space="preserve"> </w:t>
            </w:r>
            <w:r w:rsidRPr="00035F9B">
              <w:rPr>
                <w:sz w:val="24"/>
              </w:rPr>
              <w:t>Performance</w:t>
            </w:r>
            <w:r w:rsidRPr="00035F9B">
              <w:rPr>
                <w:spacing w:val="-1"/>
                <w:sz w:val="24"/>
              </w:rPr>
              <w:t xml:space="preserve"> </w:t>
            </w:r>
            <w:r w:rsidRPr="00035F9B">
              <w:rPr>
                <w:spacing w:val="-2"/>
                <w:sz w:val="24"/>
              </w:rPr>
              <w:t>Handbook</w:t>
            </w:r>
          </w:p>
        </w:tc>
      </w:tr>
      <w:tr w:rsidR="007B4C18" w:rsidRPr="00035F9B" w14:paraId="6D3B8355" w14:textId="77777777">
        <w:trPr>
          <w:trHeight w:val="752"/>
        </w:trPr>
        <w:tc>
          <w:tcPr>
            <w:tcW w:w="4779" w:type="dxa"/>
          </w:tcPr>
          <w:p w14:paraId="1DBF10D4" w14:textId="77777777" w:rsidR="007B4C18" w:rsidRPr="00035F9B" w:rsidRDefault="006655FA">
            <w:pPr>
              <w:pStyle w:val="TableParagraph"/>
              <w:spacing w:before="229"/>
              <w:ind w:left="18" w:right="3"/>
              <w:jc w:val="center"/>
              <w:rPr>
                <w:sz w:val="24"/>
              </w:rPr>
            </w:pPr>
            <w:r w:rsidRPr="00035F9B">
              <w:rPr>
                <w:sz w:val="24"/>
              </w:rPr>
              <w:t xml:space="preserve">Cost </w:t>
            </w:r>
            <w:r w:rsidRPr="00035F9B">
              <w:rPr>
                <w:spacing w:val="-4"/>
                <w:sz w:val="24"/>
              </w:rPr>
              <w:t>Mine</w:t>
            </w:r>
          </w:p>
        </w:tc>
        <w:tc>
          <w:tcPr>
            <w:tcW w:w="4779" w:type="dxa"/>
          </w:tcPr>
          <w:p w14:paraId="45F543EC" w14:textId="77777777" w:rsidR="007B4C18" w:rsidRPr="00035F9B" w:rsidRDefault="006655FA">
            <w:pPr>
              <w:pStyle w:val="TableParagraph"/>
              <w:spacing w:before="92"/>
              <w:ind w:left="1588" w:right="868" w:hanging="310"/>
              <w:rPr>
                <w:sz w:val="24"/>
              </w:rPr>
            </w:pPr>
            <w:r w:rsidRPr="00035F9B">
              <w:rPr>
                <w:sz w:val="24"/>
              </w:rPr>
              <w:t>Mine</w:t>
            </w:r>
            <w:r w:rsidRPr="00035F9B">
              <w:rPr>
                <w:spacing w:val="-13"/>
                <w:sz w:val="24"/>
              </w:rPr>
              <w:t xml:space="preserve"> </w:t>
            </w:r>
            <w:r w:rsidRPr="00035F9B">
              <w:rPr>
                <w:sz w:val="24"/>
              </w:rPr>
              <w:t>Costing</w:t>
            </w:r>
            <w:r w:rsidRPr="00035F9B">
              <w:rPr>
                <w:spacing w:val="-15"/>
                <w:sz w:val="24"/>
              </w:rPr>
              <w:t xml:space="preserve"> </w:t>
            </w:r>
            <w:r w:rsidRPr="00035F9B">
              <w:rPr>
                <w:sz w:val="24"/>
              </w:rPr>
              <w:t>Service</w:t>
            </w:r>
            <w:r w:rsidRPr="00035F9B">
              <w:rPr>
                <w:spacing w:val="-13"/>
                <w:sz w:val="24"/>
              </w:rPr>
              <w:t xml:space="preserve"> </w:t>
            </w:r>
            <w:r w:rsidRPr="00035F9B">
              <w:rPr>
                <w:sz w:val="24"/>
              </w:rPr>
              <w:t>/ Coal Cost Guide</w:t>
            </w:r>
          </w:p>
        </w:tc>
      </w:tr>
    </w:tbl>
    <w:p w14:paraId="1F2A427A" w14:textId="77777777" w:rsidR="007B4C18" w:rsidRPr="00035F9B" w:rsidRDefault="007B4C18">
      <w:pPr>
        <w:pStyle w:val="BodyText"/>
        <w:spacing w:before="1"/>
        <w:rPr>
          <w:b/>
        </w:rPr>
      </w:pPr>
    </w:p>
    <w:p w14:paraId="3344F9B2" w14:textId="77777777" w:rsidR="007B4C18" w:rsidRPr="00331DDD" w:rsidRDefault="006655FA">
      <w:pPr>
        <w:pStyle w:val="ListParagraph"/>
        <w:numPr>
          <w:ilvl w:val="2"/>
          <w:numId w:val="19"/>
        </w:numPr>
        <w:tabs>
          <w:tab w:val="left" w:pos="1080"/>
        </w:tabs>
        <w:spacing w:line="274" w:lineRule="exact"/>
        <w:rPr>
          <w:b/>
          <w:sz w:val="24"/>
          <w:highlight w:val="yellow"/>
        </w:rPr>
      </w:pPr>
      <w:r w:rsidRPr="00331DDD">
        <w:rPr>
          <w:b/>
          <w:sz w:val="24"/>
          <w:highlight w:val="yellow"/>
        </w:rPr>
        <w:t>Discount</w:t>
      </w:r>
      <w:r w:rsidRPr="00331DDD">
        <w:rPr>
          <w:b/>
          <w:spacing w:val="-1"/>
          <w:sz w:val="24"/>
          <w:highlight w:val="yellow"/>
        </w:rPr>
        <w:t xml:space="preserve"> </w:t>
      </w:r>
      <w:r w:rsidRPr="00331DDD">
        <w:rPr>
          <w:b/>
          <w:spacing w:val="-2"/>
          <w:sz w:val="24"/>
          <w:highlight w:val="yellow"/>
        </w:rPr>
        <w:t>Rates</w:t>
      </w:r>
    </w:p>
    <w:p w14:paraId="5E9DFA94" w14:textId="63D8D0A9" w:rsidR="0050365E" w:rsidRPr="00035F9B" w:rsidRDefault="0050365E" w:rsidP="0050365E">
      <w:pPr>
        <w:pStyle w:val="BodyText"/>
        <w:spacing w:before="274"/>
        <w:ind w:left="360" w:right="768"/>
      </w:pPr>
      <w:r w:rsidRPr="00331DDD">
        <w:rPr>
          <w:highlight w:val="yellow"/>
        </w:rPr>
        <w:t>The discount rate used in the income-based approach is the most important tool for reflecting market and project risk in the FMV estimate. A higher discount rate reflects greater risk, while a lower rate reflects less risk. BLM has historically applied a real, post-tax discount rate of 10 percent to coal FMV evaluations. Given current market conditions, regulatory uncertainty, and the structural decline in coal demand, BLM may apply higher and differentiated discount rates: up to 20 percent for thermal coal and up to 15 percent for metallurgical coal, reflecting the comparatively lower risk profile of metallurgical coal projects. This range of discount rates should be checked against actual economic conditions and for consistency with actual industry conditions prior to every analysis. Any discount rate applied should be justified with documentation specific to the tract and coal type being evaluated, consistent with current market and the risk factors identified for the tract. An explanation for the discount rate applied and consideration of any potential double counting of risk must be documented in the evaluation report.</w:t>
      </w:r>
      <w:r w:rsidRPr="00331DDD">
        <w:t xml:space="preserve"> </w:t>
      </w:r>
      <w:r w:rsidRPr="00035F9B">
        <w:t xml:space="preserve">Where other inputs are stated in nominal terms, the discount rate </w:t>
      </w:r>
      <w:r w:rsidRPr="00331DDD">
        <w:rPr>
          <w:highlight w:val="yellow"/>
        </w:rPr>
        <w:t>must also be stated in</w:t>
      </w:r>
      <w:r w:rsidRPr="00035F9B">
        <w:t xml:space="preserve"> nominal </w:t>
      </w:r>
      <w:r w:rsidRPr="00331DDD">
        <w:rPr>
          <w:highlight w:val="yellow"/>
        </w:rPr>
        <w:t>terms.</w:t>
      </w:r>
      <w:r w:rsidRPr="00035F9B">
        <w:t xml:space="preserve"> To</w:t>
      </w:r>
      <w:r w:rsidRPr="00035F9B">
        <w:rPr>
          <w:spacing w:val="-3"/>
        </w:rPr>
        <w:t xml:space="preserve"> </w:t>
      </w:r>
      <w:r w:rsidRPr="00035F9B">
        <w:t>convert</w:t>
      </w:r>
      <w:r w:rsidRPr="00035F9B">
        <w:rPr>
          <w:spacing w:val="-3"/>
        </w:rPr>
        <w:t xml:space="preserve"> </w:t>
      </w:r>
      <w:r w:rsidRPr="00035F9B">
        <w:t>a</w:t>
      </w:r>
      <w:r w:rsidRPr="00035F9B">
        <w:rPr>
          <w:spacing w:val="-3"/>
        </w:rPr>
        <w:t xml:space="preserve"> </w:t>
      </w:r>
      <w:r w:rsidRPr="00035F9B">
        <w:t>real</w:t>
      </w:r>
      <w:r w:rsidRPr="00035F9B">
        <w:rPr>
          <w:spacing w:val="-3"/>
        </w:rPr>
        <w:t xml:space="preserve"> </w:t>
      </w:r>
      <w:r w:rsidRPr="00035F9B">
        <w:t>rate</w:t>
      </w:r>
      <w:r w:rsidRPr="00035F9B">
        <w:rPr>
          <w:spacing w:val="-4"/>
        </w:rPr>
        <w:t xml:space="preserve"> </w:t>
      </w:r>
      <w:r w:rsidRPr="00035F9B">
        <w:t>into</w:t>
      </w:r>
      <w:r w:rsidRPr="00035F9B">
        <w:rPr>
          <w:spacing w:val="-3"/>
        </w:rPr>
        <w:t xml:space="preserve"> </w:t>
      </w:r>
      <w:r w:rsidRPr="00035F9B">
        <w:t>a</w:t>
      </w:r>
      <w:r w:rsidRPr="00035F9B">
        <w:rPr>
          <w:spacing w:val="-4"/>
        </w:rPr>
        <w:t xml:space="preserve"> </w:t>
      </w:r>
      <w:r w:rsidRPr="00035F9B">
        <w:t>nominal</w:t>
      </w:r>
      <w:r w:rsidRPr="00035F9B">
        <w:rPr>
          <w:spacing w:val="-3"/>
        </w:rPr>
        <w:t xml:space="preserve"> </w:t>
      </w:r>
      <w:r w:rsidRPr="00035F9B">
        <w:t>rate,</w:t>
      </w:r>
      <w:r w:rsidRPr="00035F9B">
        <w:rPr>
          <w:spacing w:val="-3"/>
        </w:rPr>
        <w:t xml:space="preserve"> </w:t>
      </w:r>
      <w:r w:rsidRPr="00035F9B">
        <w:t>consult</w:t>
      </w:r>
      <w:r w:rsidRPr="00035F9B">
        <w:rPr>
          <w:spacing w:val="-3"/>
        </w:rPr>
        <w:t xml:space="preserve"> </w:t>
      </w:r>
      <w:r w:rsidRPr="00035F9B">
        <w:t>the</w:t>
      </w:r>
      <w:r w:rsidRPr="00035F9B">
        <w:rPr>
          <w:spacing w:val="-4"/>
        </w:rPr>
        <w:t xml:space="preserve"> </w:t>
      </w:r>
      <w:r w:rsidRPr="00035F9B">
        <w:t>current</w:t>
      </w:r>
      <w:r w:rsidRPr="00035F9B">
        <w:rPr>
          <w:spacing w:val="-1"/>
        </w:rPr>
        <w:t xml:space="preserve"> </w:t>
      </w:r>
      <w:r w:rsidRPr="00035F9B">
        <w:t>Office</w:t>
      </w:r>
      <w:r w:rsidRPr="00035F9B">
        <w:rPr>
          <w:spacing w:val="-4"/>
        </w:rPr>
        <w:t xml:space="preserve"> </w:t>
      </w:r>
      <w:r w:rsidRPr="00035F9B">
        <w:t>of</w:t>
      </w:r>
      <w:r w:rsidRPr="00035F9B">
        <w:rPr>
          <w:spacing w:val="-3"/>
        </w:rPr>
        <w:t xml:space="preserve"> </w:t>
      </w:r>
      <w:r w:rsidRPr="00035F9B">
        <w:t>Management and Budget Circular A-94, Appendix A to identify the appropriate inflation adjustment.</w:t>
      </w:r>
    </w:p>
    <w:p w14:paraId="0931B335" w14:textId="77777777" w:rsidR="007B4C18" w:rsidRPr="00035F9B" w:rsidRDefault="007B4C18">
      <w:pPr>
        <w:pStyle w:val="BodyText"/>
        <w:spacing w:before="5"/>
      </w:pPr>
    </w:p>
    <w:p w14:paraId="52B4AD4D" w14:textId="77777777" w:rsidR="007B4C18" w:rsidRPr="00035F9B" w:rsidRDefault="006655FA">
      <w:pPr>
        <w:pStyle w:val="Heading1"/>
        <w:numPr>
          <w:ilvl w:val="2"/>
          <w:numId w:val="19"/>
        </w:numPr>
        <w:tabs>
          <w:tab w:val="left" w:pos="1079"/>
        </w:tabs>
        <w:ind w:left="1079" w:hanging="719"/>
        <w:jc w:val="both"/>
      </w:pPr>
      <w:r w:rsidRPr="00035F9B">
        <w:t>Discounted</w:t>
      </w:r>
      <w:r w:rsidRPr="00035F9B">
        <w:rPr>
          <w:spacing w:val="-2"/>
        </w:rPr>
        <w:t xml:space="preserve"> </w:t>
      </w:r>
      <w:r w:rsidRPr="00035F9B">
        <w:t>Cash</w:t>
      </w:r>
      <w:r w:rsidRPr="00035F9B">
        <w:rPr>
          <w:spacing w:val="-1"/>
        </w:rPr>
        <w:t xml:space="preserve"> </w:t>
      </w:r>
      <w:r w:rsidRPr="00035F9B">
        <w:t>Flow</w:t>
      </w:r>
      <w:r w:rsidRPr="00035F9B">
        <w:rPr>
          <w:spacing w:val="1"/>
        </w:rPr>
        <w:t xml:space="preserve"> </w:t>
      </w:r>
      <w:r w:rsidRPr="00035F9B">
        <w:t>Analysis</w:t>
      </w:r>
      <w:r w:rsidRPr="00035F9B">
        <w:rPr>
          <w:spacing w:val="-1"/>
        </w:rPr>
        <w:t xml:space="preserve"> </w:t>
      </w:r>
      <w:r w:rsidRPr="00035F9B">
        <w:t>and</w:t>
      </w:r>
      <w:r w:rsidRPr="00035F9B">
        <w:rPr>
          <w:spacing w:val="-3"/>
        </w:rPr>
        <w:t xml:space="preserve"> </w:t>
      </w:r>
      <w:r w:rsidRPr="00035F9B">
        <w:rPr>
          <w:spacing w:val="-2"/>
        </w:rPr>
        <w:t>Taxes</w:t>
      </w:r>
    </w:p>
    <w:p w14:paraId="786953E3" w14:textId="77777777" w:rsidR="007B4C18" w:rsidRPr="00035F9B" w:rsidRDefault="006655FA">
      <w:pPr>
        <w:pStyle w:val="BodyText"/>
        <w:ind w:left="360" w:right="814"/>
        <w:jc w:val="both"/>
      </w:pPr>
      <w:r w:rsidRPr="00035F9B">
        <w:t>Federal</w:t>
      </w:r>
      <w:r w:rsidRPr="00035F9B">
        <w:rPr>
          <w:spacing w:val="-3"/>
        </w:rPr>
        <w:t xml:space="preserve"> </w:t>
      </w:r>
      <w:r w:rsidRPr="00035F9B">
        <w:t>coal</w:t>
      </w:r>
      <w:r w:rsidRPr="00035F9B">
        <w:rPr>
          <w:spacing w:val="-3"/>
        </w:rPr>
        <w:t xml:space="preserve"> </w:t>
      </w:r>
      <w:r w:rsidRPr="00035F9B">
        <w:t>lease</w:t>
      </w:r>
      <w:r w:rsidRPr="00035F9B">
        <w:rPr>
          <w:spacing w:val="-4"/>
        </w:rPr>
        <w:t xml:space="preserve"> </w:t>
      </w:r>
      <w:r w:rsidRPr="00035F9B">
        <w:t>tract</w:t>
      </w:r>
      <w:r w:rsidRPr="00035F9B">
        <w:rPr>
          <w:spacing w:val="-3"/>
        </w:rPr>
        <w:t xml:space="preserve"> </w:t>
      </w:r>
      <w:r w:rsidRPr="00035F9B">
        <w:t>value</w:t>
      </w:r>
      <w:r w:rsidRPr="00035F9B">
        <w:rPr>
          <w:spacing w:val="-3"/>
        </w:rPr>
        <w:t xml:space="preserve"> </w:t>
      </w:r>
      <w:r w:rsidRPr="00035F9B">
        <w:t>is</w:t>
      </w:r>
      <w:r w:rsidRPr="00035F9B">
        <w:rPr>
          <w:spacing w:val="-3"/>
        </w:rPr>
        <w:t xml:space="preserve"> </w:t>
      </w:r>
      <w:r w:rsidRPr="00035F9B">
        <w:t>estimated</w:t>
      </w:r>
      <w:r w:rsidRPr="00035F9B">
        <w:rPr>
          <w:spacing w:val="-3"/>
        </w:rPr>
        <w:t xml:space="preserve"> </w:t>
      </w:r>
      <w:r w:rsidRPr="00035F9B">
        <w:t>as</w:t>
      </w:r>
      <w:r w:rsidRPr="00035F9B">
        <w:rPr>
          <w:spacing w:val="-3"/>
        </w:rPr>
        <w:t xml:space="preserve"> </w:t>
      </w:r>
      <w:r w:rsidRPr="00035F9B">
        <w:t>the</w:t>
      </w:r>
      <w:r w:rsidRPr="00035F9B">
        <w:rPr>
          <w:spacing w:val="-3"/>
        </w:rPr>
        <w:t xml:space="preserve"> </w:t>
      </w:r>
      <w:r w:rsidRPr="00035F9B">
        <w:t>NPV</w:t>
      </w:r>
      <w:r w:rsidRPr="00035F9B">
        <w:rPr>
          <w:spacing w:val="-3"/>
        </w:rPr>
        <w:t xml:space="preserve"> </w:t>
      </w:r>
      <w:r w:rsidRPr="00035F9B">
        <w:t>of</w:t>
      </w:r>
      <w:r w:rsidRPr="00035F9B">
        <w:rPr>
          <w:spacing w:val="-5"/>
        </w:rPr>
        <w:t xml:space="preserve"> </w:t>
      </w:r>
      <w:r w:rsidRPr="00035F9B">
        <w:t>the</w:t>
      </w:r>
      <w:r w:rsidRPr="00035F9B">
        <w:rPr>
          <w:spacing w:val="-3"/>
        </w:rPr>
        <w:t xml:space="preserve"> </w:t>
      </w:r>
      <w:r w:rsidRPr="00035F9B">
        <w:t>projected</w:t>
      </w:r>
      <w:r w:rsidRPr="00035F9B">
        <w:rPr>
          <w:spacing w:val="-2"/>
        </w:rPr>
        <w:t xml:space="preserve"> </w:t>
      </w:r>
      <w:r w:rsidRPr="00035F9B">
        <w:t>annual</w:t>
      </w:r>
      <w:r w:rsidRPr="00035F9B">
        <w:rPr>
          <w:spacing w:val="-3"/>
        </w:rPr>
        <w:t xml:space="preserve"> </w:t>
      </w:r>
      <w:r w:rsidRPr="00035F9B">
        <w:t>after-tax</w:t>
      </w:r>
      <w:r w:rsidRPr="00035F9B">
        <w:rPr>
          <w:spacing w:val="-2"/>
        </w:rPr>
        <w:t xml:space="preserve"> </w:t>
      </w:r>
      <w:r w:rsidRPr="00035F9B">
        <w:t>cash</w:t>
      </w:r>
      <w:r w:rsidRPr="00035F9B">
        <w:rPr>
          <w:spacing w:val="-3"/>
        </w:rPr>
        <w:t xml:space="preserve"> </w:t>
      </w:r>
      <w:r w:rsidRPr="00035F9B">
        <w:t xml:space="preserve">flow </w:t>
      </w:r>
      <w:r w:rsidRPr="00035F9B">
        <w:lastRenderedPageBreak/>
        <w:t>of</w:t>
      </w:r>
      <w:r w:rsidRPr="00035F9B">
        <w:rPr>
          <w:spacing w:val="-4"/>
        </w:rPr>
        <w:t xml:space="preserve"> </w:t>
      </w:r>
      <w:r w:rsidRPr="00035F9B">
        <w:t>the</w:t>
      </w:r>
      <w:r w:rsidRPr="00035F9B">
        <w:rPr>
          <w:spacing w:val="-4"/>
        </w:rPr>
        <w:t xml:space="preserve"> </w:t>
      </w:r>
      <w:r w:rsidRPr="00035F9B">
        <w:t>modeled</w:t>
      </w:r>
      <w:r w:rsidRPr="00035F9B">
        <w:rPr>
          <w:spacing w:val="-3"/>
        </w:rPr>
        <w:t xml:space="preserve"> </w:t>
      </w:r>
      <w:r w:rsidRPr="00035F9B">
        <w:t>mining</w:t>
      </w:r>
      <w:r w:rsidRPr="00035F9B">
        <w:rPr>
          <w:spacing w:val="-5"/>
        </w:rPr>
        <w:t xml:space="preserve"> </w:t>
      </w:r>
      <w:r w:rsidRPr="00035F9B">
        <w:t>operation.</w:t>
      </w:r>
      <w:r w:rsidRPr="00035F9B">
        <w:rPr>
          <w:spacing w:val="-3"/>
        </w:rPr>
        <w:t xml:space="preserve"> </w:t>
      </w:r>
      <w:r w:rsidRPr="00035F9B">
        <w:t>Annual</w:t>
      </w:r>
      <w:r w:rsidRPr="00035F9B">
        <w:rPr>
          <w:spacing w:val="-3"/>
        </w:rPr>
        <w:t xml:space="preserve"> </w:t>
      </w:r>
      <w:r w:rsidRPr="00035F9B">
        <w:t>after-tax</w:t>
      </w:r>
      <w:r w:rsidRPr="00035F9B">
        <w:rPr>
          <w:spacing w:val="-1"/>
        </w:rPr>
        <w:t xml:space="preserve"> </w:t>
      </w:r>
      <w:r w:rsidRPr="00035F9B">
        <w:t>cash</w:t>
      </w:r>
      <w:r w:rsidRPr="00035F9B">
        <w:rPr>
          <w:spacing w:val="-3"/>
        </w:rPr>
        <w:t xml:space="preserve"> </w:t>
      </w:r>
      <w:r w:rsidRPr="00035F9B">
        <w:t>flow</w:t>
      </w:r>
      <w:r w:rsidRPr="00035F9B">
        <w:rPr>
          <w:spacing w:val="-3"/>
        </w:rPr>
        <w:t xml:space="preserve"> </w:t>
      </w:r>
      <w:r w:rsidRPr="00035F9B">
        <w:t>is</w:t>
      </w:r>
      <w:r w:rsidRPr="00035F9B">
        <w:rPr>
          <w:spacing w:val="-3"/>
        </w:rPr>
        <w:t xml:space="preserve"> </w:t>
      </w:r>
      <w:r w:rsidRPr="00035F9B">
        <w:t>determined</w:t>
      </w:r>
      <w:r w:rsidRPr="00035F9B">
        <w:rPr>
          <w:spacing w:val="-3"/>
        </w:rPr>
        <w:t xml:space="preserve"> </w:t>
      </w:r>
      <w:r w:rsidRPr="00035F9B">
        <w:t>from</w:t>
      </w:r>
      <w:r w:rsidRPr="00035F9B">
        <w:rPr>
          <w:spacing w:val="-3"/>
        </w:rPr>
        <w:t xml:space="preserve"> </w:t>
      </w:r>
      <w:r w:rsidRPr="00035F9B">
        <w:t>the</w:t>
      </w:r>
      <w:r w:rsidRPr="00035F9B">
        <w:rPr>
          <w:spacing w:val="-4"/>
        </w:rPr>
        <w:t xml:space="preserve"> </w:t>
      </w:r>
      <w:r w:rsidRPr="00035F9B">
        <w:t>annual</w:t>
      </w:r>
      <w:r w:rsidRPr="00035F9B">
        <w:rPr>
          <w:spacing w:val="-1"/>
        </w:rPr>
        <w:t xml:space="preserve"> </w:t>
      </w:r>
      <w:r w:rsidRPr="00035F9B">
        <w:t xml:space="preserve">cash </w:t>
      </w:r>
      <w:r w:rsidRPr="00035F9B">
        <w:rPr>
          <w:spacing w:val="-2"/>
        </w:rPr>
        <w:t>income:</w:t>
      </w:r>
    </w:p>
    <w:p w14:paraId="7BC42166" w14:textId="77777777" w:rsidR="007B4C18" w:rsidRPr="00035F9B" w:rsidRDefault="006655FA">
      <w:pPr>
        <w:pStyle w:val="BodyText"/>
        <w:spacing w:before="274"/>
        <w:ind w:left="62" w:right="364"/>
        <w:jc w:val="center"/>
      </w:pPr>
      <w:r w:rsidRPr="00035F9B">
        <w:t>[annual</w:t>
      </w:r>
      <w:r w:rsidRPr="00035F9B">
        <w:rPr>
          <w:spacing w:val="-4"/>
        </w:rPr>
        <w:t xml:space="preserve"> </w:t>
      </w:r>
      <w:r w:rsidRPr="00035F9B">
        <w:t>revenue</w:t>
      </w:r>
      <w:r w:rsidRPr="00035F9B">
        <w:rPr>
          <w:spacing w:val="1"/>
        </w:rPr>
        <w:t xml:space="preserve"> </w:t>
      </w:r>
      <w:r w:rsidRPr="00035F9B">
        <w:t>-</w:t>
      </w:r>
      <w:r w:rsidRPr="00035F9B">
        <w:rPr>
          <w:spacing w:val="-2"/>
        </w:rPr>
        <w:t xml:space="preserve"> </w:t>
      </w:r>
      <w:r w:rsidRPr="00035F9B">
        <w:t>annual</w:t>
      </w:r>
      <w:r w:rsidRPr="00035F9B">
        <w:rPr>
          <w:spacing w:val="1"/>
        </w:rPr>
        <w:t xml:space="preserve"> </w:t>
      </w:r>
      <w:r w:rsidRPr="00035F9B">
        <w:t>costs</w:t>
      </w:r>
      <w:r w:rsidRPr="00035F9B">
        <w:rPr>
          <w:spacing w:val="-2"/>
        </w:rPr>
        <w:t xml:space="preserve"> </w:t>
      </w:r>
      <w:r w:rsidRPr="00035F9B">
        <w:t>and</w:t>
      </w:r>
      <w:r w:rsidRPr="00035F9B">
        <w:rPr>
          <w:spacing w:val="-1"/>
        </w:rPr>
        <w:t xml:space="preserve"> </w:t>
      </w:r>
      <w:r w:rsidRPr="00035F9B">
        <w:t>taxes] =</w:t>
      </w:r>
      <w:r w:rsidRPr="00035F9B">
        <w:rPr>
          <w:spacing w:val="-2"/>
        </w:rPr>
        <w:t xml:space="preserve"> </w:t>
      </w:r>
      <w:r w:rsidRPr="00035F9B">
        <w:t>annual</w:t>
      </w:r>
      <w:r w:rsidRPr="00035F9B">
        <w:rPr>
          <w:spacing w:val="-1"/>
        </w:rPr>
        <w:t xml:space="preserve"> </w:t>
      </w:r>
      <w:r w:rsidRPr="00035F9B">
        <w:t>cash</w:t>
      </w:r>
      <w:r w:rsidRPr="00035F9B">
        <w:rPr>
          <w:spacing w:val="-1"/>
        </w:rPr>
        <w:t xml:space="preserve"> </w:t>
      </w:r>
      <w:r w:rsidRPr="00035F9B">
        <w:rPr>
          <w:spacing w:val="-2"/>
        </w:rPr>
        <w:t>income</w:t>
      </w:r>
    </w:p>
    <w:p w14:paraId="2E4242A9" w14:textId="77777777" w:rsidR="007B4C18" w:rsidRPr="00035F9B" w:rsidRDefault="007B4C18">
      <w:pPr>
        <w:pStyle w:val="BodyText"/>
        <w:jc w:val="center"/>
        <w:sectPr w:rsidR="007B4C18" w:rsidRPr="00035F9B">
          <w:pgSz w:w="12240" w:h="15840"/>
          <w:pgMar w:top="1380" w:right="720" w:bottom="1220" w:left="1080" w:header="722" w:footer="1022" w:gutter="0"/>
          <w:cols w:space="720"/>
        </w:sectPr>
      </w:pPr>
    </w:p>
    <w:p w14:paraId="3F0429EE" w14:textId="77777777" w:rsidR="007B4C18" w:rsidRPr="00035F9B" w:rsidRDefault="007B4C18">
      <w:pPr>
        <w:pStyle w:val="BodyText"/>
      </w:pPr>
    </w:p>
    <w:p w14:paraId="1DC975D1" w14:textId="77777777" w:rsidR="007B4C18" w:rsidRPr="00035F9B" w:rsidRDefault="007B4C18">
      <w:pPr>
        <w:pStyle w:val="BodyText"/>
        <w:spacing w:before="84"/>
      </w:pPr>
    </w:p>
    <w:p w14:paraId="54B98B0C" w14:textId="77777777" w:rsidR="007B4C18" w:rsidRPr="00035F9B" w:rsidRDefault="006655FA">
      <w:pPr>
        <w:pStyle w:val="BodyText"/>
        <w:ind w:left="360" w:right="962"/>
        <w:jc w:val="both"/>
      </w:pPr>
      <w:r w:rsidRPr="00035F9B">
        <w:t>Both the severance and income taxes must be deducted.</w:t>
      </w:r>
      <w:r w:rsidRPr="00035F9B">
        <w:rPr>
          <w:spacing w:val="40"/>
        </w:rPr>
        <w:t xml:space="preserve"> </w:t>
      </w:r>
      <w:r w:rsidRPr="00035F9B">
        <w:t>Decisions concerning</w:t>
      </w:r>
      <w:r w:rsidRPr="00035F9B">
        <w:rPr>
          <w:spacing w:val="-1"/>
        </w:rPr>
        <w:t xml:space="preserve"> </w:t>
      </w:r>
      <w:r w:rsidRPr="00035F9B">
        <w:t>the handling</w:t>
      </w:r>
      <w:r w:rsidRPr="00035F9B">
        <w:rPr>
          <w:spacing w:val="-2"/>
        </w:rPr>
        <w:t xml:space="preserve"> </w:t>
      </w:r>
      <w:r w:rsidRPr="00035F9B">
        <w:t>of deductions</w:t>
      </w:r>
      <w:r w:rsidRPr="00035F9B">
        <w:rPr>
          <w:spacing w:val="-4"/>
        </w:rPr>
        <w:t xml:space="preserve"> </w:t>
      </w:r>
      <w:r w:rsidRPr="00035F9B">
        <w:t>to</w:t>
      </w:r>
      <w:r w:rsidRPr="00035F9B">
        <w:rPr>
          <w:spacing w:val="-4"/>
        </w:rPr>
        <w:t xml:space="preserve"> </w:t>
      </w:r>
      <w:r w:rsidRPr="00035F9B">
        <w:t>determine</w:t>
      </w:r>
      <w:r w:rsidRPr="00035F9B">
        <w:rPr>
          <w:spacing w:val="-5"/>
        </w:rPr>
        <w:t xml:space="preserve"> </w:t>
      </w:r>
      <w:r w:rsidRPr="00035F9B">
        <w:t>taxable</w:t>
      </w:r>
      <w:r w:rsidRPr="00035F9B">
        <w:rPr>
          <w:spacing w:val="-4"/>
        </w:rPr>
        <w:t xml:space="preserve"> </w:t>
      </w:r>
      <w:r w:rsidRPr="00035F9B">
        <w:t>income</w:t>
      </w:r>
      <w:r w:rsidRPr="00035F9B">
        <w:rPr>
          <w:spacing w:val="-3"/>
        </w:rPr>
        <w:t xml:space="preserve"> </w:t>
      </w:r>
      <w:r w:rsidRPr="00035F9B">
        <w:t>are</w:t>
      </w:r>
      <w:r w:rsidRPr="00035F9B">
        <w:rPr>
          <w:spacing w:val="-6"/>
        </w:rPr>
        <w:t xml:space="preserve"> </w:t>
      </w:r>
      <w:r w:rsidRPr="00035F9B">
        <w:t>important</w:t>
      </w:r>
      <w:r w:rsidRPr="00035F9B">
        <w:rPr>
          <w:spacing w:val="-4"/>
        </w:rPr>
        <w:t xml:space="preserve"> </w:t>
      </w:r>
      <w:r w:rsidRPr="00035F9B">
        <w:t>considerations</w:t>
      </w:r>
      <w:r w:rsidRPr="00035F9B">
        <w:rPr>
          <w:spacing w:val="-4"/>
        </w:rPr>
        <w:t xml:space="preserve"> </w:t>
      </w:r>
      <w:r w:rsidRPr="00035F9B">
        <w:t>to</w:t>
      </w:r>
      <w:r w:rsidRPr="00035F9B">
        <w:rPr>
          <w:spacing w:val="-4"/>
        </w:rPr>
        <w:t xml:space="preserve"> </w:t>
      </w:r>
      <w:r w:rsidRPr="00035F9B">
        <w:t>the</w:t>
      </w:r>
      <w:r w:rsidRPr="00035F9B">
        <w:rPr>
          <w:spacing w:val="-3"/>
        </w:rPr>
        <w:t xml:space="preserve"> </w:t>
      </w:r>
      <w:r w:rsidRPr="00035F9B">
        <w:t>estimation</w:t>
      </w:r>
      <w:r w:rsidRPr="00035F9B">
        <w:rPr>
          <w:spacing w:val="-4"/>
        </w:rPr>
        <w:t xml:space="preserve"> </w:t>
      </w:r>
      <w:r w:rsidRPr="00035F9B">
        <w:t>process. Allowable tax deductions are subtracted from gross income to determine taxable income.</w:t>
      </w:r>
    </w:p>
    <w:p w14:paraId="6D182712" w14:textId="77777777" w:rsidR="007B4C18" w:rsidRPr="00035F9B" w:rsidRDefault="006655FA">
      <w:pPr>
        <w:pStyle w:val="BodyText"/>
        <w:ind w:left="360" w:right="835"/>
        <w:jc w:val="both"/>
      </w:pPr>
      <w:r w:rsidRPr="00035F9B">
        <w:t>Deductions</w:t>
      </w:r>
      <w:r w:rsidRPr="00035F9B">
        <w:rPr>
          <w:spacing w:val="-5"/>
        </w:rPr>
        <w:t xml:space="preserve"> </w:t>
      </w:r>
      <w:r w:rsidRPr="00035F9B">
        <w:t>include</w:t>
      </w:r>
      <w:r w:rsidRPr="00035F9B">
        <w:rPr>
          <w:spacing w:val="-5"/>
        </w:rPr>
        <w:t xml:space="preserve"> </w:t>
      </w:r>
      <w:r w:rsidRPr="00035F9B">
        <w:t>severance</w:t>
      </w:r>
      <w:r w:rsidRPr="00035F9B">
        <w:rPr>
          <w:spacing w:val="-6"/>
        </w:rPr>
        <w:t xml:space="preserve"> </w:t>
      </w:r>
      <w:r w:rsidRPr="00035F9B">
        <w:t>taxes,</w:t>
      </w:r>
      <w:r w:rsidRPr="00035F9B">
        <w:rPr>
          <w:spacing w:val="-5"/>
        </w:rPr>
        <w:t xml:space="preserve"> </w:t>
      </w:r>
      <w:r w:rsidRPr="00035F9B">
        <w:t>royalties,</w:t>
      </w:r>
      <w:r w:rsidRPr="00035F9B">
        <w:rPr>
          <w:spacing w:val="-5"/>
        </w:rPr>
        <w:t xml:space="preserve"> </w:t>
      </w:r>
      <w:r w:rsidRPr="00035F9B">
        <w:t>operating</w:t>
      </w:r>
      <w:r w:rsidRPr="00035F9B">
        <w:rPr>
          <w:spacing w:val="-6"/>
        </w:rPr>
        <w:t xml:space="preserve"> </w:t>
      </w:r>
      <w:r w:rsidRPr="00035F9B">
        <w:t>and</w:t>
      </w:r>
      <w:r w:rsidRPr="00035F9B">
        <w:rPr>
          <w:spacing w:val="-5"/>
        </w:rPr>
        <w:t xml:space="preserve"> </w:t>
      </w:r>
      <w:r w:rsidRPr="00035F9B">
        <w:t>other</w:t>
      </w:r>
      <w:r w:rsidRPr="00035F9B">
        <w:rPr>
          <w:spacing w:val="-5"/>
        </w:rPr>
        <w:t xml:space="preserve"> </w:t>
      </w:r>
      <w:r w:rsidRPr="00035F9B">
        <w:t>expensed</w:t>
      </w:r>
      <w:r w:rsidRPr="00035F9B">
        <w:rPr>
          <w:spacing w:val="-6"/>
        </w:rPr>
        <w:t xml:space="preserve"> </w:t>
      </w:r>
      <w:r w:rsidRPr="00035F9B">
        <w:t>items,</w:t>
      </w:r>
      <w:r w:rsidRPr="00035F9B">
        <w:rPr>
          <w:spacing w:val="-5"/>
        </w:rPr>
        <w:t xml:space="preserve"> </w:t>
      </w:r>
      <w:r w:rsidRPr="00035F9B">
        <w:t>depreciation, and depletion.</w:t>
      </w:r>
    </w:p>
    <w:p w14:paraId="529FC3F7" w14:textId="77777777" w:rsidR="007B4C18" w:rsidRPr="00035F9B" w:rsidRDefault="007B4C18">
      <w:pPr>
        <w:pStyle w:val="BodyText"/>
      </w:pPr>
    </w:p>
    <w:p w14:paraId="562DC042" w14:textId="77777777" w:rsidR="007B4C18" w:rsidRPr="00035F9B" w:rsidRDefault="006655FA">
      <w:pPr>
        <w:pStyle w:val="BodyText"/>
        <w:ind w:left="360" w:right="797"/>
      </w:pPr>
      <w:r w:rsidRPr="00035F9B">
        <w:t>Income taxes are calculated as a percentage of this taxable income.</w:t>
      </w:r>
      <w:r w:rsidRPr="00035F9B">
        <w:rPr>
          <w:spacing w:val="40"/>
        </w:rPr>
        <w:t xml:space="preserve"> </w:t>
      </w:r>
      <w:r w:rsidRPr="00035F9B">
        <w:t>To derive annual cash flow, annual gross revenues in each year are reduced by cost outlays, including taxes.</w:t>
      </w:r>
      <w:r w:rsidRPr="00035F9B">
        <w:rPr>
          <w:spacing w:val="40"/>
        </w:rPr>
        <w:t xml:space="preserve"> </w:t>
      </w:r>
      <w:r w:rsidRPr="00035F9B">
        <w:t>Tax calculations,</w:t>
      </w:r>
      <w:r w:rsidRPr="00035F9B">
        <w:rPr>
          <w:spacing w:val="-3"/>
        </w:rPr>
        <w:t xml:space="preserve"> </w:t>
      </w:r>
      <w:r w:rsidRPr="00035F9B">
        <w:t>such</w:t>
      </w:r>
      <w:r w:rsidRPr="00035F9B">
        <w:rPr>
          <w:spacing w:val="-3"/>
        </w:rPr>
        <w:t xml:space="preserve"> </w:t>
      </w:r>
      <w:r w:rsidRPr="00035F9B">
        <w:t>as</w:t>
      </w:r>
      <w:r w:rsidRPr="00035F9B">
        <w:rPr>
          <w:spacing w:val="-3"/>
        </w:rPr>
        <w:t xml:space="preserve"> </w:t>
      </w:r>
      <w:r w:rsidRPr="00035F9B">
        <w:t>proper</w:t>
      </w:r>
      <w:r w:rsidRPr="00035F9B">
        <w:rPr>
          <w:spacing w:val="-3"/>
        </w:rPr>
        <w:t xml:space="preserve"> </w:t>
      </w:r>
      <w:r w:rsidRPr="00035F9B">
        <w:t>use</w:t>
      </w:r>
      <w:r w:rsidRPr="00035F9B">
        <w:rPr>
          <w:spacing w:val="-5"/>
        </w:rPr>
        <w:t xml:space="preserve"> </w:t>
      </w:r>
      <w:r w:rsidRPr="00035F9B">
        <w:t>of</w:t>
      </w:r>
      <w:r w:rsidRPr="00035F9B">
        <w:rPr>
          <w:spacing w:val="-3"/>
        </w:rPr>
        <w:t xml:space="preserve"> </w:t>
      </w:r>
      <w:r w:rsidRPr="00035F9B">
        <w:t>depreciation,</w:t>
      </w:r>
      <w:r w:rsidRPr="00035F9B">
        <w:rPr>
          <w:spacing w:val="-3"/>
        </w:rPr>
        <w:t xml:space="preserve"> </w:t>
      </w:r>
      <w:r w:rsidRPr="00035F9B">
        <w:t>depletion,</w:t>
      </w:r>
      <w:r w:rsidRPr="00035F9B">
        <w:rPr>
          <w:spacing w:val="-3"/>
        </w:rPr>
        <w:t xml:space="preserve"> </w:t>
      </w:r>
      <w:r w:rsidRPr="00035F9B">
        <w:t>and</w:t>
      </w:r>
      <w:r w:rsidRPr="00035F9B">
        <w:rPr>
          <w:spacing w:val="-3"/>
        </w:rPr>
        <w:t xml:space="preserve"> </w:t>
      </w:r>
      <w:r w:rsidRPr="00035F9B">
        <w:t>amortization,</w:t>
      </w:r>
      <w:r w:rsidRPr="00035F9B">
        <w:rPr>
          <w:spacing w:val="-3"/>
        </w:rPr>
        <w:t xml:space="preserve"> </w:t>
      </w:r>
      <w:r w:rsidRPr="00035F9B">
        <w:t>for</w:t>
      </w:r>
      <w:r w:rsidRPr="00035F9B">
        <w:rPr>
          <w:spacing w:val="-3"/>
        </w:rPr>
        <w:t xml:space="preserve"> </w:t>
      </w:r>
      <w:r w:rsidRPr="00035F9B">
        <w:t>a</w:t>
      </w:r>
      <w:r w:rsidRPr="00035F9B">
        <w:rPr>
          <w:spacing w:val="-5"/>
        </w:rPr>
        <w:t xml:space="preserve"> </w:t>
      </w:r>
      <w:r w:rsidRPr="00035F9B">
        <w:t xml:space="preserve">DCF analysis, are fully explained in </w:t>
      </w:r>
      <w:proofErr w:type="spellStart"/>
      <w:r w:rsidRPr="00035F9B">
        <w:t>Stermole</w:t>
      </w:r>
      <w:proofErr w:type="spellEnd"/>
      <w:r w:rsidRPr="00035F9B">
        <w:t xml:space="preserve"> and </w:t>
      </w:r>
      <w:proofErr w:type="spellStart"/>
      <w:r w:rsidRPr="00035F9B">
        <w:t>Stermole</w:t>
      </w:r>
      <w:proofErr w:type="spellEnd"/>
      <w:r w:rsidRPr="00035F9B">
        <w:t xml:space="preserve">, 2012, </w:t>
      </w:r>
      <w:r w:rsidRPr="00035F9B">
        <w:rPr>
          <w:i/>
        </w:rPr>
        <w:t>Economic Evaluation and Investment Decision Methods</w:t>
      </w:r>
      <w:r w:rsidRPr="00035F9B">
        <w:t>.</w:t>
      </w:r>
    </w:p>
    <w:p w14:paraId="3435828A" w14:textId="77777777" w:rsidR="007B4C18" w:rsidRPr="00035F9B" w:rsidRDefault="007B4C18">
      <w:pPr>
        <w:pStyle w:val="BodyText"/>
        <w:spacing w:before="1"/>
      </w:pPr>
    </w:p>
    <w:p w14:paraId="03DDA474" w14:textId="77777777" w:rsidR="007B4C18" w:rsidRPr="00035F9B" w:rsidRDefault="006655FA">
      <w:pPr>
        <w:pStyle w:val="BodyText"/>
        <w:ind w:left="360" w:right="828"/>
      </w:pPr>
      <w:r w:rsidRPr="00035F9B">
        <w:t>The</w:t>
      </w:r>
      <w:r w:rsidRPr="00035F9B">
        <w:rPr>
          <w:spacing w:val="-5"/>
        </w:rPr>
        <w:t xml:space="preserve"> </w:t>
      </w:r>
      <w:r w:rsidRPr="00035F9B">
        <w:t>application</w:t>
      </w:r>
      <w:r w:rsidRPr="00035F9B">
        <w:rPr>
          <w:spacing w:val="-3"/>
        </w:rPr>
        <w:t xml:space="preserve"> </w:t>
      </w:r>
      <w:r w:rsidRPr="00035F9B">
        <w:t>of</w:t>
      </w:r>
      <w:r w:rsidRPr="00035F9B">
        <w:rPr>
          <w:spacing w:val="-4"/>
        </w:rPr>
        <w:t xml:space="preserve"> </w:t>
      </w:r>
      <w:r w:rsidRPr="00035F9B">
        <w:t>the</w:t>
      </w:r>
      <w:r w:rsidRPr="00035F9B">
        <w:rPr>
          <w:spacing w:val="-3"/>
        </w:rPr>
        <w:t xml:space="preserve"> </w:t>
      </w:r>
      <w:r w:rsidRPr="00035F9B">
        <w:t>income</w:t>
      </w:r>
      <w:r w:rsidRPr="00035F9B">
        <w:rPr>
          <w:spacing w:val="-3"/>
        </w:rPr>
        <w:t xml:space="preserve"> </w:t>
      </w:r>
      <w:r w:rsidRPr="00035F9B">
        <w:t>approach</w:t>
      </w:r>
      <w:r w:rsidRPr="00035F9B">
        <w:rPr>
          <w:spacing w:val="-3"/>
        </w:rPr>
        <w:t xml:space="preserve"> </w:t>
      </w:r>
      <w:r w:rsidRPr="00035F9B">
        <w:t>using</w:t>
      </w:r>
      <w:r w:rsidRPr="00035F9B">
        <w:rPr>
          <w:spacing w:val="-6"/>
        </w:rPr>
        <w:t xml:space="preserve"> </w:t>
      </w:r>
      <w:r w:rsidRPr="00035F9B">
        <w:t>the</w:t>
      </w:r>
      <w:r w:rsidRPr="00035F9B">
        <w:rPr>
          <w:spacing w:val="-2"/>
        </w:rPr>
        <w:t xml:space="preserve"> </w:t>
      </w:r>
      <w:r w:rsidRPr="00035F9B">
        <w:t>DCF</w:t>
      </w:r>
      <w:r w:rsidRPr="00035F9B">
        <w:rPr>
          <w:spacing w:val="-5"/>
        </w:rPr>
        <w:t xml:space="preserve"> </w:t>
      </w:r>
      <w:r w:rsidRPr="00035F9B">
        <w:t>analysis</w:t>
      </w:r>
      <w:r w:rsidRPr="00035F9B">
        <w:rPr>
          <w:spacing w:val="-3"/>
        </w:rPr>
        <w:t xml:space="preserve"> </w:t>
      </w:r>
      <w:r w:rsidRPr="00035F9B">
        <w:t>to</w:t>
      </w:r>
      <w:r w:rsidRPr="00035F9B">
        <w:rPr>
          <w:spacing w:val="-3"/>
        </w:rPr>
        <w:t xml:space="preserve"> </w:t>
      </w:r>
      <w:r w:rsidRPr="00035F9B">
        <w:t>estimate</w:t>
      </w:r>
      <w:r w:rsidRPr="00035F9B">
        <w:rPr>
          <w:spacing w:val="-2"/>
        </w:rPr>
        <w:t xml:space="preserve"> </w:t>
      </w:r>
      <w:r w:rsidRPr="00035F9B">
        <w:t>value</w:t>
      </w:r>
      <w:r w:rsidRPr="00035F9B">
        <w:rPr>
          <w:spacing w:val="-3"/>
        </w:rPr>
        <w:t xml:space="preserve"> </w:t>
      </w:r>
      <w:r w:rsidRPr="00035F9B">
        <w:t>of</w:t>
      </w:r>
      <w:r w:rsidRPr="00035F9B">
        <w:rPr>
          <w:spacing w:val="-5"/>
        </w:rPr>
        <w:t xml:space="preserve"> </w:t>
      </w:r>
      <w:r w:rsidRPr="00035F9B">
        <w:t>a</w:t>
      </w:r>
      <w:r w:rsidRPr="00035F9B">
        <w:rPr>
          <w:spacing w:val="-2"/>
        </w:rPr>
        <w:t xml:space="preserve"> </w:t>
      </w:r>
      <w:proofErr w:type="gramStart"/>
      <w:r w:rsidRPr="00035F9B">
        <w:t>Federal</w:t>
      </w:r>
      <w:proofErr w:type="gramEnd"/>
      <w:r w:rsidRPr="00035F9B">
        <w:t xml:space="preserve"> coal property is illustrated in Figure 4.6.</w:t>
      </w:r>
    </w:p>
    <w:p w14:paraId="68FAB215" w14:textId="77777777" w:rsidR="007B4C18" w:rsidRPr="00035F9B" w:rsidRDefault="007B4C18">
      <w:pPr>
        <w:pStyle w:val="BodyText"/>
        <w:spacing w:before="5"/>
      </w:pPr>
    </w:p>
    <w:p w14:paraId="748EB574" w14:textId="77777777" w:rsidR="007B4C18" w:rsidRPr="00035F9B" w:rsidRDefault="006655FA">
      <w:pPr>
        <w:pStyle w:val="Heading1"/>
        <w:numPr>
          <w:ilvl w:val="1"/>
          <w:numId w:val="17"/>
        </w:numPr>
        <w:tabs>
          <w:tab w:val="left" w:pos="1080"/>
        </w:tabs>
      </w:pPr>
      <w:bookmarkStart w:id="26" w:name="_TOC_250023"/>
      <w:r w:rsidRPr="00035F9B">
        <w:t>Incorporating</w:t>
      </w:r>
      <w:r w:rsidRPr="00035F9B">
        <w:rPr>
          <w:spacing w:val="-2"/>
        </w:rPr>
        <w:t xml:space="preserve"> </w:t>
      </w:r>
      <w:r w:rsidRPr="00035F9B">
        <w:t>Uncertainty</w:t>
      </w:r>
      <w:r w:rsidRPr="00035F9B">
        <w:rPr>
          <w:spacing w:val="-1"/>
        </w:rPr>
        <w:t xml:space="preserve"> </w:t>
      </w:r>
      <w:r w:rsidRPr="00035F9B">
        <w:t>in</w:t>
      </w:r>
      <w:r w:rsidRPr="00035F9B">
        <w:rPr>
          <w:spacing w:val="-2"/>
        </w:rPr>
        <w:t xml:space="preserve"> </w:t>
      </w:r>
      <w:r w:rsidRPr="00035F9B">
        <w:t>the</w:t>
      </w:r>
      <w:r w:rsidRPr="00035F9B">
        <w:rPr>
          <w:spacing w:val="-2"/>
        </w:rPr>
        <w:t xml:space="preserve"> </w:t>
      </w:r>
      <w:r w:rsidRPr="00035F9B">
        <w:t xml:space="preserve">Valuation </w:t>
      </w:r>
      <w:bookmarkEnd w:id="26"/>
      <w:r w:rsidRPr="00035F9B">
        <w:rPr>
          <w:spacing w:val="-2"/>
        </w:rPr>
        <w:t>Process</w:t>
      </w:r>
    </w:p>
    <w:p w14:paraId="71433D7C" w14:textId="5F9C8D54" w:rsidR="002C6CE6" w:rsidRPr="00331DDD" w:rsidRDefault="00896F34">
      <w:pPr>
        <w:pStyle w:val="BodyText"/>
        <w:ind w:left="360" w:right="721"/>
      </w:pPr>
      <w:r w:rsidRPr="00331DDD">
        <w:rPr>
          <w:highlight w:val="yellow"/>
        </w:rPr>
        <w:t>Risk is addressed in the income approach primarily through the discount rate (Section 4.6.6) and in the comparable sales approach through the risk factor described in Section 4.5.8.</w:t>
      </w:r>
      <w:r w:rsidRPr="00331DDD">
        <w:t xml:space="preserve"> </w:t>
      </w:r>
    </w:p>
    <w:p w14:paraId="10503720" w14:textId="77777777" w:rsidR="00AD72AC" w:rsidRPr="00035F9B" w:rsidRDefault="00AD72AC">
      <w:pPr>
        <w:pStyle w:val="BodyText"/>
        <w:ind w:left="360" w:right="721"/>
      </w:pPr>
    </w:p>
    <w:p w14:paraId="21D41D93" w14:textId="2A455C1C" w:rsidR="007B4C18" w:rsidRPr="00035F9B" w:rsidRDefault="006655FA">
      <w:pPr>
        <w:pStyle w:val="BodyText"/>
        <w:ind w:left="360" w:right="721"/>
      </w:pPr>
      <w:r w:rsidRPr="00035F9B">
        <w:t>Statistical</w:t>
      </w:r>
      <w:r w:rsidRPr="00035F9B">
        <w:rPr>
          <w:spacing w:val="-3"/>
        </w:rPr>
        <w:t xml:space="preserve"> </w:t>
      </w:r>
      <w:r w:rsidRPr="00035F9B">
        <w:t>methods</w:t>
      </w:r>
      <w:r w:rsidRPr="00035F9B">
        <w:rPr>
          <w:spacing w:val="-3"/>
        </w:rPr>
        <w:t xml:space="preserve"> </w:t>
      </w:r>
      <w:r w:rsidRPr="00035F9B">
        <w:t>should</w:t>
      </w:r>
      <w:r w:rsidRPr="00035F9B">
        <w:rPr>
          <w:spacing w:val="-3"/>
        </w:rPr>
        <w:t xml:space="preserve"> </w:t>
      </w:r>
      <w:r w:rsidRPr="00035F9B">
        <w:t>be</w:t>
      </w:r>
      <w:r w:rsidRPr="00035F9B">
        <w:rPr>
          <w:spacing w:val="-4"/>
        </w:rPr>
        <w:t xml:space="preserve"> </w:t>
      </w:r>
      <w:r w:rsidRPr="00035F9B">
        <w:t>an</w:t>
      </w:r>
      <w:r w:rsidRPr="00035F9B">
        <w:rPr>
          <w:spacing w:val="-3"/>
        </w:rPr>
        <w:t xml:space="preserve"> </w:t>
      </w:r>
      <w:r w:rsidRPr="00035F9B">
        <w:t>integral</w:t>
      </w:r>
      <w:r w:rsidRPr="00035F9B">
        <w:rPr>
          <w:spacing w:val="-3"/>
        </w:rPr>
        <w:t xml:space="preserve"> </w:t>
      </w:r>
      <w:r w:rsidRPr="00035F9B">
        <w:t>part</w:t>
      </w:r>
      <w:r w:rsidRPr="00035F9B">
        <w:rPr>
          <w:spacing w:val="-3"/>
        </w:rPr>
        <w:t xml:space="preserve"> </w:t>
      </w:r>
      <w:r w:rsidRPr="00035F9B">
        <w:t>of</w:t>
      </w:r>
      <w:r w:rsidRPr="00035F9B">
        <w:rPr>
          <w:spacing w:val="-4"/>
        </w:rPr>
        <w:t xml:space="preserve"> </w:t>
      </w:r>
      <w:r w:rsidRPr="00035F9B">
        <w:t>each</w:t>
      </w:r>
      <w:r w:rsidRPr="00035F9B">
        <w:rPr>
          <w:spacing w:val="-3"/>
        </w:rPr>
        <w:t xml:space="preserve"> </w:t>
      </w:r>
      <w:r w:rsidRPr="00035F9B">
        <w:t>evaluation</w:t>
      </w:r>
      <w:r w:rsidRPr="00035F9B">
        <w:rPr>
          <w:spacing w:val="-3"/>
        </w:rPr>
        <w:t xml:space="preserve"> </w:t>
      </w:r>
      <w:r w:rsidRPr="00035F9B">
        <w:t>to</w:t>
      </w:r>
      <w:r w:rsidRPr="00035F9B">
        <w:rPr>
          <w:spacing w:val="-3"/>
        </w:rPr>
        <w:t xml:space="preserve"> </w:t>
      </w:r>
      <w:r w:rsidRPr="00035F9B">
        <w:t>account</w:t>
      </w:r>
      <w:r w:rsidRPr="00035F9B">
        <w:rPr>
          <w:spacing w:val="-1"/>
        </w:rPr>
        <w:t xml:space="preserve"> </w:t>
      </w:r>
      <w:r w:rsidRPr="00035F9B">
        <w:t>for</w:t>
      </w:r>
      <w:r w:rsidRPr="00035F9B">
        <w:rPr>
          <w:spacing w:val="-5"/>
        </w:rPr>
        <w:t xml:space="preserve"> </w:t>
      </w:r>
      <w:r w:rsidRPr="00035F9B">
        <w:t>uncertainty</w:t>
      </w:r>
      <w:r w:rsidRPr="00035F9B">
        <w:rPr>
          <w:spacing w:val="-6"/>
        </w:rPr>
        <w:t xml:space="preserve"> </w:t>
      </w:r>
      <w:r w:rsidRPr="00035F9B">
        <w:t>and</w:t>
      </w:r>
      <w:r w:rsidRPr="00035F9B">
        <w:rPr>
          <w:spacing w:val="-3"/>
        </w:rPr>
        <w:t xml:space="preserve"> </w:t>
      </w:r>
      <w:r w:rsidRPr="00035F9B">
        <w:t>to establish confidence in the resulting estimate of value.</w:t>
      </w:r>
      <w:r w:rsidRPr="00035F9B">
        <w:rPr>
          <w:spacing w:val="40"/>
        </w:rPr>
        <w:t xml:space="preserve"> </w:t>
      </w:r>
      <w:r w:rsidR="00B01B80" w:rsidRPr="00331DDD">
        <w:rPr>
          <w:highlight w:val="yellow"/>
        </w:rPr>
        <w:t>Especially in the income approach, there is a great deal of uncertainty related to almost every variable in the calculation.</w:t>
      </w:r>
      <w:r w:rsidRPr="00035F9B">
        <w:rPr>
          <w:spacing w:val="40"/>
        </w:rPr>
        <w:t xml:space="preserve"> </w:t>
      </w:r>
      <w:proofErr w:type="gramStart"/>
      <w:r w:rsidRPr="00035F9B">
        <w:t>A number of</w:t>
      </w:r>
      <w:proofErr w:type="gramEnd"/>
      <w:r w:rsidRPr="00035F9B">
        <w:t xml:space="preserve"> analytical techniques are available to evaluate the uncertainty.</w:t>
      </w:r>
      <w:r w:rsidRPr="00035F9B">
        <w:rPr>
          <w:spacing w:val="40"/>
        </w:rPr>
        <w:t xml:space="preserve"> </w:t>
      </w:r>
      <w:r w:rsidRPr="00035F9B">
        <w:t>Any use of the techniques listed below must be clearly defined and defended in the analysis report.</w:t>
      </w:r>
      <w:r w:rsidRPr="00035F9B">
        <w:rPr>
          <w:spacing w:val="40"/>
        </w:rPr>
        <w:t xml:space="preserve"> </w:t>
      </w:r>
      <w:r w:rsidRPr="00035F9B">
        <w:t>This section discusses three of these techniques:</w:t>
      </w:r>
    </w:p>
    <w:p w14:paraId="617F62BF" w14:textId="77777777" w:rsidR="007B4C18" w:rsidRPr="00035F9B" w:rsidRDefault="006655FA">
      <w:pPr>
        <w:pStyle w:val="Heading1"/>
        <w:numPr>
          <w:ilvl w:val="0"/>
          <w:numId w:val="16"/>
        </w:numPr>
        <w:tabs>
          <w:tab w:val="left" w:pos="1080"/>
        </w:tabs>
        <w:spacing w:before="4" w:line="273" w:lineRule="exact"/>
      </w:pPr>
      <w:r w:rsidRPr="00035F9B">
        <w:t>Sensitivity</w:t>
      </w:r>
      <w:r w:rsidRPr="00035F9B">
        <w:rPr>
          <w:spacing w:val="-1"/>
        </w:rPr>
        <w:t xml:space="preserve"> </w:t>
      </w:r>
      <w:r w:rsidRPr="00035F9B">
        <w:rPr>
          <w:spacing w:val="-2"/>
        </w:rPr>
        <w:t>Analysis.</w:t>
      </w:r>
    </w:p>
    <w:p w14:paraId="6EFC2B20" w14:textId="77777777" w:rsidR="007B4C18" w:rsidRPr="00035F9B" w:rsidRDefault="006655FA">
      <w:pPr>
        <w:pStyle w:val="BodyText"/>
        <w:ind w:left="1080" w:right="828"/>
      </w:pPr>
      <w:r w:rsidRPr="00035F9B">
        <w:t>Statistical</w:t>
      </w:r>
      <w:r w:rsidRPr="00035F9B">
        <w:rPr>
          <w:spacing w:val="-5"/>
        </w:rPr>
        <w:t xml:space="preserve"> </w:t>
      </w:r>
      <w:r w:rsidRPr="00035F9B">
        <w:t>analysis</w:t>
      </w:r>
      <w:r w:rsidRPr="00035F9B">
        <w:rPr>
          <w:spacing w:val="-5"/>
        </w:rPr>
        <w:t xml:space="preserve"> </w:t>
      </w:r>
      <w:r w:rsidRPr="00035F9B">
        <w:t>of</w:t>
      </w:r>
      <w:r w:rsidRPr="00035F9B">
        <w:rPr>
          <w:spacing w:val="-5"/>
        </w:rPr>
        <w:t xml:space="preserve"> </w:t>
      </w:r>
      <w:r w:rsidRPr="00035F9B">
        <w:t>the</w:t>
      </w:r>
      <w:r w:rsidRPr="00035F9B">
        <w:rPr>
          <w:spacing w:val="-5"/>
        </w:rPr>
        <w:t xml:space="preserve"> </w:t>
      </w:r>
      <w:r w:rsidRPr="00035F9B">
        <w:t>relative</w:t>
      </w:r>
      <w:r w:rsidRPr="00035F9B">
        <w:rPr>
          <w:spacing w:val="-5"/>
        </w:rPr>
        <w:t xml:space="preserve"> </w:t>
      </w:r>
      <w:r w:rsidRPr="00035F9B">
        <w:t>contributions</w:t>
      </w:r>
      <w:r w:rsidRPr="00035F9B">
        <w:rPr>
          <w:spacing w:val="-5"/>
        </w:rPr>
        <w:t xml:space="preserve"> </w:t>
      </w:r>
      <w:r w:rsidRPr="00035F9B">
        <w:t>of</w:t>
      </w:r>
      <w:r w:rsidRPr="00035F9B">
        <w:rPr>
          <w:spacing w:val="-4"/>
        </w:rPr>
        <w:t xml:space="preserve"> </w:t>
      </w:r>
      <w:r w:rsidRPr="00035F9B">
        <w:t>parameters</w:t>
      </w:r>
      <w:r w:rsidRPr="00035F9B">
        <w:rPr>
          <w:spacing w:val="-5"/>
        </w:rPr>
        <w:t xml:space="preserve"> </w:t>
      </w:r>
      <w:r w:rsidRPr="00035F9B">
        <w:t>(geological,</w:t>
      </w:r>
      <w:r w:rsidRPr="00035F9B">
        <w:rPr>
          <w:spacing w:val="-5"/>
        </w:rPr>
        <w:t xml:space="preserve"> </w:t>
      </w:r>
      <w:r w:rsidRPr="00035F9B">
        <w:t>transportation, physical characteristics, etc.) to the valuation.</w:t>
      </w:r>
    </w:p>
    <w:p w14:paraId="5B0F607C" w14:textId="77777777" w:rsidR="007B4C18" w:rsidRPr="00035F9B" w:rsidRDefault="006655FA">
      <w:pPr>
        <w:pStyle w:val="Heading1"/>
        <w:numPr>
          <w:ilvl w:val="0"/>
          <w:numId w:val="16"/>
        </w:numPr>
        <w:tabs>
          <w:tab w:val="left" w:pos="1080"/>
        </w:tabs>
        <w:spacing w:before="2" w:line="275" w:lineRule="exact"/>
      </w:pPr>
      <w:r w:rsidRPr="00035F9B">
        <w:t>Probability</w:t>
      </w:r>
      <w:r w:rsidRPr="00035F9B">
        <w:rPr>
          <w:spacing w:val="-4"/>
        </w:rPr>
        <w:t xml:space="preserve"> </w:t>
      </w:r>
      <w:r w:rsidRPr="00035F9B">
        <w:t>Weighted</w:t>
      </w:r>
      <w:r w:rsidRPr="00035F9B">
        <w:rPr>
          <w:spacing w:val="-3"/>
        </w:rPr>
        <w:t xml:space="preserve"> </w:t>
      </w:r>
      <w:r w:rsidRPr="00035F9B">
        <w:rPr>
          <w:spacing w:val="-2"/>
        </w:rPr>
        <w:t>Scenarios.</w:t>
      </w:r>
    </w:p>
    <w:p w14:paraId="77F56A9B" w14:textId="77777777" w:rsidR="007B4C18" w:rsidRPr="00035F9B" w:rsidRDefault="006655FA">
      <w:pPr>
        <w:pStyle w:val="BodyText"/>
        <w:ind w:left="1080" w:right="828"/>
      </w:pPr>
      <w:r w:rsidRPr="00035F9B">
        <w:t>A</w:t>
      </w:r>
      <w:r w:rsidRPr="00035F9B">
        <w:rPr>
          <w:spacing w:val="-3"/>
        </w:rPr>
        <w:t xml:space="preserve"> </w:t>
      </w:r>
      <w:r w:rsidRPr="00035F9B">
        <w:t>procedure</w:t>
      </w:r>
      <w:r w:rsidRPr="00035F9B">
        <w:rPr>
          <w:spacing w:val="-5"/>
        </w:rPr>
        <w:t xml:space="preserve"> </w:t>
      </w:r>
      <w:r w:rsidRPr="00035F9B">
        <w:t>by</w:t>
      </w:r>
      <w:r w:rsidRPr="00035F9B">
        <w:rPr>
          <w:spacing w:val="-8"/>
        </w:rPr>
        <w:t xml:space="preserve"> </w:t>
      </w:r>
      <w:r w:rsidRPr="00035F9B">
        <w:t>which</w:t>
      </w:r>
      <w:r w:rsidRPr="00035F9B">
        <w:rPr>
          <w:spacing w:val="-3"/>
        </w:rPr>
        <w:t xml:space="preserve"> </w:t>
      </w:r>
      <w:r w:rsidRPr="00035F9B">
        <w:t>the</w:t>
      </w:r>
      <w:r w:rsidRPr="00035F9B">
        <w:rPr>
          <w:spacing w:val="-4"/>
        </w:rPr>
        <w:t xml:space="preserve"> </w:t>
      </w:r>
      <w:r w:rsidRPr="00035F9B">
        <w:t>likelihood</w:t>
      </w:r>
      <w:r w:rsidRPr="00035F9B">
        <w:rPr>
          <w:spacing w:val="-3"/>
        </w:rPr>
        <w:t xml:space="preserve"> </w:t>
      </w:r>
      <w:r w:rsidRPr="00035F9B">
        <w:t>of</w:t>
      </w:r>
      <w:r w:rsidRPr="00035F9B">
        <w:rPr>
          <w:spacing w:val="-4"/>
        </w:rPr>
        <w:t xml:space="preserve"> </w:t>
      </w:r>
      <w:r w:rsidRPr="00035F9B">
        <w:t>expected</w:t>
      </w:r>
      <w:r w:rsidRPr="00035F9B">
        <w:rPr>
          <w:spacing w:val="-2"/>
        </w:rPr>
        <w:t xml:space="preserve"> </w:t>
      </w:r>
      <w:r w:rsidRPr="00035F9B">
        <w:t>outcomes</w:t>
      </w:r>
      <w:r w:rsidRPr="00035F9B">
        <w:rPr>
          <w:spacing w:val="-3"/>
        </w:rPr>
        <w:t xml:space="preserve"> </w:t>
      </w:r>
      <w:proofErr w:type="gramStart"/>
      <w:r w:rsidRPr="00035F9B">
        <w:t>are</w:t>
      </w:r>
      <w:proofErr w:type="gramEnd"/>
      <w:r w:rsidRPr="00035F9B">
        <w:rPr>
          <w:spacing w:val="-2"/>
        </w:rPr>
        <w:t xml:space="preserve"> </w:t>
      </w:r>
      <w:r w:rsidRPr="00035F9B">
        <w:t>combined</w:t>
      </w:r>
      <w:r w:rsidRPr="00035F9B">
        <w:rPr>
          <w:spacing w:val="-3"/>
        </w:rPr>
        <w:t xml:space="preserve"> </w:t>
      </w:r>
      <w:r w:rsidRPr="00035F9B">
        <w:t>to</w:t>
      </w:r>
      <w:r w:rsidRPr="00035F9B">
        <w:rPr>
          <w:spacing w:val="-1"/>
        </w:rPr>
        <w:t xml:space="preserve"> </w:t>
      </w:r>
      <w:r w:rsidRPr="00035F9B">
        <w:t>yield</w:t>
      </w:r>
      <w:r w:rsidRPr="00035F9B">
        <w:rPr>
          <w:spacing w:val="-3"/>
        </w:rPr>
        <w:t xml:space="preserve"> </w:t>
      </w:r>
      <w:r w:rsidRPr="00035F9B">
        <w:t>an expected value.</w:t>
      </w:r>
      <w:r w:rsidRPr="00035F9B">
        <w:rPr>
          <w:spacing w:val="40"/>
        </w:rPr>
        <w:t xml:space="preserve"> </w:t>
      </w:r>
      <w:r w:rsidRPr="00035F9B">
        <w:t>This can be illustrated with probability or decision trees</w:t>
      </w:r>
      <w:r w:rsidRPr="00035F9B">
        <w:rPr>
          <w:vertAlign w:val="superscript"/>
        </w:rPr>
        <w:t>1</w:t>
      </w:r>
      <w:r w:rsidRPr="00035F9B">
        <w:t xml:space="preserve"> or other </w:t>
      </w:r>
      <w:r w:rsidRPr="00035F9B">
        <w:rPr>
          <w:spacing w:val="-2"/>
        </w:rPr>
        <w:t>techniques.</w:t>
      </w:r>
    </w:p>
    <w:p w14:paraId="1D07BC4A" w14:textId="77777777" w:rsidR="007B4C18" w:rsidRPr="00035F9B" w:rsidRDefault="006655FA">
      <w:pPr>
        <w:pStyle w:val="Heading1"/>
        <w:numPr>
          <w:ilvl w:val="0"/>
          <w:numId w:val="16"/>
        </w:numPr>
        <w:tabs>
          <w:tab w:val="left" w:pos="1080"/>
        </w:tabs>
        <w:spacing w:before="4" w:line="273" w:lineRule="exact"/>
      </w:pPr>
      <w:r w:rsidRPr="00035F9B">
        <w:t>Monte</w:t>
      </w:r>
      <w:r w:rsidRPr="00035F9B">
        <w:rPr>
          <w:spacing w:val="-4"/>
        </w:rPr>
        <w:t xml:space="preserve"> </w:t>
      </w:r>
      <w:r w:rsidRPr="00035F9B">
        <w:t>Carlo DCF</w:t>
      </w:r>
      <w:r w:rsidRPr="00035F9B">
        <w:rPr>
          <w:spacing w:val="-3"/>
        </w:rPr>
        <w:t xml:space="preserve"> </w:t>
      </w:r>
      <w:r w:rsidRPr="00035F9B">
        <w:rPr>
          <w:spacing w:val="-2"/>
        </w:rPr>
        <w:t>Analysis.</w:t>
      </w:r>
    </w:p>
    <w:p w14:paraId="4CCF1FA6" w14:textId="77777777" w:rsidR="007B4C18" w:rsidRPr="00035F9B" w:rsidRDefault="006655FA">
      <w:pPr>
        <w:pStyle w:val="BodyText"/>
        <w:ind w:left="1080" w:right="721"/>
      </w:pPr>
      <w:r w:rsidRPr="00035F9B">
        <w:t>A</w:t>
      </w:r>
      <w:r w:rsidRPr="00035F9B">
        <w:rPr>
          <w:spacing w:val="-3"/>
        </w:rPr>
        <w:t xml:space="preserve"> </w:t>
      </w:r>
      <w:r w:rsidRPr="00035F9B">
        <w:t>probabilistic</w:t>
      </w:r>
      <w:r w:rsidRPr="00035F9B">
        <w:rPr>
          <w:spacing w:val="-3"/>
        </w:rPr>
        <w:t xml:space="preserve"> </w:t>
      </w:r>
      <w:r w:rsidRPr="00035F9B">
        <w:t>form</w:t>
      </w:r>
      <w:r w:rsidRPr="00035F9B">
        <w:rPr>
          <w:spacing w:val="-3"/>
        </w:rPr>
        <w:t xml:space="preserve"> </w:t>
      </w:r>
      <w:r w:rsidRPr="00035F9B">
        <w:t>of</w:t>
      </w:r>
      <w:r w:rsidRPr="00035F9B">
        <w:rPr>
          <w:spacing w:val="-3"/>
        </w:rPr>
        <w:t xml:space="preserve"> </w:t>
      </w:r>
      <w:r w:rsidRPr="00035F9B">
        <w:t>sensitivity</w:t>
      </w:r>
      <w:r w:rsidRPr="00035F9B">
        <w:rPr>
          <w:spacing w:val="-9"/>
        </w:rPr>
        <w:t xml:space="preserve"> </w:t>
      </w:r>
      <w:r w:rsidRPr="00035F9B">
        <w:t>analysis,</w:t>
      </w:r>
      <w:r w:rsidRPr="00035F9B">
        <w:rPr>
          <w:spacing w:val="-3"/>
        </w:rPr>
        <w:t xml:space="preserve"> </w:t>
      </w:r>
      <w:r w:rsidRPr="00035F9B">
        <w:t>in</w:t>
      </w:r>
      <w:r w:rsidRPr="00035F9B">
        <w:rPr>
          <w:spacing w:val="-3"/>
        </w:rPr>
        <w:t xml:space="preserve"> </w:t>
      </w:r>
      <w:r w:rsidRPr="00035F9B">
        <w:t>which</w:t>
      </w:r>
      <w:r w:rsidRPr="00035F9B">
        <w:rPr>
          <w:spacing w:val="-3"/>
        </w:rPr>
        <w:t xml:space="preserve"> </w:t>
      </w:r>
      <w:r w:rsidRPr="00035F9B">
        <w:t>the</w:t>
      </w:r>
      <w:r w:rsidRPr="00035F9B">
        <w:rPr>
          <w:spacing w:val="-4"/>
        </w:rPr>
        <w:t xml:space="preserve"> </w:t>
      </w:r>
      <w:r w:rsidRPr="00035F9B">
        <w:t>variation</w:t>
      </w:r>
      <w:r w:rsidRPr="00035F9B">
        <w:rPr>
          <w:spacing w:val="-3"/>
        </w:rPr>
        <w:t xml:space="preserve"> </w:t>
      </w:r>
      <w:r w:rsidRPr="00035F9B">
        <w:t>of</w:t>
      </w:r>
      <w:r w:rsidRPr="00035F9B">
        <w:rPr>
          <w:spacing w:val="-4"/>
        </w:rPr>
        <w:t xml:space="preserve"> </w:t>
      </w:r>
      <w:r w:rsidRPr="00035F9B">
        <w:t>input</w:t>
      </w:r>
      <w:r w:rsidRPr="00035F9B">
        <w:rPr>
          <w:spacing w:val="-1"/>
        </w:rPr>
        <w:t xml:space="preserve"> </w:t>
      </w:r>
      <w:r w:rsidRPr="00035F9B">
        <w:t>parameters</w:t>
      </w:r>
      <w:r w:rsidRPr="00035F9B">
        <w:rPr>
          <w:spacing w:val="-3"/>
        </w:rPr>
        <w:t xml:space="preserve"> </w:t>
      </w:r>
      <w:proofErr w:type="gramStart"/>
      <w:r w:rsidRPr="00035F9B">
        <w:t>are</w:t>
      </w:r>
      <w:proofErr w:type="gramEnd"/>
      <w:r w:rsidRPr="00035F9B">
        <w:t xml:space="preserve"> systematically incorporated in the DCF analysis to yield an expected (most probable) </w:t>
      </w:r>
      <w:r w:rsidRPr="00035F9B">
        <w:rPr>
          <w:spacing w:val="-2"/>
        </w:rPr>
        <w:t>value.</w:t>
      </w:r>
    </w:p>
    <w:p w14:paraId="40FE090F" w14:textId="77777777" w:rsidR="007B4C18" w:rsidRPr="00035F9B" w:rsidRDefault="007B4C18">
      <w:pPr>
        <w:pStyle w:val="BodyText"/>
        <w:spacing w:before="2"/>
      </w:pPr>
    </w:p>
    <w:p w14:paraId="6CAE518C" w14:textId="77777777" w:rsidR="007B4C18" w:rsidRPr="00035F9B" w:rsidRDefault="006655FA">
      <w:pPr>
        <w:pStyle w:val="Heading1"/>
        <w:numPr>
          <w:ilvl w:val="2"/>
          <w:numId w:val="17"/>
        </w:numPr>
        <w:tabs>
          <w:tab w:val="left" w:pos="1080"/>
        </w:tabs>
      </w:pPr>
      <w:r w:rsidRPr="00035F9B">
        <w:t>Sensitivity</w:t>
      </w:r>
      <w:r w:rsidRPr="00035F9B">
        <w:rPr>
          <w:spacing w:val="-3"/>
        </w:rPr>
        <w:t xml:space="preserve"> </w:t>
      </w:r>
      <w:r w:rsidRPr="00035F9B">
        <w:rPr>
          <w:spacing w:val="-2"/>
        </w:rPr>
        <w:t>Analysis</w:t>
      </w:r>
    </w:p>
    <w:p w14:paraId="767B6489" w14:textId="77777777" w:rsidR="007B4C18" w:rsidRPr="00035F9B" w:rsidRDefault="006655FA">
      <w:pPr>
        <w:pStyle w:val="BodyText"/>
        <w:spacing w:line="274" w:lineRule="exact"/>
        <w:ind w:left="360"/>
      </w:pPr>
      <w:r w:rsidRPr="00035F9B">
        <w:t>The</w:t>
      </w:r>
      <w:r w:rsidRPr="00035F9B">
        <w:rPr>
          <w:spacing w:val="-2"/>
        </w:rPr>
        <w:t xml:space="preserve"> </w:t>
      </w:r>
      <w:r w:rsidRPr="00035F9B">
        <w:t>analyst</w:t>
      </w:r>
      <w:r w:rsidRPr="00035F9B">
        <w:rPr>
          <w:spacing w:val="1"/>
        </w:rPr>
        <w:t xml:space="preserve"> </w:t>
      </w:r>
      <w:r w:rsidRPr="00035F9B">
        <w:t>should apply</w:t>
      </w:r>
      <w:r w:rsidRPr="00035F9B">
        <w:rPr>
          <w:spacing w:val="-2"/>
        </w:rPr>
        <w:t xml:space="preserve"> </w:t>
      </w:r>
      <w:r w:rsidRPr="00035F9B">
        <w:t>sensitivity</w:t>
      </w:r>
      <w:r w:rsidRPr="00035F9B">
        <w:rPr>
          <w:spacing w:val="-6"/>
        </w:rPr>
        <w:t xml:space="preserve"> </w:t>
      </w:r>
      <w:r w:rsidRPr="00035F9B">
        <w:t>analysis</w:t>
      </w:r>
      <w:r w:rsidRPr="00035F9B">
        <w:rPr>
          <w:spacing w:val="4"/>
        </w:rPr>
        <w:t xml:space="preserve"> </w:t>
      </w:r>
      <w:r w:rsidRPr="00035F9B">
        <w:rPr>
          <w:spacing w:val="-5"/>
        </w:rPr>
        <w:t>to:</w:t>
      </w:r>
    </w:p>
    <w:p w14:paraId="76CCE58F" w14:textId="77777777" w:rsidR="007B4C18" w:rsidRPr="00035F9B" w:rsidRDefault="006655FA">
      <w:pPr>
        <w:pStyle w:val="ListParagraph"/>
        <w:numPr>
          <w:ilvl w:val="0"/>
          <w:numId w:val="14"/>
        </w:numPr>
        <w:tabs>
          <w:tab w:val="left" w:pos="1080"/>
        </w:tabs>
        <w:rPr>
          <w:sz w:val="24"/>
        </w:rPr>
      </w:pPr>
      <w:r w:rsidRPr="00035F9B">
        <w:rPr>
          <w:sz w:val="24"/>
        </w:rPr>
        <w:t>Develop</w:t>
      </w:r>
      <w:r w:rsidRPr="00035F9B">
        <w:rPr>
          <w:spacing w:val="-3"/>
          <w:sz w:val="24"/>
        </w:rPr>
        <w:t xml:space="preserve"> </w:t>
      </w:r>
      <w:r w:rsidRPr="00035F9B">
        <w:rPr>
          <w:sz w:val="24"/>
        </w:rPr>
        <w:t>and</w:t>
      </w:r>
      <w:r w:rsidRPr="00035F9B">
        <w:rPr>
          <w:spacing w:val="-1"/>
          <w:sz w:val="24"/>
        </w:rPr>
        <w:t xml:space="preserve"> </w:t>
      </w:r>
      <w:r w:rsidRPr="00035F9B">
        <w:rPr>
          <w:sz w:val="24"/>
        </w:rPr>
        <w:t>demonstrate a</w:t>
      </w:r>
      <w:r w:rsidRPr="00035F9B">
        <w:rPr>
          <w:spacing w:val="-2"/>
          <w:sz w:val="24"/>
        </w:rPr>
        <w:t xml:space="preserve"> </w:t>
      </w:r>
      <w:r w:rsidRPr="00035F9B">
        <w:rPr>
          <w:sz w:val="24"/>
        </w:rPr>
        <w:t>better</w:t>
      </w:r>
      <w:r w:rsidRPr="00035F9B">
        <w:rPr>
          <w:spacing w:val="-1"/>
          <w:sz w:val="24"/>
        </w:rPr>
        <w:t xml:space="preserve"> </w:t>
      </w:r>
      <w:r w:rsidRPr="00035F9B">
        <w:rPr>
          <w:sz w:val="24"/>
        </w:rPr>
        <w:t>understanding</w:t>
      </w:r>
      <w:r w:rsidRPr="00035F9B">
        <w:rPr>
          <w:spacing w:val="-4"/>
          <w:sz w:val="24"/>
        </w:rPr>
        <w:t xml:space="preserve"> </w:t>
      </w:r>
      <w:r w:rsidRPr="00035F9B">
        <w:rPr>
          <w:sz w:val="24"/>
        </w:rPr>
        <w:t>of input</w:t>
      </w:r>
      <w:r w:rsidRPr="00035F9B">
        <w:rPr>
          <w:spacing w:val="-1"/>
          <w:sz w:val="24"/>
        </w:rPr>
        <w:t xml:space="preserve"> </w:t>
      </w:r>
      <w:r w:rsidRPr="00035F9B">
        <w:rPr>
          <w:sz w:val="24"/>
        </w:rPr>
        <w:t>and</w:t>
      </w:r>
      <w:r w:rsidRPr="00035F9B">
        <w:rPr>
          <w:spacing w:val="-1"/>
          <w:sz w:val="24"/>
        </w:rPr>
        <w:t xml:space="preserve"> </w:t>
      </w:r>
      <w:r w:rsidRPr="00035F9B">
        <w:rPr>
          <w:sz w:val="24"/>
        </w:rPr>
        <w:t>output</w:t>
      </w:r>
      <w:r w:rsidRPr="00035F9B">
        <w:rPr>
          <w:spacing w:val="-1"/>
          <w:sz w:val="24"/>
        </w:rPr>
        <w:t xml:space="preserve"> </w:t>
      </w:r>
      <w:r w:rsidRPr="00035F9B">
        <w:rPr>
          <w:sz w:val="24"/>
        </w:rPr>
        <w:t xml:space="preserve">variables; </w:t>
      </w:r>
      <w:r w:rsidRPr="00035F9B">
        <w:rPr>
          <w:spacing w:val="-5"/>
          <w:sz w:val="24"/>
        </w:rPr>
        <w:t>and</w:t>
      </w:r>
    </w:p>
    <w:p w14:paraId="2D8FA0A7" w14:textId="77777777" w:rsidR="007B4C18" w:rsidRPr="00035F9B" w:rsidRDefault="006655FA">
      <w:pPr>
        <w:pStyle w:val="ListParagraph"/>
        <w:numPr>
          <w:ilvl w:val="0"/>
          <w:numId w:val="14"/>
        </w:numPr>
        <w:tabs>
          <w:tab w:val="left" w:pos="1080"/>
        </w:tabs>
        <w:rPr>
          <w:sz w:val="24"/>
        </w:rPr>
      </w:pPr>
      <w:r w:rsidRPr="00035F9B">
        <w:rPr>
          <w:sz w:val="24"/>
        </w:rPr>
        <w:t>Check</w:t>
      </w:r>
      <w:r w:rsidRPr="00035F9B">
        <w:rPr>
          <w:spacing w:val="-1"/>
          <w:sz w:val="24"/>
        </w:rPr>
        <w:t xml:space="preserve"> </w:t>
      </w:r>
      <w:r w:rsidRPr="00035F9B">
        <w:rPr>
          <w:sz w:val="24"/>
        </w:rPr>
        <w:t>the</w:t>
      </w:r>
      <w:r w:rsidRPr="00035F9B">
        <w:rPr>
          <w:spacing w:val="-2"/>
          <w:sz w:val="24"/>
        </w:rPr>
        <w:t xml:space="preserve"> </w:t>
      </w:r>
      <w:r w:rsidRPr="00035F9B">
        <w:rPr>
          <w:sz w:val="24"/>
        </w:rPr>
        <w:t>model</w:t>
      </w:r>
      <w:r w:rsidRPr="00035F9B">
        <w:rPr>
          <w:spacing w:val="-1"/>
          <w:sz w:val="24"/>
        </w:rPr>
        <w:t xml:space="preserve"> </w:t>
      </w:r>
      <w:r w:rsidRPr="00035F9B">
        <w:rPr>
          <w:sz w:val="24"/>
        </w:rPr>
        <w:t>for</w:t>
      </w:r>
      <w:r w:rsidRPr="00035F9B">
        <w:rPr>
          <w:spacing w:val="1"/>
          <w:sz w:val="24"/>
        </w:rPr>
        <w:t xml:space="preserve"> </w:t>
      </w:r>
      <w:r w:rsidRPr="00035F9B">
        <w:rPr>
          <w:spacing w:val="-2"/>
          <w:sz w:val="24"/>
        </w:rPr>
        <w:t>errors.</w:t>
      </w:r>
    </w:p>
    <w:p w14:paraId="7A12EA53" w14:textId="77777777" w:rsidR="007B4C18" w:rsidRPr="00035F9B" w:rsidRDefault="007B4C18">
      <w:pPr>
        <w:pStyle w:val="BodyText"/>
      </w:pPr>
    </w:p>
    <w:p w14:paraId="42B4732E" w14:textId="77777777" w:rsidR="007B4C18" w:rsidRPr="00035F9B" w:rsidRDefault="006655FA">
      <w:pPr>
        <w:pStyle w:val="BodyText"/>
        <w:ind w:left="360" w:right="828"/>
      </w:pPr>
      <w:r w:rsidRPr="00035F9B">
        <w:t xml:space="preserve">Numerous methods can be used for </w:t>
      </w:r>
      <w:proofErr w:type="gramStart"/>
      <w:r w:rsidRPr="00035F9B">
        <w:t>the sensitivity</w:t>
      </w:r>
      <w:proofErr w:type="gramEnd"/>
      <w:r w:rsidRPr="00035F9B">
        <w:t xml:space="preserve"> analysis.</w:t>
      </w:r>
      <w:r w:rsidRPr="00035F9B">
        <w:rPr>
          <w:spacing w:val="40"/>
        </w:rPr>
        <w:t xml:space="preserve"> </w:t>
      </w:r>
      <w:r w:rsidRPr="00035F9B">
        <w:t>For example, if the analyst is interested</w:t>
      </w:r>
      <w:r w:rsidRPr="00035F9B">
        <w:rPr>
          <w:spacing w:val="-3"/>
        </w:rPr>
        <w:t xml:space="preserve"> </w:t>
      </w:r>
      <w:r w:rsidRPr="00035F9B">
        <w:t>in</w:t>
      </w:r>
      <w:r w:rsidRPr="00035F9B">
        <w:rPr>
          <w:spacing w:val="-3"/>
        </w:rPr>
        <w:t xml:space="preserve"> </w:t>
      </w:r>
      <w:r w:rsidRPr="00035F9B">
        <w:t>analyzing</w:t>
      </w:r>
      <w:r w:rsidRPr="00035F9B">
        <w:rPr>
          <w:spacing w:val="-5"/>
        </w:rPr>
        <w:t xml:space="preserve"> </w:t>
      </w:r>
      <w:r w:rsidRPr="00035F9B">
        <w:t>the</w:t>
      </w:r>
      <w:r w:rsidRPr="00035F9B">
        <w:rPr>
          <w:spacing w:val="-4"/>
        </w:rPr>
        <w:t xml:space="preserve"> </w:t>
      </w:r>
      <w:r w:rsidRPr="00035F9B">
        <w:t>relationship</w:t>
      </w:r>
      <w:r w:rsidRPr="00035F9B">
        <w:rPr>
          <w:spacing w:val="-3"/>
        </w:rPr>
        <w:t xml:space="preserve"> </w:t>
      </w:r>
      <w:r w:rsidRPr="00035F9B">
        <w:t>between</w:t>
      </w:r>
      <w:r w:rsidRPr="00035F9B">
        <w:rPr>
          <w:spacing w:val="-3"/>
        </w:rPr>
        <w:t xml:space="preserve"> </w:t>
      </w:r>
      <w:r w:rsidRPr="00035F9B">
        <w:t>Btu</w:t>
      </w:r>
      <w:r w:rsidRPr="00035F9B">
        <w:rPr>
          <w:spacing w:val="-3"/>
        </w:rPr>
        <w:t xml:space="preserve"> </w:t>
      </w:r>
      <w:r w:rsidRPr="00035F9B">
        <w:t>and</w:t>
      </w:r>
      <w:r w:rsidRPr="00035F9B">
        <w:rPr>
          <w:spacing w:val="-3"/>
        </w:rPr>
        <w:t xml:space="preserve"> </w:t>
      </w:r>
      <w:r w:rsidRPr="00035F9B">
        <w:t>price,</w:t>
      </w:r>
      <w:r w:rsidRPr="00035F9B">
        <w:rPr>
          <w:spacing w:val="-3"/>
        </w:rPr>
        <w:t xml:space="preserve"> </w:t>
      </w:r>
      <w:r w:rsidRPr="00035F9B">
        <w:t>the</w:t>
      </w:r>
      <w:r w:rsidRPr="00035F9B">
        <w:rPr>
          <w:spacing w:val="-2"/>
        </w:rPr>
        <w:t xml:space="preserve"> </w:t>
      </w:r>
      <w:r w:rsidRPr="00035F9B">
        <w:t>following</w:t>
      </w:r>
      <w:r w:rsidRPr="00035F9B">
        <w:rPr>
          <w:spacing w:val="-6"/>
        </w:rPr>
        <w:t xml:space="preserve"> </w:t>
      </w:r>
      <w:r w:rsidRPr="00035F9B">
        <w:t>methods</w:t>
      </w:r>
      <w:r w:rsidRPr="00035F9B">
        <w:rPr>
          <w:spacing w:val="-3"/>
        </w:rPr>
        <w:t xml:space="preserve"> </w:t>
      </w:r>
      <w:r w:rsidRPr="00035F9B">
        <w:t>can</w:t>
      </w:r>
      <w:r w:rsidRPr="00035F9B">
        <w:rPr>
          <w:spacing w:val="-3"/>
        </w:rPr>
        <w:t xml:space="preserve"> </w:t>
      </w:r>
      <w:r w:rsidRPr="00035F9B">
        <w:t xml:space="preserve">be </w:t>
      </w:r>
      <w:r w:rsidRPr="00035F9B">
        <w:rPr>
          <w:spacing w:val="-2"/>
        </w:rPr>
        <w:t>used:</w:t>
      </w:r>
    </w:p>
    <w:p w14:paraId="1FB37D76" w14:textId="77777777" w:rsidR="007B4C18" w:rsidRPr="00035F9B" w:rsidRDefault="006655FA">
      <w:pPr>
        <w:pStyle w:val="ListParagraph"/>
        <w:numPr>
          <w:ilvl w:val="0"/>
          <w:numId w:val="15"/>
        </w:numPr>
        <w:tabs>
          <w:tab w:val="left" w:pos="1080"/>
        </w:tabs>
        <w:spacing w:before="2"/>
        <w:rPr>
          <w:sz w:val="24"/>
        </w:rPr>
      </w:pPr>
      <w:r w:rsidRPr="00035F9B">
        <w:rPr>
          <w:sz w:val="24"/>
        </w:rPr>
        <w:lastRenderedPageBreak/>
        <w:t>Scatter</w:t>
      </w:r>
      <w:r w:rsidRPr="00035F9B">
        <w:rPr>
          <w:spacing w:val="-3"/>
          <w:sz w:val="24"/>
        </w:rPr>
        <w:t xml:space="preserve"> </w:t>
      </w:r>
      <w:r w:rsidRPr="00035F9B">
        <w:rPr>
          <w:sz w:val="24"/>
        </w:rPr>
        <w:t>plots</w:t>
      </w:r>
      <w:r w:rsidRPr="00035F9B">
        <w:rPr>
          <w:spacing w:val="-1"/>
          <w:sz w:val="24"/>
        </w:rPr>
        <w:t xml:space="preserve"> </w:t>
      </w:r>
      <w:r w:rsidRPr="00035F9B">
        <w:rPr>
          <w:sz w:val="24"/>
        </w:rPr>
        <w:t>to</w:t>
      </w:r>
      <w:r w:rsidRPr="00035F9B">
        <w:rPr>
          <w:spacing w:val="-1"/>
          <w:sz w:val="24"/>
        </w:rPr>
        <w:t xml:space="preserve"> </w:t>
      </w:r>
      <w:r w:rsidRPr="00035F9B">
        <w:rPr>
          <w:sz w:val="24"/>
        </w:rPr>
        <w:t>visualize</w:t>
      </w:r>
      <w:r w:rsidRPr="00035F9B">
        <w:rPr>
          <w:spacing w:val="-5"/>
          <w:sz w:val="24"/>
        </w:rPr>
        <w:t xml:space="preserve"> </w:t>
      </w:r>
      <w:r w:rsidRPr="00035F9B">
        <w:rPr>
          <w:sz w:val="24"/>
        </w:rPr>
        <w:t>dependencies</w:t>
      </w:r>
      <w:r w:rsidRPr="00035F9B">
        <w:rPr>
          <w:spacing w:val="-1"/>
          <w:sz w:val="24"/>
        </w:rPr>
        <w:t xml:space="preserve"> </w:t>
      </w:r>
      <w:r w:rsidRPr="00035F9B">
        <w:rPr>
          <w:sz w:val="24"/>
        </w:rPr>
        <w:t>and</w:t>
      </w:r>
      <w:r w:rsidRPr="00035F9B">
        <w:rPr>
          <w:spacing w:val="-1"/>
          <w:sz w:val="24"/>
        </w:rPr>
        <w:t xml:space="preserve"> </w:t>
      </w:r>
      <w:r w:rsidRPr="00035F9B">
        <w:rPr>
          <w:sz w:val="24"/>
        </w:rPr>
        <w:t>relationships</w:t>
      </w:r>
      <w:r w:rsidRPr="00035F9B">
        <w:rPr>
          <w:spacing w:val="-1"/>
          <w:sz w:val="24"/>
        </w:rPr>
        <w:t xml:space="preserve"> </w:t>
      </w:r>
      <w:r w:rsidRPr="00035F9B">
        <w:rPr>
          <w:sz w:val="24"/>
        </w:rPr>
        <w:t>between</w:t>
      </w:r>
      <w:r w:rsidRPr="00035F9B">
        <w:rPr>
          <w:spacing w:val="-1"/>
          <w:sz w:val="24"/>
        </w:rPr>
        <w:t xml:space="preserve"> </w:t>
      </w:r>
      <w:r w:rsidRPr="00035F9B">
        <w:rPr>
          <w:sz w:val="24"/>
        </w:rPr>
        <w:t xml:space="preserve">the </w:t>
      </w:r>
      <w:r w:rsidRPr="00035F9B">
        <w:rPr>
          <w:spacing w:val="-2"/>
          <w:sz w:val="24"/>
        </w:rPr>
        <w:t>variables;</w:t>
      </w:r>
    </w:p>
    <w:p w14:paraId="43E0D1DD" w14:textId="77777777" w:rsidR="007B4C18" w:rsidRPr="00035F9B" w:rsidRDefault="006655FA">
      <w:pPr>
        <w:pStyle w:val="BodyText"/>
        <w:spacing w:before="2"/>
        <w:rPr>
          <w:sz w:val="13"/>
        </w:rPr>
      </w:pPr>
      <w:r w:rsidRPr="00035F9B">
        <w:rPr>
          <w:noProof/>
          <w:sz w:val="13"/>
        </w:rPr>
        <mc:AlternateContent>
          <mc:Choice Requires="wps">
            <w:drawing>
              <wp:anchor distT="0" distB="0" distL="0" distR="0" simplePos="0" relativeHeight="251658248" behindDoc="1" locked="0" layoutInCell="1" allowOverlap="1" wp14:anchorId="21D987D0" wp14:editId="313C0DB5">
                <wp:simplePos x="0" y="0"/>
                <wp:positionH relativeFrom="page">
                  <wp:posOffset>914704</wp:posOffset>
                </wp:positionH>
                <wp:positionV relativeFrom="paragraph">
                  <wp:posOffset>111768</wp:posOffset>
                </wp:positionV>
                <wp:extent cx="1829435" cy="7620"/>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7BBF34" id="Graphic 49" o:spid="_x0000_s1026" style="position:absolute;margin-left:1in;margin-top:8.8pt;width:144.05pt;height:.6pt;z-index:-25165823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" path="m1829054,l,,,7619r1829054,l1829054,xe" fillcolor="black" stroked="f">
                <v:path arrowok="t"/>
                <w10:wrap type="topAndBottom" anchorx="page"/>
              </v:shape>
            </w:pict>
          </mc:Fallback>
        </mc:AlternateContent>
      </w:r>
    </w:p>
    <w:p w14:paraId="22DFD564" w14:textId="77777777" w:rsidR="007B4C18" w:rsidRPr="00035F9B" w:rsidRDefault="006655FA">
      <w:pPr>
        <w:spacing w:before="108"/>
        <w:ind w:left="360"/>
        <w:rPr>
          <w:sz w:val="20"/>
        </w:rPr>
      </w:pPr>
      <w:r w:rsidRPr="00035F9B">
        <w:rPr>
          <w:spacing w:val="-2"/>
          <w:sz w:val="20"/>
          <w:vertAlign w:val="superscript"/>
        </w:rPr>
        <w:t>1</w:t>
      </w:r>
      <w:r w:rsidRPr="00035F9B">
        <w:rPr>
          <w:spacing w:val="71"/>
          <w:w w:val="150"/>
          <w:sz w:val="20"/>
        </w:rPr>
        <w:t xml:space="preserve"> </w:t>
      </w:r>
      <w:hyperlink r:id="rId42">
        <w:r w:rsidRPr="00035F9B">
          <w:rPr>
            <w:spacing w:val="-2"/>
            <w:sz w:val="20"/>
          </w:rPr>
          <w:t>http://www.statisticshowto.com/how-to-use-a-probability-tree-for-probability-questions/</w:t>
        </w:r>
      </w:hyperlink>
    </w:p>
    <w:p w14:paraId="000A2976" w14:textId="77777777" w:rsidR="007B4C18" w:rsidRPr="00035F9B" w:rsidRDefault="006655FA">
      <w:pPr>
        <w:spacing w:before="22"/>
        <w:ind w:left="360"/>
        <w:rPr>
          <w:sz w:val="20"/>
        </w:rPr>
      </w:pPr>
      <w:r w:rsidRPr="00035F9B">
        <w:rPr>
          <w:spacing w:val="-2"/>
          <w:sz w:val="20"/>
          <w:vertAlign w:val="superscript"/>
        </w:rPr>
        <w:t>1</w:t>
      </w:r>
      <w:hyperlink r:id="rId43">
        <w:r w:rsidRPr="00035F9B">
          <w:rPr>
            <w:spacing w:val="-2"/>
            <w:sz w:val="20"/>
          </w:rPr>
          <w:t>http://vserver1.cscs.lsa.umich.edu/~spage/ONLINECOURSE/R4Decision.pdf</w:t>
        </w:r>
      </w:hyperlink>
    </w:p>
    <w:p w14:paraId="20E535F6" w14:textId="77777777" w:rsidR="007B4C18" w:rsidRPr="00035F9B" w:rsidRDefault="007B4C18">
      <w:pPr>
        <w:rPr>
          <w:sz w:val="20"/>
        </w:rPr>
        <w:sectPr w:rsidR="007B4C18" w:rsidRPr="00035F9B">
          <w:pgSz w:w="12240" w:h="15840"/>
          <w:pgMar w:top="1380" w:right="720" w:bottom="1220" w:left="1080" w:header="722" w:footer="1022" w:gutter="0"/>
          <w:cols w:space="720"/>
        </w:sectPr>
      </w:pPr>
    </w:p>
    <w:p w14:paraId="1453EAA6" w14:textId="77777777" w:rsidR="007B4C18" w:rsidRPr="00035F9B" w:rsidRDefault="007B4C18">
      <w:pPr>
        <w:pStyle w:val="BodyText"/>
        <w:spacing w:before="86"/>
      </w:pPr>
    </w:p>
    <w:p w14:paraId="725D9FF8" w14:textId="77777777" w:rsidR="007B4C18" w:rsidRPr="00035F9B" w:rsidRDefault="006655FA">
      <w:pPr>
        <w:pStyle w:val="ListParagraph"/>
        <w:numPr>
          <w:ilvl w:val="0"/>
          <w:numId w:val="15"/>
        </w:numPr>
        <w:tabs>
          <w:tab w:val="left" w:pos="359"/>
        </w:tabs>
        <w:ind w:left="359" w:right="507" w:hanging="359"/>
        <w:jc w:val="center"/>
        <w:rPr>
          <w:sz w:val="24"/>
        </w:rPr>
      </w:pPr>
      <w:r w:rsidRPr="00035F9B">
        <w:rPr>
          <w:sz w:val="24"/>
        </w:rPr>
        <w:t>Regression</w:t>
      </w:r>
      <w:r w:rsidRPr="00035F9B">
        <w:rPr>
          <w:spacing w:val="-2"/>
          <w:sz w:val="24"/>
        </w:rPr>
        <w:t xml:space="preserve"> </w:t>
      </w:r>
      <w:r w:rsidRPr="00035F9B">
        <w:rPr>
          <w:sz w:val="24"/>
        </w:rPr>
        <w:t>analysis</w:t>
      </w:r>
      <w:r w:rsidRPr="00035F9B">
        <w:rPr>
          <w:spacing w:val="-1"/>
          <w:sz w:val="24"/>
        </w:rPr>
        <w:t xml:space="preserve"> </w:t>
      </w:r>
      <w:r w:rsidRPr="00035F9B">
        <w:rPr>
          <w:sz w:val="24"/>
        </w:rPr>
        <w:t>to</w:t>
      </w:r>
      <w:r w:rsidRPr="00035F9B">
        <w:rPr>
          <w:spacing w:val="-2"/>
          <w:sz w:val="24"/>
        </w:rPr>
        <w:t xml:space="preserve"> </w:t>
      </w:r>
      <w:r w:rsidRPr="00035F9B">
        <w:rPr>
          <w:sz w:val="24"/>
        </w:rPr>
        <w:t>demonstrate</w:t>
      </w:r>
      <w:r w:rsidRPr="00035F9B">
        <w:rPr>
          <w:spacing w:val="-1"/>
          <w:sz w:val="24"/>
        </w:rPr>
        <w:t xml:space="preserve"> </w:t>
      </w:r>
      <w:r w:rsidRPr="00035F9B">
        <w:rPr>
          <w:sz w:val="24"/>
        </w:rPr>
        <w:t>mathematical</w:t>
      </w:r>
      <w:r w:rsidRPr="00035F9B">
        <w:rPr>
          <w:spacing w:val="-1"/>
          <w:sz w:val="24"/>
        </w:rPr>
        <w:t xml:space="preserve"> </w:t>
      </w:r>
      <w:r w:rsidRPr="00035F9B">
        <w:rPr>
          <w:sz w:val="24"/>
        </w:rPr>
        <w:t>relationships</w:t>
      </w:r>
      <w:r w:rsidRPr="00035F9B">
        <w:rPr>
          <w:spacing w:val="-2"/>
          <w:sz w:val="24"/>
        </w:rPr>
        <w:t xml:space="preserve"> </w:t>
      </w:r>
      <w:r w:rsidRPr="00035F9B">
        <w:rPr>
          <w:sz w:val="24"/>
        </w:rPr>
        <w:t>between</w:t>
      </w:r>
      <w:r w:rsidRPr="00035F9B">
        <w:rPr>
          <w:spacing w:val="-1"/>
          <w:sz w:val="24"/>
        </w:rPr>
        <w:t xml:space="preserve"> </w:t>
      </w:r>
      <w:r w:rsidRPr="00035F9B">
        <w:rPr>
          <w:sz w:val="24"/>
        </w:rPr>
        <w:t>variables;</w:t>
      </w:r>
      <w:r w:rsidRPr="00035F9B">
        <w:rPr>
          <w:spacing w:val="-1"/>
          <w:sz w:val="24"/>
        </w:rPr>
        <w:t xml:space="preserve"> </w:t>
      </w:r>
      <w:r w:rsidRPr="00035F9B">
        <w:rPr>
          <w:spacing w:val="-5"/>
          <w:sz w:val="24"/>
        </w:rPr>
        <w:t>or</w:t>
      </w:r>
    </w:p>
    <w:p w14:paraId="0CCED9BE" w14:textId="77777777" w:rsidR="007B4C18" w:rsidRPr="00035F9B" w:rsidRDefault="006655FA">
      <w:pPr>
        <w:pStyle w:val="Heading1"/>
        <w:spacing w:before="2" w:line="240" w:lineRule="auto"/>
        <w:ind w:left="4" w:right="364" w:firstLine="0"/>
        <w:jc w:val="center"/>
      </w:pPr>
      <w:r w:rsidRPr="00035F9B">
        <w:t>Figure</w:t>
      </w:r>
      <w:r w:rsidRPr="00035F9B">
        <w:rPr>
          <w:spacing w:val="-4"/>
        </w:rPr>
        <w:t xml:space="preserve"> </w:t>
      </w:r>
      <w:r w:rsidRPr="00035F9B">
        <w:rPr>
          <w:spacing w:val="-5"/>
        </w:rPr>
        <w:t>4.6</w:t>
      </w:r>
    </w:p>
    <w:p w14:paraId="7684102F" w14:textId="77777777" w:rsidR="007B4C18" w:rsidRPr="00035F9B" w:rsidRDefault="006655FA">
      <w:pPr>
        <w:ind w:left="3" w:right="364"/>
        <w:jc w:val="center"/>
        <w:rPr>
          <w:b/>
          <w:sz w:val="24"/>
        </w:rPr>
      </w:pPr>
      <w:r w:rsidRPr="00035F9B">
        <w:rPr>
          <w:b/>
          <w:sz w:val="24"/>
        </w:rPr>
        <w:t>Discounted</w:t>
      </w:r>
      <w:r w:rsidRPr="00035F9B">
        <w:rPr>
          <w:b/>
          <w:spacing w:val="-2"/>
          <w:sz w:val="24"/>
        </w:rPr>
        <w:t xml:space="preserve"> </w:t>
      </w:r>
      <w:r w:rsidRPr="00035F9B">
        <w:rPr>
          <w:b/>
          <w:sz w:val="24"/>
        </w:rPr>
        <w:t>Cash</w:t>
      </w:r>
      <w:r w:rsidRPr="00035F9B">
        <w:rPr>
          <w:b/>
          <w:spacing w:val="-1"/>
          <w:sz w:val="24"/>
        </w:rPr>
        <w:t xml:space="preserve"> </w:t>
      </w:r>
      <w:r w:rsidRPr="00035F9B">
        <w:rPr>
          <w:b/>
          <w:sz w:val="24"/>
        </w:rPr>
        <w:t>Flow Analysis</w:t>
      </w:r>
      <w:r w:rsidRPr="00035F9B">
        <w:rPr>
          <w:b/>
          <w:spacing w:val="-1"/>
          <w:sz w:val="24"/>
        </w:rPr>
        <w:t xml:space="preserve"> </w:t>
      </w:r>
      <w:r w:rsidRPr="00035F9B">
        <w:rPr>
          <w:b/>
          <w:spacing w:val="-4"/>
          <w:sz w:val="24"/>
        </w:rPr>
        <w:t>(DCF)</w:t>
      </w:r>
    </w:p>
    <w:p w14:paraId="436DC3D3" w14:textId="77777777" w:rsidR="007B4C18" w:rsidRPr="00035F9B" w:rsidRDefault="006655FA">
      <w:pPr>
        <w:pStyle w:val="BodyText"/>
        <w:spacing w:before="5"/>
        <w:rPr>
          <w:b/>
          <w:sz w:val="13"/>
        </w:rPr>
      </w:pPr>
      <w:r w:rsidRPr="00035F9B">
        <w:rPr>
          <w:b/>
          <w:noProof/>
          <w:sz w:val="13"/>
        </w:rPr>
        <w:drawing>
          <wp:anchor distT="0" distB="0" distL="0" distR="0" simplePos="0" relativeHeight="251658249" behindDoc="1" locked="0" layoutInCell="1" allowOverlap="1" wp14:anchorId="67E695BE" wp14:editId="140B94AF">
            <wp:simplePos x="0" y="0"/>
            <wp:positionH relativeFrom="page">
              <wp:posOffset>1057275</wp:posOffset>
            </wp:positionH>
            <wp:positionV relativeFrom="paragraph">
              <wp:posOffset>113749</wp:posOffset>
            </wp:positionV>
            <wp:extent cx="5589658" cy="5537454"/>
            <wp:effectExtent l="0" t="0" r="0" b="0"/>
            <wp:wrapTopAndBottom/>
            <wp:docPr id="50" name="Image 50" descr="Discounted Cash Flow Analysis (DC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descr="Discounted Cash Flow Analysis (DCF)"/>
                    <pic:cNvPicPr/>
                  </pic:nvPicPr>
                  <pic:blipFill>
                    <a:blip r:embed="rId44" cstate="print"/>
                    <a:stretch>
                      <a:fillRect/>
                    </a:stretch>
                  </pic:blipFill>
                  <pic:spPr>
                    <a:xfrm>
                      <a:off x="0" y="0"/>
                      <a:ext cx="5589658" cy="5537454"/>
                    </a:xfrm>
                    <a:prstGeom prst="rect">
                      <a:avLst/>
                    </a:prstGeom>
                  </pic:spPr>
                </pic:pic>
              </a:graphicData>
            </a:graphic>
          </wp:anchor>
        </w:drawing>
      </w:r>
    </w:p>
    <w:p w14:paraId="64FE4D17" w14:textId="77777777" w:rsidR="007B4C18" w:rsidRPr="00035F9B" w:rsidRDefault="006655FA">
      <w:pPr>
        <w:pStyle w:val="ListParagraph"/>
        <w:numPr>
          <w:ilvl w:val="0"/>
          <w:numId w:val="15"/>
        </w:numPr>
        <w:tabs>
          <w:tab w:val="left" w:pos="1080"/>
        </w:tabs>
        <w:spacing w:before="250"/>
        <w:rPr>
          <w:sz w:val="24"/>
        </w:rPr>
      </w:pPr>
      <w:r w:rsidRPr="00035F9B">
        <w:rPr>
          <w:sz w:val="24"/>
        </w:rPr>
        <w:t>Variance-based</w:t>
      </w:r>
      <w:r w:rsidRPr="00035F9B">
        <w:rPr>
          <w:spacing w:val="-2"/>
          <w:sz w:val="24"/>
        </w:rPr>
        <w:t xml:space="preserve"> </w:t>
      </w:r>
      <w:r w:rsidRPr="00035F9B">
        <w:rPr>
          <w:sz w:val="24"/>
        </w:rPr>
        <w:t>techniques</w:t>
      </w:r>
      <w:r w:rsidRPr="00035F9B">
        <w:rPr>
          <w:spacing w:val="-1"/>
          <w:sz w:val="24"/>
        </w:rPr>
        <w:t xml:space="preserve"> </w:t>
      </w:r>
      <w:r w:rsidRPr="00035F9B">
        <w:rPr>
          <w:sz w:val="24"/>
        </w:rPr>
        <w:t>to</w:t>
      </w:r>
      <w:r w:rsidRPr="00035F9B">
        <w:rPr>
          <w:spacing w:val="-1"/>
          <w:sz w:val="24"/>
        </w:rPr>
        <w:t xml:space="preserve"> </w:t>
      </w:r>
      <w:r w:rsidRPr="00035F9B">
        <w:rPr>
          <w:sz w:val="24"/>
        </w:rPr>
        <w:t>prove</w:t>
      </w:r>
      <w:r w:rsidRPr="00035F9B">
        <w:rPr>
          <w:spacing w:val="-3"/>
          <w:sz w:val="24"/>
        </w:rPr>
        <w:t xml:space="preserve"> </w:t>
      </w:r>
      <w:r w:rsidRPr="00035F9B">
        <w:rPr>
          <w:sz w:val="24"/>
        </w:rPr>
        <w:t>the</w:t>
      </w:r>
      <w:r w:rsidRPr="00035F9B">
        <w:rPr>
          <w:spacing w:val="-1"/>
          <w:sz w:val="24"/>
        </w:rPr>
        <w:t xml:space="preserve"> </w:t>
      </w:r>
      <w:r w:rsidRPr="00035F9B">
        <w:rPr>
          <w:sz w:val="24"/>
        </w:rPr>
        <w:t>statistical</w:t>
      </w:r>
      <w:r w:rsidRPr="00035F9B">
        <w:rPr>
          <w:spacing w:val="1"/>
          <w:sz w:val="24"/>
        </w:rPr>
        <w:t xml:space="preserve"> </w:t>
      </w:r>
      <w:r w:rsidRPr="00035F9B">
        <w:rPr>
          <w:sz w:val="24"/>
        </w:rPr>
        <w:t>significance</w:t>
      </w:r>
      <w:r w:rsidRPr="00035F9B">
        <w:rPr>
          <w:spacing w:val="-2"/>
          <w:sz w:val="24"/>
        </w:rPr>
        <w:t xml:space="preserve"> </w:t>
      </w:r>
      <w:r w:rsidRPr="00035F9B">
        <w:rPr>
          <w:sz w:val="24"/>
        </w:rPr>
        <w:t>of</w:t>
      </w:r>
      <w:r w:rsidRPr="00035F9B">
        <w:rPr>
          <w:spacing w:val="-1"/>
          <w:sz w:val="24"/>
        </w:rPr>
        <w:t xml:space="preserve"> </w:t>
      </w:r>
      <w:r w:rsidRPr="00035F9B">
        <w:rPr>
          <w:sz w:val="24"/>
        </w:rPr>
        <w:t>the</w:t>
      </w:r>
      <w:r w:rsidRPr="00035F9B">
        <w:rPr>
          <w:spacing w:val="-2"/>
          <w:sz w:val="24"/>
        </w:rPr>
        <w:t xml:space="preserve"> results.</w:t>
      </w:r>
    </w:p>
    <w:p w14:paraId="0AE06A96" w14:textId="77777777" w:rsidR="007B4C18" w:rsidRPr="00035F9B" w:rsidRDefault="006655FA">
      <w:pPr>
        <w:pStyle w:val="BodyText"/>
        <w:spacing w:before="275"/>
        <w:ind w:left="360" w:right="828"/>
      </w:pPr>
      <w:r w:rsidRPr="00035F9B">
        <w:t>The</w:t>
      </w:r>
      <w:r w:rsidRPr="00035F9B">
        <w:rPr>
          <w:spacing w:val="-4"/>
        </w:rPr>
        <w:t xml:space="preserve"> </w:t>
      </w:r>
      <w:r w:rsidRPr="00035F9B">
        <w:t>choice</w:t>
      </w:r>
      <w:r w:rsidRPr="00035F9B">
        <w:rPr>
          <w:spacing w:val="-4"/>
        </w:rPr>
        <w:t xml:space="preserve"> </w:t>
      </w:r>
      <w:r w:rsidRPr="00035F9B">
        <w:t>of</w:t>
      </w:r>
      <w:r w:rsidRPr="00035F9B">
        <w:rPr>
          <w:spacing w:val="-3"/>
        </w:rPr>
        <w:t xml:space="preserve"> </w:t>
      </w:r>
      <w:r w:rsidRPr="00035F9B">
        <w:t>method</w:t>
      </w:r>
      <w:r w:rsidRPr="00035F9B">
        <w:rPr>
          <w:spacing w:val="-2"/>
        </w:rPr>
        <w:t xml:space="preserve"> </w:t>
      </w:r>
      <w:r w:rsidRPr="00035F9B">
        <w:t>to use</w:t>
      </w:r>
      <w:r w:rsidRPr="00035F9B">
        <w:rPr>
          <w:spacing w:val="-2"/>
        </w:rPr>
        <w:t xml:space="preserve"> </w:t>
      </w:r>
      <w:r w:rsidRPr="00035F9B">
        <w:t>is</w:t>
      </w:r>
      <w:r w:rsidRPr="00035F9B">
        <w:rPr>
          <w:spacing w:val="-2"/>
        </w:rPr>
        <w:t xml:space="preserve"> </w:t>
      </w:r>
      <w:r w:rsidRPr="00035F9B">
        <w:t>dependent</w:t>
      </w:r>
      <w:r w:rsidRPr="00035F9B">
        <w:rPr>
          <w:spacing w:val="-2"/>
        </w:rPr>
        <w:t xml:space="preserve"> </w:t>
      </w:r>
      <w:r w:rsidRPr="00035F9B">
        <w:t>on</w:t>
      </w:r>
      <w:r w:rsidRPr="00035F9B">
        <w:rPr>
          <w:spacing w:val="-2"/>
        </w:rPr>
        <w:t xml:space="preserve"> </w:t>
      </w:r>
      <w:r w:rsidRPr="00035F9B">
        <w:t>the</w:t>
      </w:r>
      <w:r w:rsidRPr="00035F9B">
        <w:rPr>
          <w:spacing w:val="-3"/>
        </w:rPr>
        <w:t xml:space="preserve"> </w:t>
      </w:r>
      <w:r w:rsidRPr="00035F9B">
        <w:t>nature</w:t>
      </w:r>
      <w:r w:rsidRPr="00035F9B">
        <w:rPr>
          <w:spacing w:val="-4"/>
        </w:rPr>
        <w:t xml:space="preserve"> </w:t>
      </w:r>
      <w:r w:rsidRPr="00035F9B">
        <w:t>of</w:t>
      </w:r>
      <w:r w:rsidRPr="00035F9B">
        <w:rPr>
          <w:spacing w:val="-2"/>
        </w:rPr>
        <w:t xml:space="preserve"> </w:t>
      </w:r>
      <w:r w:rsidRPr="00035F9B">
        <w:t>the</w:t>
      </w:r>
      <w:r w:rsidRPr="00035F9B">
        <w:rPr>
          <w:spacing w:val="-4"/>
        </w:rPr>
        <w:t xml:space="preserve"> </w:t>
      </w:r>
      <w:r w:rsidRPr="00035F9B">
        <w:t>model.</w:t>
      </w:r>
      <w:r w:rsidRPr="00035F9B">
        <w:rPr>
          <w:spacing w:val="40"/>
        </w:rPr>
        <w:t xml:space="preserve"> </w:t>
      </w:r>
      <w:r w:rsidRPr="00035F9B">
        <w:t>The</w:t>
      </w:r>
      <w:r w:rsidRPr="00035F9B">
        <w:rPr>
          <w:spacing w:val="-2"/>
        </w:rPr>
        <w:t xml:space="preserve"> </w:t>
      </w:r>
      <w:r w:rsidRPr="00035F9B">
        <w:t>analyst</w:t>
      </w:r>
      <w:r w:rsidRPr="00035F9B">
        <w:rPr>
          <w:spacing w:val="-2"/>
        </w:rPr>
        <w:t xml:space="preserve"> </w:t>
      </w:r>
      <w:r w:rsidRPr="00035F9B">
        <w:t>must</w:t>
      </w:r>
      <w:r w:rsidRPr="00035F9B">
        <w:rPr>
          <w:spacing w:val="-2"/>
        </w:rPr>
        <w:t xml:space="preserve"> </w:t>
      </w:r>
      <w:r w:rsidRPr="00035F9B">
        <w:t>justify the choice of the method and document the results of the sensitivity analysis.</w:t>
      </w:r>
    </w:p>
    <w:p w14:paraId="5E65C04D" w14:textId="77777777" w:rsidR="007B4C18" w:rsidRPr="00035F9B" w:rsidRDefault="007B4C18">
      <w:pPr>
        <w:pStyle w:val="BodyText"/>
        <w:spacing w:before="5"/>
      </w:pPr>
    </w:p>
    <w:p w14:paraId="008F3294" w14:textId="77777777" w:rsidR="007B4C18" w:rsidRPr="00035F9B" w:rsidRDefault="006655FA">
      <w:pPr>
        <w:pStyle w:val="Heading1"/>
        <w:numPr>
          <w:ilvl w:val="2"/>
          <w:numId w:val="17"/>
        </w:numPr>
        <w:tabs>
          <w:tab w:val="left" w:pos="1080"/>
        </w:tabs>
      </w:pPr>
      <w:r w:rsidRPr="00035F9B">
        <w:t>Probability</w:t>
      </w:r>
      <w:r w:rsidRPr="00035F9B">
        <w:rPr>
          <w:spacing w:val="-4"/>
        </w:rPr>
        <w:t xml:space="preserve"> </w:t>
      </w:r>
      <w:r w:rsidRPr="00035F9B">
        <w:t>Weighted</w:t>
      </w:r>
      <w:r w:rsidRPr="00035F9B">
        <w:rPr>
          <w:spacing w:val="-3"/>
        </w:rPr>
        <w:t xml:space="preserve"> </w:t>
      </w:r>
      <w:r w:rsidRPr="00035F9B">
        <w:rPr>
          <w:spacing w:val="-2"/>
        </w:rPr>
        <w:t>Scenario</w:t>
      </w:r>
    </w:p>
    <w:p w14:paraId="1093FAC3" w14:textId="77777777" w:rsidR="007B4C18" w:rsidRPr="00035F9B" w:rsidRDefault="006655FA">
      <w:pPr>
        <w:pStyle w:val="BodyText"/>
        <w:ind w:left="360" w:right="828"/>
      </w:pPr>
      <w:r w:rsidRPr="00035F9B">
        <w:t>Uncertainty</w:t>
      </w:r>
      <w:r w:rsidRPr="00035F9B">
        <w:rPr>
          <w:spacing w:val="-8"/>
        </w:rPr>
        <w:t xml:space="preserve"> </w:t>
      </w:r>
      <w:r w:rsidRPr="00035F9B">
        <w:t>is</w:t>
      </w:r>
      <w:r w:rsidRPr="00035F9B">
        <w:rPr>
          <w:spacing w:val="-3"/>
        </w:rPr>
        <w:t xml:space="preserve"> </w:t>
      </w:r>
      <w:r w:rsidRPr="00035F9B">
        <w:t>an</w:t>
      </w:r>
      <w:r w:rsidRPr="00035F9B">
        <w:rPr>
          <w:spacing w:val="-3"/>
        </w:rPr>
        <w:t xml:space="preserve"> </w:t>
      </w:r>
      <w:r w:rsidRPr="00035F9B">
        <w:t>important</w:t>
      </w:r>
      <w:r w:rsidRPr="00035F9B">
        <w:rPr>
          <w:spacing w:val="-3"/>
        </w:rPr>
        <w:t xml:space="preserve"> </w:t>
      </w:r>
      <w:r w:rsidRPr="00035F9B">
        <w:t>factor</w:t>
      </w:r>
      <w:r w:rsidRPr="00035F9B">
        <w:rPr>
          <w:spacing w:val="-3"/>
        </w:rPr>
        <w:t xml:space="preserve"> </w:t>
      </w:r>
      <w:r w:rsidRPr="00035F9B">
        <w:t>in</w:t>
      </w:r>
      <w:r w:rsidRPr="00035F9B">
        <w:rPr>
          <w:spacing w:val="-3"/>
        </w:rPr>
        <w:t xml:space="preserve"> </w:t>
      </w:r>
      <w:r w:rsidRPr="00035F9B">
        <w:t>the</w:t>
      </w:r>
      <w:r w:rsidRPr="00035F9B">
        <w:rPr>
          <w:spacing w:val="-4"/>
        </w:rPr>
        <w:t xml:space="preserve"> </w:t>
      </w:r>
      <w:r w:rsidRPr="00035F9B">
        <w:t>valuation</w:t>
      </w:r>
      <w:r w:rsidRPr="00035F9B">
        <w:rPr>
          <w:spacing w:val="-3"/>
        </w:rPr>
        <w:t xml:space="preserve"> </w:t>
      </w:r>
      <w:r w:rsidRPr="00035F9B">
        <w:t>procedure,</w:t>
      </w:r>
      <w:r w:rsidRPr="00035F9B">
        <w:rPr>
          <w:spacing w:val="-3"/>
        </w:rPr>
        <w:t xml:space="preserve"> </w:t>
      </w:r>
      <w:r w:rsidRPr="00035F9B">
        <w:t>such</w:t>
      </w:r>
      <w:r w:rsidRPr="00035F9B">
        <w:rPr>
          <w:spacing w:val="-4"/>
        </w:rPr>
        <w:t xml:space="preserve"> </w:t>
      </w:r>
      <w:r w:rsidRPr="00035F9B">
        <w:t>as</w:t>
      </w:r>
      <w:r w:rsidRPr="00035F9B">
        <w:rPr>
          <w:spacing w:val="-1"/>
        </w:rPr>
        <w:t xml:space="preserve"> </w:t>
      </w:r>
      <w:r w:rsidRPr="00035F9B">
        <w:t>an</w:t>
      </w:r>
      <w:r w:rsidRPr="00035F9B">
        <w:rPr>
          <w:spacing w:val="-3"/>
        </w:rPr>
        <w:t xml:space="preserve"> </w:t>
      </w:r>
      <w:r w:rsidRPr="00035F9B">
        <w:t>income</w:t>
      </w:r>
      <w:r w:rsidRPr="00035F9B">
        <w:rPr>
          <w:spacing w:val="-3"/>
        </w:rPr>
        <w:t xml:space="preserve"> </w:t>
      </w:r>
      <w:r w:rsidRPr="00035F9B">
        <w:t>approach,</w:t>
      </w:r>
      <w:r w:rsidRPr="00035F9B">
        <w:rPr>
          <w:spacing w:val="-3"/>
        </w:rPr>
        <w:t xml:space="preserve"> </w:t>
      </w:r>
      <w:r w:rsidRPr="00035F9B">
        <w:t>since it is impossible to obtain perfect information for all the DCF inputs, some of which depend on future events.</w:t>
      </w:r>
      <w:r w:rsidRPr="00035F9B">
        <w:rPr>
          <w:spacing w:val="40"/>
        </w:rPr>
        <w:t xml:space="preserve"> </w:t>
      </w:r>
      <w:r w:rsidRPr="00035F9B">
        <w:t>Uncertainty can be included in the valuation procedure by using probabilistic</w:t>
      </w:r>
    </w:p>
    <w:p w14:paraId="1807B7A7" w14:textId="77777777" w:rsidR="007B4C18" w:rsidRPr="00035F9B" w:rsidRDefault="007B4C18">
      <w:pPr>
        <w:pStyle w:val="BodyText"/>
        <w:sectPr w:rsidR="007B4C18" w:rsidRPr="00035F9B">
          <w:pgSz w:w="12240" w:h="15840"/>
          <w:pgMar w:top="1380" w:right="720" w:bottom="1220" w:left="1080" w:header="722" w:footer="1022" w:gutter="0"/>
          <w:cols w:space="720"/>
        </w:sectPr>
      </w:pPr>
    </w:p>
    <w:p w14:paraId="7B1D321B" w14:textId="77777777" w:rsidR="007B4C18" w:rsidRPr="00035F9B" w:rsidRDefault="007B4C18">
      <w:pPr>
        <w:pStyle w:val="BodyText"/>
        <w:spacing w:before="84"/>
      </w:pPr>
    </w:p>
    <w:p w14:paraId="2A18335A" w14:textId="77777777" w:rsidR="007B4C18" w:rsidRPr="00035F9B" w:rsidRDefault="006655FA">
      <w:pPr>
        <w:pStyle w:val="BodyText"/>
        <w:ind w:left="360"/>
      </w:pPr>
      <w:r w:rsidRPr="00035F9B">
        <w:rPr>
          <w:spacing w:val="-2"/>
        </w:rPr>
        <w:t>methods.</w:t>
      </w:r>
    </w:p>
    <w:p w14:paraId="7D76D763" w14:textId="77777777" w:rsidR="007B4C18" w:rsidRPr="00035F9B" w:rsidRDefault="007B4C18">
      <w:pPr>
        <w:pStyle w:val="BodyText"/>
      </w:pPr>
    </w:p>
    <w:p w14:paraId="5331ED0C" w14:textId="77777777" w:rsidR="007B4C18" w:rsidRPr="00035F9B" w:rsidRDefault="006655FA">
      <w:pPr>
        <w:pStyle w:val="BodyText"/>
        <w:ind w:left="360" w:right="797"/>
      </w:pPr>
      <w:r w:rsidRPr="00035F9B">
        <w:t>The most direct probabilistic method is to calculate the results of several alternative scenarios and to combine them by assigning a probability estimate of occurrence to each scenario.</w:t>
      </w:r>
      <w:r w:rsidRPr="00035F9B">
        <w:rPr>
          <w:spacing w:val="40"/>
        </w:rPr>
        <w:t xml:space="preserve"> </w:t>
      </w:r>
      <w:r w:rsidRPr="00035F9B">
        <w:t>These probability</w:t>
      </w:r>
      <w:r w:rsidRPr="00035F9B">
        <w:rPr>
          <w:spacing w:val="-8"/>
        </w:rPr>
        <w:t xml:space="preserve"> </w:t>
      </w:r>
      <w:r w:rsidRPr="00035F9B">
        <w:t>estimates</w:t>
      </w:r>
      <w:r w:rsidRPr="00035F9B">
        <w:rPr>
          <w:spacing w:val="-3"/>
        </w:rPr>
        <w:t xml:space="preserve"> </w:t>
      </w:r>
      <w:r w:rsidRPr="00035F9B">
        <w:t>along</w:t>
      </w:r>
      <w:r w:rsidRPr="00035F9B">
        <w:rPr>
          <w:spacing w:val="-6"/>
        </w:rPr>
        <w:t xml:space="preserve"> </w:t>
      </w:r>
      <w:r w:rsidRPr="00035F9B">
        <w:t>with</w:t>
      </w:r>
      <w:r w:rsidRPr="00035F9B">
        <w:rPr>
          <w:spacing w:val="-3"/>
        </w:rPr>
        <w:t xml:space="preserve"> </w:t>
      </w:r>
      <w:r w:rsidRPr="00035F9B">
        <w:t>chosen</w:t>
      </w:r>
      <w:r w:rsidRPr="00035F9B">
        <w:rPr>
          <w:spacing w:val="-3"/>
        </w:rPr>
        <w:t xml:space="preserve"> </w:t>
      </w:r>
      <w:r w:rsidRPr="00035F9B">
        <w:t>scenarios</w:t>
      </w:r>
      <w:r w:rsidRPr="00035F9B">
        <w:rPr>
          <w:spacing w:val="-1"/>
        </w:rPr>
        <w:t xml:space="preserve"> </w:t>
      </w:r>
      <w:r w:rsidRPr="00035F9B">
        <w:t>must</w:t>
      </w:r>
      <w:r w:rsidRPr="00035F9B">
        <w:rPr>
          <w:spacing w:val="-3"/>
        </w:rPr>
        <w:t xml:space="preserve"> </w:t>
      </w:r>
      <w:r w:rsidRPr="00035F9B">
        <w:t>be</w:t>
      </w:r>
      <w:r w:rsidRPr="00035F9B">
        <w:rPr>
          <w:spacing w:val="-4"/>
        </w:rPr>
        <w:t xml:space="preserve"> </w:t>
      </w:r>
      <w:r w:rsidRPr="00035F9B">
        <w:t>justified</w:t>
      </w:r>
      <w:r w:rsidRPr="00035F9B">
        <w:rPr>
          <w:spacing w:val="-4"/>
        </w:rPr>
        <w:t xml:space="preserve"> </w:t>
      </w:r>
      <w:r w:rsidRPr="00035F9B">
        <w:t>and</w:t>
      </w:r>
      <w:r w:rsidRPr="00035F9B">
        <w:rPr>
          <w:spacing w:val="-3"/>
        </w:rPr>
        <w:t xml:space="preserve"> </w:t>
      </w:r>
      <w:r w:rsidRPr="00035F9B">
        <w:t>documented.</w:t>
      </w:r>
      <w:r w:rsidRPr="00035F9B">
        <w:rPr>
          <w:spacing w:val="40"/>
        </w:rPr>
        <w:t xml:space="preserve"> </w:t>
      </w:r>
      <w:r w:rsidRPr="00035F9B">
        <w:t>Sensitivity analysis is highly advisable when choosing scenarios because it identifies factors that have the greatest impact on the FMV.</w:t>
      </w:r>
    </w:p>
    <w:p w14:paraId="3D5FB768" w14:textId="77777777" w:rsidR="007B4C18" w:rsidRPr="00035F9B" w:rsidRDefault="007B4C18">
      <w:pPr>
        <w:pStyle w:val="BodyText"/>
        <w:spacing w:before="5"/>
      </w:pPr>
    </w:p>
    <w:p w14:paraId="1C0BE6A7" w14:textId="77777777" w:rsidR="007B4C18" w:rsidRPr="00035F9B" w:rsidRDefault="006655FA">
      <w:pPr>
        <w:pStyle w:val="Heading1"/>
        <w:numPr>
          <w:ilvl w:val="3"/>
          <w:numId w:val="17"/>
        </w:numPr>
        <w:tabs>
          <w:tab w:val="left" w:pos="1079"/>
        </w:tabs>
        <w:ind w:left="1079" w:hanging="719"/>
      </w:pPr>
      <w:r w:rsidRPr="00035F9B">
        <w:t>Decision</w:t>
      </w:r>
      <w:r w:rsidRPr="00035F9B">
        <w:rPr>
          <w:spacing w:val="-3"/>
        </w:rPr>
        <w:t xml:space="preserve"> </w:t>
      </w:r>
      <w:r w:rsidRPr="00035F9B">
        <w:t>Tree</w:t>
      </w:r>
      <w:r w:rsidRPr="00035F9B">
        <w:rPr>
          <w:spacing w:val="-3"/>
        </w:rPr>
        <w:t xml:space="preserve"> </w:t>
      </w:r>
      <w:r w:rsidRPr="00035F9B">
        <w:rPr>
          <w:spacing w:val="-2"/>
        </w:rPr>
        <w:t>Analysis</w:t>
      </w:r>
    </w:p>
    <w:p w14:paraId="0F9C4E4B" w14:textId="77777777" w:rsidR="007B4C18" w:rsidRPr="00035F9B" w:rsidRDefault="006655FA">
      <w:pPr>
        <w:pStyle w:val="BodyText"/>
        <w:ind w:left="360" w:right="828"/>
      </w:pPr>
      <w:r w:rsidRPr="00035F9B">
        <w:t>A probabilistic method that is often used is the decision tree analysis, which is a graphical representation</w:t>
      </w:r>
      <w:r w:rsidRPr="00035F9B">
        <w:rPr>
          <w:spacing w:val="-2"/>
        </w:rPr>
        <w:t xml:space="preserve"> </w:t>
      </w:r>
      <w:r w:rsidRPr="00035F9B">
        <w:t>of</w:t>
      </w:r>
      <w:r w:rsidRPr="00035F9B">
        <w:rPr>
          <w:spacing w:val="-2"/>
        </w:rPr>
        <w:t xml:space="preserve"> </w:t>
      </w:r>
      <w:r w:rsidRPr="00035F9B">
        <w:t>a</w:t>
      </w:r>
      <w:r w:rsidRPr="00035F9B">
        <w:rPr>
          <w:spacing w:val="-4"/>
        </w:rPr>
        <w:t xml:space="preserve"> </w:t>
      </w:r>
      <w:r w:rsidRPr="00035F9B">
        <w:t>sequence</w:t>
      </w:r>
      <w:r w:rsidRPr="00035F9B">
        <w:rPr>
          <w:spacing w:val="-3"/>
        </w:rPr>
        <w:t xml:space="preserve"> </w:t>
      </w:r>
      <w:r w:rsidRPr="00035F9B">
        <w:t>of</w:t>
      </w:r>
      <w:r w:rsidRPr="00035F9B">
        <w:rPr>
          <w:spacing w:val="-2"/>
        </w:rPr>
        <w:t xml:space="preserve"> </w:t>
      </w:r>
      <w:r w:rsidRPr="00035F9B">
        <w:t>events</w:t>
      </w:r>
      <w:r w:rsidRPr="00035F9B">
        <w:rPr>
          <w:spacing w:val="-2"/>
        </w:rPr>
        <w:t xml:space="preserve"> </w:t>
      </w:r>
      <w:r w:rsidRPr="00035F9B">
        <w:t>and</w:t>
      </w:r>
      <w:r w:rsidRPr="00035F9B">
        <w:rPr>
          <w:spacing w:val="-1"/>
        </w:rPr>
        <w:t xml:space="preserve"> </w:t>
      </w:r>
      <w:r w:rsidRPr="00035F9B">
        <w:t>likely</w:t>
      </w:r>
      <w:r w:rsidRPr="00035F9B">
        <w:rPr>
          <w:spacing w:val="-5"/>
        </w:rPr>
        <w:t xml:space="preserve"> </w:t>
      </w:r>
      <w:r w:rsidRPr="00035F9B">
        <w:t>outcomes.</w:t>
      </w:r>
      <w:r w:rsidRPr="00035F9B">
        <w:rPr>
          <w:spacing w:val="40"/>
        </w:rPr>
        <w:t xml:space="preserve"> </w:t>
      </w:r>
      <w:r w:rsidRPr="00035F9B">
        <w:t>The</w:t>
      </w:r>
      <w:r w:rsidRPr="00035F9B">
        <w:rPr>
          <w:spacing w:val="-4"/>
        </w:rPr>
        <w:t xml:space="preserve"> </w:t>
      </w:r>
      <w:r w:rsidRPr="00035F9B">
        <w:t>decision</w:t>
      </w:r>
      <w:r w:rsidRPr="00035F9B">
        <w:rPr>
          <w:spacing w:val="-2"/>
        </w:rPr>
        <w:t xml:space="preserve"> </w:t>
      </w:r>
      <w:r w:rsidRPr="00035F9B">
        <w:t>tree</w:t>
      </w:r>
      <w:r w:rsidRPr="00035F9B">
        <w:rPr>
          <w:spacing w:val="-3"/>
        </w:rPr>
        <w:t xml:space="preserve"> </w:t>
      </w:r>
      <w:r w:rsidRPr="00035F9B">
        <w:t>analysis</w:t>
      </w:r>
      <w:r w:rsidRPr="00035F9B">
        <w:rPr>
          <w:spacing w:val="-2"/>
        </w:rPr>
        <w:t xml:space="preserve"> </w:t>
      </w:r>
      <w:r w:rsidRPr="00035F9B">
        <w:t>is</w:t>
      </w:r>
      <w:r w:rsidRPr="00035F9B">
        <w:rPr>
          <w:spacing w:val="-2"/>
        </w:rPr>
        <w:t xml:space="preserve"> </w:t>
      </w:r>
      <w:r w:rsidRPr="00035F9B">
        <w:t>very useful</w:t>
      </w:r>
      <w:r w:rsidRPr="00035F9B">
        <w:rPr>
          <w:spacing w:val="-1"/>
        </w:rPr>
        <w:t xml:space="preserve"> </w:t>
      </w:r>
      <w:r w:rsidRPr="00035F9B">
        <w:t>when</w:t>
      </w:r>
      <w:r w:rsidRPr="00035F9B">
        <w:rPr>
          <w:spacing w:val="-1"/>
        </w:rPr>
        <w:t xml:space="preserve"> </w:t>
      </w:r>
      <w:r w:rsidRPr="00035F9B">
        <w:t>phases</w:t>
      </w:r>
      <w:r w:rsidRPr="00035F9B">
        <w:rPr>
          <w:spacing w:val="-1"/>
        </w:rPr>
        <w:t xml:space="preserve"> </w:t>
      </w:r>
      <w:r w:rsidRPr="00035F9B">
        <w:t>of</w:t>
      </w:r>
      <w:r w:rsidRPr="00035F9B">
        <w:rPr>
          <w:spacing w:val="-1"/>
        </w:rPr>
        <w:t xml:space="preserve"> </w:t>
      </w:r>
      <w:r w:rsidRPr="00035F9B">
        <w:t>risk</w:t>
      </w:r>
      <w:r w:rsidRPr="00035F9B">
        <w:rPr>
          <w:spacing w:val="-1"/>
        </w:rPr>
        <w:t xml:space="preserve"> </w:t>
      </w:r>
      <w:r w:rsidRPr="00035F9B">
        <w:t>and</w:t>
      </w:r>
      <w:r w:rsidRPr="00035F9B">
        <w:rPr>
          <w:spacing w:val="-1"/>
        </w:rPr>
        <w:t xml:space="preserve"> </w:t>
      </w:r>
      <w:r w:rsidRPr="00035F9B">
        <w:t>responses</w:t>
      </w:r>
      <w:r w:rsidRPr="00035F9B">
        <w:rPr>
          <w:spacing w:val="-1"/>
        </w:rPr>
        <w:t xml:space="preserve"> </w:t>
      </w:r>
      <w:r w:rsidRPr="00035F9B">
        <w:t>to</w:t>
      </w:r>
      <w:r w:rsidRPr="00035F9B">
        <w:rPr>
          <w:spacing w:val="-1"/>
        </w:rPr>
        <w:t xml:space="preserve"> </w:t>
      </w:r>
      <w:r w:rsidRPr="00035F9B">
        <w:t>outcomes</w:t>
      </w:r>
      <w:r w:rsidRPr="00035F9B">
        <w:rPr>
          <w:spacing w:val="-1"/>
        </w:rPr>
        <w:t xml:space="preserve"> </w:t>
      </w:r>
      <w:r w:rsidRPr="00035F9B">
        <w:t>can</w:t>
      </w:r>
      <w:r w:rsidRPr="00035F9B">
        <w:rPr>
          <w:spacing w:val="-1"/>
        </w:rPr>
        <w:t xml:space="preserve"> </w:t>
      </w:r>
      <w:r w:rsidRPr="00035F9B">
        <w:t>be easily</w:t>
      </w:r>
      <w:r w:rsidRPr="00035F9B">
        <w:rPr>
          <w:spacing w:val="-6"/>
        </w:rPr>
        <w:t xml:space="preserve"> </w:t>
      </w:r>
      <w:r w:rsidRPr="00035F9B">
        <w:t>identified.</w:t>
      </w:r>
      <w:r w:rsidRPr="00035F9B">
        <w:rPr>
          <w:spacing w:val="40"/>
        </w:rPr>
        <w:t xml:space="preserve"> </w:t>
      </w:r>
      <w:r w:rsidRPr="00035F9B">
        <w:t>The</w:t>
      </w:r>
      <w:r w:rsidRPr="00035F9B">
        <w:rPr>
          <w:spacing w:val="-3"/>
        </w:rPr>
        <w:t xml:space="preserve"> </w:t>
      </w:r>
      <w:r w:rsidRPr="00035F9B">
        <w:t>following general steps constitute development of the decision tree:</w:t>
      </w:r>
    </w:p>
    <w:p w14:paraId="7A743A81" w14:textId="77777777" w:rsidR="007B4C18" w:rsidRPr="00035F9B" w:rsidRDefault="006655FA">
      <w:pPr>
        <w:pStyle w:val="ListParagraph"/>
        <w:numPr>
          <w:ilvl w:val="4"/>
          <w:numId w:val="17"/>
        </w:numPr>
        <w:tabs>
          <w:tab w:val="left" w:pos="1079"/>
        </w:tabs>
        <w:ind w:left="1079" w:hanging="359"/>
        <w:rPr>
          <w:sz w:val="24"/>
        </w:rPr>
      </w:pPr>
      <w:r w:rsidRPr="00035F9B">
        <w:rPr>
          <w:sz w:val="24"/>
        </w:rPr>
        <w:t>Identifying</w:t>
      </w:r>
      <w:r w:rsidRPr="00035F9B">
        <w:rPr>
          <w:spacing w:val="-6"/>
          <w:sz w:val="24"/>
        </w:rPr>
        <w:t xml:space="preserve"> </w:t>
      </w:r>
      <w:r w:rsidRPr="00035F9B">
        <w:rPr>
          <w:sz w:val="24"/>
        </w:rPr>
        <w:t>the</w:t>
      </w:r>
      <w:r w:rsidRPr="00035F9B">
        <w:rPr>
          <w:spacing w:val="-2"/>
          <w:sz w:val="24"/>
        </w:rPr>
        <w:t xml:space="preserve"> </w:t>
      </w:r>
      <w:r w:rsidRPr="00035F9B">
        <w:rPr>
          <w:sz w:val="24"/>
        </w:rPr>
        <w:t>phases</w:t>
      </w:r>
      <w:r w:rsidRPr="00035F9B">
        <w:rPr>
          <w:spacing w:val="1"/>
          <w:sz w:val="24"/>
        </w:rPr>
        <w:t xml:space="preserve"> </w:t>
      </w:r>
      <w:r w:rsidRPr="00035F9B">
        <w:rPr>
          <w:sz w:val="24"/>
        </w:rPr>
        <w:t>carrying</w:t>
      </w:r>
      <w:r w:rsidRPr="00035F9B">
        <w:rPr>
          <w:spacing w:val="-1"/>
          <w:sz w:val="24"/>
        </w:rPr>
        <w:t xml:space="preserve"> </w:t>
      </w:r>
      <w:r w:rsidRPr="00035F9B">
        <w:rPr>
          <w:sz w:val="24"/>
        </w:rPr>
        <w:t>certain</w:t>
      </w:r>
      <w:r w:rsidRPr="00035F9B">
        <w:rPr>
          <w:spacing w:val="-1"/>
          <w:sz w:val="24"/>
        </w:rPr>
        <w:t xml:space="preserve"> </w:t>
      </w:r>
      <w:r w:rsidRPr="00035F9B">
        <w:rPr>
          <w:sz w:val="24"/>
        </w:rPr>
        <w:t>risks</w:t>
      </w:r>
      <w:r w:rsidRPr="00035F9B">
        <w:rPr>
          <w:spacing w:val="-1"/>
          <w:sz w:val="24"/>
        </w:rPr>
        <w:t xml:space="preserve"> </w:t>
      </w:r>
      <w:r w:rsidRPr="00035F9B">
        <w:rPr>
          <w:sz w:val="24"/>
        </w:rPr>
        <w:t>(for example</w:t>
      </w:r>
      <w:r w:rsidRPr="00035F9B">
        <w:rPr>
          <w:spacing w:val="-1"/>
          <w:sz w:val="24"/>
        </w:rPr>
        <w:t xml:space="preserve"> </w:t>
      </w:r>
      <w:r w:rsidRPr="00035F9B">
        <w:rPr>
          <w:sz w:val="24"/>
        </w:rPr>
        <w:t>tightening</w:t>
      </w:r>
      <w:r w:rsidRPr="00035F9B">
        <w:rPr>
          <w:spacing w:val="-4"/>
          <w:sz w:val="24"/>
        </w:rPr>
        <w:t xml:space="preserve"> </w:t>
      </w:r>
      <w:r w:rsidRPr="00035F9B">
        <w:rPr>
          <w:sz w:val="24"/>
        </w:rPr>
        <w:t>of</w:t>
      </w:r>
      <w:r w:rsidRPr="00035F9B">
        <w:rPr>
          <w:spacing w:val="-1"/>
          <w:sz w:val="24"/>
        </w:rPr>
        <w:t xml:space="preserve"> </w:t>
      </w:r>
      <w:r w:rsidRPr="00035F9B">
        <w:rPr>
          <w:sz w:val="24"/>
        </w:rPr>
        <w:t xml:space="preserve">EPA </w:t>
      </w:r>
      <w:r w:rsidRPr="00035F9B">
        <w:rPr>
          <w:spacing w:val="-2"/>
          <w:sz w:val="24"/>
        </w:rPr>
        <w:t>regulations);</w:t>
      </w:r>
    </w:p>
    <w:p w14:paraId="57F56DF5" w14:textId="77777777" w:rsidR="007B4C18" w:rsidRPr="00035F9B" w:rsidRDefault="006655FA">
      <w:pPr>
        <w:pStyle w:val="ListParagraph"/>
        <w:numPr>
          <w:ilvl w:val="4"/>
          <w:numId w:val="17"/>
        </w:numPr>
        <w:tabs>
          <w:tab w:val="left" w:pos="1079"/>
        </w:tabs>
        <w:ind w:left="1079" w:hanging="359"/>
        <w:rPr>
          <w:sz w:val="24"/>
        </w:rPr>
      </w:pPr>
      <w:r w:rsidRPr="00035F9B">
        <w:rPr>
          <w:sz w:val="24"/>
        </w:rPr>
        <w:t>Calculating</w:t>
      </w:r>
      <w:r w:rsidRPr="00035F9B">
        <w:rPr>
          <w:spacing w:val="-4"/>
          <w:sz w:val="24"/>
        </w:rPr>
        <w:t xml:space="preserve"> </w:t>
      </w:r>
      <w:r w:rsidRPr="00035F9B">
        <w:rPr>
          <w:sz w:val="24"/>
        </w:rPr>
        <w:t>probabilities of</w:t>
      </w:r>
      <w:r w:rsidRPr="00035F9B">
        <w:rPr>
          <w:spacing w:val="-2"/>
          <w:sz w:val="24"/>
        </w:rPr>
        <w:t xml:space="preserve"> </w:t>
      </w:r>
      <w:r w:rsidRPr="00035F9B">
        <w:rPr>
          <w:sz w:val="24"/>
        </w:rPr>
        <w:t xml:space="preserve">the </w:t>
      </w:r>
      <w:r w:rsidRPr="00035F9B">
        <w:rPr>
          <w:spacing w:val="-2"/>
          <w:sz w:val="24"/>
        </w:rPr>
        <w:t>outcomes;</w:t>
      </w:r>
    </w:p>
    <w:p w14:paraId="7D883D05" w14:textId="77777777" w:rsidR="007B4C18" w:rsidRPr="00035F9B" w:rsidRDefault="006655FA">
      <w:pPr>
        <w:pStyle w:val="ListParagraph"/>
        <w:numPr>
          <w:ilvl w:val="4"/>
          <w:numId w:val="17"/>
        </w:numPr>
        <w:tabs>
          <w:tab w:val="left" w:pos="1079"/>
        </w:tabs>
        <w:ind w:left="1079" w:hanging="359"/>
        <w:rPr>
          <w:sz w:val="24"/>
        </w:rPr>
      </w:pPr>
      <w:r w:rsidRPr="00035F9B">
        <w:rPr>
          <w:sz w:val="24"/>
        </w:rPr>
        <w:t>Defining</w:t>
      </w:r>
      <w:r w:rsidRPr="00035F9B">
        <w:rPr>
          <w:spacing w:val="-2"/>
          <w:sz w:val="24"/>
        </w:rPr>
        <w:t xml:space="preserve"> </w:t>
      </w:r>
      <w:r w:rsidRPr="00035F9B">
        <w:rPr>
          <w:sz w:val="24"/>
        </w:rPr>
        <w:t>decision</w:t>
      </w:r>
      <w:r w:rsidRPr="00035F9B">
        <w:rPr>
          <w:spacing w:val="-2"/>
          <w:sz w:val="24"/>
        </w:rPr>
        <w:t xml:space="preserve"> points;</w:t>
      </w:r>
    </w:p>
    <w:p w14:paraId="6E99F408" w14:textId="77777777" w:rsidR="007B4C18" w:rsidRPr="00035F9B" w:rsidRDefault="006655FA">
      <w:pPr>
        <w:pStyle w:val="ListParagraph"/>
        <w:numPr>
          <w:ilvl w:val="4"/>
          <w:numId w:val="17"/>
        </w:numPr>
        <w:tabs>
          <w:tab w:val="left" w:pos="1079"/>
        </w:tabs>
        <w:ind w:left="1079" w:hanging="359"/>
        <w:rPr>
          <w:sz w:val="24"/>
        </w:rPr>
      </w:pPr>
      <w:r w:rsidRPr="00035F9B">
        <w:rPr>
          <w:sz w:val="24"/>
        </w:rPr>
        <w:t>Computing</w:t>
      </w:r>
      <w:r w:rsidRPr="00035F9B">
        <w:rPr>
          <w:spacing w:val="-3"/>
          <w:sz w:val="24"/>
        </w:rPr>
        <w:t xml:space="preserve"> </w:t>
      </w:r>
      <w:r w:rsidRPr="00035F9B">
        <w:rPr>
          <w:sz w:val="24"/>
        </w:rPr>
        <w:t>NPVs at the</w:t>
      </w:r>
      <w:r w:rsidRPr="00035F9B">
        <w:rPr>
          <w:spacing w:val="-2"/>
          <w:sz w:val="24"/>
        </w:rPr>
        <w:t xml:space="preserve"> </w:t>
      </w:r>
      <w:r w:rsidRPr="00035F9B">
        <w:rPr>
          <w:sz w:val="24"/>
        </w:rPr>
        <w:t xml:space="preserve">end nodes; </w:t>
      </w:r>
      <w:r w:rsidRPr="00035F9B">
        <w:rPr>
          <w:spacing w:val="-5"/>
          <w:sz w:val="24"/>
        </w:rPr>
        <w:t>and</w:t>
      </w:r>
    </w:p>
    <w:p w14:paraId="2333C3A1" w14:textId="77777777" w:rsidR="007B4C18" w:rsidRPr="00035F9B" w:rsidRDefault="006655FA">
      <w:pPr>
        <w:pStyle w:val="ListParagraph"/>
        <w:numPr>
          <w:ilvl w:val="4"/>
          <w:numId w:val="17"/>
        </w:numPr>
        <w:tabs>
          <w:tab w:val="left" w:pos="1079"/>
        </w:tabs>
        <w:ind w:left="1079" w:hanging="359"/>
        <w:rPr>
          <w:sz w:val="24"/>
        </w:rPr>
      </w:pPr>
      <w:r w:rsidRPr="00035F9B">
        <w:rPr>
          <w:sz w:val="24"/>
        </w:rPr>
        <w:t>Computing</w:t>
      </w:r>
      <w:r w:rsidRPr="00035F9B">
        <w:rPr>
          <w:spacing w:val="-4"/>
          <w:sz w:val="24"/>
        </w:rPr>
        <w:t xml:space="preserve"> </w:t>
      </w:r>
      <w:r w:rsidRPr="00035F9B">
        <w:rPr>
          <w:sz w:val="24"/>
        </w:rPr>
        <w:t>of the</w:t>
      </w:r>
      <w:r w:rsidRPr="00035F9B">
        <w:rPr>
          <w:spacing w:val="-2"/>
          <w:sz w:val="24"/>
        </w:rPr>
        <w:t xml:space="preserve"> </w:t>
      </w:r>
      <w:r w:rsidRPr="00035F9B">
        <w:rPr>
          <w:sz w:val="24"/>
        </w:rPr>
        <w:t>expected values by</w:t>
      </w:r>
      <w:r w:rsidRPr="00035F9B">
        <w:rPr>
          <w:spacing w:val="-5"/>
          <w:sz w:val="24"/>
        </w:rPr>
        <w:t xml:space="preserve"> </w:t>
      </w:r>
      <w:r w:rsidRPr="00035F9B">
        <w:rPr>
          <w:sz w:val="24"/>
        </w:rPr>
        <w:t>working backwards through the</w:t>
      </w:r>
      <w:r w:rsidRPr="00035F9B">
        <w:rPr>
          <w:spacing w:val="1"/>
          <w:sz w:val="24"/>
        </w:rPr>
        <w:t xml:space="preserve"> </w:t>
      </w:r>
      <w:r w:rsidRPr="00035F9B">
        <w:rPr>
          <w:spacing w:val="-2"/>
          <w:sz w:val="24"/>
        </w:rPr>
        <w:t>tree.</w:t>
      </w:r>
    </w:p>
    <w:p w14:paraId="13E4C08C" w14:textId="77777777" w:rsidR="007B4C18" w:rsidRPr="00035F9B" w:rsidRDefault="006655FA">
      <w:pPr>
        <w:pStyle w:val="BodyText"/>
        <w:spacing w:before="275"/>
        <w:ind w:left="360" w:right="828"/>
      </w:pPr>
      <w:r w:rsidRPr="00035F9B">
        <w:t>Figure</w:t>
      </w:r>
      <w:r w:rsidRPr="00035F9B">
        <w:rPr>
          <w:spacing w:val="-5"/>
        </w:rPr>
        <w:t xml:space="preserve"> </w:t>
      </w:r>
      <w:r w:rsidRPr="00035F9B">
        <w:t>4.7.</w:t>
      </w:r>
      <w:r w:rsidRPr="00035F9B">
        <w:rPr>
          <w:spacing w:val="-3"/>
        </w:rPr>
        <w:t xml:space="preserve"> </w:t>
      </w:r>
      <w:r w:rsidRPr="00035F9B">
        <w:t>shows</w:t>
      </w:r>
      <w:r w:rsidRPr="00035F9B">
        <w:rPr>
          <w:spacing w:val="-1"/>
        </w:rPr>
        <w:t xml:space="preserve"> </w:t>
      </w:r>
      <w:r w:rsidRPr="00035F9B">
        <w:t>an</w:t>
      </w:r>
      <w:r w:rsidRPr="00035F9B">
        <w:rPr>
          <w:spacing w:val="-3"/>
        </w:rPr>
        <w:t xml:space="preserve"> </w:t>
      </w:r>
      <w:r w:rsidRPr="00035F9B">
        <w:t>example</w:t>
      </w:r>
      <w:r w:rsidRPr="00035F9B">
        <w:rPr>
          <w:spacing w:val="-4"/>
        </w:rPr>
        <w:t xml:space="preserve"> </w:t>
      </w:r>
      <w:r w:rsidRPr="00035F9B">
        <w:t>of</w:t>
      </w:r>
      <w:r w:rsidRPr="00035F9B">
        <w:rPr>
          <w:spacing w:val="-3"/>
        </w:rPr>
        <w:t xml:space="preserve"> </w:t>
      </w:r>
      <w:r w:rsidRPr="00035F9B">
        <w:t>the</w:t>
      </w:r>
      <w:r w:rsidRPr="00035F9B">
        <w:rPr>
          <w:spacing w:val="-5"/>
        </w:rPr>
        <w:t xml:space="preserve"> </w:t>
      </w:r>
      <w:r w:rsidRPr="00035F9B">
        <w:t>simplified</w:t>
      </w:r>
      <w:r w:rsidRPr="00035F9B">
        <w:rPr>
          <w:spacing w:val="-3"/>
        </w:rPr>
        <w:t xml:space="preserve"> </w:t>
      </w:r>
      <w:r w:rsidRPr="00035F9B">
        <w:t>decision</w:t>
      </w:r>
      <w:r w:rsidRPr="00035F9B">
        <w:rPr>
          <w:spacing w:val="-3"/>
        </w:rPr>
        <w:t xml:space="preserve"> </w:t>
      </w:r>
      <w:r w:rsidRPr="00035F9B">
        <w:t>tree.</w:t>
      </w:r>
      <w:r w:rsidRPr="00035F9B">
        <w:rPr>
          <w:spacing w:val="-1"/>
        </w:rPr>
        <w:t xml:space="preserve"> </w:t>
      </w:r>
      <w:r w:rsidRPr="00035F9B">
        <w:t>In</w:t>
      </w:r>
      <w:r w:rsidRPr="00035F9B">
        <w:rPr>
          <w:spacing w:val="-3"/>
        </w:rPr>
        <w:t xml:space="preserve"> </w:t>
      </w:r>
      <w:r w:rsidRPr="00035F9B">
        <w:t>this</w:t>
      </w:r>
      <w:r w:rsidRPr="00035F9B">
        <w:rPr>
          <w:spacing w:val="-3"/>
        </w:rPr>
        <w:t xml:space="preserve"> </w:t>
      </w:r>
      <w:r w:rsidRPr="00035F9B">
        <w:t>case,</w:t>
      </w:r>
      <w:r w:rsidRPr="00035F9B">
        <w:rPr>
          <w:spacing w:val="-3"/>
        </w:rPr>
        <w:t xml:space="preserve"> </w:t>
      </w:r>
      <w:r w:rsidRPr="00035F9B">
        <w:t>three</w:t>
      </w:r>
      <w:r w:rsidRPr="00035F9B">
        <w:rPr>
          <w:spacing w:val="-4"/>
        </w:rPr>
        <w:t xml:space="preserve"> </w:t>
      </w:r>
      <w:r w:rsidRPr="00035F9B">
        <w:t>risk</w:t>
      </w:r>
      <w:r w:rsidRPr="00035F9B">
        <w:rPr>
          <w:spacing w:val="-3"/>
        </w:rPr>
        <w:t xml:space="preserve"> </w:t>
      </w:r>
      <w:r w:rsidRPr="00035F9B">
        <w:t>factors</w:t>
      </w:r>
      <w:r w:rsidRPr="00035F9B">
        <w:rPr>
          <w:spacing w:val="-1"/>
        </w:rPr>
        <w:t xml:space="preserve"> </w:t>
      </w:r>
      <w:r w:rsidRPr="00035F9B">
        <w:t>are identified: 1) demand; 2) estimated reserves; and 3) anticipated Btu content.</w:t>
      </w:r>
    </w:p>
    <w:p w14:paraId="49BB7228" w14:textId="77777777" w:rsidR="007B4C18" w:rsidRPr="00035F9B" w:rsidRDefault="006655FA">
      <w:pPr>
        <w:pStyle w:val="BodyText"/>
        <w:spacing w:before="276"/>
        <w:ind w:left="360" w:right="828"/>
      </w:pPr>
      <w:r w:rsidRPr="00035F9B">
        <w:t>The</w:t>
      </w:r>
      <w:r w:rsidRPr="00035F9B">
        <w:rPr>
          <w:spacing w:val="-5"/>
        </w:rPr>
        <w:t xml:space="preserve"> </w:t>
      </w:r>
      <w:r w:rsidRPr="00035F9B">
        <w:t>analyst</w:t>
      </w:r>
      <w:r w:rsidRPr="00035F9B">
        <w:rPr>
          <w:spacing w:val="-3"/>
        </w:rPr>
        <w:t xml:space="preserve"> </w:t>
      </w:r>
      <w:r w:rsidRPr="00035F9B">
        <w:t>should</w:t>
      </w:r>
      <w:r w:rsidRPr="00035F9B">
        <w:rPr>
          <w:spacing w:val="-3"/>
        </w:rPr>
        <w:t xml:space="preserve"> </w:t>
      </w:r>
      <w:r w:rsidRPr="00035F9B">
        <w:t>be</w:t>
      </w:r>
      <w:r w:rsidRPr="00035F9B">
        <w:rPr>
          <w:spacing w:val="-3"/>
        </w:rPr>
        <w:t xml:space="preserve"> </w:t>
      </w:r>
      <w:r w:rsidRPr="00035F9B">
        <w:t>cautious</w:t>
      </w:r>
      <w:r w:rsidRPr="00035F9B">
        <w:rPr>
          <w:spacing w:val="-3"/>
        </w:rPr>
        <w:t xml:space="preserve"> </w:t>
      </w:r>
      <w:r w:rsidRPr="00035F9B">
        <w:t>when</w:t>
      </w:r>
      <w:r w:rsidRPr="00035F9B">
        <w:rPr>
          <w:spacing w:val="-3"/>
        </w:rPr>
        <w:t xml:space="preserve"> </w:t>
      </w:r>
      <w:r w:rsidRPr="00035F9B">
        <w:t>assigning</w:t>
      </w:r>
      <w:r w:rsidRPr="00035F9B">
        <w:rPr>
          <w:spacing w:val="-6"/>
        </w:rPr>
        <w:t xml:space="preserve"> </w:t>
      </w:r>
      <w:r w:rsidRPr="00035F9B">
        <w:t>probabilities</w:t>
      </w:r>
      <w:r w:rsidRPr="00035F9B">
        <w:rPr>
          <w:spacing w:val="-3"/>
        </w:rPr>
        <w:t xml:space="preserve"> </w:t>
      </w:r>
      <w:r w:rsidRPr="00035F9B">
        <w:t>for</w:t>
      </w:r>
      <w:r w:rsidRPr="00035F9B">
        <w:rPr>
          <w:spacing w:val="-4"/>
        </w:rPr>
        <w:t xml:space="preserve"> </w:t>
      </w:r>
      <w:r w:rsidRPr="00035F9B">
        <w:t>each</w:t>
      </w:r>
      <w:r w:rsidRPr="00035F9B">
        <w:rPr>
          <w:spacing w:val="-1"/>
        </w:rPr>
        <w:t xml:space="preserve"> </w:t>
      </w:r>
      <w:r w:rsidRPr="00035F9B">
        <w:t>event,</w:t>
      </w:r>
      <w:r w:rsidRPr="00035F9B">
        <w:rPr>
          <w:spacing w:val="-3"/>
        </w:rPr>
        <w:t xml:space="preserve"> </w:t>
      </w:r>
      <w:r w:rsidRPr="00035F9B">
        <w:t>and</w:t>
      </w:r>
      <w:r w:rsidRPr="00035F9B">
        <w:rPr>
          <w:spacing w:val="-3"/>
        </w:rPr>
        <w:t xml:space="preserve"> </w:t>
      </w:r>
      <w:r w:rsidRPr="00035F9B">
        <w:t>provide justification based on market research and economic projections.</w:t>
      </w:r>
    </w:p>
    <w:p w14:paraId="37174452" w14:textId="77777777" w:rsidR="007B4C18" w:rsidRPr="00035F9B" w:rsidRDefault="007B4C18">
      <w:pPr>
        <w:pStyle w:val="BodyText"/>
        <w:spacing w:before="5"/>
      </w:pPr>
    </w:p>
    <w:p w14:paraId="12A4C4D3" w14:textId="77777777" w:rsidR="007B4C18" w:rsidRPr="00035F9B" w:rsidRDefault="006655FA">
      <w:pPr>
        <w:pStyle w:val="Heading1"/>
        <w:numPr>
          <w:ilvl w:val="2"/>
          <w:numId w:val="17"/>
        </w:numPr>
        <w:tabs>
          <w:tab w:val="left" w:pos="1080"/>
        </w:tabs>
      </w:pPr>
      <w:r w:rsidRPr="00035F9B">
        <w:t>Monte</w:t>
      </w:r>
      <w:r w:rsidRPr="00035F9B">
        <w:rPr>
          <w:spacing w:val="-2"/>
        </w:rPr>
        <w:t xml:space="preserve"> </w:t>
      </w:r>
      <w:r w:rsidRPr="00035F9B">
        <w:t>Carlo DCF</w:t>
      </w:r>
      <w:r w:rsidRPr="00035F9B">
        <w:rPr>
          <w:spacing w:val="-3"/>
        </w:rPr>
        <w:t xml:space="preserve"> </w:t>
      </w:r>
      <w:r w:rsidRPr="00035F9B">
        <w:rPr>
          <w:spacing w:val="-2"/>
        </w:rPr>
        <w:t>Analysis</w:t>
      </w:r>
    </w:p>
    <w:p w14:paraId="2465F6A5" w14:textId="3CD505CD" w:rsidR="009F2484" w:rsidRPr="00035F9B" w:rsidRDefault="006655FA" w:rsidP="008F0351">
      <w:pPr>
        <w:pStyle w:val="BodyText"/>
        <w:spacing w:before="274"/>
        <w:ind w:left="360" w:right="828"/>
      </w:pPr>
      <w:r w:rsidRPr="00035F9B">
        <w:t>Another probabilistic method is the application of the Monte Carlo simulation technique to the DCF</w:t>
      </w:r>
      <w:r w:rsidRPr="00035F9B">
        <w:rPr>
          <w:spacing w:val="-5"/>
        </w:rPr>
        <w:t xml:space="preserve"> </w:t>
      </w:r>
      <w:r w:rsidRPr="00035F9B">
        <w:t>method.</w:t>
      </w:r>
      <w:r w:rsidRPr="00035F9B">
        <w:rPr>
          <w:spacing w:val="40"/>
        </w:rPr>
        <w:t xml:space="preserve"> </w:t>
      </w:r>
      <w:r w:rsidRPr="00035F9B">
        <w:t>This</w:t>
      </w:r>
      <w:r w:rsidRPr="00035F9B">
        <w:rPr>
          <w:spacing w:val="-3"/>
        </w:rPr>
        <w:t xml:space="preserve"> </w:t>
      </w:r>
      <w:r w:rsidRPr="00035F9B">
        <w:t>requires</w:t>
      </w:r>
      <w:r w:rsidRPr="00035F9B">
        <w:rPr>
          <w:spacing w:val="-3"/>
        </w:rPr>
        <w:t xml:space="preserve"> </w:t>
      </w:r>
      <w:r w:rsidRPr="00035F9B">
        <w:t>the</w:t>
      </w:r>
      <w:r w:rsidRPr="00035F9B">
        <w:rPr>
          <w:spacing w:val="-3"/>
        </w:rPr>
        <w:t xml:space="preserve"> </w:t>
      </w:r>
      <w:r w:rsidRPr="00035F9B">
        <w:t>development</w:t>
      </w:r>
      <w:r w:rsidRPr="00035F9B">
        <w:rPr>
          <w:spacing w:val="-3"/>
        </w:rPr>
        <w:t xml:space="preserve"> </w:t>
      </w:r>
      <w:r w:rsidRPr="00035F9B">
        <w:t>of</w:t>
      </w:r>
      <w:r w:rsidRPr="00035F9B">
        <w:rPr>
          <w:spacing w:val="-3"/>
        </w:rPr>
        <w:t xml:space="preserve"> </w:t>
      </w:r>
      <w:r w:rsidRPr="00035F9B">
        <w:t>probability</w:t>
      </w:r>
      <w:r w:rsidRPr="00035F9B">
        <w:rPr>
          <w:spacing w:val="-8"/>
        </w:rPr>
        <w:t xml:space="preserve"> </w:t>
      </w:r>
      <w:r w:rsidRPr="00035F9B">
        <w:t>distributions</w:t>
      </w:r>
      <w:r w:rsidRPr="00035F9B">
        <w:rPr>
          <w:spacing w:val="-3"/>
        </w:rPr>
        <w:t xml:space="preserve"> </w:t>
      </w:r>
      <w:r w:rsidRPr="00035F9B">
        <w:t>for</w:t>
      </w:r>
      <w:r w:rsidRPr="00035F9B">
        <w:rPr>
          <w:spacing w:val="-5"/>
        </w:rPr>
        <w:t xml:space="preserve"> </w:t>
      </w:r>
      <w:r w:rsidRPr="00035F9B">
        <w:t>the</w:t>
      </w:r>
      <w:r w:rsidRPr="00035F9B">
        <w:rPr>
          <w:spacing w:val="-3"/>
        </w:rPr>
        <w:t xml:space="preserve"> </w:t>
      </w:r>
      <w:r w:rsidRPr="00035F9B">
        <w:t>input</w:t>
      </w:r>
      <w:r w:rsidRPr="00035F9B">
        <w:rPr>
          <w:spacing w:val="-3"/>
        </w:rPr>
        <w:t xml:space="preserve"> </w:t>
      </w:r>
      <w:r w:rsidRPr="00035F9B">
        <w:t>variables. Insufficient data can limit the precise development of probability distributions; however, assumed distributions (normal, triangular, uniform, etc.) and variances (+ 25 percent, ± 50 percent, etc.)</w:t>
      </w:r>
      <w:r w:rsidRPr="00035F9B">
        <w:rPr>
          <w:spacing w:val="-3"/>
        </w:rPr>
        <w:t xml:space="preserve"> </w:t>
      </w:r>
      <w:r w:rsidRPr="00035F9B">
        <w:t>may</w:t>
      </w:r>
      <w:r w:rsidRPr="00035F9B">
        <w:rPr>
          <w:spacing w:val="-6"/>
        </w:rPr>
        <w:t xml:space="preserve"> </w:t>
      </w:r>
      <w:r w:rsidRPr="00035F9B">
        <w:t>be</w:t>
      </w:r>
      <w:r w:rsidRPr="00035F9B">
        <w:rPr>
          <w:spacing w:val="-2"/>
        </w:rPr>
        <w:t xml:space="preserve"> </w:t>
      </w:r>
      <w:r w:rsidRPr="00035F9B">
        <w:t>used</w:t>
      </w:r>
      <w:r w:rsidRPr="00035F9B">
        <w:rPr>
          <w:spacing w:val="-1"/>
        </w:rPr>
        <w:t xml:space="preserve"> </w:t>
      </w:r>
      <w:r w:rsidRPr="00035F9B">
        <w:t>based</w:t>
      </w:r>
      <w:r w:rsidRPr="00035F9B">
        <w:rPr>
          <w:spacing w:val="-1"/>
        </w:rPr>
        <w:t xml:space="preserve"> </w:t>
      </w:r>
      <w:r w:rsidRPr="00035F9B">
        <w:t>on</w:t>
      </w:r>
      <w:r w:rsidRPr="00035F9B">
        <w:rPr>
          <w:spacing w:val="-1"/>
        </w:rPr>
        <w:t xml:space="preserve"> </w:t>
      </w:r>
      <w:r w:rsidRPr="00035F9B">
        <w:t>an evaluation of</w:t>
      </w:r>
      <w:r w:rsidRPr="00035F9B">
        <w:rPr>
          <w:spacing w:val="-2"/>
        </w:rPr>
        <w:t xml:space="preserve"> </w:t>
      </w:r>
      <w:r w:rsidRPr="00035F9B">
        <w:t>the</w:t>
      </w:r>
      <w:r w:rsidRPr="00035F9B">
        <w:rPr>
          <w:spacing w:val="-1"/>
        </w:rPr>
        <w:t xml:space="preserve"> </w:t>
      </w:r>
      <w:r w:rsidRPr="00035F9B">
        <w:t>data.</w:t>
      </w:r>
      <w:r w:rsidRPr="00035F9B">
        <w:rPr>
          <w:spacing w:val="40"/>
        </w:rPr>
        <w:t xml:space="preserve"> </w:t>
      </w:r>
      <w:r w:rsidRPr="00035F9B">
        <w:t>Repeated application</w:t>
      </w:r>
      <w:r w:rsidRPr="00035F9B">
        <w:rPr>
          <w:spacing w:val="-1"/>
        </w:rPr>
        <w:t xml:space="preserve"> </w:t>
      </w:r>
      <w:r w:rsidRPr="00035F9B">
        <w:t>of</w:t>
      </w:r>
      <w:r w:rsidRPr="00035F9B">
        <w:rPr>
          <w:spacing w:val="-2"/>
        </w:rPr>
        <w:t xml:space="preserve"> </w:t>
      </w:r>
      <w:r w:rsidRPr="00035F9B">
        <w:t>the</w:t>
      </w:r>
      <w:r w:rsidRPr="00035F9B">
        <w:rPr>
          <w:spacing w:val="-1"/>
        </w:rPr>
        <w:t xml:space="preserve"> </w:t>
      </w:r>
      <w:r w:rsidRPr="00035F9B">
        <w:t xml:space="preserve">DCF method using Monte Carlo simulation generates an NPV distribution from which </w:t>
      </w:r>
      <w:r w:rsidR="00DA5648" w:rsidRPr="00035F9B">
        <w:t>NPV</w:t>
      </w:r>
      <w:r w:rsidRPr="00035F9B">
        <w:t xml:space="preserve"> can be determined</w:t>
      </w:r>
      <w:r w:rsidR="008F45B2" w:rsidRPr="00035F9B">
        <w:t xml:space="preserve"> </w:t>
      </w:r>
      <w:r w:rsidR="008F45B2" w:rsidRPr="00331DDD">
        <w:rPr>
          <w:highlight w:val="yellow"/>
        </w:rPr>
        <w:t xml:space="preserve">along with </w:t>
      </w:r>
      <w:r w:rsidR="0071136A" w:rsidRPr="00331DDD">
        <w:rPr>
          <w:highlight w:val="yellow"/>
        </w:rPr>
        <w:t>probabilities.</w:t>
      </w:r>
      <w:r w:rsidR="0071136A" w:rsidRPr="00035F9B">
        <w:t xml:space="preserve"> The</w:t>
      </w:r>
      <w:r w:rsidRPr="00035F9B">
        <w:t xml:space="preserve"> variances selected for the Monte Carlo simulation are especially important.</w:t>
      </w:r>
      <w:r w:rsidRPr="00035F9B">
        <w:rPr>
          <w:spacing w:val="40"/>
        </w:rPr>
        <w:t xml:space="preserve"> </w:t>
      </w:r>
      <w:r w:rsidRPr="00035F9B">
        <w:t>For example, larger variances may raise values of the average case properties significantly because there is a greater</w:t>
      </w:r>
      <w:r w:rsidRPr="00035F9B">
        <w:rPr>
          <w:spacing w:val="-3"/>
        </w:rPr>
        <w:t xml:space="preserve"> </w:t>
      </w:r>
      <w:r w:rsidRPr="00035F9B">
        <w:t>probability</w:t>
      </w:r>
      <w:r w:rsidRPr="00035F9B">
        <w:rPr>
          <w:spacing w:val="-7"/>
        </w:rPr>
        <w:t xml:space="preserve"> </w:t>
      </w:r>
      <w:proofErr w:type="gramStart"/>
      <w:r w:rsidRPr="00035F9B">
        <w:t>to</w:t>
      </w:r>
      <w:r w:rsidRPr="00035F9B">
        <w:rPr>
          <w:spacing w:val="-3"/>
        </w:rPr>
        <w:t xml:space="preserve"> </w:t>
      </w:r>
      <w:r w:rsidRPr="00035F9B">
        <w:t>select</w:t>
      </w:r>
      <w:proofErr w:type="gramEnd"/>
      <w:r w:rsidRPr="00035F9B">
        <w:rPr>
          <w:spacing w:val="-3"/>
        </w:rPr>
        <w:t xml:space="preserve"> </w:t>
      </w:r>
      <w:r w:rsidRPr="00035F9B">
        <w:t>variables</w:t>
      </w:r>
      <w:r w:rsidRPr="00035F9B">
        <w:rPr>
          <w:spacing w:val="-3"/>
        </w:rPr>
        <w:t xml:space="preserve"> </w:t>
      </w:r>
      <w:r w:rsidRPr="00035F9B">
        <w:t>that</w:t>
      </w:r>
      <w:r w:rsidRPr="00035F9B">
        <w:rPr>
          <w:spacing w:val="-3"/>
        </w:rPr>
        <w:t xml:space="preserve"> </w:t>
      </w:r>
      <w:r w:rsidRPr="00035F9B">
        <w:t>can</w:t>
      </w:r>
      <w:r w:rsidRPr="00035F9B">
        <w:rPr>
          <w:spacing w:val="-3"/>
        </w:rPr>
        <w:t xml:space="preserve"> </w:t>
      </w:r>
      <w:r w:rsidRPr="00035F9B">
        <w:t>lead</w:t>
      </w:r>
      <w:r w:rsidRPr="00035F9B">
        <w:rPr>
          <w:spacing w:val="-3"/>
        </w:rPr>
        <w:t xml:space="preserve"> </w:t>
      </w:r>
      <w:r w:rsidRPr="00035F9B">
        <w:t>to</w:t>
      </w:r>
      <w:r w:rsidRPr="00035F9B">
        <w:rPr>
          <w:spacing w:val="-3"/>
        </w:rPr>
        <w:t xml:space="preserve"> </w:t>
      </w:r>
      <w:r w:rsidRPr="00035F9B">
        <w:t>increased value.</w:t>
      </w:r>
      <w:r w:rsidRPr="00035F9B">
        <w:rPr>
          <w:spacing w:val="40"/>
        </w:rPr>
        <w:t xml:space="preserve"> </w:t>
      </w:r>
      <w:r w:rsidRPr="00035F9B">
        <w:t>Care</w:t>
      </w:r>
      <w:r w:rsidRPr="00035F9B">
        <w:rPr>
          <w:spacing w:val="-4"/>
        </w:rPr>
        <w:t xml:space="preserve"> </w:t>
      </w:r>
      <w:r w:rsidRPr="00035F9B">
        <w:t>needs</w:t>
      </w:r>
      <w:r w:rsidRPr="00035F9B">
        <w:rPr>
          <w:spacing w:val="-3"/>
        </w:rPr>
        <w:t xml:space="preserve"> </w:t>
      </w:r>
      <w:r w:rsidRPr="00035F9B">
        <w:t>to</w:t>
      </w:r>
      <w:r w:rsidRPr="00035F9B">
        <w:rPr>
          <w:spacing w:val="-3"/>
        </w:rPr>
        <w:t xml:space="preserve"> </w:t>
      </w:r>
      <w:r w:rsidRPr="00035F9B">
        <w:t>be</w:t>
      </w:r>
      <w:r w:rsidRPr="00035F9B">
        <w:rPr>
          <w:spacing w:val="-4"/>
        </w:rPr>
        <w:t xml:space="preserve"> </w:t>
      </w:r>
      <w:r w:rsidRPr="00035F9B">
        <w:t>taken</w:t>
      </w:r>
      <w:r w:rsidRPr="00035F9B">
        <w:rPr>
          <w:spacing w:val="-3"/>
        </w:rPr>
        <w:t xml:space="preserve"> </w:t>
      </w:r>
      <w:r w:rsidRPr="00035F9B">
        <w:t>to limit losses on negative runs to actual loss due to non-development.</w:t>
      </w:r>
      <w:r w:rsidRPr="00035F9B">
        <w:rPr>
          <w:spacing w:val="40"/>
        </w:rPr>
        <w:t xml:space="preserve"> </w:t>
      </w:r>
      <w:r w:rsidRPr="00035F9B">
        <w:t>For any simulation, the analyst must justify the distribution method, variances used, and the results.</w:t>
      </w:r>
    </w:p>
    <w:p w14:paraId="5B09C23D" w14:textId="12557A6A" w:rsidR="000F4930" w:rsidRPr="00331DDD" w:rsidRDefault="000F4930" w:rsidP="000F4930">
      <w:pPr>
        <w:pStyle w:val="BodyText"/>
        <w:spacing w:before="274"/>
        <w:ind w:left="360" w:right="828"/>
        <w:rPr>
          <w:highlight w:val="yellow"/>
        </w:rPr>
      </w:pPr>
      <w:r w:rsidRPr="00331DDD">
        <w:rPr>
          <w:highlight w:val="yellow"/>
        </w:rPr>
        <w:t xml:space="preserve">Because the discount rate (Section 4.6.6) already reflects the ET’s assessment of market and project risk, the analyst must ensure that the variances and distributions selected for Monte Carlo inputs do not duplicate risk factors already captured in the discount rate. For example, if a higher discount rate has been applied to reflect regulatory or permitting uncertainty </w:t>
      </w:r>
      <w:proofErr w:type="gramStart"/>
      <w:r w:rsidRPr="00331DDD">
        <w:rPr>
          <w:highlight w:val="yellow"/>
        </w:rPr>
        <w:t>for</w:t>
      </w:r>
      <w:proofErr w:type="gramEnd"/>
      <w:r w:rsidRPr="00331DDD">
        <w:rPr>
          <w:highlight w:val="yellow"/>
        </w:rPr>
        <w:t xml:space="preserve"> a given tract, the analyst should not separately widen the variance of related input variables (e.g., production timing) to reflect that same risk. However, the probabilistic modeling could include </w:t>
      </w:r>
      <w:r w:rsidRPr="00331DDD">
        <w:rPr>
          <w:highlight w:val="yellow"/>
        </w:rPr>
        <w:lastRenderedPageBreak/>
        <w:t xml:space="preserve">uncertainty in certain cost perhaps, e.g., diesel fuel costs.  The ET must document how the selected input variances were each </w:t>
      </w:r>
      <w:r w:rsidR="00B413D1" w:rsidRPr="00331DDD">
        <w:rPr>
          <w:highlight w:val="yellow"/>
        </w:rPr>
        <w:t>developed and</w:t>
      </w:r>
      <w:r w:rsidRPr="00331DDD">
        <w:rPr>
          <w:highlight w:val="yellow"/>
        </w:rPr>
        <w:t xml:space="preserve"> confirm that together they do not result in the same risk being counted more than once in the final value estimate.</w:t>
      </w:r>
    </w:p>
    <w:p w14:paraId="17E2ADBA" w14:textId="5098E0F5" w:rsidR="0029268D" w:rsidRPr="00331DDD" w:rsidRDefault="0029268D" w:rsidP="008F0351">
      <w:pPr>
        <w:pStyle w:val="BodyText"/>
        <w:spacing w:before="274"/>
        <w:ind w:left="360" w:right="828"/>
      </w:pPr>
      <w:r w:rsidRPr="00331DDD">
        <w:rPr>
          <w:highlight w:val="yellow"/>
        </w:rPr>
        <w:t xml:space="preserve">The benefit of evaluating uncertainty with a probabilistic model </w:t>
      </w:r>
      <w:r w:rsidR="006B19B1" w:rsidRPr="00331DDD">
        <w:rPr>
          <w:highlight w:val="yellow"/>
        </w:rPr>
        <w:t xml:space="preserve">is it allows the ET the ability to evaluate FMV from outside a single calculated </w:t>
      </w:r>
      <w:r w:rsidR="00857CD0" w:rsidRPr="00331DDD">
        <w:rPr>
          <w:highlight w:val="yellow"/>
        </w:rPr>
        <w:t>number.  Understanding that the pre-sale FMV estimate is just that</w:t>
      </w:r>
      <w:r w:rsidR="00356EA1" w:rsidRPr="00331DDD">
        <w:rPr>
          <w:highlight w:val="yellow"/>
        </w:rPr>
        <w:t>,</w:t>
      </w:r>
      <w:r w:rsidR="00857CD0" w:rsidRPr="00331DDD">
        <w:rPr>
          <w:highlight w:val="yellow"/>
        </w:rPr>
        <w:t xml:space="preserve"> an estimate</w:t>
      </w:r>
      <w:r w:rsidR="00356EA1" w:rsidRPr="00331DDD">
        <w:rPr>
          <w:highlight w:val="yellow"/>
        </w:rPr>
        <w:t>, which</w:t>
      </w:r>
      <w:r w:rsidR="00857CD0" w:rsidRPr="00331DDD">
        <w:rPr>
          <w:highlight w:val="yellow"/>
        </w:rPr>
        <w:t xml:space="preserve"> may not exactly represent the actual FMV</w:t>
      </w:r>
      <w:r w:rsidR="00225863" w:rsidRPr="00331DDD">
        <w:rPr>
          <w:highlight w:val="yellow"/>
        </w:rPr>
        <w:t>, the ET can make determinations of what the pre-sale FMV is based on</w:t>
      </w:r>
      <w:r w:rsidR="00AE4802" w:rsidRPr="00331DDD">
        <w:rPr>
          <w:highlight w:val="yellow"/>
        </w:rPr>
        <w:t xml:space="preserve"> </w:t>
      </w:r>
      <w:r w:rsidR="00225863" w:rsidRPr="00331DDD">
        <w:rPr>
          <w:highlight w:val="yellow"/>
        </w:rPr>
        <w:t xml:space="preserve">the probability of achieving that </w:t>
      </w:r>
      <w:r w:rsidR="006B0998" w:rsidRPr="00331DDD">
        <w:rPr>
          <w:highlight w:val="yellow"/>
        </w:rPr>
        <w:t xml:space="preserve">number.  For instance, as discussed above, </w:t>
      </w:r>
      <w:r w:rsidR="00452146" w:rsidRPr="00331DDD">
        <w:rPr>
          <w:highlight w:val="yellow"/>
        </w:rPr>
        <w:t xml:space="preserve">a Monte Carlo analysis generates a distribution of </w:t>
      </w:r>
      <w:r w:rsidR="00960AEF" w:rsidRPr="00331DDD">
        <w:rPr>
          <w:highlight w:val="yellow"/>
        </w:rPr>
        <w:t>NPV</w:t>
      </w:r>
      <w:r w:rsidR="00F378C7" w:rsidRPr="00331DDD">
        <w:rPr>
          <w:highlight w:val="yellow"/>
        </w:rPr>
        <w:t>.  When</w:t>
      </w:r>
      <w:r w:rsidR="00805DEB" w:rsidRPr="00331DDD">
        <w:rPr>
          <w:highlight w:val="yellow"/>
        </w:rPr>
        <w:t xml:space="preserve"> those results </w:t>
      </w:r>
      <w:r w:rsidR="00960AEF" w:rsidRPr="00331DDD">
        <w:rPr>
          <w:highlight w:val="yellow"/>
        </w:rPr>
        <w:t xml:space="preserve">are plotted on cumulative distribution function, the P-50 value </w:t>
      </w:r>
      <w:r w:rsidR="006607B1" w:rsidRPr="00331DDD">
        <w:rPr>
          <w:highlight w:val="yellow"/>
        </w:rPr>
        <w:t>would be the value of which 50 percent of the simulated realizations fell below a</w:t>
      </w:r>
      <w:r w:rsidR="007D3279" w:rsidRPr="00331DDD">
        <w:rPr>
          <w:highlight w:val="yellow"/>
        </w:rPr>
        <w:t xml:space="preserve"> specific</w:t>
      </w:r>
      <w:r w:rsidR="006607B1" w:rsidRPr="00331DDD">
        <w:rPr>
          <w:highlight w:val="yellow"/>
        </w:rPr>
        <w:t xml:space="preserve"> </w:t>
      </w:r>
      <w:r w:rsidR="00805DEB" w:rsidRPr="00331DDD">
        <w:rPr>
          <w:highlight w:val="yellow"/>
        </w:rPr>
        <w:t xml:space="preserve">NPV </w:t>
      </w:r>
      <w:r w:rsidR="006607B1" w:rsidRPr="00331DDD">
        <w:rPr>
          <w:highlight w:val="yellow"/>
        </w:rPr>
        <w:t>value and 50 percent fell above the same</w:t>
      </w:r>
      <w:r w:rsidR="00805DEB" w:rsidRPr="00331DDD">
        <w:rPr>
          <w:highlight w:val="yellow"/>
        </w:rPr>
        <w:t xml:space="preserve"> </w:t>
      </w:r>
      <w:r w:rsidR="007D3279" w:rsidRPr="00331DDD">
        <w:rPr>
          <w:highlight w:val="yellow"/>
        </w:rPr>
        <w:t xml:space="preserve">specific </w:t>
      </w:r>
      <w:r w:rsidR="00805DEB" w:rsidRPr="00331DDD">
        <w:rPr>
          <w:highlight w:val="yellow"/>
        </w:rPr>
        <w:t>NPV</w:t>
      </w:r>
      <w:r w:rsidR="006607B1" w:rsidRPr="00331DDD">
        <w:rPr>
          <w:highlight w:val="yellow"/>
        </w:rPr>
        <w:t xml:space="preserve"> value.  </w:t>
      </w:r>
      <w:r w:rsidR="00746398" w:rsidRPr="00331DDD">
        <w:rPr>
          <w:highlight w:val="yellow"/>
        </w:rPr>
        <w:t>Thus</w:t>
      </w:r>
      <w:r w:rsidR="00091F3F" w:rsidRPr="00331DDD">
        <w:rPr>
          <w:highlight w:val="yellow"/>
        </w:rPr>
        <w:t>,</w:t>
      </w:r>
      <w:r w:rsidR="00EC6EAC" w:rsidRPr="00331DDD">
        <w:rPr>
          <w:highlight w:val="yellow"/>
        </w:rPr>
        <w:t xml:space="preserve"> the P-50 value</w:t>
      </w:r>
      <w:r w:rsidR="006607B1" w:rsidRPr="00331DDD">
        <w:rPr>
          <w:highlight w:val="yellow"/>
        </w:rPr>
        <w:t xml:space="preserve"> would be the expected NPV.  However, </w:t>
      </w:r>
      <w:r w:rsidR="00A97E78" w:rsidRPr="00331DDD">
        <w:rPr>
          <w:highlight w:val="yellow"/>
        </w:rPr>
        <w:t>being an estimate</w:t>
      </w:r>
      <w:r w:rsidR="007D3279" w:rsidRPr="00331DDD">
        <w:rPr>
          <w:highlight w:val="yellow"/>
        </w:rPr>
        <w:t xml:space="preserve">, </w:t>
      </w:r>
      <w:r w:rsidR="006A667F" w:rsidRPr="00331DDD">
        <w:rPr>
          <w:highlight w:val="yellow"/>
        </w:rPr>
        <w:t>p</w:t>
      </w:r>
      <w:r w:rsidR="00894105" w:rsidRPr="00331DDD">
        <w:rPr>
          <w:highlight w:val="yellow"/>
        </w:rPr>
        <w:t xml:space="preserve">rior to the lease sale the ET </w:t>
      </w:r>
      <w:r w:rsidR="008A24B8" w:rsidRPr="00331DDD">
        <w:rPr>
          <w:highlight w:val="yellow"/>
        </w:rPr>
        <w:t xml:space="preserve">could evaluate the distribution of potential outcomes and </w:t>
      </w:r>
      <w:r w:rsidR="00894105" w:rsidRPr="00331DDD">
        <w:rPr>
          <w:highlight w:val="yellow"/>
        </w:rPr>
        <w:t xml:space="preserve">set </w:t>
      </w:r>
      <w:r w:rsidR="00EC6EAC" w:rsidRPr="00331DDD">
        <w:rPr>
          <w:highlight w:val="yellow"/>
        </w:rPr>
        <w:t xml:space="preserve">a lower </w:t>
      </w:r>
      <w:r w:rsidR="000B01AF" w:rsidRPr="00331DDD">
        <w:rPr>
          <w:highlight w:val="yellow"/>
        </w:rPr>
        <w:t xml:space="preserve">percentile </w:t>
      </w:r>
      <w:r w:rsidR="00EC6EAC" w:rsidRPr="00331DDD">
        <w:rPr>
          <w:highlight w:val="yellow"/>
        </w:rPr>
        <w:t xml:space="preserve">value the team would be willing to accept as the lowest acceptable bid that would achieve FMV based on the probability </w:t>
      </w:r>
      <w:r w:rsidR="003550F0" w:rsidRPr="00331DDD">
        <w:rPr>
          <w:highlight w:val="yellow"/>
        </w:rPr>
        <w:t>the BLM correctly estimated FMV.</w:t>
      </w:r>
    </w:p>
    <w:p w14:paraId="382343A9" w14:textId="0A523392" w:rsidR="007B4C18" w:rsidRPr="00035F9B" w:rsidRDefault="007B4C18">
      <w:pPr>
        <w:pStyle w:val="BodyText"/>
      </w:pPr>
    </w:p>
    <w:p w14:paraId="01A4EF16" w14:textId="28307401" w:rsidR="009F2484" w:rsidRPr="00035F9B" w:rsidRDefault="009F2484">
      <w:pPr>
        <w:pStyle w:val="BodyText"/>
      </w:pPr>
    </w:p>
    <w:p w14:paraId="05BB96DB" w14:textId="77777777" w:rsidR="009F2484" w:rsidRPr="00035F9B" w:rsidRDefault="009F2484">
      <w:pPr>
        <w:pStyle w:val="BodyText"/>
        <w:sectPr w:rsidR="009F2484" w:rsidRPr="00035F9B">
          <w:pgSz w:w="12240" w:h="15840"/>
          <w:pgMar w:top="1380" w:right="720" w:bottom="1220" w:left="1080" w:header="722" w:footer="1022" w:gutter="0"/>
          <w:cols w:space="720"/>
        </w:sectPr>
      </w:pPr>
    </w:p>
    <w:p w14:paraId="0896F686" w14:textId="77777777" w:rsidR="007B4C18" w:rsidRPr="00035F9B" w:rsidRDefault="007B4C18">
      <w:pPr>
        <w:pStyle w:val="BodyText"/>
        <w:spacing w:before="89"/>
      </w:pPr>
    </w:p>
    <w:p w14:paraId="227C378A" w14:textId="77777777" w:rsidR="007B4C18" w:rsidRPr="00035F9B" w:rsidRDefault="006655FA">
      <w:pPr>
        <w:pStyle w:val="Heading1"/>
        <w:spacing w:after="3" w:line="240" w:lineRule="auto"/>
        <w:ind w:left="3853" w:right="4121" w:firstLine="667"/>
      </w:pPr>
      <w:r w:rsidRPr="00035F9B">
        <w:t>Figure 4.7 Decision</w:t>
      </w:r>
      <w:r w:rsidRPr="00035F9B">
        <w:rPr>
          <w:spacing w:val="-15"/>
        </w:rPr>
        <w:t xml:space="preserve"> </w:t>
      </w:r>
      <w:r w:rsidRPr="00035F9B">
        <w:t>Tree</w:t>
      </w:r>
      <w:r w:rsidRPr="00035F9B">
        <w:rPr>
          <w:spacing w:val="-15"/>
        </w:rPr>
        <w:t xml:space="preserve"> </w:t>
      </w:r>
      <w:r w:rsidRPr="00035F9B">
        <w:t>Example</w:t>
      </w:r>
    </w:p>
    <w:p w14:paraId="126B8034" w14:textId="42E27CCF" w:rsidR="007B4C18" w:rsidRPr="00035F9B" w:rsidRDefault="006655FA">
      <w:pPr>
        <w:ind w:left="360"/>
        <w:rPr>
          <w:sz w:val="20"/>
          <w:szCs w:val="20"/>
        </w:rPr>
      </w:pPr>
      <w:r w:rsidRPr="00035F9B">
        <w:rPr>
          <w:noProof/>
        </w:rPr>
        <w:drawing>
          <wp:inline distT="0" distB="0" distL="0" distR="0" wp14:anchorId="1B53BE51" wp14:editId="76B8DA80">
            <wp:extent cx="6358489" cy="4886706"/>
            <wp:effectExtent l="0" t="0" r="0" b="0"/>
            <wp:docPr id="51" name="Image 51" descr="Decision Tree Examp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descr="Decision Tree Example"/>
                    <pic:cNvPicPr/>
                  </pic:nvPicPr>
                  <pic:blipFill>
                    <a:blip r:embed="rId45" cstate="print"/>
                    <a:stretch>
                      <a:fillRect/>
                    </a:stretch>
                  </pic:blipFill>
                  <pic:spPr>
                    <a:xfrm>
                      <a:off x="0" y="0"/>
                      <a:ext cx="6358489" cy="4886706"/>
                    </a:xfrm>
                    <a:prstGeom prst="rect">
                      <a:avLst/>
                    </a:prstGeom>
                  </pic:spPr>
                </pic:pic>
              </a:graphicData>
            </a:graphic>
          </wp:inline>
        </w:drawing>
      </w:r>
    </w:p>
    <w:p w14:paraId="219E2F17" w14:textId="50C8AF4A" w:rsidR="009D2A80" w:rsidRPr="00035F9B" w:rsidRDefault="009D2A80">
      <w:pPr>
        <w:ind w:left="360"/>
        <w:rPr>
          <w:sz w:val="20"/>
          <w:szCs w:val="20"/>
        </w:rPr>
      </w:pPr>
    </w:p>
    <w:p w14:paraId="412200EA" w14:textId="77777777" w:rsidR="007B4C18" w:rsidRPr="00035F9B" w:rsidRDefault="006655FA">
      <w:pPr>
        <w:pStyle w:val="Heading1"/>
        <w:numPr>
          <w:ilvl w:val="1"/>
          <w:numId w:val="17"/>
        </w:numPr>
        <w:tabs>
          <w:tab w:val="left" w:pos="1080"/>
        </w:tabs>
        <w:spacing w:before="198" w:line="240" w:lineRule="auto"/>
      </w:pPr>
      <w:bookmarkStart w:id="27" w:name="_TOC_250022"/>
      <w:r w:rsidRPr="00035F9B">
        <w:t>Computer</w:t>
      </w:r>
      <w:r w:rsidRPr="00035F9B">
        <w:rPr>
          <w:spacing w:val="-3"/>
        </w:rPr>
        <w:t xml:space="preserve"> </w:t>
      </w:r>
      <w:r w:rsidRPr="00035F9B">
        <w:t>Models</w:t>
      </w:r>
      <w:r w:rsidRPr="00035F9B">
        <w:rPr>
          <w:spacing w:val="-2"/>
        </w:rPr>
        <w:t xml:space="preserve"> </w:t>
      </w:r>
      <w:r w:rsidRPr="00035F9B">
        <w:t>for Mineral</w:t>
      </w:r>
      <w:r w:rsidRPr="00035F9B">
        <w:rPr>
          <w:spacing w:val="-2"/>
        </w:rPr>
        <w:t xml:space="preserve"> </w:t>
      </w:r>
      <w:r w:rsidRPr="00035F9B">
        <w:t>Property</w:t>
      </w:r>
      <w:r w:rsidRPr="00035F9B">
        <w:rPr>
          <w:spacing w:val="-1"/>
        </w:rPr>
        <w:t xml:space="preserve"> </w:t>
      </w:r>
      <w:bookmarkEnd w:id="27"/>
      <w:r w:rsidRPr="00035F9B">
        <w:rPr>
          <w:spacing w:val="-2"/>
        </w:rPr>
        <w:t>Valuation</w:t>
      </w:r>
    </w:p>
    <w:p w14:paraId="5089E96C" w14:textId="77777777" w:rsidR="007B4C18" w:rsidRPr="00035F9B" w:rsidRDefault="006655FA">
      <w:pPr>
        <w:pStyle w:val="ListParagraph"/>
        <w:numPr>
          <w:ilvl w:val="2"/>
          <w:numId w:val="17"/>
        </w:numPr>
        <w:tabs>
          <w:tab w:val="left" w:pos="1080"/>
        </w:tabs>
        <w:spacing w:line="274" w:lineRule="exact"/>
        <w:rPr>
          <w:b/>
          <w:sz w:val="24"/>
        </w:rPr>
      </w:pPr>
      <w:r w:rsidRPr="00035F9B">
        <w:rPr>
          <w:b/>
          <w:sz w:val="24"/>
        </w:rPr>
        <w:t>Mine</w:t>
      </w:r>
      <w:r w:rsidRPr="00035F9B">
        <w:rPr>
          <w:b/>
          <w:spacing w:val="-3"/>
          <w:sz w:val="24"/>
        </w:rPr>
        <w:t xml:space="preserve"> </w:t>
      </w:r>
      <w:r w:rsidRPr="00035F9B">
        <w:rPr>
          <w:b/>
          <w:sz w:val="24"/>
        </w:rPr>
        <w:t>Simulation</w:t>
      </w:r>
      <w:r w:rsidRPr="00035F9B">
        <w:rPr>
          <w:b/>
          <w:spacing w:val="-1"/>
          <w:sz w:val="24"/>
        </w:rPr>
        <w:t xml:space="preserve"> </w:t>
      </w:r>
      <w:r w:rsidRPr="00035F9B">
        <w:rPr>
          <w:b/>
          <w:sz w:val="24"/>
        </w:rPr>
        <w:t>and</w:t>
      </w:r>
      <w:r w:rsidRPr="00035F9B">
        <w:rPr>
          <w:b/>
          <w:spacing w:val="-2"/>
          <w:sz w:val="24"/>
        </w:rPr>
        <w:t xml:space="preserve"> </w:t>
      </w:r>
      <w:r w:rsidRPr="00035F9B">
        <w:rPr>
          <w:b/>
          <w:sz w:val="24"/>
        </w:rPr>
        <w:t>Costing</w:t>
      </w:r>
      <w:r w:rsidRPr="00035F9B">
        <w:rPr>
          <w:b/>
          <w:spacing w:val="-1"/>
          <w:sz w:val="24"/>
        </w:rPr>
        <w:t xml:space="preserve"> </w:t>
      </w:r>
      <w:r w:rsidRPr="00035F9B">
        <w:rPr>
          <w:b/>
          <w:spacing w:val="-2"/>
          <w:sz w:val="24"/>
        </w:rPr>
        <w:t>Algorithms</w:t>
      </w:r>
    </w:p>
    <w:p w14:paraId="55CCBAF6" w14:textId="77777777" w:rsidR="007B4C18" w:rsidRPr="00035F9B" w:rsidRDefault="006655FA">
      <w:pPr>
        <w:pStyle w:val="BodyText"/>
        <w:ind w:left="360" w:right="828"/>
      </w:pPr>
      <w:r w:rsidRPr="00035F9B">
        <w:t>Mine</w:t>
      </w:r>
      <w:r w:rsidRPr="00035F9B">
        <w:rPr>
          <w:spacing w:val="-4"/>
        </w:rPr>
        <w:t xml:space="preserve"> </w:t>
      </w:r>
      <w:r w:rsidRPr="00035F9B">
        <w:t>simulation</w:t>
      </w:r>
      <w:r w:rsidRPr="00035F9B">
        <w:rPr>
          <w:spacing w:val="-3"/>
        </w:rPr>
        <w:t xml:space="preserve"> </w:t>
      </w:r>
      <w:r w:rsidRPr="00035F9B">
        <w:t>and</w:t>
      </w:r>
      <w:r w:rsidRPr="00035F9B">
        <w:rPr>
          <w:spacing w:val="-3"/>
        </w:rPr>
        <w:t xml:space="preserve"> </w:t>
      </w:r>
      <w:r w:rsidRPr="00035F9B">
        <w:t>costing</w:t>
      </w:r>
      <w:r w:rsidRPr="00035F9B">
        <w:rPr>
          <w:spacing w:val="-6"/>
        </w:rPr>
        <w:t xml:space="preserve"> </w:t>
      </w:r>
      <w:r w:rsidRPr="00035F9B">
        <w:t>algorithms</w:t>
      </w:r>
      <w:r w:rsidRPr="00035F9B">
        <w:rPr>
          <w:spacing w:val="-3"/>
        </w:rPr>
        <w:t xml:space="preserve"> </w:t>
      </w:r>
      <w:r w:rsidRPr="00035F9B">
        <w:t>are</w:t>
      </w:r>
      <w:r w:rsidRPr="00035F9B">
        <w:rPr>
          <w:spacing w:val="-4"/>
        </w:rPr>
        <w:t xml:space="preserve"> </w:t>
      </w:r>
      <w:r w:rsidRPr="00035F9B">
        <w:t>available</w:t>
      </w:r>
      <w:r w:rsidRPr="00035F9B">
        <w:rPr>
          <w:spacing w:val="-3"/>
        </w:rPr>
        <w:t xml:space="preserve"> </w:t>
      </w:r>
      <w:r w:rsidRPr="00035F9B">
        <w:t>to</w:t>
      </w:r>
      <w:r w:rsidRPr="00035F9B">
        <w:rPr>
          <w:spacing w:val="-3"/>
        </w:rPr>
        <w:t xml:space="preserve"> </w:t>
      </w:r>
      <w:r w:rsidRPr="00035F9B">
        <w:t>assist</w:t>
      </w:r>
      <w:r w:rsidRPr="00035F9B">
        <w:rPr>
          <w:spacing w:val="-3"/>
        </w:rPr>
        <w:t xml:space="preserve"> </w:t>
      </w:r>
      <w:r w:rsidRPr="00035F9B">
        <w:t>the</w:t>
      </w:r>
      <w:r w:rsidRPr="00035F9B">
        <w:rPr>
          <w:spacing w:val="-4"/>
        </w:rPr>
        <w:t xml:space="preserve"> </w:t>
      </w:r>
      <w:r w:rsidRPr="00035F9B">
        <w:t>analyst</w:t>
      </w:r>
      <w:r w:rsidRPr="00035F9B">
        <w:rPr>
          <w:spacing w:val="-3"/>
        </w:rPr>
        <w:t xml:space="preserve"> </w:t>
      </w:r>
      <w:r w:rsidRPr="00035F9B">
        <w:t>in</w:t>
      </w:r>
      <w:r w:rsidRPr="00035F9B">
        <w:rPr>
          <w:spacing w:val="-3"/>
        </w:rPr>
        <w:t xml:space="preserve"> </w:t>
      </w:r>
      <w:r w:rsidRPr="00035F9B">
        <w:t>developing</w:t>
      </w:r>
      <w:r w:rsidRPr="00035F9B">
        <w:rPr>
          <w:spacing w:val="-4"/>
        </w:rPr>
        <w:t xml:space="preserve"> </w:t>
      </w:r>
      <w:r w:rsidRPr="00035F9B">
        <w:t>annual capital and operating cost estimates.</w:t>
      </w:r>
      <w:r w:rsidRPr="00035F9B">
        <w:rPr>
          <w:spacing w:val="40"/>
        </w:rPr>
        <w:t xml:space="preserve"> </w:t>
      </w:r>
      <w:r w:rsidRPr="00035F9B">
        <w:t>Surface and underground coal mining cost computer models have been developed which provide procedures for estimating detailed capital and operating costs and other requirements of proposed or existing mine operations.</w:t>
      </w:r>
      <w:r w:rsidRPr="00035F9B">
        <w:rPr>
          <w:spacing w:val="40"/>
        </w:rPr>
        <w:t xml:space="preserve"> </w:t>
      </w:r>
      <w:r w:rsidRPr="00035F9B">
        <w:t>The costing algorithms are essentially accounting procedures that contain several distinct steps for establishing production costs.</w:t>
      </w:r>
    </w:p>
    <w:p w14:paraId="2A2D4A55" w14:textId="77777777" w:rsidR="007B4C18" w:rsidRPr="00035F9B" w:rsidRDefault="006655FA">
      <w:pPr>
        <w:pStyle w:val="BodyText"/>
        <w:spacing w:before="274"/>
        <w:ind w:left="360" w:right="782"/>
      </w:pPr>
      <w:r w:rsidRPr="00035F9B">
        <w:t>An</w:t>
      </w:r>
      <w:r w:rsidRPr="00035F9B">
        <w:rPr>
          <w:spacing w:val="-4"/>
        </w:rPr>
        <w:t xml:space="preserve"> </w:t>
      </w:r>
      <w:r w:rsidRPr="00035F9B">
        <w:t>engineering</w:t>
      </w:r>
      <w:r w:rsidRPr="00035F9B">
        <w:rPr>
          <w:spacing w:val="-7"/>
        </w:rPr>
        <w:t xml:space="preserve"> </w:t>
      </w:r>
      <w:r w:rsidRPr="00035F9B">
        <w:t>process</w:t>
      </w:r>
      <w:r w:rsidRPr="00035F9B">
        <w:rPr>
          <w:spacing w:val="-2"/>
        </w:rPr>
        <w:t xml:space="preserve"> </w:t>
      </w:r>
      <w:r w:rsidRPr="00035F9B">
        <w:t>model</w:t>
      </w:r>
      <w:r w:rsidRPr="00035F9B">
        <w:rPr>
          <w:spacing w:val="-4"/>
        </w:rPr>
        <w:t xml:space="preserve"> </w:t>
      </w:r>
      <w:r w:rsidRPr="00035F9B">
        <w:t>consists</w:t>
      </w:r>
      <w:r w:rsidRPr="00035F9B">
        <w:rPr>
          <w:spacing w:val="-4"/>
        </w:rPr>
        <w:t xml:space="preserve"> </w:t>
      </w:r>
      <w:r w:rsidRPr="00035F9B">
        <w:t>of</w:t>
      </w:r>
      <w:r w:rsidRPr="00035F9B">
        <w:rPr>
          <w:spacing w:val="-4"/>
        </w:rPr>
        <w:t xml:space="preserve"> </w:t>
      </w:r>
      <w:r w:rsidRPr="00035F9B">
        <w:t>algorithms</w:t>
      </w:r>
      <w:r w:rsidRPr="00035F9B">
        <w:rPr>
          <w:spacing w:val="-4"/>
        </w:rPr>
        <w:t xml:space="preserve"> </w:t>
      </w:r>
      <w:r w:rsidRPr="00035F9B">
        <w:t>that</w:t>
      </w:r>
      <w:r w:rsidRPr="00035F9B">
        <w:rPr>
          <w:spacing w:val="-4"/>
        </w:rPr>
        <w:t xml:space="preserve"> </w:t>
      </w:r>
      <w:r w:rsidRPr="00035F9B">
        <w:t>model</w:t>
      </w:r>
      <w:r w:rsidRPr="00035F9B">
        <w:rPr>
          <w:spacing w:val="-4"/>
        </w:rPr>
        <w:t xml:space="preserve"> </w:t>
      </w:r>
      <w:r w:rsidRPr="00035F9B">
        <w:t>the</w:t>
      </w:r>
      <w:r w:rsidRPr="00035F9B">
        <w:rPr>
          <w:spacing w:val="-5"/>
        </w:rPr>
        <w:t xml:space="preserve"> </w:t>
      </w:r>
      <w:r w:rsidRPr="00035F9B">
        <w:t>discrete</w:t>
      </w:r>
      <w:r w:rsidRPr="00035F9B">
        <w:rPr>
          <w:spacing w:val="-4"/>
        </w:rPr>
        <w:t xml:space="preserve"> </w:t>
      </w:r>
      <w:r w:rsidRPr="00035F9B">
        <w:t>activities</w:t>
      </w:r>
      <w:r w:rsidRPr="00035F9B">
        <w:rPr>
          <w:spacing w:val="-4"/>
        </w:rPr>
        <w:t xml:space="preserve"> </w:t>
      </w:r>
      <w:r w:rsidRPr="00035F9B">
        <w:t>associated with coal production.</w:t>
      </w:r>
      <w:r w:rsidRPr="00035F9B">
        <w:rPr>
          <w:spacing w:val="40"/>
        </w:rPr>
        <w:t xml:space="preserve"> </w:t>
      </w:r>
      <w:r w:rsidRPr="00035F9B">
        <w:t>These</w:t>
      </w:r>
      <w:r w:rsidRPr="00035F9B">
        <w:rPr>
          <w:spacing w:val="-1"/>
        </w:rPr>
        <w:t xml:space="preserve"> </w:t>
      </w:r>
      <w:r w:rsidRPr="00035F9B">
        <w:t>activities are</w:t>
      </w:r>
      <w:r w:rsidRPr="00035F9B">
        <w:rPr>
          <w:spacing w:val="-1"/>
        </w:rPr>
        <w:t xml:space="preserve"> </w:t>
      </w:r>
      <w:r w:rsidRPr="00035F9B">
        <w:t>defined by</w:t>
      </w:r>
      <w:r w:rsidRPr="00035F9B">
        <w:rPr>
          <w:spacing w:val="-5"/>
        </w:rPr>
        <w:t xml:space="preserve"> </w:t>
      </w:r>
      <w:r w:rsidRPr="00035F9B">
        <w:t>the mine plan and mine</w:t>
      </w:r>
      <w:r w:rsidRPr="00035F9B">
        <w:rPr>
          <w:spacing w:val="-1"/>
        </w:rPr>
        <w:t xml:space="preserve"> </w:t>
      </w:r>
      <w:r w:rsidRPr="00035F9B">
        <w:t>technology</w:t>
      </w:r>
      <w:r w:rsidRPr="00035F9B">
        <w:rPr>
          <w:spacing w:val="-5"/>
        </w:rPr>
        <w:t xml:space="preserve"> </w:t>
      </w:r>
      <w:r w:rsidRPr="00035F9B">
        <w:t xml:space="preserve">chosen for </w:t>
      </w:r>
      <w:proofErr w:type="gramStart"/>
      <w:r w:rsidRPr="00035F9B">
        <w:t>the property</w:t>
      </w:r>
      <w:proofErr w:type="gramEnd"/>
      <w:r w:rsidRPr="00035F9B">
        <w:t xml:space="preserve"> development.</w:t>
      </w:r>
      <w:r w:rsidRPr="00035F9B">
        <w:rPr>
          <w:spacing w:val="40"/>
        </w:rPr>
        <w:t xml:space="preserve"> </w:t>
      </w:r>
      <w:r w:rsidRPr="00035F9B">
        <w:t xml:space="preserve">Using this information, an engineering process model can generate equipment requirements, labor requirements, material requirements, and support requirements for </w:t>
      </w:r>
      <w:proofErr w:type="gramStart"/>
      <w:r w:rsidRPr="00035F9B">
        <w:t>the production</w:t>
      </w:r>
      <w:proofErr w:type="gramEnd"/>
      <w:r w:rsidRPr="00035F9B">
        <w:t xml:space="preserve"> activity.</w:t>
      </w:r>
      <w:r w:rsidRPr="00035F9B">
        <w:rPr>
          <w:spacing w:val="40"/>
        </w:rPr>
        <w:t xml:space="preserve"> </w:t>
      </w:r>
      <w:r w:rsidRPr="00035F9B">
        <w:t>Capital and operating costs are developed from these requirements.</w:t>
      </w:r>
      <w:r w:rsidRPr="00035F9B">
        <w:rPr>
          <w:spacing w:val="40"/>
        </w:rPr>
        <w:t xml:space="preserve"> </w:t>
      </w:r>
      <w:r w:rsidRPr="00035F9B">
        <w:t>These costs are used to generate annual cash flow from which a net present value</w:t>
      </w:r>
    </w:p>
    <w:p w14:paraId="268965FD" w14:textId="77777777" w:rsidR="007B4C18" w:rsidRPr="00035F9B" w:rsidRDefault="007B4C18">
      <w:pPr>
        <w:pStyle w:val="BodyText"/>
        <w:sectPr w:rsidR="007B4C18" w:rsidRPr="00035F9B">
          <w:pgSz w:w="12240" w:h="15840"/>
          <w:pgMar w:top="1380" w:right="720" w:bottom="1220" w:left="1080" w:header="722" w:footer="1022" w:gutter="0"/>
          <w:cols w:space="720"/>
        </w:sectPr>
      </w:pPr>
    </w:p>
    <w:p w14:paraId="001A5CDA" w14:textId="77777777" w:rsidR="007B4C18" w:rsidRPr="00035F9B" w:rsidRDefault="007B4C18">
      <w:pPr>
        <w:pStyle w:val="BodyText"/>
        <w:spacing w:before="84"/>
      </w:pPr>
    </w:p>
    <w:p w14:paraId="0E68C4AE" w14:textId="77777777" w:rsidR="007B4C18" w:rsidRPr="00035F9B" w:rsidRDefault="006655FA">
      <w:pPr>
        <w:pStyle w:val="BodyText"/>
        <w:ind w:left="360"/>
      </w:pPr>
      <w:r w:rsidRPr="00035F9B">
        <w:t>of</w:t>
      </w:r>
      <w:r w:rsidRPr="00035F9B">
        <w:rPr>
          <w:spacing w:val="-2"/>
        </w:rPr>
        <w:t xml:space="preserve"> </w:t>
      </w:r>
      <w:r w:rsidRPr="00035F9B">
        <w:t>the</w:t>
      </w:r>
      <w:r w:rsidRPr="00035F9B">
        <w:rPr>
          <w:spacing w:val="-1"/>
        </w:rPr>
        <w:t xml:space="preserve"> </w:t>
      </w:r>
      <w:r w:rsidRPr="00035F9B">
        <w:t>income stream</w:t>
      </w:r>
      <w:r w:rsidRPr="00035F9B">
        <w:rPr>
          <w:spacing w:val="-1"/>
        </w:rPr>
        <w:t xml:space="preserve"> </w:t>
      </w:r>
      <w:r w:rsidRPr="00035F9B">
        <w:t>can</w:t>
      </w:r>
      <w:r w:rsidRPr="00035F9B">
        <w:rPr>
          <w:spacing w:val="1"/>
        </w:rPr>
        <w:t xml:space="preserve"> </w:t>
      </w:r>
      <w:r w:rsidRPr="00035F9B">
        <w:t>be</w:t>
      </w:r>
      <w:r w:rsidRPr="00035F9B">
        <w:rPr>
          <w:spacing w:val="-1"/>
        </w:rPr>
        <w:t xml:space="preserve"> </w:t>
      </w:r>
      <w:r w:rsidRPr="00035F9B">
        <w:rPr>
          <w:spacing w:val="-2"/>
        </w:rPr>
        <w:t>determined.</w:t>
      </w:r>
    </w:p>
    <w:p w14:paraId="644E0480" w14:textId="77777777" w:rsidR="007B4C18" w:rsidRPr="00035F9B" w:rsidRDefault="007B4C18">
      <w:pPr>
        <w:pStyle w:val="BodyText"/>
        <w:spacing w:before="5"/>
      </w:pPr>
    </w:p>
    <w:p w14:paraId="200FA10A" w14:textId="77777777" w:rsidR="007B4C18" w:rsidRPr="00035F9B" w:rsidRDefault="006655FA">
      <w:pPr>
        <w:pStyle w:val="Heading1"/>
        <w:numPr>
          <w:ilvl w:val="2"/>
          <w:numId w:val="17"/>
        </w:numPr>
        <w:tabs>
          <w:tab w:val="left" w:pos="1080"/>
        </w:tabs>
      </w:pPr>
      <w:r w:rsidRPr="00035F9B">
        <w:t>DCF</w:t>
      </w:r>
      <w:r w:rsidRPr="00035F9B">
        <w:rPr>
          <w:spacing w:val="-5"/>
        </w:rPr>
        <w:t xml:space="preserve"> </w:t>
      </w:r>
      <w:r w:rsidRPr="00035F9B">
        <w:t>Computer</w:t>
      </w:r>
      <w:r w:rsidRPr="00035F9B">
        <w:rPr>
          <w:spacing w:val="-1"/>
        </w:rPr>
        <w:t xml:space="preserve"> </w:t>
      </w:r>
      <w:r w:rsidRPr="00035F9B">
        <w:rPr>
          <w:spacing w:val="-2"/>
        </w:rPr>
        <w:t>Programs</w:t>
      </w:r>
    </w:p>
    <w:p w14:paraId="12A1AFF6" w14:textId="77777777" w:rsidR="007B4C18" w:rsidRPr="00035F9B" w:rsidRDefault="006655FA">
      <w:pPr>
        <w:pStyle w:val="BodyText"/>
        <w:ind w:left="360" w:right="797"/>
      </w:pPr>
      <w:r w:rsidRPr="00035F9B">
        <w:t>The</w:t>
      </w:r>
      <w:r w:rsidRPr="00035F9B">
        <w:rPr>
          <w:spacing w:val="-4"/>
        </w:rPr>
        <w:t xml:space="preserve"> </w:t>
      </w:r>
      <w:r w:rsidRPr="00035F9B">
        <w:t>complexity</w:t>
      </w:r>
      <w:r w:rsidRPr="00035F9B">
        <w:rPr>
          <w:spacing w:val="-10"/>
        </w:rPr>
        <w:t xml:space="preserve"> </w:t>
      </w:r>
      <w:r w:rsidRPr="00035F9B">
        <w:t>of</w:t>
      </w:r>
      <w:r w:rsidRPr="00035F9B">
        <w:rPr>
          <w:spacing w:val="-2"/>
        </w:rPr>
        <w:t xml:space="preserve"> </w:t>
      </w:r>
      <w:r w:rsidRPr="00035F9B">
        <w:t>the</w:t>
      </w:r>
      <w:r w:rsidRPr="00035F9B">
        <w:rPr>
          <w:spacing w:val="-4"/>
        </w:rPr>
        <w:t xml:space="preserve"> </w:t>
      </w:r>
      <w:r w:rsidRPr="00035F9B">
        <w:t>DCF</w:t>
      </w:r>
      <w:r w:rsidRPr="00035F9B">
        <w:rPr>
          <w:spacing w:val="-4"/>
        </w:rPr>
        <w:t xml:space="preserve"> </w:t>
      </w:r>
      <w:r w:rsidRPr="00035F9B">
        <w:t>method</w:t>
      </w:r>
      <w:r w:rsidRPr="00035F9B">
        <w:rPr>
          <w:spacing w:val="-2"/>
        </w:rPr>
        <w:t xml:space="preserve"> </w:t>
      </w:r>
      <w:r w:rsidRPr="00035F9B">
        <w:t>for</w:t>
      </w:r>
      <w:r w:rsidRPr="00035F9B">
        <w:rPr>
          <w:spacing w:val="-3"/>
        </w:rPr>
        <w:t xml:space="preserve"> </w:t>
      </w:r>
      <w:r w:rsidRPr="00035F9B">
        <w:t>mineral</w:t>
      </w:r>
      <w:r w:rsidRPr="00035F9B">
        <w:rPr>
          <w:spacing w:val="-2"/>
        </w:rPr>
        <w:t xml:space="preserve"> </w:t>
      </w:r>
      <w:r w:rsidRPr="00035F9B">
        <w:t>property</w:t>
      </w:r>
      <w:r w:rsidRPr="00035F9B">
        <w:rPr>
          <w:spacing w:val="-7"/>
        </w:rPr>
        <w:t xml:space="preserve"> </w:t>
      </w:r>
      <w:r w:rsidRPr="00035F9B">
        <w:t>valuation</w:t>
      </w:r>
      <w:r w:rsidRPr="00035F9B">
        <w:rPr>
          <w:spacing w:val="-2"/>
        </w:rPr>
        <w:t xml:space="preserve"> </w:t>
      </w:r>
      <w:r w:rsidRPr="00035F9B">
        <w:t>has</w:t>
      </w:r>
      <w:r w:rsidRPr="00035F9B">
        <w:rPr>
          <w:spacing w:val="-2"/>
        </w:rPr>
        <w:t xml:space="preserve"> </w:t>
      </w:r>
      <w:r w:rsidRPr="00035F9B">
        <w:t>led</w:t>
      </w:r>
      <w:r w:rsidRPr="00035F9B">
        <w:rPr>
          <w:spacing w:val="-1"/>
        </w:rPr>
        <w:t xml:space="preserve"> </w:t>
      </w:r>
      <w:r w:rsidRPr="00035F9B">
        <w:t>to</w:t>
      </w:r>
      <w:r w:rsidRPr="00035F9B">
        <w:rPr>
          <w:spacing w:val="-2"/>
        </w:rPr>
        <w:t xml:space="preserve"> </w:t>
      </w:r>
      <w:r w:rsidRPr="00035F9B">
        <w:t>the</w:t>
      </w:r>
      <w:r w:rsidRPr="00035F9B">
        <w:rPr>
          <w:spacing w:val="-3"/>
        </w:rPr>
        <w:t xml:space="preserve"> </w:t>
      </w:r>
      <w:r w:rsidRPr="00035F9B">
        <w:t>development</w:t>
      </w:r>
      <w:r w:rsidRPr="00035F9B">
        <w:rPr>
          <w:spacing w:val="-2"/>
        </w:rPr>
        <w:t xml:space="preserve"> </w:t>
      </w:r>
      <w:r w:rsidRPr="00035F9B">
        <w:t>of specialized computer programs.</w:t>
      </w:r>
      <w:r w:rsidRPr="00035F9B">
        <w:rPr>
          <w:spacing w:val="40"/>
        </w:rPr>
        <w:t xml:space="preserve"> </w:t>
      </w:r>
      <w:r w:rsidRPr="00035F9B">
        <w:t>A DCF computer program simulates the accounting procedure used to determine annual cash flows of a mineral project and to develop a NPV of the cash flow stream.</w:t>
      </w:r>
      <w:r w:rsidRPr="00035F9B">
        <w:rPr>
          <w:spacing w:val="40"/>
        </w:rPr>
        <w:t xml:space="preserve"> </w:t>
      </w:r>
      <w:r w:rsidRPr="00035F9B">
        <w:t>Generally, the user provides the</w:t>
      </w:r>
      <w:r w:rsidRPr="00035F9B">
        <w:rPr>
          <w:spacing w:val="-1"/>
        </w:rPr>
        <w:t xml:space="preserve"> </w:t>
      </w:r>
      <w:r w:rsidRPr="00035F9B">
        <w:t>input data required by</w:t>
      </w:r>
      <w:r w:rsidRPr="00035F9B">
        <w:rPr>
          <w:spacing w:val="-5"/>
        </w:rPr>
        <w:t xml:space="preserve"> </w:t>
      </w:r>
      <w:r w:rsidRPr="00035F9B">
        <w:t>the program to perform the</w:t>
      </w:r>
      <w:r w:rsidRPr="00035F9B">
        <w:rPr>
          <w:spacing w:val="-1"/>
        </w:rPr>
        <w:t xml:space="preserve"> </w:t>
      </w:r>
      <w:r w:rsidRPr="00035F9B">
        <w:t>DCF analysis.</w:t>
      </w:r>
      <w:r w:rsidRPr="00035F9B">
        <w:rPr>
          <w:spacing w:val="40"/>
        </w:rPr>
        <w:t xml:space="preserve"> </w:t>
      </w:r>
      <w:r w:rsidRPr="00035F9B">
        <w:t>However, the DCF program may be combined with mine simulation and costing algorithms to provide a complete formulation of the mine economic evaluation.</w:t>
      </w:r>
      <w:r w:rsidRPr="00035F9B">
        <w:rPr>
          <w:spacing w:val="40"/>
        </w:rPr>
        <w:t xml:space="preserve"> </w:t>
      </w:r>
      <w:r w:rsidRPr="00035F9B">
        <w:t>Uncertainty in input values may be handled through sensitivity analysis in which key input parameters are varied selectively through their range of probable values.</w:t>
      </w:r>
    </w:p>
    <w:p w14:paraId="5FE8341A" w14:textId="77777777" w:rsidR="007B4C18" w:rsidRPr="00035F9B" w:rsidRDefault="007B4C18">
      <w:pPr>
        <w:pStyle w:val="BodyText"/>
        <w:spacing w:before="3"/>
      </w:pPr>
    </w:p>
    <w:p w14:paraId="6A23AB13" w14:textId="77777777" w:rsidR="007B4C18" w:rsidRPr="00035F9B" w:rsidRDefault="006655FA">
      <w:pPr>
        <w:pStyle w:val="Heading1"/>
        <w:numPr>
          <w:ilvl w:val="2"/>
          <w:numId w:val="17"/>
        </w:numPr>
        <w:tabs>
          <w:tab w:val="left" w:pos="1080"/>
        </w:tabs>
      </w:pPr>
      <w:r w:rsidRPr="00035F9B">
        <w:t>Monte</w:t>
      </w:r>
      <w:r w:rsidRPr="00035F9B">
        <w:rPr>
          <w:spacing w:val="-2"/>
        </w:rPr>
        <w:t xml:space="preserve"> </w:t>
      </w:r>
      <w:r w:rsidRPr="00035F9B">
        <w:t>Carlo DCF</w:t>
      </w:r>
      <w:r w:rsidRPr="00035F9B">
        <w:rPr>
          <w:spacing w:val="-3"/>
        </w:rPr>
        <w:t xml:space="preserve"> </w:t>
      </w:r>
      <w:r w:rsidRPr="00035F9B">
        <w:t>Computer</w:t>
      </w:r>
      <w:r w:rsidRPr="00035F9B">
        <w:rPr>
          <w:spacing w:val="-1"/>
        </w:rPr>
        <w:t xml:space="preserve"> </w:t>
      </w:r>
      <w:r w:rsidRPr="00035F9B">
        <w:rPr>
          <w:spacing w:val="-2"/>
        </w:rPr>
        <w:t>Program</w:t>
      </w:r>
    </w:p>
    <w:p w14:paraId="7566EBBD" w14:textId="77777777" w:rsidR="007B4C18" w:rsidRPr="00035F9B" w:rsidRDefault="006655FA">
      <w:pPr>
        <w:pStyle w:val="BodyText"/>
        <w:ind w:left="360" w:right="828"/>
      </w:pPr>
      <w:r w:rsidRPr="00035F9B">
        <w:t>The</w:t>
      </w:r>
      <w:r w:rsidRPr="00035F9B">
        <w:rPr>
          <w:spacing w:val="-2"/>
        </w:rPr>
        <w:t xml:space="preserve"> </w:t>
      </w:r>
      <w:r w:rsidRPr="00035F9B">
        <w:t>need to incorporate uncertainty</w:t>
      </w:r>
      <w:r w:rsidRPr="00035F9B">
        <w:rPr>
          <w:spacing w:val="-5"/>
        </w:rPr>
        <w:t xml:space="preserve"> </w:t>
      </w:r>
      <w:r w:rsidRPr="00035F9B">
        <w:t>in the</w:t>
      </w:r>
      <w:r w:rsidRPr="00035F9B">
        <w:rPr>
          <w:spacing w:val="-1"/>
        </w:rPr>
        <w:t xml:space="preserve"> </w:t>
      </w:r>
      <w:r w:rsidRPr="00035F9B">
        <w:t>valuation process resulted in the</w:t>
      </w:r>
      <w:r w:rsidRPr="00035F9B">
        <w:rPr>
          <w:spacing w:val="-1"/>
        </w:rPr>
        <w:t xml:space="preserve"> </w:t>
      </w:r>
      <w:r w:rsidRPr="00035F9B">
        <w:t>refinement of DCF computer models to permit Monte Carlo simulation.</w:t>
      </w:r>
      <w:r w:rsidRPr="00035F9B">
        <w:rPr>
          <w:spacing w:val="40"/>
        </w:rPr>
        <w:t xml:space="preserve"> </w:t>
      </w:r>
      <w:r w:rsidRPr="00035F9B">
        <w:t>Uncertainty</w:t>
      </w:r>
      <w:r w:rsidRPr="00035F9B">
        <w:rPr>
          <w:spacing w:val="-5"/>
        </w:rPr>
        <w:t xml:space="preserve"> </w:t>
      </w:r>
      <w:r w:rsidRPr="00035F9B">
        <w:t>in input values is handled by the Monte Carlo simulation program by using assumed probability distributions of input variables,</w:t>
      </w:r>
      <w:r w:rsidRPr="00035F9B">
        <w:rPr>
          <w:spacing w:val="-3"/>
        </w:rPr>
        <w:t xml:space="preserve"> </w:t>
      </w:r>
      <w:r w:rsidRPr="00035F9B">
        <w:t>rather</w:t>
      </w:r>
      <w:r w:rsidRPr="00035F9B">
        <w:rPr>
          <w:spacing w:val="-5"/>
        </w:rPr>
        <w:t xml:space="preserve"> </w:t>
      </w:r>
      <w:r w:rsidRPr="00035F9B">
        <w:t>than</w:t>
      </w:r>
      <w:r w:rsidRPr="00035F9B">
        <w:rPr>
          <w:spacing w:val="-3"/>
        </w:rPr>
        <w:t xml:space="preserve"> </w:t>
      </w:r>
      <w:r w:rsidRPr="00035F9B">
        <w:t>point</w:t>
      </w:r>
      <w:r w:rsidRPr="00035F9B">
        <w:rPr>
          <w:spacing w:val="-3"/>
        </w:rPr>
        <w:t xml:space="preserve"> </w:t>
      </w:r>
      <w:r w:rsidRPr="00035F9B">
        <w:t>estimates.</w:t>
      </w:r>
      <w:r w:rsidRPr="00035F9B">
        <w:rPr>
          <w:spacing w:val="40"/>
        </w:rPr>
        <w:t xml:space="preserve"> </w:t>
      </w:r>
      <w:r w:rsidRPr="00035F9B">
        <w:t>The</w:t>
      </w:r>
      <w:r w:rsidRPr="00035F9B">
        <w:rPr>
          <w:spacing w:val="-5"/>
        </w:rPr>
        <w:t xml:space="preserve"> </w:t>
      </w:r>
      <w:r w:rsidRPr="00035F9B">
        <w:t>simulation</w:t>
      </w:r>
      <w:r w:rsidRPr="00035F9B">
        <w:rPr>
          <w:spacing w:val="-3"/>
        </w:rPr>
        <w:t xml:space="preserve"> </w:t>
      </w:r>
      <w:r w:rsidRPr="00035F9B">
        <w:t>randomly</w:t>
      </w:r>
      <w:r w:rsidRPr="00035F9B">
        <w:rPr>
          <w:spacing w:val="-8"/>
        </w:rPr>
        <w:t xml:space="preserve"> </w:t>
      </w:r>
      <w:r w:rsidRPr="00035F9B">
        <w:t>samples</w:t>
      </w:r>
      <w:r w:rsidRPr="00035F9B">
        <w:rPr>
          <w:spacing w:val="-3"/>
        </w:rPr>
        <w:t xml:space="preserve"> </w:t>
      </w:r>
      <w:r w:rsidRPr="00035F9B">
        <w:t>each</w:t>
      </w:r>
      <w:r w:rsidRPr="00035F9B">
        <w:rPr>
          <w:spacing w:val="-3"/>
        </w:rPr>
        <w:t xml:space="preserve"> </w:t>
      </w:r>
      <w:r w:rsidRPr="00035F9B">
        <w:t>variable</w:t>
      </w:r>
      <w:r w:rsidRPr="00035F9B">
        <w:rPr>
          <w:spacing w:val="-3"/>
        </w:rPr>
        <w:t xml:space="preserve"> </w:t>
      </w:r>
      <w:r w:rsidRPr="00035F9B">
        <w:t>from</w:t>
      </w:r>
      <w:r w:rsidRPr="00035F9B">
        <w:rPr>
          <w:spacing w:val="-3"/>
        </w:rPr>
        <w:t xml:space="preserve"> </w:t>
      </w:r>
      <w:r w:rsidRPr="00035F9B">
        <w:t>its probability distribution and performs the DCF calculation.</w:t>
      </w:r>
      <w:r w:rsidRPr="00035F9B">
        <w:rPr>
          <w:spacing w:val="40"/>
        </w:rPr>
        <w:t xml:space="preserve"> </w:t>
      </w:r>
      <w:r w:rsidRPr="00035F9B">
        <w:t>Repeated application of the simulation results in a frequency</w:t>
      </w:r>
      <w:r w:rsidRPr="00035F9B">
        <w:rPr>
          <w:spacing w:val="-5"/>
        </w:rPr>
        <w:t xml:space="preserve"> </w:t>
      </w:r>
      <w:r w:rsidRPr="00035F9B">
        <w:t>distribution of</w:t>
      </w:r>
      <w:r w:rsidRPr="00035F9B">
        <w:rPr>
          <w:spacing w:val="-1"/>
        </w:rPr>
        <w:t xml:space="preserve"> </w:t>
      </w:r>
      <w:r w:rsidRPr="00035F9B">
        <w:t>the net present values from which an expected value of NPV can be determined.</w:t>
      </w:r>
    </w:p>
    <w:p w14:paraId="086EAAD3" w14:textId="77777777" w:rsidR="007B4C18" w:rsidRPr="00035F9B" w:rsidRDefault="006655FA">
      <w:pPr>
        <w:pStyle w:val="BodyText"/>
        <w:spacing w:before="274"/>
        <w:ind w:left="360" w:right="797"/>
      </w:pPr>
      <w:r w:rsidRPr="00035F9B">
        <w:t>In Monte Carlo simulations, some combinations of input values may yield negative NPVs.</w:t>
      </w:r>
      <w:r w:rsidRPr="00035F9B">
        <w:rPr>
          <w:spacing w:val="40"/>
        </w:rPr>
        <w:t xml:space="preserve"> </w:t>
      </w:r>
      <w:r w:rsidRPr="00035F9B">
        <w:t>A negative NPV indicates either a reduced rate of return on investment (i.e., a rate of return less than the discount rate used in the simulation) or an actual loss, depending on its magnitude.</w:t>
      </w:r>
      <w:r w:rsidRPr="00035F9B">
        <w:rPr>
          <w:spacing w:val="40"/>
        </w:rPr>
        <w:t xml:space="preserve"> </w:t>
      </w:r>
      <w:r w:rsidRPr="00035F9B">
        <w:t>In performing an evaluation, negative values will be included in the NPV distribution; however, they</w:t>
      </w:r>
      <w:r w:rsidRPr="00035F9B">
        <w:rPr>
          <w:spacing w:val="-7"/>
        </w:rPr>
        <w:t xml:space="preserve"> </w:t>
      </w:r>
      <w:r w:rsidRPr="00035F9B">
        <w:t>will</w:t>
      </w:r>
      <w:r w:rsidRPr="00035F9B">
        <w:rPr>
          <w:spacing w:val="-2"/>
        </w:rPr>
        <w:t xml:space="preserve"> </w:t>
      </w:r>
      <w:r w:rsidRPr="00035F9B">
        <w:t>be</w:t>
      </w:r>
      <w:r w:rsidRPr="00035F9B">
        <w:rPr>
          <w:spacing w:val="-1"/>
        </w:rPr>
        <w:t xml:space="preserve"> </w:t>
      </w:r>
      <w:r w:rsidRPr="00035F9B">
        <w:t>accounted</w:t>
      </w:r>
      <w:r w:rsidRPr="00035F9B">
        <w:rPr>
          <w:spacing w:val="-2"/>
        </w:rPr>
        <w:t xml:space="preserve"> </w:t>
      </w:r>
      <w:r w:rsidRPr="00035F9B">
        <w:t>for</w:t>
      </w:r>
      <w:r w:rsidRPr="00035F9B">
        <w:rPr>
          <w:spacing w:val="-1"/>
        </w:rPr>
        <w:t xml:space="preserve"> </w:t>
      </w:r>
      <w:r w:rsidRPr="00035F9B">
        <w:t>by</w:t>
      </w:r>
      <w:r w:rsidRPr="00035F9B">
        <w:rPr>
          <w:spacing w:val="-7"/>
        </w:rPr>
        <w:t xml:space="preserve"> </w:t>
      </w:r>
      <w:r w:rsidRPr="00035F9B">
        <w:t>substituting</w:t>
      </w:r>
      <w:r w:rsidRPr="00035F9B">
        <w:rPr>
          <w:spacing w:val="-4"/>
        </w:rPr>
        <w:t xml:space="preserve"> </w:t>
      </w:r>
      <w:r w:rsidRPr="00035F9B">
        <w:t>the</w:t>
      </w:r>
      <w:r w:rsidRPr="00035F9B">
        <w:rPr>
          <w:spacing w:val="-2"/>
        </w:rPr>
        <w:t xml:space="preserve"> </w:t>
      </w:r>
      <w:r w:rsidRPr="00035F9B">
        <w:t>pre-development</w:t>
      </w:r>
      <w:r w:rsidRPr="00035F9B">
        <w:rPr>
          <w:spacing w:val="-2"/>
        </w:rPr>
        <w:t xml:space="preserve"> </w:t>
      </w:r>
      <w:r w:rsidRPr="00035F9B">
        <w:t>cost</w:t>
      </w:r>
      <w:r w:rsidRPr="00035F9B">
        <w:rPr>
          <w:spacing w:val="-2"/>
        </w:rPr>
        <w:t xml:space="preserve"> </w:t>
      </w:r>
      <w:r w:rsidRPr="00035F9B">
        <w:t>whenever</w:t>
      </w:r>
      <w:r w:rsidRPr="00035F9B">
        <w:rPr>
          <w:spacing w:val="-2"/>
        </w:rPr>
        <w:t xml:space="preserve"> </w:t>
      </w:r>
      <w:r w:rsidRPr="00035F9B">
        <w:t>there</w:t>
      </w:r>
      <w:r w:rsidRPr="00035F9B">
        <w:rPr>
          <w:spacing w:val="-3"/>
        </w:rPr>
        <w:t xml:space="preserve"> </w:t>
      </w:r>
      <w:r w:rsidRPr="00035F9B">
        <w:t>is</w:t>
      </w:r>
      <w:r w:rsidRPr="00035F9B">
        <w:rPr>
          <w:spacing w:val="-1"/>
        </w:rPr>
        <w:t xml:space="preserve"> </w:t>
      </w:r>
      <w:r w:rsidRPr="00035F9B">
        <w:t>a</w:t>
      </w:r>
      <w:r w:rsidRPr="00035F9B">
        <w:rPr>
          <w:spacing w:val="-3"/>
        </w:rPr>
        <w:t xml:space="preserve"> </w:t>
      </w:r>
      <w:r w:rsidRPr="00035F9B">
        <w:t xml:space="preserve">negative </w:t>
      </w:r>
      <w:r w:rsidRPr="00035F9B">
        <w:rPr>
          <w:spacing w:val="-4"/>
        </w:rPr>
        <w:t>NPV.</w:t>
      </w:r>
    </w:p>
    <w:p w14:paraId="189C0931" w14:textId="77777777" w:rsidR="007B4C18" w:rsidRPr="00035F9B" w:rsidRDefault="006655FA">
      <w:pPr>
        <w:pStyle w:val="Heading1"/>
        <w:numPr>
          <w:ilvl w:val="2"/>
          <w:numId w:val="17"/>
        </w:numPr>
        <w:tabs>
          <w:tab w:val="left" w:pos="1080"/>
        </w:tabs>
        <w:spacing w:before="257"/>
      </w:pPr>
      <w:r w:rsidRPr="00035F9B">
        <w:t>Other</w:t>
      </w:r>
      <w:r w:rsidRPr="00035F9B">
        <w:rPr>
          <w:spacing w:val="-2"/>
        </w:rPr>
        <w:t xml:space="preserve"> </w:t>
      </w:r>
      <w:r w:rsidRPr="00035F9B">
        <w:t>Additional</w:t>
      </w:r>
      <w:r w:rsidRPr="00035F9B">
        <w:rPr>
          <w:spacing w:val="1"/>
        </w:rPr>
        <w:t xml:space="preserve"> </w:t>
      </w:r>
      <w:r w:rsidRPr="00035F9B">
        <w:t>Modeling</w:t>
      </w:r>
      <w:r w:rsidRPr="00035F9B">
        <w:rPr>
          <w:spacing w:val="1"/>
        </w:rPr>
        <w:t xml:space="preserve"> </w:t>
      </w:r>
      <w:r w:rsidRPr="00035F9B">
        <w:rPr>
          <w:spacing w:val="-2"/>
        </w:rPr>
        <w:t>Software</w:t>
      </w:r>
    </w:p>
    <w:p w14:paraId="35195A8B" w14:textId="77777777" w:rsidR="007B4C18" w:rsidRPr="00035F9B" w:rsidRDefault="006655FA">
      <w:pPr>
        <w:pStyle w:val="BodyText"/>
        <w:ind w:left="360" w:right="828"/>
      </w:pPr>
      <w:r w:rsidRPr="00035F9B">
        <w:t>The</w:t>
      </w:r>
      <w:r w:rsidRPr="00035F9B">
        <w:rPr>
          <w:spacing w:val="-5"/>
        </w:rPr>
        <w:t xml:space="preserve"> </w:t>
      </w:r>
      <w:r w:rsidRPr="00035F9B">
        <w:t>use</w:t>
      </w:r>
      <w:r w:rsidRPr="00035F9B">
        <w:rPr>
          <w:spacing w:val="-4"/>
        </w:rPr>
        <w:t xml:space="preserve"> </w:t>
      </w:r>
      <w:r w:rsidRPr="00035F9B">
        <w:t>of</w:t>
      </w:r>
      <w:r w:rsidRPr="00035F9B">
        <w:rPr>
          <w:spacing w:val="-3"/>
        </w:rPr>
        <w:t xml:space="preserve"> </w:t>
      </w:r>
      <w:r w:rsidRPr="00035F9B">
        <w:t>other</w:t>
      </w:r>
      <w:r w:rsidRPr="00035F9B">
        <w:rPr>
          <w:spacing w:val="-3"/>
        </w:rPr>
        <w:t xml:space="preserve"> </w:t>
      </w:r>
      <w:r w:rsidRPr="00035F9B">
        <w:t>modeling</w:t>
      </w:r>
      <w:r w:rsidRPr="00035F9B">
        <w:rPr>
          <w:spacing w:val="-6"/>
        </w:rPr>
        <w:t xml:space="preserve"> </w:t>
      </w:r>
      <w:r w:rsidRPr="00035F9B">
        <w:t>software</w:t>
      </w:r>
      <w:r w:rsidRPr="00035F9B">
        <w:rPr>
          <w:spacing w:val="-3"/>
        </w:rPr>
        <w:t xml:space="preserve"> </w:t>
      </w:r>
      <w:r w:rsidRPr="00035F9B">
        <w:t>requires an</w:t>
      </w:r>
      <w:r w:rsidRPr="00035F9B">
        <w:rPr>
          <w:spacing w:val="-3"/>
        </w:rPr>
        <w:t xml:space="preserve"> </w:t>
      </w:r>
      <w:r w:rsidRPr="00035F9B">
        <w:t>explanation</w:t>
      </w:r>
      <w:r w:rsidRPr="00035F9B">
        <w:rPr>
          <w:spacing w:val="-3"/>
        </w:rPr>
        <w:t xml:space="preserve"> </w:t>
      </w:r>
      <w:r w:rsidRPr="00035F9B">
        <w:t>of</w:t>
      </w:r>
      <w:r w:rsidRPr="00035F9B">
        <w:rPr>
          <w:spacing w:val="-4"/>
        </w:rPr>
        <w:t xml:space="preserve"> </w:t>
      </w:r>
      <w:r w:rsidRPr="00035F9B">
        <w:t>the</w:t>
      </w:r>
      <w:r w:rsidRPr="00035F9B">
        <w:rPr>
          <w:spacing w:val="-3"/>
        </w:rPr>
        <w:t xml:space="preserve"> </w:t>
      </w:r>
      <w:r w:rsidRPr="00035F9B">
        <w:t>software,</w:t>
      </w:r>
      <w:r w:rsidRPr="00035F9B">
        <w:rPr>
          <w:spacing w:val="-1"/>
        </w:rPr>
        <w:t xml:space="preserve"> </w:t>
      </w:r>
      <w:r w:rsidRPr="00035F9B">
        <w:t>the</w:t>
      </w:r>
      <w:r w:rsidRPr="00035F9B">
        <w:rPr>
          <w:spacing w:val="-3"/>
        </w:rPr>
        <w:t xml:space="preserve"> </w:t>
      </w:r>
      <w:r w:rsidRPr="00035F9B">
        <w:t>purpose</w:t>
      </w:r>
      <w:r w:rsidRPr="00035F9B">
        <w:rPr>
          <w:spacing w:val="-4"/>
        </w:rPr>
        <w:t xml:space="preserve"> </w:t>
      </w:r>
      <w:r w:rsidRPr="00035F9B">
        <w:t>of</w:t>
      </w:r>
      <w:r w:rsidRPr="00035F9B">
        <w:rPr>
          <w:spacing w:val="-4"/>
        </w:rPr>
        <w:t xml:space="preserve"> </w:t>
      </w:r>
      <w:r w:rsidRPr="00035F9B">
        <w:t xml:space="preserve">the software in the evaluation, and steps or precautions taken to validate the results from the </w:t>
      </w:r>
      <w:r w:rsidRPr="00035F9B">
        <w:rPr>
          <w:spacing w:val="-2"/>
        </w:rPr>
        <w:t>software.</w:t>
      </w:r>
    </w:p>
    <w:p w14:paraId="28B353C0" w14:textId="77777777" w:rsidR="007B4C18" w:rsidRPr="00035F9B" w:rsidRDefault="007B4C18">
      <w:pPr>
        <w:pStyle w:val="BodyText"/>
        <w:spacing w:before="3"/>
      </w:pPr>
    </w:p>
    <w:p w14:paraId="02A0AAA5" w14:textId="77777777" w:rsidR="007B4C18" w:rsidRPr="00035F9B" w:rsidRDefault="006655FA">
      <w:pPr>
        <w:pStyle w:val="Heading1"/>
        <w:numPr>
          <w:ilvl w:val="1"/>
          <w:numId w:val="17"/>
        </w:numPr>
        <w:tabs>
          <w:tab w:val="left" w:pos="1080"/>
        </w:tabs>
      </w:pPr>
      <w:bookmarkStart w:id="28" w:name="_TOC_250021"/>
      <w:r w:rsidRPr="00035F9B">
        <w:t>Special</w:t>
      </w:r>
      <w:bookmarkEnd w:id="28"/>
      <w:r w:rsidRPr="00035F9B">
        <w:rPr>
          <w:spacing w:val="-2"/>
        </w:rPr>
        <w:t xml:space="preserve"> Considerations</w:t>
      </w:r>
    </w:p>
    <w:p w14:paraId="68BF30C4" w14:textId="77777777" w:rsidR="007B4C18" w:rsidRPr="00035F9B" w:rsidRDefault="006655FA">
      <w:pPr>
        <w:pStyle w:val="BodyText"/>
        <w:ind w:left="360" w:right="828"/>
      </w:pPr>
      <w:r w:rsidRPr="00035F9B">
        <w:t>Because of the uncertainty inherent in the income approach, an exhaustive search for similar comparable</w:t>
      </w:r>
      <w:r w:rsidRPr="00035F9B">
        <w:rPr>
          <w:spacing w:val="-3"/>
        </w:rPr>
        <w:t xml:space="preserve"> </w:t>
      </w:r>
      <w:r w:rsidRPr="00035F9B">
        <w:t>sales</w:t>
      </w:r>
      <w:r w:rsidRPr="00035F9B">
        <w:rPr>
          <w:spacing w:val="-3"/>
        </w:rPr>
        <w:t xml:space="preserve"> </w:t>
      </w:r>
      <w:r w:rsidRPr="00035F9B">
        <w:t>should</w:t>
      </w:r>
      <w:r w:rsidRPr="00035F9B">
        <w:rPr>
          <w:spacing w:val="-1"/>
        </w:rPr>
        <w:t xml:space="preserve"> </w:t>
      </w:r>
      <w:r w:rsidRPr="00035F9B">
        <w:t>be</w:t>
      </w:r>
      <w:r w:rsidRPr="00035F9B">
        <w:rPr>
          <w:spacing w:val="-4"/>
        </w:rPr>
        <w:t xml:space="preserve"> </w:t>
      </w:r>
      <w:r w:rsidRPr="00035F9B">
        <w:t>made</w:t>
      </w:r>
      <w:r w:rsidRPr="00035F9B">
        <w:rPr>
          <w:spacing w:val="-5"/>
        </w:rPr>
        <w:t xml:space="preserve"> </w:t>
      </w:r>
      <w:r w:rsidRPr="00035F9B">
        <w:t>prior</w:t>
      </w:r>
      <w:r w:rsidRPr="00035F9B">
        <w:rPr>
          <w:spacing w:val="-4"/>
        </w:rPr>
        <w:t xml:space="preserve"> </w:t>
      </w:r>
      <w:r w:rsidRPr="00035F9B">
        <w:t>to</w:t>
      </w:r>
      <w:r w:rsidRPr="00035F9B">
        <w:rPr>
          <w:spacing w:val="-2"/>
        </w:rPr>
        <w:t xml:space="preserve"> </w:t>
      </w:r>
      <w:r w:rsidRPr="00035F9B">
        <w:t>its</w:t>
      </w:r>
      <w:r w:rsidRPr="00035F9B">
        <w:rPr>
          <w:spacing w:val="-3"/>
        </w:rPr>
        <w:t xml:space="preserve"> </w:t>
      </w:r>
      <w:r w:rsidRPr="00035F9B">
        <w:t>use.</w:t>
      </w:r>
      <w:r w:rsidRPr="00035F9B">
        <w:rPr>
          <w:spacing w:val="40"/>
        </w:rPr>
        <w:t xml:space="preserve"> </w:t>
      </w:r>
      <w:r w:rsidRPr="00035F9B">
        <w:t>The</w:t>
      </w:r>
      <w:r w:rsidRPr="00035F9B">
        <w:rPr>
          <w:spacing w:val="-5"/>
        </w:rPr>
        <w:t xml:space="preserve"> </w:t>
      </w:r>
      <w:r w:rsidRPr="00035F9B">
        <w:t>analyst</w:t>
      </w:r>
      <w:r w:rsidRPr="00035F9B">
        <w:rPr>
          <w:spacing w:val="-2"/>
        </w:rPr>
        <w:t xml:space="preserve"> </w:t>
      </w:r>
      <w:r w:rsidRPr="00035F9B">
        <w:t>must</w:t>
      </w:r>
      <w:r w:rsidRPr="00035F9B">
        <w:rPr>
          <w:spacing w:val="-3"/>
        </w:rPr>
        <w:t xml:space="preserve"> </w:t>
      </w:r>
      <w:r w:rsidRPr="00035F9B">
        <w:t>document</w:t>
      </w:r>
      <w:r w:rsidRPr="00035F9B">
        <w:rPr>
          <w:spacing w:val="-3"/>
        </w:rPr>
        <w:t xml:space="preserve"> </w:t>
      </w:r>
      <w:r w:rsidRPr="00035F9B">
        <w:t>the</w:t>
      </w:r>
      <w:r w:rsidRPr="00035F9B">
        <w:rPr>
          <w:spacing w:val="-3"/>
        </w:rPr>
        <w:t xml:space="preserve"> </w:t>
      </w:r>
      <w:r w:rsidRPr="00035F9B">
        <w:t>comparable sales search results and justify the necessity of moving to a different method.</w:t>
      </w:r>
      <w:r w:rsidRPr="00035F9B">
        <w:rPr>
          <w:spacing w:val="40"/>
        </w:rPr>
        <w:t xml:space="preserve"> </w:t>
      </w:r>
      <w:r w:rsidRPr="00035F9B">
        <w:t>Sometimes comparable sale values can be used to bracket an income approach value, but only if the situations are truly similar.</w:t>
      </w:r>
    </w:p>
    <w:p w14:paraId="09BEAB39" w14:textId="77777777" w:rsidR="007B4C18" w:rsidRPr="00035F9B" w:rsidRDefault="006655FA">
      <w:pPr>
        <w:pStyle w:val="BodyText"/>
        <w:spacing w:before="274"/>
        <w:ind w:left="360" w:right="828"/>
      </w:pPr>
      <w:r w:rsidRPr="00035F9B">
        <w:t>Despite the flexibility offered in the hierarchal approach, the analyst may encounter a situation where the procedures discussed above might be inappropriate.</w:t>
      </w:r>
      <w:r w:rsidRPr="00035F9B">
        <w:rPr>
          <w:spacing w:val="40"/>
        </w:rPr>
        <w:t xml:space="preserve"> </w:t>
      </w:r>
      <w:r w:rsidRPr="00035F9B">
        <w:t>The analyst has the flexibility</w:t>
      </w:r>
      <w:r w:rsidRPr="00035F9B">
        <w:rPr>
          <w:spacing w:val="-7"/>
        </w:rPr>
        <w:t xml:space="preserve"> </w:t>
      </w:r>
      <w:r w:rsidRPr="00035F9B">
        <w:t>to apply alternative methods to obtain an estimate of value if sufficient information is unavailable to</w:t>
      </w:r>
      <w:r w:rsidRPr="00035F9B">
        <w:rPr>
          <w:spacing w:val="-2"/>
        </w:rPr>
        <w:t xml:space="preserve"> </w:t>
      </w:r>
      <w:r w:rsidRPr="00035F9B">
        <w:t>credibly</w:t>
      </w:r>
      <w:r w:rsidRPr="00035F9B">
        <w:rPr>
          <w:spacing w:val="-5"/>
        </w:rPr>
        <w:t xml:space="preserve"> </w:t>
      </w:r>
      <w:r w:rsidRPr="00035F9B">
        <w:t>apply</w:t>
      </w:r>
      <w:r w:rsidRPr="00035F9B">
        <w:rPr>
          <w:spacing w:val="-7"/>
        </w:rPr>
        <w:t xml:space="preserve"> </w:t>
      </w:r>
      <w:r w:rsidRPr="00035F9B">
        <w:t>the</w:t>
      </w:r>
      <w:r w:rsidRPr="00035F9B">
        <w:rPr>
          <w:spacing w:val="-2"/>
        </w:rPr>
        <w:t xml:space="preserve"> </w:t>
      </w:r>
      <w:r w:rsidRPr="00035F9B">
        <w:t>procedures above,</w:t>
      </w:r>
      <w:r w:rsidRPr="00035F9B">
        <w:rPr>
          <w:spacing w:val="-2"/>
        </w:rPr>
        <w:t xml:space="preserve"> </w:t>
      </w:r>
      <w:r w:rsidRPr="00035F9B">
        <w:t>or</w:t>
      </w:r>
      <w:r w:rsidRPr="00035F9B">
        <w:rPr>
          <w:spacing w:val="-1"/>
        </w:rPr>
        <w:t xml:space="preserve"> </w:t>
      </w:r>
      <w:r w:rsidRPr="00035F9B">
        <w:t>if</w:t>
      </w:r>
      <w:r w:rsidRPr="00035F9B">
        <w:rPr>
          <w:spacing w:val="-3"/>
        </w:rPr>
        <w:t xml:space="preserve"> </w:t>
      </w:r>
      <w:r w:rsidRPr="00035F9B">
        <w:t>the</w:t>
      </w:r>
      <w:r w:rsidRPr="00035F9B">
        <w:rPr>
          <w:spacing w:val="-2"/>
        </w:rPr>
        <w:t xml:space="preserve"> </w:t>
      </w:r>
      <w:r w:rsidRPr="00035F9B">
        <w:t>situation</w:t>
      </w:r>
      <w:r w:rsidRPr="00035F9B">
        <w:rPr>
          <w:spacing w:val="-2"/>
        </w:rPr>
        <w:t xml:space="preserve"> </w:t>
      </w:r>
      <w:r w:rsidRPr="00035F9B">
        <w:t>requiring</w:t>
      </w:r>
      <w:r w:rsidRPr="00035F9B">
        <w:rPr>
          <w:spacing w:val="-5"/>
        </w:rPr>
        <w:t xml:space="preserve"> </w:t>
      </w:r>
      <w:r w:rsidRPr="00035F9B">
        <w:t>valuation</w:t>
      </w:r>
      <w:r w:rsidRPr="00035F9B">
        <w:rPr>
          <w:spacing w:val="-2"/>
        </w:rPr>
        <w:t xml:space="preserve"> </w:t>
      </w:r>
      <w:r w:rsidRPr="00035F9B">
        <w:t>does</w:t>
      </w:r>
      <w:r w:rsidRPr="00035F9B">
        <w:rPr>
          <w:spacing w:val="-2"/>
        </w:rPr>
        <w:t xml:space="preserve"> </w:t>
      </w:r>
      <w:r w:rsidRPr="00035F9B">
        <w:t>not</w:t>
      </w:r>
      <w:r w:rsidRPr="00035F9B">
        <w:rPr>
          <w:spacing w:val="-2"/>
        </w:rPr>
        <w:t xml:space="preserve"> </w:t>
      </w:r>
      <w:r w:rsidRPr="00035F9B">
        <w:t>readily</w:t>
      </w:r>
      <w:r w:rsidRPr="00035F9B">
        <w:rPr>
          <w:spacing w:val="-4"/>
        </w:rPr>
        <w:t xml:space="preserve"> </w:t>
      </w:r>
      <w:r w:rsidRPr="00035F9B">
        <w:t>fit the methods described.</w:t>
      </w:r>
    </w:p>
    <w:p w14:paraId="72BB4FEB" w14:textId="77777777" w:rsidR="007B4C18" w:rsidRPr="00035F9B" w:rsidRDefault="007B4C18">
      <w:pPr>
        <w:pStyle w:val="BodyText"/>
        <w:sectPr w:rsidR="007B4C18" w:rsidRPr="00035F9B">
          <w:pgSz w:w="12240" w:h="15840"/>
          <w:pgMar w:top="1380" w:right="720" w:bottom="1220" w:left="1080" w:header="722" w:footer="1022" w:gutter="0"/>
          <w:cols w:space="720"/>
        </w:sectPr>
      </w:pPr>
    </w:p>
    <w:p w14:paraId="16F5DCA4" w14:textId="77777777" w:rsidR="007B4C18" w:rsidRPr="00035F9B" w:rsidRDefault="007B4C18">
      <w:pPr>
        <w:pStyle w:val="BodyText"/>
      </w:pPr>
    </w:p>
    <w:p w14:paraId="711E3333" w14:textId="77777777" w:rsidR="007B4C18" w:rsidRPr="00035F9B" w:rsidRDefault="007B4C18">
      <w:pPr>
        <w:pStyle w:val="BodyText"/>
        <w:spacing w:before="84"/>
      </w:pPr>
    </w:p>
    <w:p w14:paraId="2E9F3180" w14:textId="77777777" w:rsidR="007B4C18" w:rsidRPr="00035F9B" w:rsidRDefault="006655FA">
      <w:pPr>
        <w:pStyle w:val="BodyText"/>
        <w:ind w:left="360" w:right="828"/>
      </w:pPr>
      <w:r w:rsidRPr="00035F9B">
        <w:t>If</w:t>
      </w:r>
      <w:r w:rsidRPr="00035F9B">
        <w:rPr>
          <w:spacing w:val="-3"/>
        </w:rPr>
        <w:t xml:space="preserve"> </w:t>
      </w:r>
      <w:r w:rsidRPr="00035F9B">
        <w:t>the</w:t>
      </w:r>
      <w:r w:rsidRPr="00035F9B">
        <w:rPr>
          <w:spacing w:val="-4"/>
        </w:rPr>
        <w:t xml:space="preserve"> </w:t>
      </w:r>
      <w:r w:rsidRPr="00035F9B">
        <w:t>analyst</w:t>
      </w:r>
      <w:r w:rsidRPr="00035F9B">
        <w:rPr>
          <w:spacing w:val="-4"/>
        </w:rPr>
        <w:t xml:space="preserve"> </w:t>
      </w:r>
      <w:r w:rsidRPr="00035F9B">
        <w:t>pursues</w:t>
      </w:r>
      <w:r w:rsidRPr="00035F9B">
        <w:rPr>
          <w:spacing w:val="-4"/>
        </w:rPr>
        <w:t xml:space="preserve"> </w:t>
      </w:r>
      <w:r w:rsidRPr="00035F9B">
        <w:t>methodologies</w:t>
      </w:r>
      <w:r w:rsidRPr="00035F9B">
        <w:rPr>
          <w:spacing w:val="-2"/>
        </w:rPr>
        <w:t xml:space="preserve"> </w:t>
      </w:r>
      <w:r w:rsidRPr="00035F9B">
        <w:t>other</w:t>
      </w:r>
      <w:r w:rsidRPr="00035F9B">
        <w:rPr>
          <w:spacing w:val="-6"/>
        </w:rPr>
        <w:t xml:space="preserve"> </w:t>
      </w:r>
      <w:r w:rsidRPr="00035F9B">
        <w:t>than</w:t>
      </w:r>
      <w:r w:rsidRPr="00035F9B">
        <w:rPr>
          <w:spacing w:val="-4"/>
        </w:rPr>
        <w:t xml:space="preserve"> </w:t>
      </w:r>
      <w:r w:rsidRPr="00035F9B">
        <w:t>the</w:t>
      </w:r>
      <w:r w:rsidRPr="00035F9B">
        <w:rPr>
          <w:spacing w:val="-5"/>
        </w:rPr>
        <w:t xml:space="preserve"> </w:t>
      </w:r>
      <w:r w:rsidRPr="00035F9B">
        <w:t>comparable</w:t>
      </w:r>
      <w:r w:rsidRPr="00035F9B">
        <w:rPr>
          <w:spacing w:val="-4"/>
        </w:rPr>
        <w:t xml:space="preserve"> </w:t>
      </w:r>
      <w:r w:rsidRPr="00035F9B">
        <w:t>sales</w:t>
      </w:r>
      <w:r w:rsidRPr="00035F9B">
        <w:rPr>
          <w:spacing w:val="-3"/>
        </w:rPr>
        <w:t xml:space="preserve"> </w:t>
      </w:r>
      <w:r w:rsidRPr="00035F9B">
        <w:t>and</w:t>
      </w:r>
      <w:r w:rsidRPr="00035F9B">
        <w:rPr>
          <w:spacing w:val="-4"/>
        </w:rPr>
        <w:t xml:space="preserve"> </w:t>
      </w:r>
      <w:r w:rsidRPr="00035F9B">
        <w:t>income</w:t>
      </w:r>
      <w:r w:rsidRPr="00035F9B">
        <w:rPr>
          <w:spacing w:val="-5"/>
        </w:rPr>
        <w:t xml:space="preserve"> </w:t>
      </w:r>
      <w:r w:rsidRPr="00035F9B">
        <w:t>approaches, then the following must be documented;</w:t>
      </w:r>
    </w:p>
    <w:p w14:paraId="2C3ACCA6" w14:textId="77777777" w:rsidR="007B4C18" w:rsidRPr="00035F9B" w:rsidRDefault="006655FA">
      <w:pPr>
        <w:pStyle w:val="ListParagraph"/>
        <w:numPr>
          <w:ilvl w:val="0"/>
          <w:numId w:val="13"/>
        </w:numPr>
        <w:tabs>
          <w:tab w:val="left" w:pos="1080"/>
        </w:tabs>
        <w:spacing w:before="5" w:line="237" w:lineRule="auto"/>
        <w:ind w:right="1270"/>
        <w:rPr>
          <w:sz w:val="24"/>
        </w:rPr>
      </w:pPr>
      <w:r w:rsidRPr="00035F9B">
        <w:rPr>
          <w:sz w:val="24"/>
        </w:rPr>
        <w:t>Why</w:t>
      </w:r>
      <w:r w:rsidRPr="00035F9B">
        <w:rPr>
          <w:spacing w:val="-8"/>
          <w:sz w:val="24"/>
        </w:rPr>
        <w:t xml:space="preserve"> </w:t>
      </w:r>
      <w:r w:rsidRPr="00035F9B">
        <w:rPr>
          <w:sz w:val="24"/>
        </w:rPr>
        <w:t>a</w:t>
      </w:r>
      <w:r w:rsidRPr="00035F9B">
        <w:rPr>
          <w:spacing w:val="-3"/>
          <w:sz w:val="24"/>
        </w:rPr>
        <w:t xml:space="preserve"> </w:t>
      </w:r>
      <w:r w:rsidRPr="00035F9B">
        <w:rPr>
          <w:sz w:val="24"/>
        </w:rPr>
        <w:t>FMV</w:t>
      </w:r>
      <w:r w:rsidRPr="00035F9B">
        <w:rPr>
          <w:spacing w:val="-3"/>
          <w:sz w:val="24"/>
        </w:rPr>
        <w:t xml:space="preserve"> </w:t>
      </w:r>
      <w:proofErr w:type="gramStart"/>
      <w:r w:rsidRPr="00035F9B">
        <w:rPr>
          <w:sz w:val="24"/>
        </w:rPr>
        <w:t>estimate</w:t>
      </w:r>
      <w:r w:rsidRPr="00035F9B">
        <w:rPr>
          <w:spacing w:val="-3"/>
          <w:sz w:val="24"/>
        </w:rPr>
        <w:t xml:space="preserve"> </w:t>
      </w:r>
      <w:r w:rsidRPr="00035F9B">
        <w:rPr>
          <w:sz w:val="24"/>
        </w:rPr>
        <w:t>could</w:t>
      </w:r>
      <w:proofErr w:type="gramEnd"/>
      <w:r w:rsidRPr="00035F9B">
        <w:rPr>
          <w:spacing w:val="-3"/>
          <w:sz w:val="24"/>
        </w:rPr>
        <w:t xml:space="preserve"> </w:t>
      </w:r>
      <w:r w:rsidRPr="00035F9B">
        <w:rPr>
          <w:sz w:val="24"/>
        </w:rPr>
        <w:t>not</w:t>
      </w:r>
      <w:r w:rsidRPr="00035F9B">
        <w:rPr>
          <w:spacing w:val="-3"/>
          <w:sz w:val="24"/>
        </w:rPr>
        <w:t xml:space="preserve"> </w:t>
      </w:r>
      <w:r w:rsidRPr="00035F9B">
        <w:rPr>
          <w:sz w:val="24"/>
        </w:rPr>
        <w:t>be</w:t>
      </w:r>
      <w:r w:rsidRPr="00035F9B">
        <w:rPr>
          <w:spacing w:val="-3"/>
          <w:sz w:val="24"/>
        </w:rPr>
        <w:t xml:space="preserve"> </w:t>
      </w:r>
      <w:r w:rsidRPr="00035F9B">
        <w:rPr>
          <w:sz w:val="24"/>
        </w:rPr>
        <w:t>made</w:t>
      </w:r>
      <w:r w:rsidRPr="00035F9B">
        <w:rPr>
          <w:spacing w:val="-4"/>
          <w:sz w:val="24"/>
        </w:rPr>
        <w:t xml:space="preserve"> </w:t>
      </w:r>
      <w:r w:rsidRPr="00035F9B">
        <w:rPr>
          <w:sz w:val="24"/>
        </w:rPr>
        <w:t>using</w:t>
      </w:r>
      <w:r w:rsidRPr="00035F9B">
        <w:rPr>
          <w:spacing w:val="-5"/>
          <w:sz w:val="24"/>
        </w:rPr>
        <w:t xml:space="preserve"> </w:t>
      </w:r>
      <w:r w:rsidRPr="00035F9B">
        <w:rPr>
          <w:sz w:val="24"/>
        </w:rPr>
        <w:t>the</w:t>
      </w:r>
      <w:r w:rsidRPr="00035F9B">
        <w:rPr>
          <w:spacing w:val="-3"/>
          <w:sz w:val="24"/>
        </w:rPr>
        <w:t xml:space="preserve"> </w:t>
      </w:r>
      <w:r w:rsidRPr="00035F9B">
        <w:rPr>
          <w:sz w:val="24"/>
        </w:rPr>
        <w:t>comparable</w:t>
      </w:r>
      <w:r w:rsidRPr="00035F9B">
        <w:rPr>
          <w:spacing w:val="-3"/>
          <w:sz w:val="24"/>
        </w:rPr>
        <w:t xml:space="preserve"> </w:t>
      </w:r>
      <w:r w:rsidRPr="00035F9B">
        <w:rPr>
          <w:sz w:val="24"/>
        </w:rPr>
        <w:t>sales</w:t>
      </w:r>
      <w:r w:rsidRPr="00035F9B">
        <w:rPr>
          <w:spacing w:val="-2"/>
          <w:sz w:val="24"/>
        </w:rPr>
        <w:t xml:space="preserve"> </w:t>
      </w:r>
      <w:r w:rsidRPr="00035F9B">
        <w:rPr>
          <w:sz w:val="24"/>
        </w:rPr>
        <w:t>approach</w:t>
      </w:r>
      <w:r w:rsidRPr="00035F9B">
        <w:rPr>
          <w:spacing w:val="-3"/>
          <w:sz w:val="24"/>
        </w:rPr>
        <w:t xml:space="preserve"> </w:t>
      </w:r>
      <w:r w:rsidRPr="00035F9B">
        <w:rPr>
          <w:sz w:val="24"/>
        </w:rPr>
        <w:t>or</w:t>
      </w:r>
      <w:r w:rsidRPr="00035F9B">
        <w:rPr>
          <w:spacing w:val="-3"/>
          <w:sz w:val="24"/>
        </w:rPr>
        <w:t xml:space="preserve"> </w:t>
      </w:r>
      <w:r w:rsidRPr="00035F9B">
        <w:rPr>
          <w:sz w:val="24"/>
        </w:rPr>
        <w:t>the income approach?</w:t>
      </w:r>
    </w:p>
    <w:p w14:paraId="66C9CB47" w14:textId="77777777" w:rsidR="007B4C18" w:rsidRPr="00035F9B" w:rsidRDefault="006655FA">
      <w:pPr>
        <w:pStyle w:val="ListParagraph"/>
        <w:numPr>
          <w:ilvl w:val="0"/>
          <w:numId w:val="13"/>
        </w:numPr>
        <w:tabs>
          <w:tab w:val="left" w:pos="1080"/>
        </w:tabs>
        <w:spacing w:before="2" w:line="293" w:lineRule="exact"/>
        <w:rPr>
          <w:sz w:val="24"/>
        </w:rPr>
      </w:pPr>
      <w:r w:rsidRPr="00035F9B">
        <w:rPr>
          <w:sz w:val="24"/>
        </w:rPr>
        <w:t>How</w:t>
      </w:r>
      <w:r w:rsidRPr="00035F9B">
        <w:rPr>
          <w:spacing w:val="-5"/>
          <w:sz w:val="24"/>
        </w:rPr>
        <w:t xml:space="preserve"> </w:t>
      </w:r>
      <w:r w:rsidRPr="00035F9B">
        <w:rPr>
          <w:sz w:val="24"/>
        </w:rPr>
        <w:t>will</w:t>
      </w:r>
      <w:r w:rsidRPr="00035F9B">
        <w:rPr>
          <w:spacing w:val="1"/>
          <w:sz w:val="24"/>
        </w:rPr>
        <w:t xml:space="preserve"> </w:t>
      </w:r>
      <w:r w:rsidRPr="00035F9B">
        <w:rPr>
          <w:sz w:val="24"/>
        </w:rPr>
        <w:t>the</w:t>
      </w:r>
      <w:r w:rsidRPr="00035F9B">
        <w:rPr>
          <w:spacing w:val="-1"/>
          <w:sz w:val="24"/>
        </w:rPr>
        <w:t xml:space="preserve"> </w:t>
      </w:r>
      <w:r w:rsidRPr="00035F9B">
        <w:rPr>
          <w:sz w:val="24"/>
        </w:rPr>
        <w:t>analyst determine</w:t>
      </w:r>
      <w:r w:rsidRPr="00035F9B">
        <w:rPr>
          <w:spacing w:val="-2"/>
          <w:sz w:val="24"/>
        </w:rPr>
        <w:t xml:space="preserve"> </w:t>
      </w:r>
      <w:r w:rsidRPr="00035F9B">
        <w:rPr>
          <w:sz w:val="24"/>
        </w:rPr>
        <w:t>FMV for</w:t>
      </w:r>
      <w:r w:rsidRPr="00035F9B">
        <w:rPr>
          <w:spacing w:val="-1"/>
          <w:sz w:val="24"/>
        </w:rPr>
        <w:t xml:space="preserve"> </w:t>
      </w:r>
      <w:r w:rsidRPr="00035F9B">
        <w:rPr>
          <w:sz w:val="24"/>
        </w:rPr>
        <w:t>the</w:t>
      </w:r>
      <w:r w:rsidRPr="00035F9B">
        <w:rPr>
          <w:spacing w:val="-2"/>
          <w:sz w:val="24"/>
        </w:rPr>
        <w:t xml:space="preserve"> </w:t>
      </w:r>
      <w:r w:rsidRPr="00035F9B">
        <w:rPr>
          <w:sz w:val="24"/>
        </w:rPr>
        <w:t xml:space="preserve">offered </w:t>
      </w:r>
      <w:r w:rsidRPr="00035F9B">
        <w:rPr>
          <w:spacing w:val="-2"/>
          <w:sz w:val="24"/>
        </w:rPr>
        <w:t>property?</w:t>
      </w:r>
    </w:p>
    <w:p w14:paraId="66884DDD" w14:textId="77777777" w:rsidR="007B4C18" w:rsidRPr="00035F9B" w:rsidRDefault="006655FA">
      <w:pPr>
        <w:pStyle w:val="ListParagraph"/>
        <w:numPr>
          <w:ilvl w:val="0"/>
          <w:numId w:val="13"/>
        </w:numPr>
        <w:tabs>
          <w:tab w:val="left" w:pos="1080"/>
        </w:tabs>
        <w:spacing w:line="293" w:lineRule="exact"/>
        <w:rPr>
          <w:sz w:val="24"/>
        </w:rPr>
      </w:pPr>
      <w:r w:rsidRPr="00035F9B">
        <w:rPr>
          <w:sz w:val="24"/>
        </w:rPr>
        <w:t>What</w:t>
      </w:r>
      <w:r w:rsidRPr="00035F9B">
        <w:rPr>
          <w:spacing w:val="-3"/>
          <w:sz w:val="24"/>
        </w:rPr>
        <w:t xml:space="preserve"> </w:t>
      </w:r>
      <w:r w:rsidRPr="00035F9B">
        <w:rPr>
          <w:sz w:val="24"/>
        </w:rPr>
        <w:t>is</w:t>
      </w:r>
      <w:r w:rsidRPr="00035F9B">
        <w:rPr>
          <w:spacing w:val="-1"/>
          <w:sz w:val="24"/>
        </w:rPr>
        <w:t xml:space="preserve"> </w:t>
      </w:r>
      <w:r w:rsidRPr="00035F9B">
        <w:rPr>
          <w:sz w:val="24"/>
        </w:rPr>
        <w:t>the</w:t>
      </w:r>
      <w:r w:rsidRPr="00035F9B">
        <w:rPr>
          <w:spacing w:val="-1"/>
          <w:sz w:val="24"/>
        </w:rPr>
        <w:t xml:space="preserve"> </w:t>
      </w:r>
      <w:r w:rsidRPr="00035F9B">
        <w:rPr>
          <w:sz w:val="24"/>
        </w:rPr>
        <w:t>basis and</w:t>
      </w:r>
      <w:r w:rsidRPr="00035F9B">
        <w:rPr>
          <w:spacing w:val="-1"/>
          <w:sz w:val="24"/>
        </w:rPr>
        <w:t xml:space="preserve"> </w:t>
      </w:r>
      <w:r w:rsidRPr="00035F9B">
        <w:rPr>
          <w:sz w:val="24"/>
        </w:rPr>
        <w:t>justification</w:t>
      </w:r>
      <w:r w:rsidRPr="00035F9B">
        <w:rPr>
          <w:spacing w:val="-1"/>
          <w:sz w:val="24"/>
        </w:rPr>
        <w:t xml:space="preserve"> </w:t>
      </w:r>
      <w:r w:rsidRPr="00035F9B">
        <w:rPr>
          <w:sz w:val="24"/>
        </w:rPr>
        <w:t>for using</w:t>
      </w:r>
      <w:r w:rsidRPr="00035F9B">
        <w:rPr>
          <w:spacing w:val="-4"/>
          <w:sz w:val="24"/>
        </w:rPr>
        <w:t xml:space="preserve"> </w:t>
      </w:r>
      <w:r w:rsidRPr="00035F9B">
        <w:rPr>
          <w:sz w:val="24"/>
        </w:rPr>
        <w:t>the</w:t>
      </w:r>
      <w:r w:rsidRPr="00035F9B">
        <w:rPr>
          <w:spacing w:val="-1"/>
          <w:sz w:val="24"/>
        </w:rPr>
        <w:t xml:space="preserve"> </w:t>
      </w:r>
      <w:r w:rsidRPr="00035F9B">
        <w:rPr>
          <w:sz w:val="24"/>
        </w:rPr>
        <w:t>alternative</w:t>
      </w:r>
      <w:r w:rsidRPr="00035F9B">
        <w:rPr>
          <w:spacing w:val="-1"/>
          <w:sz w:val="24"/>
        </w:rPr>
        <w:t xml:space="preserve"> </w:t>
      </w:r>
      <w:r w:rsidRPr="00035F9B">
        <w:rPr>
          <w:spacing w:val="-2"/>
          <w:sz w:val="24"/>
        </w:rPr>
        <w:t>approach?</w:t>
      </w:r>
    </w:p>
    <w:p w14:paraId="162006C8" w14:textId="77777777" w:rsidR="007B4C18" w:rsidRPr="00035F9B" w:rsidRDefault="006655FA">
      <w:pPr>
        <w:pStyle w:val="BodyText"/>
        <w:spacing w:before="272"/>
        <w:ind w:left="360" w:right="762"/>
        <w:jc w:val="both"/>
      </w:pPr>
      <w:r w:rsidRPr="00035F9B">
        <w:t>Special</w:t>
      </w:r>
      <w:r w:rsidRPr="00035F9B">
        <w:rPr>
          <w:spacing w:val="-3"/>
        </w:rPr>
        <w:t xml:space="preserve"> </w:t>
      </w:r>
      <w:r w:rsidRPr="00035F9B">
        <w:t>consideration</w:t>
      </w:r>
      <w:r w:rsidRPr="00035F9B">
        <w:rPr>
          <w:spacing w:val="-3"/>
        </w:rPr>
        <w:t xml:space="preserve"> </w:t>
      </w:r>
      <w:r w:rsidRPr="00035F9B">
        <w:t>is</w:t>
      </w:r>
      <w:r w:rsidRPr="00035F9B">
        <w:rPr>
          <w:spacing w:val="-3"/>
        </w:rPr>
        <w:t xml:space="preserve"> </w:t>
      </w:r>
      <w:r w:rsidRPr="00035F9B">
        <w:t>the</w:t>
      </w:r>
      <w:r w:rsidRPr="00035F9B">
        <w:rPr>
          <w:spacing w:val="-3"/>
        </w:rPr>
        <w:t xml:space="preserve"> </w:t>
      </w:r>
      <w:r w:rsidRPr="00035F9B">
        <w:t>need</w:t>
      </w:r>
      <w:r w:rsidRPr="00035F9B">
        <w:rPr>
          <w:spacing w:val="-3"/>
        </w:rPr>
        <w:t xml:space="preserve"> </w:t>
      </w:r>
      <w:r w:rsidRPr="00035F9B">
        <w:t>to</w:t>
      </w:r>
      <w:r w:rsidRPr="00035F9B">
        <w:rPr>
          <w:spacing w:val="-3"/>
        </w:rPr>
        <w:t xml:space="preserve"> </w:t>
      </w:r>
      <w:r w:rsidRPr="00035F9B">
        <w:t>make</w:t>
      </w:r>
      <w:r w:rsidRPr="00035F9B">
        <w:rPr>
          <w:spacing w:val="-2"/>
        </w:rPr>
        <w:t xml:space="preserve"> </w:t>
      </w:r>
      <w:r w:rsidRPr="00035F9B">
        <w:t>unique</w:t>
      </w:r>
      <w:r w:rsidRPr="00035F9B">
        <w:rPr>
          <w:spacing w:val="-4"/>
        </w:rPr>
        <w:t xml:space="preserve"> </w:t>
      </w:r>
      <w:r w:rsidRPr="00035F9B">
        <w:t>adjustments,</w:t>
      </w:r>
      <w:r w:rsidRPr="00035F9B">
        <w:rPr>
          <w:spacing w:val="-3"/>
        </w:rPr>
        <w:t xml:space="preserve"> </w:t>
      </w:r>
      <w:r w:rsidRPr="00035F9B">
        <w:t>such</w:t>
      </w:r>
      <w:r w:rsidRPr="00035F9B">
        <w:rPr>
          <w:spacing w:val="-4"/>
        </w:rPr>
        <w:t xml:space="preserve"> </w:t>
      </w:r>
      <w:r w:rsidRPr="00035F9B">
        <w:t>as</w:t>
      </w:r>
      <w:r w:rsidRPr="00035F9B">
        <w:rPr>
          <w:spacing w:val="-3"/>
        </w:rPr>
        <w:t xml:space="preserve"> </w:t>
      </w:r>
      <w:r w:rsidRPr="00035F9B">
        <w:t>those</w:t>
      </w:r>
      <w:r w:rsidRPr="00035F9B">
        <w:rPr>
          <w:spacing w:val="-4"/>
        </w:rPr>
        <w:t xml:space="preserve"> </w:t>
      </w:r>
      <w:r w:rsidRPr="00035F9B">
        <w:t>for</w:t>
      </w:r>
      <w:r w:rsidRPr="00035F9B">
        <w:rPr>
          <w:spacing w:val="-4"/>
        </w:rPr>
        <w:t xml:space="preserve"> </w:t>
      </w:r>
      <w:r w:rsidRPr="00035F9B">
        <w:t>delayed</w:t>
      </w:r>
      <w:r w:rsidRPr="00035F9B">
        <w:rPr>
          <w:spacing w:val="-3"/>
        </w:rPr>
        <w:t xml:space="preserve"> </w:t>
      </w:r>
      <w:r w:rsidRPr="00035F9B">
        <w:t>payment of</w:t>
      </w:r>
      <w:r w:rsidRPr="00035F9B">
        <w:rPr>
          <w:spacing w:val="-4"/>
        </w:rPr>
        <w:t xml:space="preserve"> </w:t>
      </w:r>
      <w:r w:rsidRPr="00035F9B">
        <w:t>the</w:t>
      </w:r>
      <w:r w:rsidRPr="00035F9B">
        <w:rPr>
          <w:spacing w:val="-3"/>
        </w:rPr>
        <w:t xml:space="preserve"> </w:t>
      </w:r>
      <w:r w:rsidRPr="00035F9B">
        <w:t>bonus.</w:t>
      </w:r>
      <w:r w:rsidRPr="00035F9B">
        <w:rPr>
          <w:spacing w:val="40"/>
        </w:rPr>
        <w:t xml:space="preserve"> </w:t>
      </w:r>
      <w:r w:rsidRPr="00035F9B">
        <w:t>In</w:t>
      </w:r>
      <w:r w:rsidRPr="00035F9B">
        <w:rPr>
          <w:spacing w:val="-3"/>
        </w:rPr>
        <w:t xml:space="preserve"> </w:t>
      </w:r>
      <w:r w:rsidRPr="00035F9B">
        <w:t>this</w:t>
      </w:r>
      <w:r w:rsidRPr="00035F9B">
        <w:rPr>
          <w:spacing w:val="-3"/>
        </w:rPr>
        <w:t xml:space="preserve"> </w:t>
      </w:r>
      <w:r w:rsidRPr="00035F9B">
        <w:t>case,</w:t>
      </w:r>
      <w:r w:rsidRPr="00035F9B">
        <w:rPr>
          <w:spacing w:val="-3"/>
        </w:rPr>
        <w:t xml:space="preserve"> </w:t>
      </w:r>
      <w:r w:rsidRPr="00035F9B">
        <w:t>the</w:t>
      </w:r>
      <w:r w:rsidRPr="00035F9B">
        <w:rPr>
          <w:spacing w:val="-3"/>
        </w:rPr>
        <w:t xml:space="preserve"> </w:t>
      </w:r>
      <w:r w:rsidRPr="00035F9B">
        <w:t>estimated</w:t>
      </w:r>
      <w:r w:rsidRPr="00035F9B">
        <w:rPr>
          <w:spacing w:val="-3"/>
        </w:rPr>
        <w:t xml:space="preserve"> </w:t>
      </w:r>
      <w:r w:rsidRPr="00035F9B">
        <w:t>FMV</w:t>
      </w:r>
      <w:r w:rsidRPr="00035F9B">
        <w:rPr>
          <w:spacing w:val="-3"/>
        </w:rPr>
        <w:t xml:space="preserve"> </w:t>
      </w:r>
      <w:r w:rsidRPr="00035F9B">
        <w:t>must</w:t>
      </w:r>
      <w:r w:rsidRPr="00035F9B">
        <w:rPr>
          <w:spacing w:val="-3"/>
        </w:rPr>
        <w:t xml:space="preserve"> </w:t>
      </w:r>
      <w:r w:rsidRPr="00035F9B">
        <w:t>be</w:t>
      </w:r>
      <w:r w:rsidRPr="00035F9B">
        <w:rPr>
          <w:spacing w:val="-3"/>
        </w:rPr>
        <w:t xml:space="preserve"> </w:t>
      </w:r>
      <w:r w:rsidRPr="00035F9B">
        <w:t>increased</w:t>
      </w:r>
      <w:r w:rsidRPr="00035F9B">
        <w:rPr>
          <w:spacing w:val="-3"/>
        </w:rPr>
        <w:t xml:space="preserve"> </w:t>
      </w:r>
      <w:r w:rsidRPr="00035F9B">
        <w:t>to</w:t>
      </w:r>
      <w:r w:rsidRPr="00035F9B">
        <w:rPr>
          <w:spacing w:val="-3"/>
        </w:rPr>
        <w:t xml:space="preserve"> </w:t>
      </w:r>
      <w:r w:rsidRPr="00035F9B">
        <w:t>reflect</w:t>
      </w:r>
      <w:r w:rsidRPr="00035F9B">
        <w:rPr>
          <w:spacing w:val="-3"/>
        </w:rPr>
        <w:t xml:space="preserve"> </w:t>
      </w:r>
      <w:r w:rsidRPr="00035F9B">
        <w:t>the</w:t>
      </w:r>
      <w:r w:rsidRPr="00035F9B">
        <w:rPr>
          <w:spacing w:val="-4"/>
        </w:rPr>
        <w:t xml:space="preserve"> </w:t>
      </w:r>
      <w:r w:rsidRPr="00035F9B">
        <w:t>additional</w:t>
      </w:r>
      <w:r w:rsidRPr="00035F9B">
        <w:rPr>
          <w:spacing w:val="-3"/>
        </w:rPr>
        <w:t xml:space="preserve"> </w:t>
      </w:r>
      <w:r w:rsidRPr="00035F9B">
        <w:t>value</w:t>
      </w:r>
      <w:r w:rsidRPr="00035F9B">
        <w:rPr>
          <w:spacing w:val="-3"/>
        </w:rPr>
        <w:t xml:space="preserve"> </w:t>
      </w:r>
      <w:proofErr w:type="gramStart"/>
      <w:r w:rsidRPr="00035F9B">
        <w:t>to</w:t>
      </w:r>
      <w:proofErr w:type="gramEnd"/>
      <w:r w:rsidRPr="00035F9B">
        <w:t xml:space="preserve"> the</w:t>
      </w:r>
      <w:r w:rsidRPr="00035F9B">
        <w:rPr>
          <w:spacing w:val="-1"/>
        </w:rPr>
        <w:t xml:space="preserve"> </w:t>
      </w:r>
      <w:r w:rsidRPr="00035F9B">
        <w:t>mine</w:t>
      </w:r>
      <w:r w:rsidRPr="00035F9B">
        <w:rPr>
          <w:spacing w:val="-1"/>
        </w:rPr>
        <w:t xml:space="preserve"> </w:t>
      </w:r>
      <w:r w:rsidRPr="00035F9B">
        <w:t>operator reflected</w:t>
      </w:r>
      <w:r w:rsidRPr="00035F9B">
        <w:rPr>
          <w:spacing w:val="-1"/>
        </w:rPr>
        <w:t xml:space="preserve"> </w:t>
      </w:r>
      <w:r w:rsidRPr="00035F9B">
        <w:t>in</w:t>
      </w:r>
      <w:r w:rsidRPr="00035F9B">
        <w:rPr>
          <w:spacing w:val="-1"/>
        </w:rPr>
        <w:t xml:space="preserve"> </w:t>
      </w:r>
      <w:r w:rsidRPr="00035F9B">
        <w:t>the</w:t>
      </w:r>
      <w:r w:rsidRPr="00035F9B">
        <w:rPr>
          <w:spacing w:val="-2"/>
        </w:rPr>
        <w:t xml:space="preserve"> </w:t>
      </w:r>
      <w:r w:rsidRPr="00035F9B">
        <w:t>delay</w:t>
      </w:r>
      <w:r w:rsidRPr="00035F9B">
        <w:rPr>
          <w:spacing w:val="-6"/>
        </w:rPr>
        <w:t xml:space="preserve"> </w:t>
      </w:r>
      <w:r w:rsidRPr="00035F9B">
        <w:t>in</w:t>
      </w:r>
      <w:r w:rsidRPr="00035F9B">
        <w:rPr>
          <w:spacing w:val="-1"/>
        </w:rPr>
        <w:t xml:space="preserve"> </w:t>
      </w:r>
      <w:r w:rsidRPr="00035F9B">
        <w:t>the</w:t>
      </w:r>
      <w:r w:rsidRPr="00035F9B">
        <w:rPr>
          <w:spacing w:val="-2"/>
        </w:rPr>
        <w:t xml:space="preserve"> </w:t>
      </w:r>
      <w:r w:rsidRPr="00035F9B">
        <w:t>payment</w:t>
      </w:r>
      <w:r w:rsidRPr="00035F9B">
        <w:rPr>
          <w:spacing w:val="-1"/>
        </w:rPr>
        <w:t xml:space="preserve"> </w:t>
      </w:r>
      <w:r w:rsidRPr="00035F9B">
        <w:t>of</w:t>
      </w:r>
      <w:r w:rsidRPr="00035F9B">
        <w:rPr>
          <w:spacing w:val="-2"/>
        </w:rPr>
        <w:t xml:space="preserve"> </w:t>
      </w:r>
      <w:r w:rsidRPr="00035F9B">
        <w:t>the</w:t>
      </w:r>
      <w:r w:rsidRPr="00035F9B">
        <w:rPr>
          <w:spacing w:val="-1"/>
        </w:rPr>
        <w:t xml:space="preserve"> </w:t>
      </w:r>
      <w:r w:rsidRPr="00035F9B">
        <w:t>bonus.</w:t>
      </w:r>
      <w:r w:rsidRPr="00035F9B">
        <w:rPr>
          <w:spacing w:val="40"/>
        </w:rPr>
        <w:t xml:space="preserve"> </w:t>
      </w:r>
      <w:r w:rsidRPr="00035F9B">
        <w:t>This</w:t>
      </w:r>
      <w:r w:rsidRPr="00035F9B">
        <w:rPr>
          <w:spacing w:val="-1"/>
        </w:rPr>
        <w:t xml:space="preserve"> </w:t>
      </w:r>
      <w:r w:rsidRPr="00035F9B">
        <w:t>increase</w:t>
      </w:r>
      <w:r w:rsidRPr="00035F9B">
        <w:rPr>
          <w:spacing w:val="-2"/>
        </w:rPr>
        <w:t xml:space="preserve"> </w:t>
      </w:r>
      <w:r w:rsidRPr="00035F9B">
        <w:t>should</w:t>
      </w:r>
      <w:r w:rsidRPr="00035F9B">
        <w:rPr>
          <w:spacing w:val="-1"/>
        </w:rPr>
        <w:t xml:space="preserve"> </w:t>
      </w:r>
      <w:r w:rsidRPr="00035F9B">
        <w:t>be</w:t>
      </w:r>
      <w:r w:rsidRPr="00035F9B">
        <w:rPr>
          <w:spacing w:val="-2"/>
        </w:rPr>
        <w:t xml:space="preserve"> </w:t>
      </w:r>
      <w:r w:rsidRPr="00035F9B">
        <w:t>the discount rate times the amount delayed for the years of delay.</w:t>
      </w:r>
    </w:p>
    <w:p w14:paraId="65B0E4EB" w14:textId="77777777" w:rsidR="007B4C18" w:rsidRPr="00035F9B" w:rsidRDefault="007B4C18">
      <w:pPr>
        <w:pStyle w:val="BodyText"/>
        <w:jc w:val="both"/>
        <w:sectPr w:rsidR="007B4C18" w:rsidRPr="00035F9B">
          <w:pgSz w:w="12240" w:h="15840"/>
          <w:pgMar w:top="1380" w:right="720" w:bottom="1220" w:left="1080" w:header="722" w:footer="1022" w:gutter="0"/>
          <w:cols w:space="720"/>
        </w:sectPr>
      </w:pPr>
    </w:p>
    <w:p w14:paraId="4E4B0966" w14:textId="77777777" w:rsidR="007B4C18" w:rsidRPr="00035F9B" w:rsidRDefault="007B4C18">
      <w:pPr>
        <w:pStyle w:val="BodyText"/>
        <w:spacing w:before="89"/>
      </w:pPr>
    </w:p>
    <w:p w14:paraId="2FB47BD3" w14:textId="77777777" w:rsidR="007B4C18" w:rsidRPr="00035F9B" w:rsidRDefault="006655FA">
      <w:pPr>
        <w:pStyle w:val="Heading1"/>
        <w:numPr>
          <w:ilvl w:val="1"/>
          <w:numId w:val="12"/>
        </w:numPr>
        <w:tabs>
          <w:tab w:val="left" w:pos="1080"/>
        </w:tabs>
      </w:pPr>
      <w:bookmarkStart w:id="29" w:name="_TOC_250020"/>
      <w:bookmarkEnd w:id="29"/>
      <w:r w:rsidRPr="00035F9B">
        <w:rPr>
          <w:spacing w:val="-2"/>
        </w:rPr>
        <w:t>Introduction</w:t>
      </w:r>
    </w:p>
    <w:p w14:paraId="39FF2B77" w14:textId="77777777" w:rsidR="007B4C18" w:rsidRPr="00035F9B" w:rsidRDefault="006655FA">
      <w:pPr>
        <w:pStyle w:val="BodyText"/>
        <w:ind w:left="360"/>
      </w:pPr>
      <w:r w:rsidRPr="00035F9B">
        <w:t>This</w:t>
      </w:r>
      <w:r w:rsidRPr="00035F9B">
        <w:rPr>
          <w:spacing w:val="-4"/>
        </w:rPr>
        <w:t xml:space="preserve"> </w:t>
      </w:r>
      <w:r w:rsidRPr="00035F9B">
        <w:t>section</w:t>
      </w:r>
      <w:r w:rsidRPr="00035F9B">
        <w:rPr>
          <w:spacing w:val="-4"/>
        </w:rPr>
        <w:t xml:space="preserve"> </w:t>
      </w:r>
      <w:r w:rsidRPr="00035F9B">
        <w:t>identifies</w:t>
      </w:r>
      <w:r w:rsidRPr="00035F9B">
        <w:rPr>
          <w:spacing w:val="-4"/>
        </w:rPr>
        <w:t xml:space="preserve"> </w:t>
      </w:r>
      <w:r w:rsidRPr="00035F9B">
        <w:t>the</w:t>
      </w:r>
      <w:r w:rsidRPr="00035F9B">
        <w:rPr>
          <w:spacing w:val="-5"/>
        </w:rPr>
        <w:t xml:space="preserve"> </w:t>
      </w:r>
      <w:r w:rsidRPr="00035F9B">
        <w:t>content</w:t>
      </w:r>
      <w:r w:rsidRPr="00035F9B">
        <w:rPr>
          <w:spacing w:val="-4"/>
        </w:rPr>
        <w:t xml:space="preserve"> </w:t>
      </w:r>
      <w:r w:rsidRPr="00035F9B">
        <w:t>and</w:t>
      </w:r>
      <w:r w:rsidRPr="00035F9B">
        <w:rPr>
          <w:spacing w:val="-4"/>
        </w:rPr>
        <w:t xml:space="preserve"> </w:t>
      </w:r>
      <w:r w:rsidRPr="00035F9B">
        <w:t>formatting</w:t>
      </w:r>
      <w:r w:rsidRPr="00035F9B">
        <w:rPr>
          <w:spacing w:val="-3"/>
        </w:rPr>
        <w:t xml:space="preserve"> </w:t>
      </w:r>
      <w:r w:rsidRPr="00035F9B">
        <w:t>requirements</w:t>
      </w:r>
      <w:r w:rsidRPr="00035F9B">
        <w:rPr>
          <w:spacing w:val="-4"/>
        </w:rPr>
        <w:t xml:space="preserve"> </w:t>
      </w:r>
      <w:r w:rsidRPr="00035F9B">
        <w:t>for</w:t>
      </w:r>
      <w:r w:rsidRPr="00035F9B">
        <w:rPr>
          <w:spacing w:val="-4"/>
        </w:rPr>
        <w:t xml:space="preserve"> </w:t>
      </w:r>
      <w:r w:rsidRPr="00035F9B">
        <w:t>coal</w:t>
      </w:r>
      <w:r w:rsidRPr="00035F9B">
        <w:rPr>
          <w:spacing w:val="-2"/>
        </w:rPr>
        <w:t xml:space="preserve"> </w:t>
      </w:r>
      <w:r w:rsidRPr="00035F9B">
        <w:t>evaluation</w:t>
      </w:r>
      <w:r w:rsidRPr="00035F9B">
        <w:rPr>
          <w:spacing w:val="-2"/>
        </w:rPr>
        <w:t xml:space="preserve"> </w:t>
      </w:r>
      <w:r w:rsidRPr="00035F9B">
        <w:t>reports.</w:t>
      </w:r>
      <w:r w:rsidRPr="00035F9B">
        <w:rPr>
          <w:spacing w:val="40"/>
        </w:rPr>
        <w:t xml:space="preserve"> </w:t>
      </w:r>
      <w:r w:rsidRPr="00035F9B">
        <w:t>Each evaluation report must be consistent with these directions.</w:t>
      </w:r>
    </w:p>
    <w:p w14:paraId="0D333798" w14:textId="77777777" w:rsidR="007B4C18" w:rsidRPr="00035F9B" w:rsidRDefault="006655FA">
      <w:pPr>
        <w:pStyle w:val="BodyText"/>
        <w:spacing w:before="274"/>
        <w:ind w:left="360"/>
      </w:pPr>
      <w:r w:rsidRPr="00035F9B">
        <w:t>The</w:t>
      </w:r>
      <w:r w:rsidRPr="00035F9B">
        <w:rPr>
          <w:spacing w:val="-5"/>
        </w:rPr>
        <w:t xml:space="preserve"> </w:t>
      </w:r>
      <w:r w:rsidRPr="00035F9B">
        <w:t>evaluation report</w:t>
      </w:r>
      <w:r w:rsidRPr="00035F9B">
        <w:rPr>
          <w:spacing w:val="-1"/>
        </w:rPr>
        <w:t xml:space="preserve"> </w:t>
      </w:r>
      <w:r w:rsidRPr="00035F9B">
        <w:t>must address the following</w:t>
      </w:r>
      <w:r w:rsidRPr="00035F9B">
        <w:rPr>
          <w:spacing w:val="-4"/>
        </w:rPr>
        <w:t xml:space="preserve"> </w:t>
      </w:r>
      <w:r w:rsidRPr="00035F9B">
        <w:t>items</w:t>
      </w:r>
      <w:r w:rsidRPr="00035F9B">
        <w:rPr>
          <w:spacing w:val="2"/>
        </w:rPr>
        <w:t xml:space="preserve"> </w:t>
      </w:r>
      <w:r w:rsidRPr="00035F9B">
        <w:t>to</w:t>
      </w:r>
      <w:r w:rsidRPr="00035F9B">
        <w:rPr>
          <w:spacing w:val="-1"/>
        </w:rPr>
        <w:t xml:space="preserve"> </w:t>
      </w:r>
      <w:r w:rsidRPr="00035F9B">
        <w:t>document an</w:t>
      </w:r>
      <w:r w:rsidRPr="00035F9B">
        <w:rPr>
          <w:spacing w:val="-1"/>
        </w:rPr>
        <w:t xml:space="preserve"> </w:t>
      </w:r>
      <w:r w:rsidRPr="00035F9B">
        <w:t xml:space="preserve">accurate coal </w:t>
      </w:r>
      <w:r w:rsidRPr="00035F9B">
        <w:rPr>
          <w:spacing w:val="-2"/>
        </w:rPr>
        <w:t>evaluation:</w:t>
      </w:r>
    </w:p>
    <w:p w14:paraId="00E88103" w14:textId="77777777" w:rsidR="007B4C18" w:rsidRPr="00035F9B" w:rsidRDefault="006655FA">
      <w:pPr>
        <w:pStyle w:val="Heading1"/>
        <w:numPr>
          <w:ilvl w:val="0"/>
          <w:numId w:val="11"/>
        </w:numPr>
        <w:tabs>
          <w:tab w:val="left" w:pos="1080"/>
        </w:tabs>
        <w:spacing w:before="4"/>
      </w:pPr>
      <w:r w:rsidRPr="00035F9B">
        <w:t>Fair</w:t>
      </w:r>
      <w:r w:rsidRPr="00035F9B">
        <w:rPr>
          <w:spacing w:val="-2"/>
        </w:rPr>
        <w:t xml:space="preserve"> </w:t>
      </w:r>
      <w:r w:rsidRPr="00035F9B">
        <w:t>Market</w:t>
      </w:r>
      <w:r w:rsidRPr="00035F9B">
        <w:rPr>
          <w:spacing w:val="-2"/>
        </w:rPr>
        <w:t xml:space="preserve"> Value.</w:t>
      </w:r>
    </w:p>
    <w:p w14:paraId="72AA0BCE" w14:textId="77777777" w:rsidR="007B4C18" w:rsidRPr="00035F9B" w:rsidRDefault="006655FA">
      <w:pPr>
        <w:pStyle w:val="BodyText"/>
        <w:ind w:left="1080" w:right="828"/>
      </w:pPr>
      <w:r w:rsidRPr="00035F9B">
        <w:t>The</w:t>
      </w:r>
      <w:r w:rsidRPr="00035F9B">
        <w:rPr>
          <w:spacing w:val="-6"/>
        </w:rPr>
        <w:t xml:space="preserve"> </w:t>
      </w:r>
      <w:r w:rsidRPr="00035F9B">
        <w:t>report</w:t>
      </w:r>
      <w:r w:rsidRPr="00035F9B">
        <w:rPr>
          <w:spacing w:val="-4"/>
        </w:rPr>
        <w:t xml:space="preserve"> </w:t>
      </w:r>
      <w:r w:rsidRPr="00035F9B">
        <w:t>must</w:t>
      </w:r>
      <w:r w:rsidRPr="00035F9B">
        <w:rPr>
          <w:spacing w:val="-4"/>
        </w:rPr>
        <w:t xml:space="preserve"> </w:t>
      </w:r>
      <w:r w:rsidRPr="00035F9B">
        <w:t>include</w:t>
      </w:r>
      <w:r w:rsidRPr="00035F9B">
        <w:rPr>
          <w:spacing w:val="-3"/>
        </w:rPr>
        <w:t xml:space="preserve"> </w:t>
      </w:r>
      <w:r w:rsidRPr="00035F9B">
        <w:t>a</w:t>
      </w:r>
      <w:r w:rsidRPr="00035F9B">
        <w:rPr>
          <w:spacing w:val="-5"/>
        </w:rPr>
        <w:t xml:space="preserve"> </w:t>
      </w:r>
      <w:r w:rsidRPr="00035F9B">
        <w:t>defined</w:t>
      </w:r>
      <w:r w:rsidRPr="00035F9B">
        <w:rPr>
          <w:spacing w:val="-2"/>
        </w:rPr>
        <w:t xml:space="preserve"> </w:t>
      </w:r>
      <w:r w:rsidRPr="00035F9B">
        <w:t>and</w:t>
      </w:r>
      <w:r w:rsidRPr="00035F9B">
        <w:rPr>
          <w:spacing w:val="-3"/>
        </w:rPr>
        <w:t xml:space="preserve"> </w:t>
      </w:r>
      <w:r w:rsidRPr="00035F9B">
        <w:t>well-documented</w:t>
      </w:r>
      <w:r w:rsidRPr="00035F9B">
        <w:rPr>
          <w:spacing w:val="-3"/>
        </w:rPr>
        <w:t xml:space="preserve"> </w:t>
      </w:r>
      <w:r w:rsidRPr="00035F9B">
        <w:t>analysis</w:t>
      </w:r>
      <w:r w:rsidRPr="00035F9B">
        <w:rPr>
          <w:spacing w:val="-4"/>
        </w:rPr>
        <w:t xml:space="preserve"> </w:t>
      </w:r>
      <w:r w:rsidRPr="00035F9B">
        <w:t>of</w:t>
      </w:r>
      <w:r w:rsidRPr="00035F9B">
        <w:rPr>
          <w:spacing w:val="-5"/>
        </w:rPr>
        <w:t xml:space="preserve"> </w:t>
      </w:r>
      <w:r w:rsidRPr="00035F9B">
        <w:t>pre-sale</w:t>
      </w:r>
      <w:r w:rsidRPr="00035F9B">
        <w:rPr>
          <w:spacing w:val="-4"/>
        </w:rPr>
        <w:t xml:space="preserve"> </w:t>
      </w:r>
      <w:r w:rsidRPr="00035F9B">
        <w:t xml:space="preserve">FMV </w:t>
      </w:r>
      <w:r w:rsidRPr="00035F9B">
        <w:rPr>
          <w:spacing w:val="-2"/>
        </w:rPr>
        <w:t>estimate.</w:t>
      </w:r>
    </w:p>
    <w:p w14:paraId="0093D521" w14:textId="77777777" w:rsidR="007B4C18" w:rsidRPr="00035F9B" w:rsidRDefault="006655FA">
      <w:pPr>
        <w:pStyle w:val="Heading1"/>
        <w:numPr>
          <w:ilvl w:val="0"/>
          <w:numId w:val="11"/>
        </w:numPr>
        <w:tabs>
          <w:tab w:val="left" w:pos="1080"/>
        </w:tabs>
        <w:spacing w:before="3"/>
      </w:pPr>
      <w:r w:rsidRPr="00035F9B">
        <w:t>Qualified</w:t>
      </w:r>
      <w:r w:rsidRPr="00035F9B">
        <w:rPr>
          <w:spacing w:val="-1"/>
        </w:rPr>
        <w:t xml:space="preserve"> </w:t>
      </w:r>
      <w:r w:rsidRPr="00035F9B">
        <w:t xml:space="preserve">Evaluation </w:t>
      </w:r>
      <w:r w:rsidRPr="00035F9B">
        <w:rPr>
          <w:spacing w:val="-2"/>
        </w:rPr>
        <w:t>Experts.</w:t>
      </w:r>
    </w:p>
    <w:p w14:paraId="4263F23C" w14:textId="77777777" w:rsidR="007B4C18" w:rsidRPr="00035F9B" w:rsidRDefault="006655FA">
      <w:pPr>
        <w:pStyle w:val="BodyText"/>
        <w:ind w:left="1080"/>
      </w:pPr>
      <w:r w:rsidRPr="00035F9B">
        <w:t>The</w:t>
      </w:r>
      <w:r w:rsidRPr="00035F9B">
        <w:rPr>
          <w:spacing w:val="-5"/>
        </w:rPr>
        <w:t xml:space="preserve"> </w:t>
      </w:r>
      <w:r w:rsidRPr="00035F9B">
        <w:t>qualifications</w:t>
      </w:r>
      <w:r w:rsidRPr="00035F9B">
        <w:rPr>
          <w:spacing w:val="-3"/>
        </w:rPr>
        <w:t xml:space="preserve"> </w:t>
      </w:r>
      <w:r w:rsidRPr="00035F9B">
        <w:t>of</w:t>
      </w:r>
      <w:r w:rsidRPr="00035F9B">
        <w:rPr>
          <w:spacing w:val="-2"/>
        </w:rPr>
        <w:t xml:space="preserve"> </w:t>
      </w:r>
      <w:r w:rsidRPr="00035F9B">
        <w:t>all</w:t>
      </w:r>
      <w:r w:rsidRPr="00035F9B">
        <w:rPr>
          <w:spacing w:val="-1"/>
        </w:rPr>
        <w:t xml:space="preserve"> </w:t>
      </w:r>
      <w:r w:rsidRPr="00035F9B">
        <w:t>Mineral</w:t>
      </w:r>
      <w:r w:rsidRPr="00035F9B">
        <w:rPr>
          <w:spacing w:val="-3"/>
        </w:rPr>
        <w:t xml:space="preserve"> </w:t>
      </w:r>
      <w:r w:rsidRPr="00035F9B">
        <w:t>Valuation</w:t>
      </w:r>
      <w:r w:rsidRPr="00035F9B">
        <w:rPr>
          <w:spacing w:val="-3"/>
        </w:rPr>
        <w:t xml:space="preserve"> </w:t>
      </w:r>
      <w:r w:rsidRPr="00035F9B">
        <w:t>Experts</w:t>
      </w:r>
      <w:r w:rsidRPr="00035F9B">
        <w:rPr>
          <w:spacing w:val="-3"/>
        </w:rPr>
        <w:t xml:space="preserve"> </w:t>
      </w:r>
      <w:r w:rsidRPr="00035F9B">
        <w:t>(see</w:t>
      </w:r>
      <w:r w:rsidRPr="00035F9B">
        <w:rPr>
          <w:spacing w:val="-4"/>
        </w:rPr>
        <w:t xml:space="preserve"> </w:t>
      </w:r>
      <w:r w:rsidRPr="00035F9B">
        <w:t>Chapter</w:t>
      </w:r>
      <w:r w:rsidRPr="00035F9B">
        <w:rPr>
          <w:spacing w:val="-5"/>
        </w:rPr>
        <w:t xml:space="preserve"> </w:t>
      </w:r>
      <w:r w:rsidRPr="00035F9B">
        <w:t>2)</w:t>
      </w:r>
      <w:r w:rsidRPr="00035F9B">
        <w:rPr>
          <w:spacing w:val="-3"/>
        </w:rPr>
        <w:t xml:space="preserve"> </w:t>
      </w:r>
      <w:r w:rsidRPr="00035F9B">
        <w:t>who</w:t>
      </w:r>
      <w:r w:rsidRPr="00035F9B">
        <w:rPr>
          <w:spacing w:val="-3"/>
        </w:rPr>
        <w:t xml:space="preserve"> </w:t>
      </w:r>
      <w:r w:rsidRPr="00035F9B">
        <w:t>participated,</w:t>
      </w:r>
      <w:r w:rsidRPr="00035F9B">
        <w:rPr>
          <w:spacing w:val="-3"/>
        </w:rPr>
        <w:t xml:space="preserve"> </w:t>
      </w:r>
      <w:r w:rsidRPr="00035F9B">
        <w:t>or contributed, to the project must be included.</w:t>
      </w:r>
    </w:p>
    <w:p w14:paraId="0F50B7D3" w14:textId="77777777" w:rsidR="007B4C18" w:rsidRPr="00035F9B" w:rsidRDefault="006655FA">
      <w:pPr>
        <w:pStyle w:val="Heading1"/>
        <w:numPr>
          <w:ilvl w:val="0"/>
          <w:numId w:val="11"/>
        </w:numPr>
        <w:tabs>
          <w:tab w:val="left" w:pos="1080"/>
        </w:tabs>
        <w:spacing w:before="2"/>
      </w:pPr>
      <w:r w:rsidRPr="00035F9B">
        <w:rPr>
          <w:spacing w:val="-2"/>
        </w:rPr>
        <w:t>Clarity.</w:t>
      </w:r>
    </w:p>
    <w:p w14:paraId="26A8D84B" w14:textId="77777777" w:rsidR="007B4C18" w:rsidRPr="00035F9B" w:rsidRDefault="006655FA">
      <w:pPr>
        <w:pStyle w:val="BodyText"/>
        <w:ind w:left="1080" w:right="828"/>
      </w:pPr>
      <w:r w:rsidRPr="00035F9B">
        <w:t>The</w:t>
      </w:r>
      <w:r w:rsidRPr="00035F9B">
        <w:rPr>
          <w:spacing w:val="-5"/>
        </w:rPr>
        <w:t xml:space="preserve"> </w:t>
      </w:r>
      <w:r w:rsidRPr="00035F9B">
        <w:t>report</w:t>
      </w:r>
      <w:r w:rsidRPr="00035F9B">
        <w:rPr>
          <w:spacing w:val="-3"/>
        </w:rPr>
        <w:t xml:space="preserve"> </w:t>
      </w:r>
      <w:r w:rsidRPr="00035F9B">
        <w:t>must</w:t>
      </w:r>
      <w:r w:rsidRPr="00035F9B">
        <w:rPr>
          <w:spacing w:val="-3"/>
        </w:rPr>
        <w:t xml:space="preserve"> </w:t>
      </w:r>
      <w:r w:rsidRPr="00035F9B">
        <w:t>be</w:t>
      </w:r>
      <w:r w:rsidRPr="00035F9B">
        <w:rPr>
          <w:spacing w:val="-4"/>
        </w:rPr>
        <w:t xml:space="preserve"> </w:t>
      </w:r>
      <w:r w:rsidRPr="00035F9B">
        <w:t>presented</w:t>
      </w:r>
      <w:r w:rsidRPr="00035F9B">
        <w:rPr>
          <w:spacing w:val="-3"/>
        </w:rPr>
        <w:t xml:space="preserve"> </w:t>
      </w:r>
      <w:r w:rsidRPr="00035F9B">
        <w:t>in</w:t>
      </w:r>
      <w:r w:rsidRPr="00035F9B">
        <w:rPr>
          <w:spacing w:val="-3"/>
        </w:rPr>
        <w:t xml:space="preserve"> </w:t>
      </w:r>
      <w:r w:rsidRPr="00035F9B">
        <w:t>a</w:t>
      </w:r>
      <w:r w:rsidRPr="00035F9B">
        <w:rPr>
          <w:spacing w:val="-4"/>
        </w:rPr>
        <w:t xml:space="preserve"> </w:t>
      </w:r>
      <w:r w:rsidRPr="00035F9B">
        <w:t>manner</w:t>
      </w:r>
      <w:r w:rsidRPr="00035F9B">
        <w:rPr>
          <w:spacing w:val="-3"/>
        </w:rPr>
        <w:t xml:space="preserve"> </w:t>
      </w:r>
      <w:r w:rsidRPr="00035F9B">
        <w:t>that</w:t>
      </w:r>
      <w:r w:rsidRPr="00035F9B">
        <w:rPr>
          <w:spacing w:val="-3"/>
        </w:rPr>
        <w:t xml:space="preserve"> </w:t>
      </w:r>
      <w:r w:rsidRPr="00035F9B">
        <w:t>is</w:t>
      </w:r>
      <w:r w:rsidRPr="00035F9B">
        <w:rPr>
          <w:spacing w:val="-3"/>
        </w:rPr>
        <w:t xml:space="preserve"> </w:t>
      </w:r>
      <w:r w:rsidRPr="00035F9B">
        <w:t>comprehensive</w:t>
      </w:r>
      <w:r w:rsidRPr="00035F9B">
        <w:rPr>
          <w:spacing w:val="-3"/>
        </w:rPr>
        <w:t xml:space="preserve"> </w:t>
      </w:r>
      <w:r w:rsidRPr="00035F9B">
        <w:t>and</w:t>
      </w:r>
      <w:r w:rsidRPr="00035F9B">
        <w:rPr>
          <w:spacing w:val="-3"/>
        </w:rPr>
        <w:t xml:space="preserve"> </w:t>
      </w:r>
      <w:r w:rsidRPr="00035F9B">
        <w:t>understandable</w:t>
      </w:r>
      <w:r w:rsidRPr="00035F9B">
        <w:rPr>
          <w:spacing w:val="-3"/>
        </w:rPr>
        <w:t xml:space="preserve"> </w:t>
      </w:r>
      <w:r w:rsidRPr="00035F9B">
        <w:t>to internal and external audiences.</w:t>
      </w:r>
    </w:p>
    <w:p w14:paraId="367E8964" w14:textId="77777777" w:rsidR="007B4C18" w:rsidRPr="00035F9B" w:rsidRDefault="006655FA">
      <w:pPr>
        <w:pStyle w:val="Heading1"/>
        <w:numPr>
          <w:ilvl w:val="0"/>
          <w:numId w:val="11"/>
        </w:numPr>
        <w:tabs>
          <w:tab w:val="left" w:pos="1080"/>
        </w:tabs>
        <w:spacing w:before="3"/>
      </w:pPr>
      <w:r w:rsidRPr="00035F9B">
        <w:t>Sufficient</w:t>
      </w:r>
      <w:r w:rsidRPr="00035F9B">
        <w:rPr>
          <w:spacing w:val="-1"/>
        </w:rPr>
        <w:t xml:space="preserve"> </w:t>
      </w:r>
      <w:r w:rsidRPr="00035F9B">
        <w:rPr>
          <w:spacing w:val="-2"/>
        </w:rPr>
        <w:t>Detail.</w:t>
      </w:r>
    </w:p>
    <w:p w14:paraId="2F699A7E" w14:textId="77777777" w:rsidR="007B4C18" w:rsidRPr="00035F9B" w:rsidRDefault="006655FA">
      <w:pPr>
        <w:pStyle w:val="BodyText"/>
        <w:ind w:left="1080" w:right="828"/>
      </w:pPr>
      <w:r w:rsidRPr="00035F9B">
        <w:t>The</w:t>
      </w:r>
      <w:r w:rsidRPr="00035F9B">
        <w:rPr>
          <w:spacing w:val="-5"/>
        </w:rPr>
        <w:t xml:space="preserve"> </w:t>
      </w:r>
      <w:r w:rsidRPr="00035F9B">
        <w:t>report</w:t>
      </w:r>
      <w:r w:rsidRPr="00035F9B">
        <w:rPr>
          <w:spacing w:val="-3"/>
        </w:rPr>
        <w:t xml:space="preserve"> </w:t>
      </w:r>
      <w:r w:rsidRPr="00035F9B">
        <w:t>must</w:t>
      </w:r>
      <w:r w:rsidRPr="00035F9B">
        <w:rPr>
          <w:spacing w:val="-3"/>
        </w:rPr>
        <w:t xml:space="preserve"> </w:t>
      </w:r>
      <w:r w:rsidRPr="00035F9B">
        <w:t>contain</w:t>
      </w:r>
      <w:r w:rsidRPr="00035F9B">
        <w:rPr>
          <w:spacing w:val="-1"/>
        </w:rPr>
        <w:t xml:space="preserve"> </w:t>
      </w:r>
      <w:r w:rsidRPr="00035F9B">
        <w:t>an</w:t>
      </w:r>
      <w:r w:rsidRPr="00035F9B">
        <w:rPr>
          <w:spacing w:val="-3"/>
        </w:rPr>
        <w:t xml:space="preserve"> </w:t>
      </w:r>
      <w:r w:rsidRPr="00035F9B">
        <w:t>adequate</w:t>
      </w:r>
      <w:r w:rsidRPr="00035F9B">
        <w:rPr>
          <w:spacing w:val="-3"/>
        </w:rPr>
        <w:t xml:space="preserve"> </w:t>
      </w:r>
      <w:r w:rsidRPr="00035F9B">
        <w:t>amount</w:t>
      </w:r>
      <w:r w:rsidRPr="00035F9B">
        <w:rPr>
          <w:spacing w:val="-3"/>
        </w:rPr>
        <w:t xml:space="preserve"> </w:t>
      </w:r>
      <w:r w:rsidRPr="00035F9B">
        <w:t>and</w:t>
      </w:r>
      <w:r w:rsidRPr="00035F9B">
        <w:rPr>
          <w:spacing w:val="-2"/>
        </w:rPr>
        <w:t xml:space="preserve"> </w:t>
      </w:r>
      <w:r w:rsidRPr="00035F9B">
        <w:t>quality</w:t>
      </w:r>
      <w:r w:rsidRPr="00035F9B">
        <w:rPr>
          <w:spacing w:val="-8"/>
        </w:rPr>
        <w:t xml:space="preserve"> </w:t>
      </w:r>
      <w:r w:rsidRPr="00035F9B">
        <w:t>of</w:t>
      </w:r>
      <w:r w:rsidRPr="00035F9B">
        <w:rPr>
          <w:spacing w:val="-3"/>
        </w:rPr>
        <w:t xml:space="preserve"> </w:t>
      </w:r>
      <w:r w:rsidRPr="00035F9B">
        <w:t>market</w:t>
      </w:r>
      <w:r w:rsidRPr="00035F9B">
        <w:rPr>
          <w:spacing w:val="-3"/>
        </w:rPr>
        <w:t xml:space="preserve"> </w:t>
      </w:r>
      <w:r w:rsidRPr="00035F9B">
        <w:t>data</w:t>
      </w:r>
      <w:r w:rsidRPr="00035F9B">
        <w:rPr>
          <w:spacing w:val="-2"/>
        </w:rPr>
        <w:t xml:space="preserve"> </w:t>
      </w:r>
      <w:r w:rsidRPr="00035F9B">
        <w:t>and</w:t>
      </w:r>
      <w:r w:rsidRPr="00035F9B">
        <w:rPr>
          <w:spacing w:val="-3"/>
        </w:rPr>
        <w:t xml:space="preserve"> </w:t>
      </w:r>
      <w:r w:rsidRPr="00035F9B">
        <w:t>information inclusive in the valuation process and final conclusions to determine the pre-sale FMV estimate.</w:t>
      </w:r>
      <w:r w:rsidRPr="00035F9B">
        <w:rPr>
          <w:spacing w:val="40"/>
        </w:rPr>
        <w:t xml:space="preserve"> </w:t>
      </w:r>
      <w:r w:rsidRPr="00035F9B">
        <w:t>All data sources must be documented in the report.</w:t>
      </w:r>
    </w:p>
    <w:p w14:paraId="0158B376" w14:textId="77777777" w:rsidR="007B4C18" w:rsidRPr="00035F9B" w:rsidRDefault="006655FA">
      <w:pPr>
        <w:pStyle w:val="Heading1"/>
        <w:numPr>
          <w:ilvl w:val="0"/>
          <w:numId w:val="11"/>
        </w:numPr>
        <w:tabs>
          <w:tab w:val="left" w:pos="1080"/>
        </w:tabs>
        <w:spacing w:before="3"/>
      </w:pPr>
      <w:r w:rsidRPr="00035F9B">
        <w:t>Public</w:t>
      </w:r>
      <w:r w:rsidRPr="00035F9B">
        <w:rPr>
          <w:spacing w:val="-4"/>
        </w:rPr>
        <w:t xml:space="preserve"> </w:t>
      </w:r>
      <w:r w:rsidRPr="00035F9B">
        <w:rPr>
          <w:spacing w:val="-2"/>
        </w:rPr>
        <w:t>Trust.</w:t>
      </w:r>
    </w:p>
    <w:p w14:paraId="42E9679F" w14:textId="77777777" w:rsidR="007B4C18" w:rsidRPr="00035F9B" w:rsidRDefault="006655FA">
      <w:pPr>
        <w:pStyle w:val="BodyText"/>
        <w:ind w:left="1080" w:right="828"/>
      </w:pPr>
      <w:r w:rsidRPr="00035F9B">
        <w:t>Public trust is accomplished through structuring the final evaluation report to facilitate providing</w:t>
      </w:r>
      <w:r w:rsidRPr="00035F9B">
        <w:rPr>
          <w:spacing w:val="-6"/>
        </w:rPr>
        <w:t xml:space="preserve"> </w:t>
      </w:r>
      <w:r w:rsidRPr="00035F9B">
        <w:t>as</w:t>
      </w:r>
      <w:r w:rsidRPr="00035F9B">
        <w:rPr>
          <w:spacing w:val="-3"/>
        </w:rPr>
        <w:t xml:space="preserve"> </w:t>
      </w:r>
      <w:r w:rsidRPr="00035F9B">
        <w:t>much</w:t>
      </w:r>
      <w:r w:rsidRPr="00035F9B">
        <w:rPr>
          <w:spacing w:val="-3"/>
        </w:rPr>
        <w:t xml:space="preserve"> </w:t>
      </w:r>
      <w:r w:rsidRPr="00035F9B">
        <w:t>of</w:t>
      </w:r>
      <w:r w:rsidRPr="00035F9B">
        <w:rPr>
          <w:spacing w:val="-3"/>
        </w:rPr>
        <w:t xml:space="preserve"> </w:t>
      </w:r>
      <w:r w:rsidRPr="00035F9B">
        <w:t>the</w:t>
      </w:r>
      <w:r w:rsidRPr="00035F9B">
        <w:rPr>
          <w:spacing w:val="-3"/>
        </w:rPr>
        <w:t xml:space="preserve"> </w:t>
      </w:r>
      <w:r w:rsidRPr="00035F9B">
        <w:t>final</w:t>
      </w:r>
      <w:r w:rsidRPr="00035F9B">
        <w:rPr>
          <w:spacing w:val="-2"/>
        </w:rPr>
        <w:t xml:space="preserve"> </w:t>
      </w:r>
      <w:r w:rsidRPr="00035F9B">
        <w:t>valuation</w:t>
      </w:r>
      <w:r w:rsidRPr="00035F9B">
        <w:rPr>
          <w:spacing w:val="-3"/>
        </w:rPr>
        <w:t xml:space="preserve"> </w:t>
      </w:r>
      <w:r w:rsidRPr="00035F9B">
        <w:t>report</w:t>
      </w:r>
      <w:r w:rsidRPr="00035F9B">
        <w:rPr>
          <w:spacing w:val="-2"/>
        </w:rPr>
        <w:t xml:space="preserve"> </w:t>
      </w:r>
      <w:r w:rsidRPr="00035F9B">
        <w:t>as</w:t>
      </w:r>
      <w:r w:rsidRPr="00035F9B">
        <w:rPr>
          <w:spacing w:val="-1"/>
        </w:rPr>
        <w:t xml:space="preserve"> </w:t>
      </w:r>
      <w:r w:rsidRPr="00035F9B">
        <w:t>allowable</w:t>
      </w:r>
      <w:r w:rsidRPr="00035F9B">
        <w:rPr>
          <w:spacing w:val="-3"/>
        </w:rPr>
        <w:t xml:space="preserve"> </w:t>
      </w:r>
      <w:r w:rsidRPr="00035F9B">
        <w:t>under</w:t>
      </w:r>
      <w:r w:rsidRPr="00035F9B">
        <w:rPr>
          <w:spacing w:val="-3"/>
        </w:rPr>
        <w:t xml:space="preserve"> </w:t>
      </w:r>
      <w:r w:rsidRPr="00035F9B">
        <w:t>statute</w:t>
      </w:r>
      <w:r w:rsidRPr="00035F9B">
        <w:rPr>
          <w:spacing w:val="-4"/>
        </w:rPr>
        <w:t xml:space="preserve"> </w:t>
      </w:r>
      <w:r w:rsidRPr="00035F9B">
        <w:t>and</w:t>
      </w:r>
      <w:r w:rsidRPr="00035F9B">
        <w:rPr>
          <w:spacing w:val="-3"/>
        </w:rPr>
        <w:t xml:space="preserve"> </w:t>
      </w:r>
      <w:r w:rsidRPr="00035F9B">
        <w:t>regulation to the public and to using established methods and procedures to produce a comprehensive report.</w:t>
      </w:r>
    </w:p>
    <w:p w14:paraId="0F39099F" w14:textId="77777777" w:rsidR="007B4C18" w:rsidRPr="00035F9B" w:rsidRDefault="006655FA">
      <w:pPr>
        <w:pStyle w:val="Heading1"/>
        <w:numPr>
          <w:ilvl w:val="0"/>
          <w:numId w:val="11"/>
        </w:numPr>
        <w:tabs>
          <w:tab w:val="left" w:pos="1080"/>
        </w:tabs>
        <w:spacing w:before="2"/>
      </w:pPr>
      <w:r w:rsidRPr="00035F9B">
        <w:rPr>
          <w:spacing w:val="-2"/>
        </w:rPr>
        <w:t>Confidentiality.</w:t>
      </w:r>
    </w:p>
    <w:p w14:paraId="1A32C2F3" w14:textId="77777777" w:rsidR="007B4C18" w:rsidRPr="00035F9B" w:rsidRDefault="006655FA">
      <w:pPr>
        <w:pStyle w:val="BodyText"/>
        <w:ind w:left="1080" w:right="756"/>
      </w:pPr>
      <w:proofErr w:type="gramStart"/>
      <w:r w:rsidRPr="00035F9B">
        <w:t>Similar to</w:t>
      </w:r>
      <w:proofErr w:type="gramEnd"/>
      <w:r w:rsidRPr="00035F9B">
        <w:t xml:space="preserve"> providing a final valuation report that will foster public trust, the final evaluation report must also effectively protect certain proprietary and confidential information obtained from operators, lessees, licensees, or permittees on Federal or Indian</w:t>
      </w:r>
      <w:r w:rsidRPr="00035F9B">
        <w:rPr>
          <w:spacing w:val="-4"/>
        </w:rPr>
        <w:t xml:space="preserve"> </w:t>
      </w:r>
      <w:r w:rsidRPr="00035F9B">
        <w:t>mineral</w:t>
      </w:r>
      <w:r w:rsidRPr="00035F9B">
        <w:rPr>
          <w:spacing w:val="-4"/>
        </w:rPr>
        <w:t xml:space="preserve"> </w:t>
      </w:r>
      <w:r w:rsidRPr="00035F9B">
        <w:t>leases,</w:t>
      </w:r>
      <w:r w:rsidRPr="00035F9B">
        <w:rPr>
          <w:spacing w:val="-4"/>
        </w:rPr>
        <w:t xml:space="preserve"> </w:t>
      </w:r>
      <w:r w:rsidRPr="00035F9B">
        <w:t>licenses,</w:t>
      </w:r>
      <w:r w:rsidRPr="00035F9B">
        <w:rPr>
          <w:spacing w:val="-4"/>
        </w:rPr>
        <w:t xml:space="preserve"> </w:t>
      </w:r>
      <w:r w:rsidRPr="00035F9B">
        <w:t>and</w:t>
      </w:r>
      <w:r w:rsidRPr="00035F9B">
        <w:rPr>
          <w:spacing w:val="-4"/>
        </w:rPr>
        <w:t xml:space="preserve"> </w:t>
      </w:r>
      <w:r w:rsidRPr="00035F9B">
        <w:t>permits</w:t>
      </w:r>
      <w:r w:rsidRPr="00035F9B">
        <w:rPr>
          <w:spacing w:val="-1"/>
        </w:rPr>
        <w:t xml:space="preserve"> </w:t>
      </w:r>
      <w:r w:rsidRPr="00035F9B">
        <w:t>from</w:t>
      </w:r>
      <w:r w:rsidRPr="00035F9B">
        <w:rPr>
          <w:spacing w:val="-4"/>
        </w:rPr>
        <w:t xml:space="preserve"> </w:t>
      </w:r>
      <w:r w:rsidRPr="00035F9B">
        <w:t>disclosure.</w:t>
      </w:r>
      <w:r w:rsidRPr="00035F9B">
        <w:rPr>
          <w:spacing w:val="40"/>
        </w:rPr>
        <w:t xml:space="preserve"> </w:t>
      </w:r>
      <w:r w:rsidRPr="00035F9B">
        <w:t>Efficient</w:t>
      </w:r>
      <w:r w:rsidRPr="00035F9B">
        <w:rPr>
          <w:spacing w:val="-4"/>
        </w:rPr>
        <w:t xml:space="preserve"> </w:t>
      </w:r>
      <w:r w:rsidRPr="00035F9B">
        <w:t>organization</w:t>
      </w:r>
      <w:r w:rsidRPr="00035F9B">
        <w:rPr>
          <w:spacing w:val="-4"/>
        </w:rPr>
        <w:t xml:space="preserve"> </w:t>
      </w:r>
      <w:r w:rsidRPr="00035F9B">
        <w:t>of</w:t>
      </w:r>
      <w:r w:rsidRPr="00035F9B">
        <w:rPr>
          <w:spacing w:val="-5"/>
        </w:rPr>
        <w:t xml:space="preserve"> </w:t>
      </w:r>
      <w:r w:rsidRPr="00035F9B">
        <w:t>the evaluation</w:t>
      </w:r>
      <w:r w:rsidRPr="00035F9B">
        <w:rPr>
          <w:spacing w:val="-1"/>
        </w:rPr>
        <w:t xml:space="preserve"> </w:t>
      </w:r>
      <w:r w:rsidRPr="00035F9B">
        <w:t>report</w:t>
      </w:r>
      <w:r w:rsidRPr="00035F9B">
        <w:rPr>
          <w:spacing w:val="-1"/>
        </w:rPr>
        <w:t xml:space="preserve"> </w:t>
      </w:r>
      <w:r w:rsidRPr="00035F9B">
        <w:t>can</w:t>
      </w:r>
      <w:r w:rsidRPr="00035F9B">
        <w:rPr>
          <w:spacing w:val="-1"/>
        </w:rPr>
        <w:t xml:space="preserve"> </w:t>
      </w:r>
      <w:r w:rsidRPr="00035F9B">
        <w:t>aid in</w:t>
      </w:r>
      <w:r w:rsidRPr="00035F9B">
        <w:rPr>
          <w:spacing w:val="-1"/>
        </w:rPr>
        <w:t xml:space="preserve"> </w:t>
      </w:r>
      <w:r w:rsidRPr="00035F9B">
        <w:t>the</w:t>
      </w:r>
      <w:r w:rsidRPr="00035F9B">
        <w:rPr>
          <w:spacing w:val="-2"/>
        </w:rPr>
        <w:t xml:space="preserve"> </w:t>
      </w:r>
      <w:r w:rsidRPr="00035F9B">
        <w:t>protection</w:t>
      </w:r>
      <w:r w:rsidRPr="00035F9B">
        <w:rPr>
          <w:spacing w:val="-1"/>
        </w:rPr>
        <w:t xml:space="preserve"> </w:t>
      </w:r>
      <w:r w:rsidRPr="00035F9B">
        <w:t>of</w:t>
      </w:r>
      <w:r w:rsidRPr="00035F9B">
        <w:rPr>
          <w:spacing w:val="-2"/>
        </w:rPr>
        <w:t xml:space="preserve"> </w:t>
      </w:r>
      <w:r w:rsidRPr="00035F9B">
        <w:t>proprietary</w:t>
      </w:r>
      <w:r w:rsidRPr="00035F9B">
        <w:rPr>
          <w:spacing w:val="-6"/>
        </w:rPr>
        <w:t xml:space="preserve"> </w:t>
      </w:r>
      <w:r w:rsidRPr="00035F9B">
        <w:t>or</w:t>
      </w:r>
      <w:r w:rsidRPr="00035F9B">
        <w:rPr>
          <w:spacing w:val="-1"/>
        </w:rPr>
        <w:t xml:space="preserve"> </w:t>
      </w:r>
      <w:r w:rsidRPr="00035F9B">
        <w:t>confidential</w:t>
      </w:r>
      <w:r w:rsidRPr="00035F9B">
        <w:rPr>
          <w:spacing w:val="-1"/>
        </w:rPr>
        <w:t xml:space="preserve"> </w:t>
      </w:r>
      <w:r w:rsidRPr="00035F9B">
        <w:t>data.</w:t>
      </w:r>
      <w:r w:rsidRPr="00035F9B">
        <w:rPr>
          <w:spacing w:val="40"/>
        </w:rPr>
        <w:t xml:space="preserve"> </w:t>
      </w:r>
      <w:r w:rsidRPr="00035F9B">
        <w:t>Proprietary or confidential information must be readily identified within the final valuation report.</w:t>
      </w:r>
    </w:p>
    <w:p w14:paraId="286DA1DF" w14:textId="77777777" w:rsidR="007B4C18" w:rsidRPr="00035F9B" w:rsidRDefault="007B4C18">
      <w:pPr>
        <w:pStyle w:val="BodyText"/>
        <w:spacing w:before="3"/>
      </w:pPr>
    </w:p>
    <w:p w14:paraId="10E7A754" w14:textId="77777777" w:rsidR="007B4C18" w:rsidRPr="00035F9B" w:rsidRDefault="006655FA">
      <w:pPr>
        <w:pStyle w:val="Heading1"/>
        <w:numPr>
          <w:ilvl w:val="1"/>
          <w:numId w:val="12"/>
        </w:numPr>
        <w:tabs>
          <w:tab w:val="left" w:pos="1080"/>
        </w:tabs>
      </w:pPr>
      <w:bookmarkStart w:id="30" w:name="_TOC_250019"/>
      <w:r w:rsidRPr="00035F9B">
        <w:t xml:space="preserve">Valuation </w:t>
      </w:r>
      <w:bookmarkEnd w:id="30"/>
      <w:r w:rsidRPr="00035F9B">
        <w:rPr>
          <w:spacing w:val="-2"/>
        </w:rPr>
        <w:t>Report</w:t>
      </w:r>
    </w:p>
    <w:p w14:paraId="220B07A7" w14:textId="77777777" w:rsidR="007B4C18" w:rsidRPr="00035F9B" w:rsidRDefault="006655FA">
      <w:pPr>
        <w:pStyle w:val="BodyText"/>
        <w:ind w:left="360" w:right="828"/>
      </w:pPr>
      <w:r w:rsidRPr="00035F9B">
        <w:t>A written mineral Valuation Report is required with content that is commensurate with the complexity</w:t>
      </w:r>
      <w:r w:rsidRPr="00035F9B">
        <w:rPr>
          <w:spacing w:val="-7"/>
        </w:rPr>
        <w:t xml:space="preserve"> </w:t>
      </w:r>
      <w:r w:rsidRPr="00035F9B">
        <w:t>and detail necessary</w:t>
      </w:r>
      <w:r w:rsidRPr="00035F9B">
        <w:rPr>
          <w:spacing w:val="-4"/>
        </w:rPr>
        <w:t xml:space="preserve"> </w:t>
      </w:r>
      <w:r w:rsidRPr="00035F9B">
        <w:t>to adequately</w:t>
      </w:r>
      <w:r w:rsidRPr="00035F9B">
        <w:rPr>
          <w:spacing w:val="-2"/>
        </w:rPr>
        <w:t xml:space="preserve"> </w:t>
      </w:r>
      <w:r w:rsidRPr="00035F9B">
        <w:t>explain and support the pre-sale FMV estimate. Each</w:t>
      </w:r>
      <w:r w:rsidRPr="00035F9B">
        <w:rPr>
          <w:spacing w:val="-4"/>
        </w:rPr>
        <w:t xml:space="preserve"> </w:t>
      </w:r>
      <w:r w:rsidRPr="00035F9B">
        <w:t>valuation</w:t>
      </w:r>
      <w:r w:rsidRPr="00035F9B">
        <w:rPr>
          <w:spacing w:val="-4"/>
        </w:rPr>
        <w:t xml:space="preserve"> </w:t>
      </w:r>
      <w:r w:rsidRPr="00035F9B">
        <w:t>report</w:t>
      </w:r>
      <w:r w:rsidRPr="00035F9B">
        <w:rPr>
          <w:spacing w:val="-4"/>
        </w:rPr>
        <w:t xml:space="preserve"> </w:t>
      </w:r>
      <w:r w:rsidRPr="00035F9B">
        <w:t>must</w:t>
      </w:r>
      <w:r w:rsidRPr="00035F9B">
        <w:rPr>
          <w:spacing w:val="-4"/>
        </w:rPr>
        <w:t xml:space="preserve"> </w:t>
      </w:r>
      <w:r w:rsidRPr="00035F9B">
        <w:t>contain</w:t>
      </w:r>
      <w:r w:rsidRPr="00035F9B">
        <w:rPr>
          <w:spacing w:val="-4"/>
        </w:rPr>
        <w:t xml:space="preserve"> </w:t>
      </w:r>
      <w:r w:rsidRPr="00035F9B">
        <w:t>sufficient</w:t>
      </w:r>
      <w:r w:rsidRPr="00035F9B">
        <w:rPr>
          <w:spacing w:val="-4"/>
        </w:rPr>
        <w:t xml:space="preserve"> </w:t>
      </w:r>
      <w:r w:rsidRPr="00035F9B">
        <w:t>and</w:t>
      </w:r>
      <w:r w:rsidRPr="00035F9B">
        <w:rPr>
          <w:spacing w:val="-2"/>
        </w:rPr>
        <w:t xml:space="preserve"> </w:t>
      </w:r>
      <w:r w:rsidRPr="00035F9B">
        <w:t>defensible</w:t>
      </w:r>
      <w:r w:rsidRPr="00035F9B">
        <w:rPr>
          <w:spacing w:val="-3"/>
        </w:rPr>
        <w:t xml:space="preserve"> </w:t>
      </w:r>
      <w:r w:rsidRPr="00035F9B">
        <w:t>explanation,</w:t>
      </w:r>
      <w:r w:rsidRPr="00035F9B">
        <w:rPr>
          <w:spacing w:val="-4"/>
        </w:rPr>
        <w:t xml:space="preserve"> </w:t>
      </w:r>
      <w:r w:rsidRPr="00035F9B">
        <w:t>factual</w:t>
      </w:r>
      <w:r w:rsidRPr="00035F9B">
        <w:rPr>
          <w:spacing w:val="-4"/>
        </w:rPr>
        <w:t xml:space="preserve"> </w:t>
      </w:r>
      <w:r w:rsidRPr="00035F9B">
        <w:t>data,</w:t>
      </w:r>
      <w:r w:rsidRPr="00035F9B">
        <w:rPr>
          <w:spacing w:val="-3"/>
        </w:rPr>
        <w:t xml:space="preserve"> </w:t>
      </w:r>
      <w:r w:rsidRPr="00035F9B">
        <w:t>analysis and conclusions, exhibits and addenda, following the outline presented in this section.</w:t>
      </w:r>
    </w:p>
    <w:p w14:paraId="1C3145BF" w14:textId="77777777" w:rsidR="007B4C18" w:rsidRPr="00035F9B" w:rsidRDefault="007B4C18">
      <w:pPr>
        <w:pStyle w:val="BodyText"/>
        <w:spacing w:before="3"/>
      </w:pPr>
    </w:p>
    <w:p w14:paraId="294D6D15" w14:textId="77777777" w:rsidR="007B4C18" w:rsidRPr="00035F9B" w:rsidRDefault="006655FA">
      <w:pPr>
        <w:pStyle w:val="Heading1"/>
        <w:numPr>
          <w:ilvl w:val="2"/>
          <w:numId w:val="12"/>
        </w:numPr>
        <w:tabs>
          <w:tab w:val="left" w:pos="1080"/>
        </w:tabs>
      </w:pPr>
      <w:r w:rsidRPr="00035F9B">
        <w:t>Summary</w:t>
      </w:r>
      <w:r w:rsidRPr="00035F9B">
        <w:rPr>
          <w:spacing w:val="-4"/>
        </w:rPr>
        <w:t xml:space="preserve"> Page</w:t>
      </w:r>
    </w:p>
    <w:p w14:paraId="1A5E770D" w14:textId="77777777" w:rsidR="007B4C18" w:rsidRPr="00035F9B" w:rsidRDefault="006655FA">
      <w:pPr>
        <w:pStyle w:val="BodyText"/>
        <w:ind w:left="360"/>
      </w:pPr>
      <w:r w:rsidRPr="00035F9B">
        <w:t>The</w:t>
      </w:r>
      <w:r w:rsidRPr="00035F9B">
        <w:rPr>
          <w:spacing w:val="-5"/>
        </w:rPr>
        <w:t xml:space="preserve"> </w:t>
      </w:r>
      <w:r w:rsidRPr="00035F9B">
        <w:t>first</w:t>
      </w:r>
      <w:r w:rsidRPr="00035F9B">
        <w:rPr>
          <w:spacing w:val="-3"/>
        </w:rPr>
        <w:t xml:space="preserve"> </w:t>
      </w:r>
      <w:r w:rsidRPr="00035F9B">
        <w:t>page</w:t>
      </w:r>
      <w:r w:rsidRPr="00035F9B">
        <w:rPr>
          <w:spacing w:val="-4"/>
        </w:rPr>
        <w:t xml:space="preserve"> </w:t>
      </w:r>
      <w:r w:rsidRPr="00035F9B">
        <w:t>of</w:t>
      </w:r>
      <w:r w:rsidRPr="00035F9B">
        <w:rPr>
          <w:spacing w:val="-3"/>
        </w:rPr>
        <w:t xml:space="preserve"> </w:t>
      </w:r>
      <w:r w:rsidRPr="00035F9B">
        <w:t>the</w:t>
      </w:r>
      <w:r w:rsidRPr="00035F9B">
        <w:rPr>
          <w:spacing w:val="-5"/>
        </w:rPr>
        <w:t xml:space="preserve"> </w:t>
      </w:r>
      <w:r w:rsidRPr="00035F9B">
        <w:t>report</w:t>
      </w:r>
      <w:r w:rsidRPr="00035F9B">
        <w:rPr>
          <w:spacing w:val="-3"/>
        </w:rPr>
        <w:t xml:space="preserve"> </w:t>
      </w:r>
      <w:r w:rsidRPr="00035F9B">
        <w:t>summarizes</w:t>
      </w:r>
      <w:r w:rsidRPr="00035F9B">
        <w:rPr>
          <w:spacing w:val="-3"/>
        </w:rPr>
        <w:t xml:space="preserve"> </w:t>
      </w:r>
      <w:r w:rsidRPr="00035F9B">
        <w:t>the</w:t>
      </w:r>
      <w:r w:rsidRPr="00035F9B">
        <w:rPr>
          <w:spacing w:val="-3"/>
        </w:rPr>
        <w:t xml:space="preserve"> </w:t>
      </w:r>
      <w:r w:rsidRPr="00035F9B">
        <w:t>information</w:t>
      </w:r>
      <w:r w:rsidRPr="00035F9B">
        <w:rPr>
          <w:spacing w:val="-3"/>
        </w:rPr>
        <w:t xml:space="preserve"> </w:t>
      </w:r>
      <w:r w:rsidRPr="00035F9B">
        <w:t>and</w:t>
      </w:r>
      <w:r w:rsidRPr="00035F9B">
        <w:rPr>
          <w:spacing w:val="-3"/>
        </w:rPr>
        <w:t xml:space="preserve"> </w:t>
      </w:r>
      <w:r w:rsidRPr="00035F9B">
        <w:t>conclusions.</w:t>
      </w:r>
      <w:r w:rsidRPr="00035F9B">
        <w:rPr>
          <w:spacing w:val="40"/>
        </w:rPr>
        <w:t xml:space="preserve"> </w:t>
      </w:r>
      <w:r w:rsidRPr="00035F9B">
        <w:t>It</w:t>
      </w:r>
      <w:r w:rsidRPr="00035F9B">
        <w:rPr>
          <w:spacing w:val="-1"/>
        </w:rPr>
        <w:t xml:space="preserve"> </w:t>
      </w:r>
      <w:r w:rsidRPr="00035F9B">
        <w:t>contains</w:t>
      </w:r>
      <w:r w:rsidRPr="00035F9B">
        <w:rPr>
          <w:spacing w:val="-3"/>
        </w:rPr>
        <w:t xml:space="preserve"> </w:t>
      </w:r>
      <w:r w:rsidRPr="00035F9B">
        <w:t>only</w:t>
      </w:r>
      <w:r w:rsidRPr="00035F9B">
        <w:rPr>
          <w:spacing w:val="-8"/>
        </w:rPr>
        <w:t xml:space="preserve"> </w:t>
      </w:r>
      <w:r w:rsidRPr="00035F9B">
        <w:t>brief descriptions of the information presented in the report, including:</w:t>
      </w:r>
    </w:p>
    <w:p w14:paraId="3509FEF2" w14:textId="77777777" w:rsidR="007B4C18" w:rsidRPr="00035F9B" w:rsidRDefault="006655FA">
      <w:pPr>
        <w:pStyle w:val="Heading1"/>
        <w:numPr>
          <w:ilvl w:val="3"/>
          <w:numId w:val="12"/>
        </w:numPr>
        <w:tabs>
          <w:tab w:val="left" w:pos="1080"/>
        </w:tabs>
        <w:spacing w:before="3"/>
      </w:pPr>
      <w:r w:rsidRPr="00035F9B">
        <w:t>Tract</w:t>
      </w:r>
      <w:r w:rsidRPr="00035F9B">
        <w:rPr>
          <w:spacing w:val="-2"/>
        </w:rPr>
        <w:t xml:space="preserve"> </w:t>
      </w:r>
      <w:r w:rsidRPr="00035F9B">
        <w:t>Name</w:t>
      </w:r>
      <w:r w:rsidRPr="00035F9B">
        <w:rPr>
          <w:spacing w:val="-3"/>
        </w:rPr>
        <w:t xml:space="preserve"> </w:t>
      </w:r>
      <w:r w:rsidRPr="00035F9B">
        <w:t>and</w:t>
      </w:r>
      <w:r w:rsidRPr="00035F9B">
        <w:rPr>
          <w:spacing w:val="-2"/>
        </w:rPr>
        <w:t xml:space="preserve"> </w:t>
      </w:r>
      <w:r w:rsidRPr="00035F9B">
        <w:t>Adequate</w:t>
      </w:r>
      <w:r w:rsidRPr="00035F9B">
        <w:rPr>
          <w:spacing w:val="-1"/>
        </w:rPr>
        <w:t xml:space="preserve"> </w:t>
      </w:r>
      <w:r w:rsidRPr="00035F9B">
        <w:t>Property</w:t>
      </w:r>
      <w:r w:rsidRPr="00035F9B">
        <w:rPr>
          <w:spacing w:val="-1"/>
        </w:rPr>
        <w:t xml:space="preserve"> </w:t>
      </w:r>
      <w:r w:rsidRPr="00035F9B">
        <w:rPr>
          <w:spacing w:val="-2"/>
        </w:rPr>
        <w:t>Description.</w:t>
      </w:r>
    </w:p>
    <w:p w14:paraId="5B865FDB" w14:textId="77777777" w:rsidR="007B4C18" w:rsidRPr="00035F9B" w:rsidRDefault="006655FA">
      <w:pPr>
        <w:pStyle w:val="BodyText"/>
        <w:ind w:left="1080" w:right="828"/>
      </w:pPr>
      <w:r w:rsidRPr="00035F9B">
        <w:t>Provide overview of the tract and its geographic relationship to towns, railroads, highways,</w:t>
      </w:r>
      <w:r w:rsidRPr="00035F9B">
        <w:rPr>
          <w:spacing w:val="-1"/>
        </w:rPr>
        <w:t xml:space="preserve"> </w:t>
      </w:r>
      <w:r w:rsidRPr="00035F9B">
        <w:t>and</w:t>
      </w:r>
      <w:r w:rsidRPr="00035F9B">
        <w:rPr>
          <w:spacing w:val="-3"/>
        </w:rPr>
        <w:t xml:space="preserve"> </w:t>
      </w:r>
      <w:r w:rsidRPr="00035F9B">
        <w:t>other</w:t>
      </w:r>
      <w:r w:rsidRPr="00035F9B">
        <w:rPr>
          <w:spacing w:val="-5"/>
        </w:rPr>
        <w:t xml:space="preserve"> </w:t>
      </w:r>
      <w:r w:rsidRPr="00035F9B">
        <w:t>mines</w:t>
      </w:r>
      <w:r w:rsidRPr="00035F9B">
        <w:rPr>
          <w:spacing w:val="-2"/>
        </w:rPr>
        <w:t xml:space="preserve"> </w:t>
      </w:r>
      <w:r w:rsidRPr="00035F9B">
        <w:t>in</w:t>
      </w:r>
      <w:r w:rsidRPr="00035F9B">
        <w:rPr>
          <w:spacing w:val="-3"/>
        </w:rPr>
        <w:t xml:space="preserve"> </w:t>
      </w:r>
      <w:r w:rsidRPr="00035F9B">
        <w:t>the</w:t>
      </w:r>
      <w:r w:rsidRPr="00035F9B">
        <w:rPr>
          <w:spacing w:val="-4"/>
        </w:rPr>
        <w:t xml:space="preserve"> </w:t>
      </w:r>
      <w:r w:rsidRPr="00035F9B">
        <w:t>area.</w:t>
      </w:r>
      <w:r w:rsidRPr="00035F9B">
        <w:rPr>
          <w:spacing w:val="40"/>
        </w:rPr>
        <w:t xml:space="preserve"> </w:t>
      </w:r>
      <w:r w:rsidRPr="00035F9B">
        <w:t>The</w:t>
      </w:r>
      <w:r w:rsidRPr="00035F9B">
        <w:rPr>
          <w:spacing w:val="-5"/>
        </w:rPr>
        <w:t xml:space="preserve"> </w:t>
      </w:r>
      <w:r w:rsidRPr="00035F9B">
        <w:t>inclusion</w:t>
      </w:r>
      <w:r w:rsidRPr="00035F9B">
        <w:rPr>
          <w:spacing w:val="-3"/>
        </w:rPr>
        <w:t xml:space="preserve"> </w:t>
      </w:r>
      <w:r w:rsidRPr="00035F9B">
        <w:t>of</w:t>
      </w:r>
      <w:r w:rsidRPr="00035F9B">
        <w:rPr>
          <w:spacing w:val="-3"/>
        </w:rPr>
        <w:t xml:space="preserve"> </w:t>
      </w:r>
      <w:r w:rsidRPr="00035F9B">
        <w:t>maps</w:t>
      </w:r>
      <w:r w:rsidRPr="00035F9B">
        <w:rPr>
          <w:spacing w:val="-3"/>
        </w:rPr>
        <w:t xml:space="preserve"> </w:t>
      </w:r>
      <w:r w:rsidRPr="00035F9B">
        <w:t>is</w:t>
      </w:r>
      <w:r w:rsidRPr="00035F9B">
        <w:rPr>
          <w:spacing w:val="-3"/>
        </w:rPr>
        <w:t xml:space="preserve"> </w:t>
      </w:r>
      <w:r w:rsidRPr="00035F9B">
        <w:t>encouraged</w:t>
      </w:r>
      <w:r w:rsidRPr="00035F9B">
        <w:rPr>
          <w:spacing w:val="-3"/>
        </w:rPr>
        <w:t xml:space="preserve"> </w:t>
      </w:r>
      <w:r w:rsidRPr="00035F9B">
        <w:t>to</w:t>
      </w:r>
      <w:r w:rsidRPr="00035F9B">
        <w:rPr>
          <w:spacing w:val="-3"/>
        </w:rPr>
        <w:t xml:space="preserve"> </w:t>
      </w:r>
      <w:r w:rsidRPr="00035F9B">
        <w:t>illustrate geographical relationships.</w:t>
      </w:r>
      <w:r w:rsidRPr="00035F9B">
        <w:rPr>
          <w:spacing w:val="40"/>
        </w:rPr>
        <w:t xml:space="preserve"> </w:t>
      </w:r>
      <w:r w:rsidRPr="00035F9B">
        <w:t>Include the county and State in which the tract is located.</w:t>
      </w:r>
    </w:p>
    <w:p w14:paraId="4D183B82" w14:textId="77777777" w:rsidR="007B4C18" w:rsidRPr="00035F9B" w:rsidRDefault="006655FA">
      <w:pPr>
        <w:pStyle w:val="Heading1"/>
        <w:numPr>
          <w:ilvl w:val="3"/>
          <w:numId w:val="12"/>
        </w:numPr>
        <w:tabs>
          <w:tab w:val="left" w:pos="1080"/>
        </w:tabs>
        <w:spacing w:before="2" w:line="240" w:lineRule="auto"/>
      </w:pPr>
      <w:r w:rsidRPr="00035F9B">
        <w:t>Purpose</w:t>
      </w:r>
      <w:r w:rsidRPr="00035F9B">
        <w:rPr>
          <w:spacing w:val="-2"/>
        </w:rPr>
        <w:t xml:space="preserve"> </w:t>
      </w:r>
      <w:r w:rsidRPr="00035F9B">
        <w:t>of</w:t>
      </w:r>
      <w:r w:rsidRPr="00035F9B">
        <w:rPr>
          <w:spacing w:val="-2"/>
        </w:rPr>
        <w:t xml:space="preserve"> </w:t>
      </w:r>
      <w:r w:rsidRPr="00035F9B">
        <w:t>the</w:t>
      </w:r>
      <w:r w:rsidRPr="00035F9B">
        <w:rPr>
          <w:spacing w:val="-2"/>
        </w:rPr>
        <w:t xml:space="preserve"> evaluation.</w:t>
      </w:r>
    </w:p>
    <w:p w14:paraId="35AFDA18" w14:textId="77777777" w:rsidR="007B4C18" w:rsidRPr="00035F9B" w:rsidRDefault="007B4C18">
      <w:pPr>
        <w:pStyle w:val="Heading1"/>
        <w:spacing w:line="240" w:lineRule="auto"/>
        <w:sectPr w:rsidR="007B4C18" w:rsidRPr="00035F9B">
          <w:headerReference w:type="even" r:id="rId46"/>
          <w:headerReference w:type="default" r:id="rId47"/>
          <w:footerReference w:type="default" r:id="rId48"/>
          <w:headerReference w:type="first" r:id="rId49"/>
          <w:pgSz w:w="12240" w:h="15840"/>
          <w:pgMar w:top="1380" w:right="720" w:bottom="1220" w:left="1080" w:header="722" w:footer="1022" w:gutter="0"/>
          <w:pgNumType w:start="1"/>
          <w:cols w:space="720"/>
        </w:sectPr>
      </w:pPr>
    </w:p>
    <w:p w14:paraId="364EABD4" w14:textId="77777777" w:rsidR="007B4C18" w:rsidRPr="00035F9B" w:rsidRDefault="007B4C18">
      <w:pPr>
        <w:pStyle w:val="BodyText"/>
        <w:spacing w:before="84"/>
        <w:rPr>
          <w:b/>
        </w:rPr>
      </w:pPr>
    </w:p>
    <w:p w14:paraId="0322A715" w14:textId="77777777" w:rsidR="007B4C18" w:rsidRPr="00035F9B" w:rsidRDefault="006655FA">
      <w:pPr>
        <w:pStyle w:val="BodyText"/>
        <w:ind w:left="1080" w:right="828"/>
      </w:pPr>
      <w:r w:rsidRPr="00035F9B">
        <w:t>Provide a brief statement (generally one paragraph) of what is being valued.</w:t>
      </w:r>
      <w:r w:rsidRPr="00035F9B">
        <w:rPr>
          <w:spacing w:val="40"/>
        </w:rPr>
        <w:t xml:space="preserve"> </w:t>
      </w:r>
      <w:r w:rsidRPr="00035F9B">
        <w:t>In most cases,</w:t>
      </w:r>
      <w:r w:rsidRPr="00035F9B">
        <w:rPr>
          <w:spacing w:val="-3"/>
        </w:rPr>
        <w:t xml:space="preserve"> </w:t>
      </w:r>
      <w:r w:rsidRPr="00035F9B">
        <w:t>the</w:t>
      </w:r>
      <w:r w:rsidRPr="00035F9B">
        <w:rPr>
          <w:spacing w:val="-3"/>
        </w:rPr>
        <w:t xml:space="preserve"> </w:t>
      </w:r>
      <w:r w:rsidRPr="00035F9B">
        <w:t>preparation</w:t>
      </w:r>
      <w:r w:rsidRPr="00035F9B">
        <w:rPr>
          <w:spacing w:val="-3"/>
        </w:rPr>
        <w:t xml:space="preserve"> </w:t>
      </w:r>
      <w:r w:rsidRPr="00035F9B">
        <w:t>of</w:t>
      </w:r>
      <w:r w:rsidRPr="00035F9B">
        <w:rPr>
          <w:spacing w:val="-2"/>
        </w:rPr>
        <w:t xml:space="preserve"> </w:t>
      </w:r>
      <w:r w:rsidRPr="00035F9B">
        <w:t>a</w:t>
      </w:r>
      <w:r w:rsidRPr="00035F9B">
        <w:rPr>
          <w:spacing w:val="-3"/>
        </w:rPr>
        <w:t xml:space="preserve"> </w:t>
      </w:r>
      <w:r w:rsidRPr="00035F9B">
        <w:t>pre-sale</w:t>
      </w:r>
      <w:r w:rsidRPr="00035F9B">
        <w:rPr>
          <w:spacing w:val="-4"/>
        </w:rPr>
        <w:t xml:space="preserve"> </w:t>
      </w:r>
      <w:r w:rsidRPr="00035F9B">
        <w:t>FMV</w:t>
      </w:r>
      <w:r w:rsidRPr="00035F9B">
        <w:rPr>
          <w:spacing w:val="-3"/>
        </w:rPr>
        <w:t xml:space="preserve"> </w:t>
      </w:r>
      <w:r w:rsidRPr="00035F9B">
        <w:t>estimate</w:t>
      </w:r>
      <w:r w:rsidRPr="00035F9B">
        <w:rPr>
          <w:spacing w:val="-2"/>
        </w:rPr>
        <w:t xml:space="preserve"> </w:t>
      </w:r>
      <w:r w:rsidRPr="00035F9B">
        <w:t>will</w:t>
      </w:r>
      <w:r w:rsidRPr="00035F9B">
        <w:rPr>
          <w:spacing w:val="-3"/>
        </w:rPr>
        <w:t xml:space="preserve"> </w:t>
      </w:r>
      <w:r w:rsidRPr="00035F9B">
        <w:t>be</w:t>
      </w:r>
      <w:r w:rsidRPr="00035F9B">
        <w:rPr>
          <w:spacing w:val="-4"/>
        </w:rPr>
        <w:t xml:space="preserve"> </w:t>
      </w:r>
      <w:r w:rsidRPr="00035F9B">
        <w:t>for</w:t>
      </w:r>
      <w:r w:rsidRPr="00035F9B">
        <w:rPr>
          <w:spacing w:val="-4"/>
        </w:rPr>
        <w:t xml:space="preserve"> </w:t>
      </w:r>
      <w:r w:rsidRPr="00035F9B">
        <w:t>the</w:t>
      </w:r>
      <w:r w:rsidRPr="00035F9B">
        <w:rPr>
          <w:spacing w:val="-3"/>
        </w:rPr>
        <w:t xml:space="preserve"> </w:t>
      </w:r>
      <w:r w:rsidRPr="00035F9B">
        <w:t>purposes</w:t>
      </w:r>
      <w:r w:rsidRPr="00035F9B">
        <w:rPr>
          <w:spacing w:val="-3"/>
        </w:rPr>
        <w:t xml:space="preserve"> </w:t>
      </w:r>
      <w:r w:rsidRPr="00035F9B">
        <w:t>of</w:t>
      </w:r>
      <w:r w:rsidRPr="00035F9B">
        <w:rPr>
          <w:spacing w:val="-3"/>
        </w:rPr>
        <w:t xml:space="preserve"> </w:t>
      </w:r>
      <w:r w:rsidRPr="00035F9B">
        <w:t>offering</w:t>
      </w:r>
      <w:r w:rsidRPr="00035F9B">
        <w:rPr>
          <w:spacing w:val="-6"/>
        </w:rPr>
        <w:t xml:space="preserve"> </w:t>
      </w:r>
      <w:r w:rsidRPr="00035F9B">
        <w:t xml:space="preserve">the right to mine federally owned coal through a </w:t>
      </w:r>
      <w:proofErr w:type="gramStart"/>
      <w:r w:rsidRPr="00035F9B">
        <w:t>Federal</w:t>
      </w:r>
      <w:proofErr w:type="gramEnd"/>
      <w:r w:rsidRPr="00035F9B">
        <w:t xml:space="preserve"> coal lease.</w:t>
      </w:r>
    </w:p>
    <w:p w14:paraId="6370738B" w14:textId="77777777" w:rsidR="007B4C18" w:rsidRPr="00035F9B" w:rsidRDefault="006655FA">
      <w:pPr>
        <w:pStyle w:val="Heading1"/>
        <w:numPr>
          <w:ilvl w:val="3"/>
          <w:numId w:val="12"/>
        </w:numPr>
        <w:tabs>
          <w:tab w:val="left" w:pos="1080"/>
        </w:tabs>
        <w:spacing w:line="240" w:lineRule="auto"/>
        <w:rPr>
          <w:b w:val="0"/>
        </w:rPr>
      </w:pPr>
      <w:r w:rsidRPr="00035F9B">
        <w:t>Critical</w:t>
      </w:r>
      <w:r w:rsidRPr="00035F9B">
        <w:rPr>
          <w:spacing w:val="-2"/>
        </w:rPr>
        <w:t xml:space="preserve"> </w:t>
      </w:r>
      <w:r w:rsidRPr="00035F9B">
        <w:t>FMV</w:t>
      </w:r>
      <w:r w:rsidRPr="00035F9B">
        <w:rPr>
          <w:spacing w:val="-3"/>
        </w:rPr>
        <w:t xml:space="preserve"> </w:t>
      </w:r>
      <w:r w:rsidRPr="00035F9B">
        <w:rPr>
          <w:spacing w:val="-2"/>
        </w:rPr>
        <w:t>information</w:t>
      </w:r>
      <w:r w:rsidRPr="00035F9B">
        <w:rPr>
          <w:b w:val="0"/>
          <w:spacing w:val="-2"/>
        </w:rPr>
        <w:t>.</w:t>
      </w:r>
    </w:p>
    <w:p w14:paraId="6C0D8E10" w14:textId="77777777" w:rsidR="007B4C18" w:rsidRPr="00035F9B" w:rsidRDefault="006655FA">
      <w:pPr>
        <w:pStyle w:val="BodyText"/>
        <w:ind w:left="1080" w:right="828"/>
      </w:pPr>
      <w:r w:rsidRPr="00035F9B">
        <w:t>A</w:t>
      </w:r>
      <w:r w:rsidRPr="00035F9B">
        <w:rPr>
          <w:spacing w:val="-4"/>
        </w:rPr>
        <w:t xml:space="preserve"> </w:t>
      </w:r>
      <w:r w:rsidRPr="00035F9B">
        <w:t>brief</w:t>
      </w:r>
      <w:r w:rsidRPr="00035F9B">
        <w:rPr>
          <w:spacing w:val="-6"/>
        </w:rPr>
        <w:t xml:space="preserve"> </w:t>
      </w:r>
      <w:r w:rsidRPr="00035F9B">
        <w:t>statement</w:t>
      </w:r>
      <w:r w:rsidRPr="00035F9B">
        <w:rPr>
          <w:spacing w:val="-4"/>
        </w:rPr>
        <w:t xml:space="preserve"> </w:t>
      </w:r>
      <w:r w:rsidRPr="00035F9B">
        <w:t>of</w:t>
      </w:r>
      <w:r w:rsidRPr="00035F9B">
        <w:rPr>
          <w:spacing w:val="-4"/>
        </w:rPr>
        <w:t xml:space="preserve"> </w:t>
      </w:r>
      <w:r w:rsidRPr="00035F9B">
        <w:t>the</w:t>
      </w:r>
      <w:r w:rsidRPr="00035F9B">
        <w:rPr>
          <w:spacing w:val="-6"/>
        </w:rPr>
        <w:t xml:space="preserve"> </w:t>
      </w:r>
      <w:r w:rsidRPr="00035F9B">
        <w:t>evaluation</w:t>
      </w:r>
      <w:r w:rsidRPr="00035F9B">
        <w:rPr>
          <w:spacing w:val="-4"/>
        </w:rPr>
        <w:t xml:space="preserve"> </w:t>
      </w:r>
      <w:r w:rsidRPr="00035F9B">
        <w:t>method(s)</w:t>
      </w:r>
      <w:r w:rsidRPr="00035F9B">
        <w:rPr>
          <w:spacing w:val="-5"/>
        </w:rPr>
        <w:t xml:space="preserve"> </w:t>
      </w:r>
      <w:r w:rsidRPr="00035F9B">
        <w:t>used</w:t>
      </w:r>
      <w:r w:rsidRPr="00035F9B">
        <w:rPr>
          <w:spacing w:val="-2"/>
        </w:rPr>
        <w:t xml:space="preserve"> </w:t>
      </w:r>
      <w:r w:rsidRPr="00035F9B">
        <w:t>(Comparable</w:t>
      </w:r>
      <w:r w:rsidRPr="00035F9B">
        <w:rPr>
          <w:spacing w:val="-4"/>
        </w:rPr>
        <w:t xml:space="preserve"> </w:t>
      </w:r>
      <w:r w:rsidRPr="00035F9B">
        <w:t>Sales</w:t>
      </w:r>
      <w:r w:rsidRPr="00035F9B">
        <w:rPr>
          <w:spacing w:val="-4"/>
        </w:rPr>
        <w:t xml:space="preserve"> </w:t>
      </w:r>
      <w:r w:rsidRPr="00035F9B">
        <w:t>Approach</w:t>
      </w:r>
      <w:r w:rsidRPr="00035F9B">
        <w:rPr>
          <w:spacing w:val="-4"/>
        </w:rPr>
        <w:t xml:space="preserve"> </w:t>
      </w:r>
      <w:r w:rsidRPr="00035F9B">
        <w:t>and/or Income Approach) and the date the evaluation was completed.</w:t>
      </w:r>
    </w:p>
    <w:p w14:paraId="5F0FE23D" w14:textId="77777777" w:rsidR="007B4C18" w:rsidRPr="00035F9B" w:rsidRDefault="007B4C18">
      <w:pPr>
        <w:pStyle w:val="BodyText"/>
        <w:spacing w:before="5"/>
      </w:pPr>
    </w:p>
    <w:p w14:paraId="7F6723AF" w14:textId="77777777" w:rsidR="007B4C18" w:rsidRPr="00035F9B" w:rsidRDefault="006655FA">
      <w:pPr>
        <w:pStyle w:val="Heading1"/>
        <w:numPr>
          <w:ilvl w:val="2"/>
          <w:numId w:val="12"/>
        </w:numPr>
        <w:tabs>
          <w:tab w:val="left" w:pos="1080"/>
        </w:tabs>
      </w:pPr>
      <w:r w:rsidRPr="00035F9B">
        <w:t>Evaluation</w:t>
      </w:r>
      <w:r w:rsidRPr="00035F9B">
        <w:rPr>
          <w:spacing w:val="-2"/>
        </w:rPr>
        <w:t xml:space="preserve"> Summary</w:t>
      </w:r>
    </w:p>
    <w:p w14:paraId="32D0F580" w14:textId="77777777" w:rsidR="007B4C18" w:rsidRPr="00035F9B" w:rsidRDefault="006655FA">
      <w:pPr>
        <w:pStyle w:val="BodyText"/>
        <w:ind w:left="360" w:right="939"/>
      </w:pPr>
      <w:r w:rsidRPr="00035F9B">
        <w:t>List</w:t>
      </w:r>
      <w:r w:rsidRPr="00035F9B">
        <w:rPr>
          <w:spacing w:val="-3"/>
        </w:rPr>
        <w:t xml:space="preserve"> </w:t>
      </w:r>
      <w:r w:rsidRPr="00035F9B">
        <w:t>the</w:t>
      </w:r>
      <w:r w:rsidRPr="00035F9B">
        <w:rPr>
          <w:spacing w:val="-4"/>
        </w:rPr>
        <w:t xml:space="preserve"> </w:t>
      </w:r>
      <w:r w:rsidRPr="00035F9B">
        <w:t>pre-sale</w:t>
      </w:r>
      <w:r w:rsidRPr="00035F9B">
        <w:rPr>
          <w:spacing w:val="-1"/>
        </w:rPr>
        <w:t xml:space="preserve"> </w:t>
      </w:r>
      <w:r w:rsidRPr="00035F9B">
        <w:t>FMV</w:t>
      </w:r>
      <w:r w:rsidRPr="00035F9B">
        <w:rPr>
          <w:spacing w:val="-4"/>
        </w:rPr>
        <w:t xml:space="preserve"> </w:t>
      </w:r>
      <w:r w:rsidRPr="00035F9B">
        <w:t>estimate</w:t>
      </w:r>
      <w:r w:rsidRPr="00035F9B">
        <w:rPr>
          <w:spacing w:val="-3"/>
        </w:rPr>
        <w:t xml:space="preserve"> </w:t>
      </w:r>
      <w:r w:rsidRPr="00035F9B">
        <w:t>for</w:t>
      </w:r>
      <w:r w:rsidRPr="00035F9B">
        <w:rPr>
          <w:spacing w:val="-5"/>
        </w:rPr>
        <w:t xml:space="preserve"> </w:t>
      </w:r>
      <w:r w:rsidRPr="00035F9B">
        <w:t>the</w:t>
      </w:r>
      <w:r w:rsidRPr="00035F9B">
        <w:rPr>
          <w:spacing w:val="-3"/>
        </w:rPr>
        <w:t xml:space="preserve"> </w:t>
      </w:r>
      <w:r w:rsidRPr="00035F9B">
        <w:t>tract(s).</w:t>
      </w:r>
      <w:r w:rsidRPr="00035F9B">
        <w:rPr>
          <w:spacing w:val="40"/>
        </w:rPr>
        <w:t xml:space="preserve"> </w:t>
      </w:r>
      <w:r w:rsidRPr="00035F9B">
        <w:t>The</w:t>
      </w:r>
      <w:r w:rsidRPr="00035F9B">
        <w:rPr>
          <w:spacing w:val="-4"/>
        </w:rPr>
        <w:t xml:space="preserve"> </w:t>
      </w:r>
      <w:r w:rsidRPr="00035F9B">
        <w:t>reported</w:t>
      </w:r>
      <w:r w:rsidRPr="00035F9B">
        <w:rPr>
          <w:spacing w:val="-3"/>
        </w:rPr>
        <w:t xml:space="preserve"> </w:t>
      </w:r>
      <w:r w:rsidRPr="00035F9B">
        <w:t>value(s)</w:t>
      </w:r>
      <w:r w:rsidRPr="00035F9B">
        <w:rPr>
          <w:spacing w:val="-3"/>
        </w:rPr>
        <w:t xml:space="preserve"> </w:t>
      </w:r>
      <w:r w:rsidRPr="00035F9B">
        <w:t>should</w:t>
      </w:r>
      <w:r w:rsidRPr="00035F9B">
        <w:rPr>
          <w:spacing w:val="-3"/>
        </w:rPr>
        <w:t xml:space="preserve"> </w:t>
      </w:r>
      <w:r w:rsidRPr="00035F9B">
        <w:t>be</w:t>
      </w:r>
      <w:r w:rsidRPr="00035F9B">
        <w:rPr>
          <w:spacing w:val="-4"/>
        </w:rPr>
        <w:t xml:space="preserve"> </w:t>
      </w:r>
      <w:r w:rsidRPr="00035F9B">
        <w:t>presented</w:t>
      </w:r>
      <w:r w:rsidRPr="00035F9B">
        <w:rPr>
          <w:spacing w:val="-3"/>
        </w:rPr>
        <w:t xml:space="preserve"> </w:t>
      </w:r>
      <w:r w:rsidRPr="00035F9B">
        <w:t>in total value and for comparison purposes as dollars per recoverable ton and dollars per acre.</w:t>
      </w:r>
    </w:p>
    <w:p w14:paraId="1566EBF8" w14:textId="77777777" w:rsidR="007B4C18" w:rsidRPr="00035F9B" w:rsidRDefault="007B4C18">
      <w:pPr>
        <w:pStyle w:val="BodyText"/>
        <w:spacing w:before="2"/>
      </w:pPr>
    </w:p>
    <w:p w14:paraId="287752FA" w14:textId="77777777" w:rsidR="007B4C18" w:rsidRPr="00035F9B" w:rsidRDefault="006655FA">
      <w:pPr>
        <w:pStyle w:val="Heading1"/>
        <w:numPr>
          <w:ilvl w:val="2"/>
          <w:numId w:val="12"/>
        </w:numPr>
        <w:tabs>
          <w:tab w:val="left" w:pos="1080"/>
        </w:tabs>
        <w:spacing w:before="1"/>
      </w:pPr>
      <w:r w:rsidRPr="00035F9B">
        <w:t>Signature</w:t>
      </w:r>
      <w:r w:rsidRPr="00035F9B">
        <w:rPr>
          <w:spacing w:val="-2"/>
        </w:rPr>
        <w:t xml:space="preserve"> </w:t>
      </w:r>
      <w:r w:rsidRPr="00035F9B">
        <w:rPr>
          <w:spacing w:val="-4"/>
        </w:rPr>
        <w:t>Page</w:t>
      </w:r>
    </w:p>
    <w:p w14:paraId="04B6F80C" w14:textId="77777777" w:rsidR="007B4C18" w:rsidRPr="00035F9B" w:rsidRDefault="006655FA">
      <w:pPr>
        <w:pStyle w:val="BodyText"/>
        <w:ind w:left="360" w:right="828"/>
      </w:pPr>
      <w:r w:rsidRPr="00035F9B">
        <w:t>This</w:t>
      </w:r>
      <w:r w:rsidRPr="00035F9B">
        <w:rPr>
          <w:spacing w:val="-3"/>
        </w:rPr>
        <w:t xml:space="preserve"> </w:t>
      </w:r>
      <w:r w:rsidRPr="00035F9B">
        <w:t>page</w:t>
      </w:r>
      <w:r w:rsidRPr="00035F9B">
        <w:rPr>
          <w:spacing w:val="-5"/>
        </w:rPr>
        <w:t xml:space="preserve"> </w:t>
      </w:r>
      <w:r w:rsidRPr="00035F9B">
        <w:t>should</w:t>
      </w:r>
      <w:r w:rsidRPr="00035F9B">
        <w:rPr>
          <w:spacing w:val="-3"/>
        </w:rPr>
        <w:t xml:space="preserve"> </w:t>
      </w:r>
      <w:r w:rsidRPr="00035F9B">
        <w:t>contain</w:t>
      </w:r>
      <w:r w:rsidRPr="00035F9B">
        <w:rPr>
          <w:spacing w:val="-1"/>
        </w:rPr>
        <w:t xml:space="preserve"> </w:t>
      </w:r>
      <w:r w:rsidRPr="00035F9B">
        <w:t>signatures</w:t>
      </w:r>
      <w:r w:rsidRPr="00035F9B">
        <w:rPr>
          <w:spacing w:val="-3"/>
        </w:rPr>
        <w:t xml:space="preserve"> </w:t>
      </w:r>
      <w:r w:rsidRPr="00035F9B">
        <w:t>of</w:t>
      </w:r>
      <w:r w:rsidRPr="00035F9B">
        <w:rPr>
          <w:spacing w:val="-2"/>
        </w:rPr>
        <w:t xml:space="preserve"> </w:t>
      </w:r>
      <w:r w:rsidRPr="00035F9B">
        <w:t>the</w:t>
      </w:r>
      <w:r w:rsidRPr="00035F9B">
        <w:rPr>
          <w:spacing w:val="-4"/>
        </w:rPr>
        <w:t xml:space="preserve"> </w:t>
      </w:r>
      <w:r w:rsidRPr="00035F9B">
        <w:t>responsible</w:t>
      </w:r>
      <w:r w:rsidRPr="00035F9B">
        <w:rPr>
          <w:spacing w:val="-4"/>
        </w:rPr>
        <w:t xml:space="preserve"> </w:t>
      </w:r>
      <w:r w:rsidRPr="00035F9B">
        <w:t>persons</w:t>
      </w:r>
      <w:r w:rsidRPr="00035F9B">
        <w:rPr>
          <w:spacing w:val="-3"/>
        </w:rPr>
        <w:t xml:space="preserve"> </w:t>
      </w:r>
      <w:r w:rsidRPr="00035F9B">
        <w:t>and</w:t>
      </w:r>
      <w:r w:rsidRPr="00035F9B">
        <w:rPr>
          <w:spacing w:val="-2"/>
        </w:rPr>
        <w:t xml:space="preserve"> </w:t>
      </w:r>
      <w:r w:rsidRPr="00035F9B">
        <w:t>reviewers.</w:t>
      </w:r>
      <w:r w:rsidRPr="00035F9B">
        <w:rPr>
          <w:spacing w:val="40"/>
        </w:rPr>
        <w:t xml:space="preserve"> </w:t>
      </w:r>
      <w:r w:rsidRPr="00035F9B">
        <w:t>At</w:t>
      </w:r>
      <w:r w:rsidRPr="00035F9B">
        <w:rPr>
          <w:spacing w:val="-3"/>
        </w:rPr>
        <w:t xml:space="preserve"> </w:t>
      </w:r>
      <w:r w:rsidRPr="00035F9B">
        <w:t>a</w:t>
      </w:r>
      <w:r w:rsidRPr="00035F9B">
        <w:rPr>
          <w:spacing w:val="-3"/>
        </w:rPr>
        <w:t xml:space="preserve"> </w:t>
      </w:r>
      <w:r w:rsidRPr="00035F9B">
        <w:t>minimum, the report should be signed by:</w:t>
      </w:r>
    </w:p>
    <w:p w14:paraId="7A5692D0" w14:textId="77777777" w:rsidR="007B4C18" w:rsidRPr="00035F9B" w:rsidRDefault="006655FA">
      <w:pPr>
        <w:pStyle w:val="ListParagraph"/>
        <w:numPr>
          <w:ilvl w:val="0"/>
          <w:numId w:val="10"/>
        </w:numPr>
        <w:tabs>
          <w:tab w:val="left" w:pos="1142"/>
        </w:tabs>
        <w:spacing w:line="293" w:lineRule="exact"/>
        <w:rPr>
          <w:sz w:val="24"/>
        </w:rPr>
      </w:pPr>
      <w:r w:rsidRPr="00035F9B">
        <w:rPr>
          <w:sz w:val="24"/>
        </w:rPr>
        <w:t>The</w:t>
      </w:r>
      <w:r w:rsidRPr="00035F9B">
        <w:rPr>
          <w:spacing w:val="-2"/>
          <w:sz w:val="24"/>
        </w:rPr>
        <w:t xml:space="preserve"> </w:t>
      </w:r>
      <w:r w:rsidRPr="00035F9B">
        <w:rPr>
          <w:sz w:val="24"/>
        </w:rPr>
        <w:t>Mineral</w:t>
      </w:r>
      <w:r w:rsidRPr="00035F9B">
        <w:rPr>
          <w:spacing w:val="-1"/>
          <w:sz w:val="24"/>
        </w:rPr>
        <w:t xml:space="preserve"> </w:t>
      </w:r>
      <w:r w:rsidRPr="00035F9B">
        <w:rPr>
          <w:sz w:val="24"/>
        </w:rPr>
        <w:t>Valuation Expert</w:t>
      </w:r>
      <w:r w:rsidRPr="00035F9B">
        <w:rPr>
          <w:spacing w:val="-1"/>
          <w:sz w:val="24"/>
        </w:rPr>
        <w:t xml:space="preserve"> </w:t>
      </w:r>
      <w:r w:rsidRPr="00035F9B">
        <w:rPr>
          <w:sz w:val="24"/>
        </w:rPr>
        <w:t>who prepared</w:t>
      </w:r>
      <w:r w:rsidRPr="00035F9B">
        <w:rPr>
          <w:spacing w:val="-1"/>
          <w:sz w:val="24"/>
        </w:rPr>
        <w:t xml:space="preserve"> </w:t>
      </w:r>
      <w:r w:rsidRPr="00035F9B">
        <w:rPr>
          <w:sz w:val="24"/>
        </w:rPr>
        <w:t xml:space="preserve">the </w:t>
      </w:r>
      <w:r w:rsidRPr="00035F9B">
        <w:rPr>
          <w:spacing w:val="-2"/>
          <w:sz w:val="24"/>
        </w:rPr>
        <w:t>report;</w:t>
      </w:r>
    </w:p>
    <w:p w14:paraId="664B2714" w14:textId="77777777" w:rsidR="007B4C18" w:rsidRPr="00035F9B" w:rsidRDefault="006655FA">
      <w:pPr>
        <w:pStyle w:val="ListParagraph"/>
        <w:numPr>
          <w:ilvl w:val="0"/>
          <w:numId w:val="10"/>
        </w:numPr>
        <w:tabs>
          <w:tab w:val="left" w:pos="1142"/>
        </w:tabs>
        <w:spacing w:line="293" w:lineRule="exact"/>
        <w:rPr>
          <w:sz w:val="24"/>
        </w:rPr>
      </w:pPr>
      <w:r w:rsidRPr="00035F9B">
        <w:rPr>
          <w:sz w:val="24"/>
        </w:rPr>
        <w:t>The</w:t>
      </w:r>
      <w:r w:rsidRPr="00035F9B">
        <w:rPr>
          <w:spacing w:val="-3"/>
          <w:sz w:val="24"/>
        </w:rPr>
        <w:t xml:space="preserve"> </w:t>
      </w:r>
      <w:r w:rsidRPr="00035F9B">
        <w:rPr>
          <w:sz w:val="24"/>
        </w:rPr>
        <w:t>appointed</w:t>
      </w:r>
      <w:r w:rsidRPr="00035F9B">
        <w:rPr>
          <w:spacing w:val="-1"/>
          <w:sz w:val="24"/>
        </w:rPr>
        <w:t xml:space="preserve"> </w:t>
      </w:r>
      <w:r w:rsidRPr="00035F9B">
        <w:rPr>
          <w:sz w:val="24"/>
        </w:rPr>
        <w:t>external agency</w:t>
      </w:r>
      <w:r w:rsidRPr="00035F9B">
        <w:rPr>
          <w:spacing w:val="-5"/>
          <w:sz w:val="24"/>
        </w:rPr>
        <w:t xml:space="preserve"> </w:t>
      </w:r>
      <w:r w:rsidRPr="00035F9B">
        <w:rPr>
          <w:spacing w:val="-2"/>
          <w:sz w:val="24"/>
        </w:rPr>
        <w:t>reviewer;</w:t>
      </w:r>
    </w:p>
    <w:p w14:paraId="6C270B4C" w14:textId="77777777" w:rsidR="007B4C18" w:rsidRPr="00035F9B" w:rsidRDefault="006655FA">
      <w:pPr>
        <w:pStyle w:val="ListParagraph"/>
        <w:numPr>
          <w:ilvl w:val="0"/>
          <w:numId w:val="10"/>
        </w:numPr>
        <w:tabs>
          <w:tab w:val="left" w:pos="1142"/>
        </w:tabs>
        <w:spacing w:before="1" w:line="237" w:lineRule="auto"/>
        <w:ind w:right="1230"/>
        <w:rPr>
          <w:sz w:val="24"/>
        </w:rPr>
      </w:pPr>
      <w:r w:rsidRPr="00035F9B">
        <w:rPr>
          <w:sz w:val="24"/>
        </w:rPr>
        <w:t>The</w:t>
      </w:r>
      <w:r w:rsidRPr="00035F9B">
        <w:rPr>
          <w:spacing w:val="-4"/>
          <w:sz w:val="24"/>
        </w:rPr>
        <w:t xml:space="preserve"> </w:t>
      </w:r>
      <w:r w:rsidRPr="00035F9B">
        <w:rPr>
          <w:sz w:val="24"/>
        </w:rPr>
        <w:t>Deputy</w:t>
      </w:r>
      <w:r w:rsidRPr="00035F9B">
        <w:rPr>
          <w:spacing w:val="-8"/>
          <w:sz w:val="24"/>
        </w:rPr>
        <w:t xml:space="preserve"> </w:t>
      </w:r>
      <w:r w:rsidRPr="00035F9B">
        <w:rPr>
          <w:sz w:val="24"/>
        </w:rPr>
        <w:t>State</w:t>
      </w:r>
      <w:r w:rsidRPr="00035F9B">
        <w:rPr>
          <w:spacing w:val="-4"/>
          <w:sz w:val="24"/>
        </w:rPr>
        <w:t xml:space="preserve"> </w:t>
      </w:r>
      <w:r w:rsidRPr="00035F9B">
        <w:rPr>
          <w:sz w:val="24"/>
        </w:rPr>
        <w:t>Director</w:t>
      </w:r>
      <w:r w:rsidRPr="00035F9B">
        <w:rPr>
          <w:spacing w:val="-4"/>
          <w:sz w:val="24"/>
        </w:rPr>
        <w:t xml:space="preserve"> </w:t>
      </w:r>
      <w:r w:rsidRPr="00035F9B">
        <w:rPr>
          <w:sz w:val="24"/>
        </w:rPr>
        <w:t>delegated</w:t>
      </w:r>
      <w:r w:rsidRPr="00035F9B">
        <w:rPr>
          <w:spacing w:val="-3"/>
          <w:sz w:val="24"/>
        </w:rPr>
        <w:t xml:space="preserve"> </w:t>
      </w:r>
      <w:r w:rsidRPr="00035F9B">
        <w:rPr>
          <w:sz w:val="24"/>
        </w:rPr>
        <w:t>to</w:t>
      </w:r>
      <w:r w:rsidRPr="00035F9B">
        <w:rPr>
          <w:spacing w:val="-3"/>
          <w:sz w:val="24"/>
        </w:rPr>
        <w:t xml:space="preserve"> </w:t>
      </w:r>
      <w:r w:rsidRPr="00035F9B">
        <w:rPr>
          <w:sz w:val="24"/>
        </w:rPr>
        <w:t>overseeing</w:t>
      </w:r>
      <w:r w:rsidRPr="00035F9B">
        <w:rPr>
          <w:spacing w:val="-5"/>
          <w:sz w:val="24"/>
        </w:rPr>
        <w:t xml:space="preserve"> </w:t>
      </w:r>
      <w:r w:rsidRPr="00035F9B">
        <w:rPr>
          <w:sz w:val="24"/>
        </w:rPr>
        <w:t>Mineral</w:t>
      </w:r>
      <w:r w:rsidRPr="00035F9B">
        <w:rPr>
          <w:spacing w:val="-3"/>
          <w:sz w:val="24"/>
        </w:rPr>
        <w:t xml:space="preserve"> </w:t>
      </w:r>
      <w:r w:rsidRPr="00035F9B">
        <w:rPr>
          <w:sz w:val="24"/>
        </w:rPr>
        <w:t>Resources</w:t>
      </w:r>
      <w:r w:rsidRPr="00035F9B">
        <w:rPr>
          <w:spacing w:val="-3"/>
          <w:sz w:val="24"/>
        </w:rPr>
        <w:t xml:space="preserve"> </w:t>
      </w:r>
      <w:r w:rsidRPr="00035F9B">
        <w:rPr>
          <w:sz w:val="24"/>
        </w:rPr>
        <w:t>for</w:t>
      </w:r>
      <w:r w:rsidRPr="00035F9B">
        <w:rPr>
          <w:spacing w:val="-5"/>
          <w:sz w:val="24"/>
        </w:rPr>
        <w:t xml:space="preserve"> </w:t>
      </w:r>
      <w:r w:rsidRPr="00035F9B">
        <w:rPr>
          <w:sz w:val="24"/>
        </w:rPr>
        <w:t>that</w:t>
      </w:r>
      <w:r w:rsidRPr="00035F9B">
        <w:rPr>
          <w:spacing w:val="-3"/>
          <w:sz w:val="24"/>
        </w:rPr>
        <w:t xml:space="preserve"> </w:t>
      </w:r>
      <w:r w:rsidRPr="00035F9B">
        <w:rPr>
          <w:sz w:val="24"/>
        </w:rPr>
        <w:t>BLM State; and</w:t>
      </w:r>
    </w:p>
    <w:p w14:paraId="30E94511" w14:textId="77777777" w:rsidR="007B4C18" w:rsidRPr="00035F9B" w:rsidRDefault="006655FA">
      <w:pPr>
        <w:pStyle w:val="ListParagraph"/>
        <w:numPr>
          <w:ilvl w:val="0"/>
          <w:numId w:val="10"/>
        </w:numPr>
        <w:tabs>
          <w:tab w:val="left" w:pos="1142"/>
        </w:tabs>
        <w:spacing w:before="2"/>
        <w:ind w:right="757"/>
        <w:rPr>
          <w:sz w:val="24"/>
        </w:rPr>
      </w:pPr>
      <w:proofErr w:type="gramStart"/>
      <w:r w:rsidRPr="00035F9B">
        <w:rPr>
          <w:sz w:val="24"/>
        </w:rPr>
        <w:t>Others</w:t>
      </w:r>
      <w:proofErr w:type="gramEnd"/>
      <w:r w:rsidRPr="00035F9B">
        <w:rPr>
          <w:spacing w:val="-3"/>
          <w:sz w:val="24"/>
        </w:rPr>
        <w:t xml:space="preserve"> </w:t>
      </w:r>
      <w:r w:rsidRPr="00035F9B">
        <w:rPr>
          <w:sz w:val="24"/>
        </w:rPr>
        <w:t>reviewers</w:t>
      </w:r>
      <w:r w:rsidRPr="00035F9B">
        <w:rPr>
          <w:spacing w:val="-2"/>
          <w:sz w:val="24"/>
        </w:rPr>
        <w:t xml:space="preserve"> </w:t>
      </w:r>
      <w:r w:rsidRPr="00035F9B">
        <w:rPr>
          <w:sz w:val="24"/>
        </w:rPr>
        <w:t>could</w:t>
      </w:r>
      <w:r w:rsidRPr="00035F9B">
        <w:rPr>
          <w:spacing w:val="-3"/>
          <w:sz w:val="24"/>
        </w:rPr>
        <w:t xml:space="preserve"> </w:t>
      </w:r>
      <w:r w:rsidRPr="00035F9B">
        <w:rPr>
          <w:sz w:val="24"/>
        </w:rPr>
        <w:t>be</w:t>
      </w:r>
      <w:r w:rsidRPr="00035F9B">
        <w:rPr>
          <w:spacing w:val="-4"/>
          <w:sz w:val="24"/>
        </w:rPr>
        <w:t xml:space="preserve"> </w:t>
      </w:r>
      <w:r w:rsidRPr="00035F9B">
        <w:rPr>
          <w:sz w:val="24"/>
        </w:rPr>
        <w:t>included</w:t>
      </w:r>
      <w:r w:rsidRPr="00035F9B">
        <w:rPr>
          <w:spacing w:val="-3"/>
          <w:sz w:val="24"/>
        </w:rPr>
        <w:t xml:space="preserve"> </w:t>
      </w:r>
      <w:r w:rsidRPr="00035F9B">
        <w:rPr>
          <w:sz w:val="24"/>
        </w:rPr>
        <w:t>as</w:t>
      </w:r>
      <w:r w:rsidRPr="00035F9B">
        <w:rPr>
          <w:spacing w:val="-3"/>
          <w:sz w:val="24"/>
        </w:rPr>
        <w:t xml:space="preserve"> </w:t>
      </w:r>
      <w:r w:rsidRPr="00035F9B">
        <w:rPr>
          <w:sz w:val="24"/>
        </w:rPr>
        <w:t>signatories</w:t>
      </w:r>
      <w:r w:rsidRPr="00035F9B">
        <w:rPr>
          <w:spacing w:val="-1"/>
          <w:sz w:val="24"/>
        </w:rPr>
        <w:t xml:space="preserve"> </w:t>
      </w:r>
      <w:r w:rsidRPr="00035F9B">
        <w:rPr>
          <w:sz w:val="24"/>
        </w:rPr>
        <w:t>on</w:t>
      </w:r>
      <w:r w:rsidRPr="00035F9B">
        <w:rPr>
          <w:spacing w:val="-3"/>
          <w:sz w:val="24"/>
        </w:rPr>
        <w:t xml:space="preserve"> </w:t>
      </w:r>
      <w:r w:rsidRPr="00035F9B">
        <w:rPr>
          <w:sz w:val="24"/>
        </w:rPr>
        <w:t>this</w:t>
      </w:r>
      <w:r w:rsidRPr="00035F9B">
        <w:rPr>
          <w:spacing w:val="-3"/>
          <w:sz w:val="24"/>
        </w:rPr>
        <w:t xml:space="preserve"> </w:t>
      </w:r>
      <w:r w:rsidRPr="00035F9B">
        <w:rPr>
          <w:sz w:val="24"/>
        </w:rPr>
        <w:t>page,</w:t>
      </w:r>
      <w:r w:rsidRPr="00035F9B">
        <w:rPr>
          <w:spacing w:val="-1"/>
          <w:sz w:val="24"/>
        </w:rPr>
        <w:t xml:space="preserve"> </w:t>
      </w:r>
      <w:r w:rsidRPr="00035F9B">
        <w:rPr>
          <w:sz w:val="24"/>
        </w:rPr>
        <w:t>for</w:t>
      </w:r>
      <w:r w:rsidRPr="00035F9B">
        <w:rPr>
          <w:spacing w:val="-5"/>
          <w:sz w:val="24"/>
        </w:rPr>
        <w:t xml:space="preserve"> </w:t>
      </w:r>
      <w:r w:rsidRPr="00035F9B">
        <w:rPr>
          <w:sz w:val="24"/>
        </w:rPr>
        <w:t>example</w:t>
      </w:r>
      <w:r w:rsidRPr="00035F9B">
        <w:rPr>
          <w:spacing w:val="-2"/>
          <w:sz w:val="24"/>
        </w:rPr>
        <w:t xml:space="preserve"> </w:t>
      </w:r>
      <w:r w:rsidRPr="00035F9B">
        <w:rPr>
          <w:sz w:val="24"/>
        </w:rPr>
        <w:t>if</w:t>
      </w:r>
      <w:r w:rsidRPr="00035F9B">
        <w:rPr>
          <w:spacing w:val="-3"/>
          <w:sz w:val="24"/>
        </w:rPr>
        <w:t xml:space="preserve"> </w:t>
      </w:r>
      <w:r w:rsidRPr="00035F9B">
        <w:rPr>
          <w:sz w:val="24"/>
        </w:rPr>
        <w:t>an</w:t>
      </w:r>
      <w:r w:rsidRPr="00035F9B">
        <w:rPr>
          <w:spacing w:val="-3"/>
          <w:sz w:val="24"/>
        </w:rPr>
        <w:t xml:space="preserve"> </w:t>
      </w:r>
      <w:r w:rsidRPr="00035F9B">
        <w:rPr>
          <w:sz w:val="24"/>
        </w:rPr>
        <w:t>internal peer review of the evaluation is conducted.</w:t>
      </w:r>
    </w:p>
    <w:p w14:paraId="000B6ABB" w14:textId="77777777" w:rsidR="007B4C18" w:rsidRPr="00035F9B" w:rsidRDefault="007B4C18">
      <w:pPr>
        <w:pStyle w:val="BodyText"/>
        <w:spacing w:before="2"/>
      </w:pPr>
    </w:p>
    <w:p w14:paraId="510A3B55" w14:textId="77777777" w:rsidR="007B4C18" w:rsidRPr="00035F9B" w:rsidRDefault="006655FA">
      <w:pPr>
        <w:pStyle w:val="Heading1"/>
        <w:numPr>
          <w:ilvl w:val="2"/>
          <w:numId w:val="12"/>
        </w:numPr>
        <w:tabs>
          <w:tab w:val="left" w:pos="1080"/>
        </w:tabs>
      </w:pPr>
      <w:r w:rsidRPr="00035F9B">
        <w:t xml:space="preserve">Table of </w:t>
      </w:r>
      <w:r w:rsidRPr="00035F9B">
        <w:rPr>
          <w:spacing w:val="-2"/>
        </w:rPr>
        <w:t>Contents</w:t>
      </w:r>
    </w:p>
    <w:p w14:paraId="10931CF3" w14:textId="77777777" w:rsidR="007B4C18" w:rsidRPr="00035F9B" w:rsidRDefault="006655FA">
      <w:pPr>
        <w:pStyle w:val="BodyText"/>
        <w:spacing w:line="274" w:lineRule="exact"/>
        <w:ind w:left="360"/>
      </w:pPr>
      <w:r w:rsidRPr="00035F9B">
        <w:t>A</w:t>
      </w:r>
      <w:r w:rsidRPr="00035F9B">
        <w:rPr>
          <w:spacing w:val="-1"/>
        </w:rPr>
        <w:t xml:space="preserve"> </w:t>
      </w:r>
      <w:r w:rsidRPr="00035F9B">
        <w:t>table of</w:t>
      </w:r>
      <w:r w:rsidRPr="00035F9B">
        <w:rPr>
          <w:spacing w:val="-3"/>
        </w:rPr>
        <w:t xml:space="preserve"> </w:t>
      </w:r>
      <w:r w:rsidRPr="00035F9B">
        <w:t>contents is required</w:t>
      </w:r>
      <w:r w:rsidRPr="00035F9B">
        <w:rPr>
          <w:spacing w:val="-1"/>
        </w:rPr>
        <w:t xml:space="preserve"> </w:t>
      </w:r>
      <w:r w:rsidRPr="00035F9B">
        <w:t>for</w:t>
      </w:r>
      <w:r w:rsidRPr="00035F9B">
        <w:rPr>
          <w:spacing w:val="-2"/>
        </w:rPr>
        <w:t xml:space="preserve"> </w:t>
      </w:r>
      <w:r w:rsidRPr="00035F9B">
        <w:t xml:space="preserve">all </w:t>
      </w:r>
      <w:r w:rsidRPr="00035F9B">
        <w:rPr>
          <w:spacing w:val="-2"/>
        </w:rPr>
        <w:t>reports.</w:t>
      </w:r>
    </w:p>
    <w:p w14:paraId="76CA5B0F" w14:textId="77777777" w:rsidR="007B4C18" w:rsidRPr="00035F9B" w:rsidRDefault="007B4C18">
      <w:pPr>
        <w:pStyle w:val="BodyText"/>
        <w:spacing w:before="5"/>
      </w:pPr>
    </w:p>
    <w:p w14:paraId="4C1444E9" w14:textId="77777777" w:rsidR="007B4C18" w:rsidRPr="00035F9B" w:rsidRDefault="006655FA">
      <w:pPr>
        <w:pStyle w:val="Heading1"/>
        <w:numPr>
          <w:ilvl w:val="2"/>
          <w:numId w:val="12"/>
        </w:numPr>
        <w:tabs>
          <w:tab w:val="left" w:pos="1080"/>
        </w:tabs>
      </w:pPr>
      <w:r w:rsidRPr="00035F9B">
        <w:rPr>
          <w:spacing w:val="-2"/>
        </w:rPr>
        <w:t>Introduction</w:t>
      </w:r>
    </w:p>
    <w:p w14:paraId="40A47F3A" w14:textId="77777777" w:rsidR="007B4C18" w:rsidRPr="00035F9B" w:rsidRDefault="006655FA">
      <w:pPr>
        <w:pStyle w:val="BodyText"/>
        <w:ind w:left="360" w:right="828"/>
      </w:pPr>
      <w:r w:rsidRPr="00035F9B">
        <w:t>The</w:t>
      </w:r>
      <w:r w:rsidRPr="00035F9B">
        <w:rPr>
          <w:spacing w:val="-5"/>
        </w:rPr>
        <w:t xml:space="preserve"> </w:t>
      </w:r>
      <w:r w:rsidRPr="00035F9B">
        <w:t>introduction</w:t>
      </w:r>
      <w:r w:rsidRPr="00035F9B">
        <w:rPr>
          <w:spacing w:val="-3"/>
        </w:rPr>
        <w:t xml:space="preserve"> </w:t>
      </w:r>
      <w:r w:rsidRPr="00035F9B">
        <w:t>provides</w:t>
      </w:r>
      <w:r w:rsidRPr="00035F9B">
        <w:rPr>
          <w:spacing w:val="-3"/>
        </w:rPr>
        <w:t xml:space="preserve"> </w:t>
      </w:r>
      <w:r w:rsidRPr="00035F9B">
        <w:t>an</w:t>
      </w:r>
      <w:r w:rsidRPr="00035F9B">
        <w:rPr>
          <w:spacing w:val="-3"/>
        </w:rPr>
        <w:t xml:space="preserve"> </w:t>
      </w:r>
      <w:r w:rsidRPr="00035F9B">
        <w:t>overview</w:t>
      </w:r>
      <w:r w:rsidRPr="00035F9B">
        <w:rPr>
          <w:spacing w:val="-3"/>
        </w:rPr>
        <w:t xml:space="preserve"> </w:t>
      </w:r>
      <w:r w:rsidRPr="00035F9B">
        <w:t>of</w:t>
      </w:r>
      <w:r w:rsidRPr="00035F9B">
        <w:rPr>
          <w:spacing w:val="-3"/>
        </w:rPr>
        <w:t xml:space="preserve"> </w:t>
      </w:r>
      <w:r w:rsidRPr="00035F9B">
        <w:t>the</w:t>
      </w:r>
      <w:r w:rsidRPr="00035F9B">
        <w:rPr>
          <w:spacing w:val="-5"/>
        </w:rPr>
        <w:t xml:space="preserve"> </w:t>
      </w:r>
      <w:r w:rsidRPr="00035F9B">
        <w:t>valuation.</w:t>
      </w:r>
      <w:r w:rsidRPr="00035F9B">
        <w:rPr>
          <w:spacing w:val="40"/>
        </w:rPr>
        <w:t xml:space="preserve"> </w:t>
      </w:r>
      <w:r w:rsidRPr="00035F9B">
        <w:t>The</w:t>
      </w:r>
      <w:r w:rsidRPr="00035F9B">
        <w:rPr>
          <w:spacing w:val="-5"/>
        </w:rPr>
        <w:t xml:space="preserve"> </w:t>
      </w:r>
      <w:r w:rsidRPr="00035F9B">
        <w:t>introduction</w:t>
      </w:r>
      <w:r w:rsidRPr="00035F9B">
        <w:rPr>
          <w:spacing w:val="-3"/>
        </w:rPr>
        <w:t xml:space="preserve"> </w:t>
      </w:r>
      <w:r w:rsidRPr="00035F9B">
        <w:t>will</w:t>
      </w:r>
      <w:r w:rsidRPr="00035F9B">
        <w:rPr>
          <w:spacing w:val="-3"/>
        </w:rPr>
        <w:t xml:space="preserve"> </w:t>
      </w:r>
      <w:r w:rsidRPr="00035F9B">
        <w:t>explain</w:t>
      </w:r>
      <w:r w:rsidRPr="00035F9B">
        <w:rPr>
          <w:spacing w:val="-1"/>
        </w:rPr>
        <w:t xml:space="preserve"> </w:t>
      </w:r>
      <w:r w:rsidRPr="00035F9B">
        <w:t>how</w:t>
      </w:r>
      <w:r w:rsidRPr="00035F9B">
        <w:rPr>
          <w:spacing w:val="-3"/>
        </w:rPr>
        <w:t xml:space="preserve"> </w:t>
      </w:r>
      <w:r w:rsidRPr="00035F9B">
        <w:t>and why</w:t>
      </w:r>
      <w:r w:rsidRPr="00035F9B">
        <w:rPr>
          <w:spacing w:val="-7"/>
        </w:rPr>
        <w:t xml:space="preserve"> </w:t>
      </w:r>
      <w:r w:rsidRPr="00035F9B">
        <w:t>the</w:t>
      </w:r>
      <w:r w:rsidRPr="00035F9B">
        <w:rPr>
          <w:spacing w:val="-2"/>
        </w:rPr>
        <w:t xml:space="preserve"> </w:t>
      </w:r>
      <w:r w:rsidRPr="00035F9B">
        <w:t>valuation</w:t>
      </w:r>
      <w:r w:rsidRPr="00035F9B">
        <w:rPr>
          <w:spacing w:val="-2"/>
        </w:rPr>
        <w:t xml:space="preserve"> </w:t>
      </w:r>
      <w:r w:rsidRPr="00035F9B">
        <w:t>analysis</w:t>
      </w:r>
      <w:r w:rsidRPr="00035F9B">
        <w:rPr>
          <w:spacing w:val="-2"/>
        </w:rPr>
        <w:t xml:space="preserve"> </w:t>
      </w:r>
      <w:r w:rsidRPr="00035F9B">
        <w:t>began,</w:t>
      </w:r>
      <w:r w:rsidRPr="00035F9B">
        <w:rPr>
          <w:spacing w:val="-1"/>
        </w:rPr>
        <w:t xml:space="preserve"> </w:t>
      </w:r>
      <w:r w:rsidRPr="00035F9B">
        <w:t>the</w:t>
      </w:r>
      <w:r w:rsidRPr="00035F9B">
        <w:rPr>
          <w:spacing w:val="-3"/>
        </w:rPr>
        <w:t xml:space="preserve"> </w:t>
      </w:r>
      <w:r w:rsidRPr="00035F9B">
        <w:t>purpose</w:t>
      </w:r>
      <w:r w:rsidRPr="00035F9B">
        <w:rPr>
          <w:spacing w:val="-3"/>
        </w:rPr>
        <w:t xml:space="preserve"> </w:t>
      </w:r>
      <w:r w:rsidRPr="00035F9B">
        <w:t>of</w:t>
      </w:r>
      <w:r w:rsidRPr="00035F9B">
        <w:rPr>
          <w:spacing w:val="-2"/>
        </w:rPr>
        <w:t xml:space="preserve"> </w:t>
      </w:r>
      <w:r w:rsidRPr="00035F9B">
        <w:t>the</w:t>
      </w:r>
      <w:r w:rsidRPr="00035F9B">
        <w:rPr>
          <w:spacing w:val="-4"/>
        </w:rPr>
        <w:t xml:space="preserve"> </w:t>
      </w:r>
      <w:r w:rsidRPr="00035F9B">
        <w:t>valuation</w:t>
      </w:r>
      <w:r w:rsidRPr="00035F9B">
        <w:rPr>
          <w:spacing w:val="-2"/>
        </w:rPr>
        <w:t xml:space="preserve"> </w:t>
      </w:r>
      <w:r w:rsidRPr="00035F9B">
        <w:t>analysis,</w:t>
      </w:r>
      <w:r w:rsidRPr="00035F9B">
        <w:rPr>
          <w:spacing w:val="-2"/>
        </w:rPr>
        <w:t xml:space="preserve"> </w:t>
      </w:r>
      <w:r w:rsidRPr="00035F9B">
        <w:t>and</w:t>
      </w:r>
      <w:r w:rsidRPr="00035F9B">
        <w:rPr>
          <w:spacing w:val="-2"/>
        </w:rPr>
        <w:t xml:space="preserve"> </w:t>
      </w:r>
      <w:r w:rsidRPr="00035F9B">
        <w:t>discuss</w:t>
      </w:r>
      <w:r w:rsidRPr="00035F9B">
        <w:rPr>
          <w:spacing w:val="-2"/>
        </w:rPr>
        <w:t xml:space="preserve"> </w:t>
      </w:r>
      <w:r w:rsidRPr="00035F9B">
        <w:t>the</w:t>
      </w:r>
      <w:r w:rsidRPr="00035F9B">
        <w:rPr>
          <w:spacing w:val="-3"/>
        </w:rPr>
        <w:t xml:space="preserve"> </w:t>
      </w:r>
      <w:r w:rsidRPr="00035F9B">
        <w:t>general assumptions, directions, and guidance.</w:t>
      </w:r>
      <w:r w:rsidRPr="00035F9B">
        <w:rPr>
          <w:spacing w:val="40"/>
        </w:rPr>
        <w:t xml:space="preserve"> </w:t>
      </w:r>
      <w:r w:rsidRPr="00035F9B">
        <w:t>The introduction must describe the assumptions and limiting conditions that are the basis of the evaluation.</w:t>
      </w:r>
    </w:p>
    <w:p w14:paraId="01B1B315" w14:textId="77777777" w:rsidR="007B4C18" w:rsidRPr="00035F9B" w:rsidRDefault="007B4C18">
      <w:pPr>
        <w:pStyle w:val="BodyText"/>
        <w:spacing w:before="3"/>
      </w:pPr>
    </w:p>
    <w:p w14:paraId="192FEC65" w14:textId="77777777" w:rsidR="007B4C18" w:rsidRPr="00035F9B" w:rsidRDefault="006655FA">
      <w:pPr>
        <w:pStyle w:val="Heading1"/>
        <w:numPr>
          <w:ilvl w:val="2"/>
          <w:numId w:val="12"/>
        </w:numPr>
        <w:tabs>
          <w:tab w:val="left" w:pos="1080"/>
        </w:tabs>
      </w:pPr>
      <w:r w:rsidRPr="00035F9B">
        <w:t>Tract</w:t>
      </w:r>
      <w:r w:rsidRPr="00035F9B">
        <w:rPr>
          <w:spacing w:val="-1"/>
        </w:rPr>
        <w:t xml:space="preserve"> </w:t>
      </w:r>
      <w:r w:rsidRPr="00035F9B">
        <w:t>and</w:t>
      </w:r>
      <w:r w:rsidRPr="00035F9B">
        <w:rPr>
          <w:spacing w:val="-1"/>
        </w:rPr>
        <w:t xml:space="preserve"> </w:t>
      </w:r>
      <w:r w:rsidRPr="00035F9B">
        <w:t>Legal Land</w:t>
      </w:r>
      <w:r w:rsidRPr="00035F9B">
        <w:rPr>
          <w:spacing w:val="-1"/>
        </w:rPr>
        <w:t xml:space="preserve"> </w:t>
      </w:r>
      <w:r w:rsidRPr="00035F9B">
        <w:rPr>
          <w:spacing w:val="-2"/>
        </w:rPr>
        <w:t>Description</w:t>
      </w:r>
    </w:p>
    <w:p w14:paraId="5E8CA846" w14:textId="77777777" w:rsidR="007B4C18" w:rsidRPr="00035F9B" w:rsidRDefault="006655FA">
      <w:pPr>
        <w:pStyle w:val="BodyText"/>
        <w:ind w:left="360" w:right="828"/>
      </w:pPr>
      <w:r w:rsidRPr="00035F9B">
        <w:t>This</w:t>
      </w:r>
      <w:r w:rsidRPr="00035F9B">
        <w:rPr>
          <w:spacing w:val="-3"/>
        </w:rPr>
        <w:t xml:space="preserve"> </w:t>
      </w:r>
      <w:r w:rsidRPr="00035F9B">
        <w:t>section</w:t>
      </w:r>
      <w:r w:rsidRPr="00035F9B">
        <w:rPr>
          <w:spacing w:val="-3"/>
        </w:rPr>
        <w:t xml:space="preserve"> </w:t>
      </w:r>
      <w:r w:rsidRPr="00035F9B">
        <w:t>provides</w:t>
      </w:r>
      <w:r w:rsidRPr="00035F9B">
        <w:rPr>
          <w:spacing w:val="-3"/>
        </w:rPr>
        <w:t xml:space="preserve"> </w:t>
      </w:r>
      <w:r w:rsidRPr="00035F9B">
        <w:t>a</w:t>
      </w:r>
      <w:r w:rsidRPr="00035F9B">
        <w:rPr>
          <w:spacing w:val="-5"/>
        </w:rPr>
        <w:t xml:space="preserve"> </w:t>
      </w:r>
      <w:r w:rsidRPr="00035F9B">
        <w:t>complete</w:t>
      </w:r>
      <w:r w:rsidRPr="00035F9B">
        <w:rPr>
          <w:spacing w:val="-3"/>
        </w:rPr>
        <w:t xml:space="preserve"> </w:t>
      </w:r>
      <w:r w:rsidRPr="00035F9B">
        <w:t>legal</w:t>
      </w:r>
      <w:r w:rsidRPr="00035F9B">
        <w:rPr>
          <w:spacing w:val="-1"/>
        </w:rPr>
        <w:t xml:space="preserve"> </w:t>
      </w:r>
      <w:r w:rsidRPr="00035F9B">
        <w:t>land</w:t>
      </w:r>
      <w:r w:rsidRPr="00035F9B">
        <w:rPr>
          <w:spacing w:val="-3"/>
        </w:rPr>
        <w:t xml:space="preserve"> </w:t>
      </w:r>
      <w:r w:rsidRPr="00035F9B">
        <w:t>description</w:t>
      </w:r>
      <w:r w:rsidRPr="00035F9B">
        <w:rPr>
          <w:spacing w:val="-3"/>
        </w:rPr>
        <w:t xml:space="preserve"> </w:t>
      </w:r>
      <w:r w:rsidRPr="00035F9B">
        <w:t>of</w:t>
      </w:r>
      <w:r w:rsidRPr="00035F9B">
        <w:rPr>
          <w:spacing w:val="-3"/>
        </w:rPr>
        <w:t xml:space="preserve"> </w:t>
      </w:r>
      <w:r w:rsidRPr="00035F9B">
        <w:t>the</w:t>
      </w:r>
      <w:r w:rsidRPr="00035F9B">
        <w:rPr>
          <w:spacing w:val="-5"/>
        </w:rPr>
        <w:t xml:space="preserve"> </w:t>
      </w:r>
      <w:r w:rsidRPr="00035F9B">
        <w:t>tract(s)</w:t>
      </w:r>
      <w:r w:rsidRPr="00035F9B">
        <w:rPr>
          <w:spacing w:val="-3"/>
        </w:rPr>
        <w:t xml:space="preserve"> </w:t>
      </w:r>
      <w:r w:rsidRPr="00035F9B">
        <w:t>being</w:t>
      </w:r>
      <w:r w:rsidRPr="00035F9B">
        <w:rPr>
          <w:spacing w:val="-1"/>
        </w:rPr>
        <w:t xml:space="preserve"> </w:t>
      </w:r>
      <w:r w:rsidRPr="00035F9B">
        <w:t>valued.</w:t>
      </w:r>
      <w:r w:rsidRPr="00035F9B">
        <w:rPr>
          <w:spacing w:val="40"/>
        </w:rPr>
        <w:t xml:space="preserve"> </w:t>
      </w:r>
      <w:r w:rsidRPr="00035F9B">
        <w:t>If</w:t>
      </w:r>
      <w:r w:rsidRPr="00035F9B">
        <w:rPr>
          <w:spacing w:val="-3"/>
        </w:rPr>
        <w:t xml:space="preserve"> </w:t>
      </w:r>
      <w:r w:rsidRPr="00035F9B">
        <w:t>the</w:t>
      </w:r>
      <w:r w:rsidRPr="00035F9B">
        <w:rPr>
          <w:spacing w:val="-5"/>
        </w:rPr>
        <w:t xml:space="preserve"> </w:t>
      </w:r>
      <w:r w:rsidRPr="00035F9B">
        <w:t>legal property description is lengthy, include it as an appendix and refer to it in the text.</w:t>
      </w:r>
      <w:r w:rsidRPr="00035F9B">
        <w:rPr>
          <w:spacing w:val="40"/>
        </w:rPr>
        <w:t xml:space="preserve"> </w:t>
      </w:r>
      <w:r w:rsidRPr="00035F9B">
        <w:t>At a minimum, document data such as:</w:t>
      </w:r>
    </w:p>
    <w:p w14:paraId="55205E25" w14:textId="77777777" w:rsidR="007B4C18" w:rsidRPr="00035F9B" w:rsidRDefault="006655FA">
      <w:pPr>
        <w:pStyle w:val="ListParagraph"/>
        <w:numPr>
          <w:ilvl w:val="3"/>
          <w:numId w:val="12"/>
        </w:numPr>
        <w:tabs>
          <w:tab w:val="left" w:pos="1080"/>
        </w:tabs>
        <w:rPr>
          <w:sz w:val="24"/>
        </w:rPr>
      </w:pPr>
      <w:r w:rsidRPr="00035F9B">
        <w:rPr>
          <w:spacing w:val="-2"/>
          <w:sz w:val="24"/>
        </w:rPr>
        <w:t>Subdivision;</w:t>
      </w:r>
    </w:p>
    <w:p w14:paraId="55C88DAD" w14:textId="77777777" w:rsidR="007B4C18" w:rsidRPr="00035F9B" w:rsidRDefault="006655FA">
      <w:pPr>
        <w:pStyle w:val="ListParagraph"/>
        <w:numPr>
          <w:ilvl w:val="3"/>
          <w:numId w:val="12"/>
        </w:numPr>
        <w:tabs>
          <w:tab w:val="left" w:pos="1080"/>
        </w:tabs>
        <w:rPr>
          <w:sz w:val="24"/>
        </w:rPr>
      </w:pPr>
      <w:r w:rsidRPr="00035F9B">
        <w:rPr>
          <w:sz w:val="24"/>
        </w:rPr>
        <w:t>Tract</w:t>
      </w:r>
      <w:r w:rsidRPr="00035F9B">
        <w:rPr>
          <w:spacing w:val="-3"/>
          <w:sz w:val="24"/>
        </w:rPr>
        <w:t xml:space="preserve"> </w:t>
      </w:r>
      <w:r w:rsidRPr="00035F9B">
        <w:rPr>
          <w:sz w:val="24"/>
        </w:rPr>
        <w:t>identification</w:t>
      </w:r>
      <w:r w:rsidRPr="00035F9B">
        <w:rPr>
          <w:spacing w:val="-2"/>
          <w:sz w:val="24"/>
        </w:rPr>
        <w:t xml:space="preserve"> </w:t>
      </w:r>
      <w:r w:rsidRPr="00035F9B">
        <w:rPr>
          <w:sz w:val="24"/>
        </w:rPr>
        <w:t>or</w:t>
      </w:r>
      <w:r w:rsidRPr="00035F9B">
        <w:rPr>
          <w:spacing w:val="-2"/>
          <w:sz w:val="24"/>
        </w:rPr>
        <w:t xml:space="preserve"> </w:t>
      </w:r>
      <w:r w:rsidRPr="00035F9B">
        <w:rPr>
          <w:spacing w:val="-4"/>
          <w:sz w:val="24"/>
        </w:rPr>
        <w:t>name;</w:t>
      </w:r>
    </w:p>
    <w:p w14:paraId="09F016B1" w14:textId="77777777" w:rsidR="007B4C18" w:rsidRPr="00035F9B" w:rsidRDefault="006655FA">
      <w:pPr>
        <w:pStyle w:val="ListParagraph"/>
        <w:numPr>
          <w:ilvl w:val="3"/>
          <w:numId w:val="12"/>
        </w:numPr>
        <w:tabs>
          <w:tab w:val="left" w:pos="1080"/>
        </w:tabs>
        <w:rPr>
          <w:sz w:val="24"/>
        </w:rPr>
      </w:pPr>
      <w:r w:rsidRPr="00035F9B">
        <w:rPr>
          <w:spacing w:val="-2"/>
          <w:sz w:val="24"/>
        </w:rPr>
        <w:t>Section;</w:t>
      </w:r>
    </w:p>
    <w:p w14:paraId="5AA34CE8" w14:textId="77777777" w:rsidR="007B4C18" w:rsidRPr="00035F9B" w:rsidRDefault="006655FA">
      <w:pPr>
        <w:pStyle w:val="ListParagraph"/>
        <w:numPr>
          <w:ilvl w:val="3"/>
          <w:numId w:val="12"/>
        </w:numPr>
        <w:tabs>
          <w:tab w:val="left" w:pos="1080"/>
        </w:tabs>
        <w:rPr>
          <w:sz w:val="24"/>
        </w:rPr>
      </w:pPr>
      <w:r w:rsidRPr="00035F9B">
        <w:rPr>
          <w:spacing w:val="-2"/>
          <w:sz w:val="24"/>
        </w:rPr>
        <w:t>Township;</w:t>
      </w:r>
    </w:p>
    <w:p w14:paraId="45CA3A7F" w14:textId="77777777" w:rsidR="007B4C18" w:rsidRPr="00035F9B" w:rsidRDefault="006655FA">
      <w:pPr>
        <w:pStyle w:val="ListParagraph"/>
        <w:numPr>
          <w:ilvl w:val="3"/>
          <w:numId w:val="12"/>
        </w:numPr>
        <w:tabs>
          <w:tab w:val="left" w:pos="1080"/>
        </w:tabs>
        <w:rPr>
          <w:sz w:val="24"/>
        </w:rPr>
      </w:pPr>
      <w:r w:rsidRPr="00035F9B">
        <w:rPr>
          <w:spacing w:val="-2"/>
          <w:sz w:val="24"/>
        </w:rPr>
        <w:t>Range;</w:t>
      </w:r>
    </w:p>
    <w:p w14:paraId="7A32E849" w14:textId="77777777" w:rsidR="007B4C18" w:rsidRPr="00035F9B" w:rsidRDefault="006655FA">
      <w:pPr>
        <w:pStyle w:val="ListParagraph"/>
        <w:numPr>
          <w:ilvl w:val="3"/>
          <w:numId w:val="12"/>
        </w:numPr>
        <w:tabs>
          <w:tab w:val="left" w:pos="1080"/>
        </w:tabs>
        <w:rPr>
          <w:sz w:val="24"/>
        </w:rPr>
      </w:pPr>
      <w:r w:rsidRPr="00035F9B">
        <w:rPr>
          <w:sz w:val="24"/>
        </w:rPr>
        <w:t>Meridian;</w:t>
      </w:r>
      <w:r w:rsidRPr="00035F9B">
        <w:rPr>
          <w:spacing w:val="-2"/>
          <w:sz w:val="24"/>
        </w:rPr>
        <w:t xml:space="preserve"> </w:t>
      </w:r>
      <w:r w:rsidRPr="00035F9B">
        <w:rPr>
          <w:spacing w:val="-5"/>
          <w:sz w:val="24"/>
        </w:rPr>
        <w:t>and</w:t>
      </w:r>
    </w:p>
    <w:p w14:paraId="0E0623AC" w14:textId="77777777" w:rsidR="007B4C18" w:rsidRPr="00035F9B" w:rsidRDefault="006655FA">
      <w:pPr>
        <w:pStyle w:val="ListParagraph"/>
        <w:numPr>
          <w:ilvl w:val="3"/>
          <w:numId w:val="12"/>
        </w:numPr>
        <w:tabs>
          <w:tab w:val="left" w:pos="1080"/>
        </w:tabs>
        <w:rPr>
          <w:sz w:val="24"/>
        </w:rPr>
      </w:pPr>
      <w:r w:rsidRPr="00035F9B">
        <w:rPr>
          <w:sz w:val="24"/>
        </w:rPr>
        <w:t>Total</w:t>
      </w:r>
      <w:r w:rsidRPr="00035F9B">
        <w:rPr>
          <w:spacing w:val="-2"/>
          <w:sz w:val="24"/>
        </w:rPr>
        <w:t xml:space="preserve"> </w:t>
      </w:r>
      <w:r w:rsidRPr="00035F9B">
        <w:rPr>
          <w:sz w:val="24"/>
        </w:rPr>
        <w:t>acreage and,</w:t>
      </w:r>
      <w:r w:rsidRPr="00035F9B">
        <w:rPr>
          <w:spacing w:val="-1"/>
          <w:sz w:val="24"/>
        </w:rPr>
        <w:t xml:space="preserve"> </w:t>
      </w:r>
      <w:r w:rsidRPr="00035F9B">
        <w:rPr>
          <w:sz w:val="24"/>
        </w:rPr>
        <w:t>if</w:t>
      </w:r>
      <w:r w:rsidRPr="00035F9B">
        <w:rPr>
          <w:spacing w:val="-1"/>
          <w:sz w:val="24"/>
        </w:rPr>
        <w:t xml:space="preserve"> </w:t>
      </w:r>
      <w:r w:rsidRPr="00035F9B">
        <w:rPr>
          <w:sz w:val="24"/>
        </w:rPr>
        <w:t>different, the</w:t>
      </w:r>
      <w:r w:rsidRPr="00035F9B">
        <w:rPr>
          <w:spacing w:val="-1"/>
          <w:sz w:val="24"/>
        </w:rPr>
        <w:t xml:space="preserve"> </w:t>
      </w:r>
      <w:r w:rsidRPr="00035F9B">
        <w:rPr>
          <w:sz w:val="24"/>
        </w:rPr>
        <w:t>acreage</w:t>
      </w:r>
      <w:r w:rsidRPr="00035F9B">
        <w:rPr>
          <w:spacing w:val="-2"/>
          <w:sz w:val="24"/>
        </w:rPr>
        <w:t xml:space="preserve"> </w:t>
      </w:r>
      <w:r w:rsidRPr="00035F9B">
        <w:rPr>
          <w:sz w:val="24"/>
        </w:rPr>
        <w:t>used</w:t>
      </w:r>
      <w:r w:rsidRPr="00035F9B">
        <w:rPr>
          <w:spacing w:val="-1"/>
          <w:sz w:val="24"/>
        </w:rPr>
        <w:t xml:space="preserve"> </w:t>
      </w:r>
      <w:r w:rsidRPr="00035F9B">
        <w:rPr>
          <w:sz w:val="24"/>
        </w:rPr>
        <w:t>to</w:t>
      </w:r>
      <w:r w:rsidRPr="00035F9B">
        <w:rPr>
          <w:spacing w:val="-1"/>
          <w:sz w:val="24"/>
        </w:rPr>
        <w:t xml:space="preserve"> </w:t>
      </w:r>
      <w:r w:rsidRPr="00035F9B">
        <w:rPr>
          <w:sz w:val="24"/>
        </w:rPr>
        <w:t>estimate</w:t>
      </w:r>
      <w:r w:rsidRPr="00035F9B">
        <w:rPr>
          <w:spacing w:val="-2"/>
          <w:sz w:val="24"/>
        </w:rPr>
        <w:t xml:space="preserve"> </w:t>
      </w:r>
      <w:r w:rsidRPr="00035F9B">
        <w:rPr>
          <w:spacing w:val="-4"/>
          <w:sz w:val="24"/>
        </w:rPr>
        <w:t>FMV.</w:t>
      </w:r>
    </w:p>
    <w:p w14:paraId="1C93275F" w14:textId="77777777" w:rsidR="007B4C18" w:rsidRPr="00035F9B" w:rsidRDefault="006655FA">
      <w:pPr>
        <w:pStyle w:val="BodyText"/>
        <w:spacing w:before="274"/>
        <w:ind w:left="360"/>
      </w:pPr>
      <w:r w:rsidRPr="00035F9B">
        <w:t>A</w:t>
      </w:r>
      <w:r w:rsidRPr="00035F9B">
        <w:rPr>
          <w:spacing w:val="-1"/>
        </w:rPr>
        <w:t xml:space="preserve"> </w:t>
      </w:r>
      <w:r w:rsidRPr="00035F9B">
        <w:t>map</w:t>
      </w:r>
      <w:r w:rsidRPr="00035F9B">
        <w:rPr>
          <w:spacing w:val="-1"/>
        </w:rPr>
        <w:t xml:space="preserve"> </w:t>
      </w:r>
      <w:r w:rsidRPr="00035F9B">
        <w:t>or graphic</w:t>
      </w:r>
      <w:r w:rsidRPr="00035F9B">
        <w:rPr>
          <w:spacing w:val="-2"/>
        </w:rPr>
        <w:t xml:space="preserve"> </w:t>
      </w:r>
      <w:r w:rsidRPr="00035F9B">
        <w:t>illustration</w:t>
      </w:r>
      <w:r w:rsidRPr="00035F9B">
        <w:rPr>
          <w:spacing w:val="-1"/>
        </w:rPr>
        <w:t xml:space="preserve"> </w:t>
      </w:r>
      <w:r w:rsidRPr="00035F9B">
        <w:t>is</w:t>
      </w:r>
      <w:r w:rsidRPr="00035F9B">
        <w:rPr>
          <w:spacing w:val="-1"/>
        </w:rPr>
        <w:t xml:space="preserve"> </w:t>
      </w:r>
      <w:r w:rsidRPr="00035F9B">
        <w:t>encouraged</w:t>
      </w:r>
      <w:r w:rsidRPr="00035F9B">
        <w:rPr>
          <w:spacing w:val="-1"/>
        </w:rPr>
        <w:t xml:space="preserve"> </w:t>
      </w:r>
      <w:r w:rsidRPr="00035F9B">
        <w:t>to</w:t>
      </w:r>
      <w:r w:rsidRPr="00035F9B">
        <w:rPr>
          <w:spacing w:val="-1"/>
        </w:rPr>
        <w:t xml:space="preserve"> </w:t>
      </w:r>
      <w:r w:rsidRPr="00035F9B">
        <w:t>supplement</w:t>
      </w:r>
      <w:r w:rsidRPr="00035F9B">
        <w:rPr>
          <w:spacing w:val="-1"/>
        </w:rPr>
        <w:t xml:space="preserve"> </w:t>
      </w:r>
      <w:r w:rsidRPr="00035F9B">
        <w:t>the</w:t>
      </w:r>
      <w:r w:rsidRPr="00035F9B">
        <w:rPr>
          <w:spacing w:val="-2"/>
        </w:rPr>
        <w:t xml:space="preserve"> </w:t>
      </w:r>
      <w:r w:rsidRPr="00035F9B">
        <w:t>legal</w:t>
      </w:r>
      <w:r w:rsidRPr="00035F9B">
        <w:rPr>
          <w:spacing w:val="4"/>
        </w:rPr>
        <w:t xml:space="preserve"> </w:t>
      </w:r>
      <w:r w:rsidRPr="00035F9B">
        <w:t>land</w:t>
      </w:r>
      <w:r w:rsidRPr="00035F9B">
        <w:rPr>
          <w:spacing w:val="-2"/>
        </w:rPr>
        <w:t xml:space="preserve"> </w:t>
      </w:r>
      <w:r w:rsidRPr="00035F9B">
        <w:t>description</w:t>
      </w:r>
      <w:r w:rsidRPr="00035F9B">
        <w:rPr>
          <w:spacing w:val="-1"/>
        </w:rPr>
        <w:t xml:space="preserve"> </w:t>
      </w:r>
      <w:r w:rsidRPr="00035F9B">
        <w:t>of</w:t>
      </w:r>
      <w:r w:rsidRPr="00035F9B">
        <w:rPr>
          <w:spacing w:val="-1"/>
        </w:rPr>
        <w:t xml:space="preserve"> </w:t>
      </w:r>
      <w:r w:rsidRPr="00035F9B">
        <w:t>the</w:t>
      </w:r>
      <w:r w:rsidRPr="00035F9B">
        <w:rPr>
          <w:spacing w:val="-2"/>
        </w:rPr>
        <w:t xml:space="preserve"> tract.</w:t>
      </w:r>
    </w:p>
    <w:p w14:paraId="545A2F98" w14:textId="77777777" w:rsidR="007B4C18" w:rsidRPr="00035F9B" w:rsidRDefault="007B4C18">
      <w:pPr>
        <w:pStyle w:val="BodyText"/>
        <w:sectPr w:rsidR="007B4C18" w:rsidRPr="00035F9B">
          <w:pgSz w:w="12240" w:h="15840"/>
          <w:pgMar w:top="1380" w:right="720" w:bottom="1220" w:left="1080" w:header="722" w:footer="1022" w:gutter="0"/>
          <w:cols w:space="720"/>
        </w:sectPr>
      </w:pPr>
    </w:p>
    <w:p w14:paraId="22E0AA05" w14:textId="77777777" w:rsidR="007B4C18" w:rsidRPr="00035F9B" w:rsidRDefault="007B4C18">
      <w:pPr>
        <w:pStyle w:val="BodyText"/>
        <w:spacing w:before="89"/>
      </w:pPr>
    </w:p>
    <w:p w14:paraId="1FE74674" w14:textId="77777777" w:rsidR="007B4C18" w:rsidRPr="00035F9B" w:rsidRDefault="006655FA">
      <w:pPr>
        <w:pStyle w:val="Heading1"/>
        <w:numPr>
          <w:ilvl w:val="2"/>
          <w:numId w:val="12"/>
        </w:numPr>
        <w:tabs>
          <w:tab w:val="left" w:pos="1080"/>
        </w:tabs>
      </w:pPr>
      <w:r w:rsidRPr="00035F9B">
        <w:t>Tract</w:t>
      </w:r>
      <w:r w:rsidRPr="00035F9B">
        <w:rPr>
          <w:spacing w:val="-4"/>
        </w:rPr>
        <w:t xml:space="preserve"> Data</w:t>
      </w:r>
    </w:p>
    <w:p w14:paraId="0686924E" w14:textId="77777777" w:rsidR="007B4C18" w:rsidRPr="00035F9B" w:rsidRDefault="006655FA">
      <w:pPr>
        <w:pStyle w:val="BodyText"/>
        <w:ind w:left="360" w:right="828"/>
      </w:pPr>
      <w:r w:rsidRPr="00035F9B">
        <w:t>Discuss</w:t>
      </w:r>
      <w:r w:rsidRPr="00035F9B">
        <w:rPr>
          <w:spacing w:val="-3"/>
        </w:rPr>
        <w:t xml:space="preserve"> </w:t>
      </w:r>
      <w:r w:rsidRPr="00035F9B">
        <w:t>all</w:t>
      </w:r>
      <w:r w:rsidRPr="00035F9B">
        <w:rPr>
          <w:spacing w:val="-3"/>
        </w:rPr>
        <w:t xml:space="preserve"> </w:t>
      </w:r>
      <w:r w:rsidRPr="00035F9B">
        <w:t>pertinent</w:t>
      </w:r>
      <w:r w:rsidRPr="00035F9B">
        <w:rPr>
          <w:spacing w:val="-3"/>
        </w:rPr>
        <w:t xml:space="preserve"> </w:t>
      </w:r>
      <w:r w:rsidRPr="00035F9B">
        <w:t>information</w:t>
      </w:r>
      <w:r w:rsidRPr="00035F9B">
        <w:rPr>
          <w:spacing w:val="-3"/>
        </w:rPr>
        <w:t xml:space="preserve"> </w:t>
      </w:r>
      <w:r w:rsidRPr="00035F9B">
        <w:t>about</w:t>
      </w:r>
      <w:r w:rsidRPr="00035F9B">
        <w:rPr>
          <w:spacing w:val="-3"/>
        </w:rPr>
        <w:t xml:space="preserve"> </w:t>
      </w:r>
      <w:r w:rsidRPr="00035F9B">
        <w:t>the</w:t>
      </w:r>
      <w:r w:rsidRPr="00035F9B">
        <w:rPr>
          <w:spacing w:val="-2"/>
        </w:rPr>
        <w:t xml:space="preserve"> </w:t>
      </w:r>
      <w:r w:rsidRPr="00035F9B">
        <w:t>evaluated</w:t>
      </w:r>
      <w:r w:rsidRPr="00035F9B">
        <w:rPr>
          <w:spacing w:val="-3"/>
        </w:rPr>
        <w:t xml:space="preserve"> </w:t>
      </w:r>
      <w:r w:rsidRPr="00035F9B">
        <w:t>tract(s).</w:t>
      </w:r>
      <w:r w:rsidRPr="00035F9B">
        <w:rPr>
          <w:spacing w:val="40"/>
        </w:rPr>
        <w:t xml:space="preserve"> </w:t>
      </w:r>
      <w:r w:rsidRPr="00035F9B">
        <w:t>At</w:t>
      </w:r>
      <w:r w:rsidRPr="00035F9B">
        <w:rPr>
          <w:spacing w:val="-3"/>
        </w:rPr>
        <w:t xml:space="preserve"> </w:t>
      </w:r>
      <w:r w:rsidRPr="00035F9B">
        <w:t>a</w:t>
      </w:r>
      <w:r w:rsidRPr="00035F9B">
        <w:rPr>
          <w:spacing w:val="-4"/>
        </w:rPr>
        <w:t xml:space="preserve"> </w:t>
      </w:r>
      <w:r w:rsidRPr="00035F9B">
        <w:t>minimum,</w:t>
      </w:r>
      <w:r w:rsidRPr="00035F9B">
        <w:rPr>
          <w:spacing w:val="-3"/>
        </w:rPr>
        <w:t xml:space="preserve"> </w:t>
      </w:r>
      <w:r w:rsidRPr="00035F9B">
        <w:t>include</w:t>
      </w:r>
      <w:r w:rsidRPr="00035F9B">
        <w:rPr>
          <w:spacing w:val="-2"/>
        </w:rPr>
        <w:t xml:space="preserve"> </w:t>
      </w:r>
      <w:r w:rsidRPr="00035F9B">
        <w:t>a discussion of:</w:t>
      </w:r>
    </w:p>
    <w:p w14:paraId="73A77CB8" w14:textId="77777777" w:rsidR="007B4C18" w:rsidRPr="00035F9B" w:rsidRDefault="006655FA">
      <w:pPr>
        <w:pStyle w:val="ListParagraph"/>
        <w:numPr>
          <w:ilvl w:val="3"/>
          <w:numId w:val="12"/>
        </w:numPr>
        <w:tabs>
          <w:tab w:val="left" w:pos="1080"/>
        </w:tabs>
        <w:rPr>
          <w:sz w:val="24"/>
        </w:rPr>
      </w:pPr>
      <w:r w:rsidRPr="00035F9B">
        <w:rPr>
          <w:sz w:val="24"/>
        </w:rPr>
        <w:t>The</w:t>
      </w:r>
      <w:r w:rsidRPr="00035F9B">
        <w:rPr>
          <w:spacing w:val="-5"/>
          <w:sz w:val="24"/>
        </w:rPr>
        <w:t xml:space="preserve"> </w:t>
      </w:r>
      <w:r w:rsidRPr="00035F9B">
        <w:rPr>
          <w:sz w:val="24"/>
        </w:rPr>
        <w:t>total</w:t>
      </w:r>
      <w:r w:rsidRPr="00035F9B">
        <w:rPr>
          <w:spacing w:val="-1"/>
          <w:sz w:val="24"/>
        </w:rPr>
        <w:t xml:space="preserve"> </w:t>
      </w:r>
      <w:r w:rsidRPr="00035F9B">
        <w:rPr>
          <w:sz w:val="24"/>
        </w:rPr>
        <w:t>acres,</w:t>
      </w:r>
      <w:r w:rsidRPr="00035F9B">
        <w:rPr>
          <w:spacing w:val="-1"/>
          <w:sz w:val="24"/>
        </w:rPr>
        <w:t xml:space="preserve"> </w:t>
      </w:r>
      <w:r w:rsidRPr="00035F9B">
        <w:rPr>
          <w:sz w:val="24"/>
        </w:rPr>
        <w:t>coal</w:t>
      </w:r>
      <w:r w:rsidRPr="00035F9B">
        <w:rPr>
          <w:spacing w:val="1"/>
          <w:sz w:val="24"/>
        </w:rPr>
        <w:t xml:space="preserve"> </w:t>
      </w:r>
      <w:r w:rsidRPr="00035F9B">
        <w:rPr>
          <w:sz w:val="24"/>
        </w:rPr>
        <w:t>acres, economically</w:t>
      </w:r>
      <w:r w:rsidRPr="00035F9B">
        <w:rPr>
          <w:spacing w:val="-6"/>
          <w:sz w:val="24"/>
        </w:rPr>
        <w:t xml:space="preserve"> </w:t>
      </w:r>
      <w:r w:rsidRPr="00035F9B">
        <w:rPr>
          <w:sz w:val="24"/>
        </w:rPr>
        <w:t>recoverable</w:t>
      </w:r>
      <w:r w:rsidRPr="00035F9B">
        <w:rPr>
          <w:spacing w:val="-1"/>
          <w:sz w:val="24"/>
        </w:rPr>
        <w:t xml:space="preserve"> </w:t>
      </w:r>
      <w:r w:rsidRPr="00035F9B">
        <w:rPr>
          <w:sz w:val="24"/>
        </w:rPr>
        <w:t xml:space="preserve">coal </w:t>
      </w:r>
      <w:r w:rsidRPr="00035F9B">
        <w:rPr>
          <w:spacing w:val="-2"/>
          <w:sz w:val="24"/>
        </w:rPr>
        <w:t>acres;</w:t>
      </w:r>
    </w:p>
    <w:p w14:paraId="7B689C7F" w14:textId="77777777" w:rsidR="007B4C18" w:rsidRPr="00035F9B" w:rsidRDefault="006655FA">
      <w:pPr>
        <w:pStyle w:val="ListParagraph"/>
        <w:numPr>
          <w:ilvl w:val="3"/>
          <w:numId w:val="12"/>
        </w:numPr>
        <w:tabs>
          <w:tab w:val="left" w:pos="1080"/>
        </w:tabs>
        <w:rPr>
          <w:sz w:val="24"/>
        </w:rPr>
      </w:pPr>
      <w:r w:rsidRPr="00035F9B">
        <w:rPr>
          <w:sz w:val="24"/>
        </w:rPr>
        <w:t>The</w:t>
      </w:r>
      <w:r w:rsidRPr="00035F9B">
        <w:rPr>
          <w:spacing w:val="-5"/>
          <w:sz w:val="24"/>
        </w:rPr>
        <w:t xml:space="preserve"> </w:t>
      </w:r>
      <w:r w:rsidRPr="00035F9B">
        <w:rPr>
          <w:sz w:val="24"/>
        </w:rPr>
        <w:t>location in</w:t>
      </w:r>
      <w:r w:rsidRPr="00035F9B">
        <w:rPr>
          <w:spacing w:val="-1"/>
          <w:sz w:val="24"/>
        </w:rPr>
        <w:t xml:space="preserve"> </w:t>
      </w:r>
      <w:r w:rsidRPr="00035F9B">
        <w:rPr>
          <w:sz w:val="24"/>
        </w:rPr>
        <w:t>region</w:t>
      </w:r>
      <w:r w:rsidRPr="00035F9B">
        <w:rPr>
          <w:spacing w:val="-1"/>
          <w:sz w:val="24"/>
        </w:rPr>
        <w:t xml:space="preserve"> </w:t>
      </w:r>
      <w:r w:rsidRPr="00035F9B">
        <w:rPr>
          <w:sz w:val="24"/>
        </w:rPr>
        <w:t>and proximity</w:t>
      </w:r>
      <w:r w:rsidRPr="00035F9B">
        <w:rPr>
          <w:spacing w:val="-8"/>
          <w:sz w:val="24"/>
        </w:rPr>
        <w:t xml:space="preserve"> </w:t>
      </w:r>
      <w:r w:rsidRPr="00035F9B">
        <w:rPr>
          <w:sz w:val="24"/>
        </w:rPr>
        <w:t>to</w:t>
      </w:r>
      <w:r w:rsidRPr="00035F9B">
        <w:rPr>
          <w:spacing w:val="-1"/>
          <w:sz w:val="24"/>
        </w:rPr>
        <w:t xml:space="preserve"> </w:t>
      </w:r>
      <w:r w:rsidRPr="00035F9B">
        <w:rPr>
          <w:sz w:val="24"/>
        </w:rPr>
        <w:t>transportation and</w:t>
      </w:r>
      <w:r w:rsidRPr="00035F9B">
        <w:rPr>
          <w:spacing w:val="-1"/>
          <w:sz w:val="24"/>
        </w:rPr>
        <w:t xml:space="preserve"> </w:t>
      </w:r>
      <w:r w:rsidRPr="00035F9B">
        <w:rPr>
          <w:sz w:val="24"/>
        </w:rPr>
        <w:t xml:space="preserve">coal </w:t>
      </w:r>
      <w:r w:rsidRPr="00035F9B">
        <w:rPr>
          <w:spacing w:val="-2"/>
          <w:sz w:val="24"/>
        </w:rPr>
        <w:t>markets;</w:t>
      </w:r>
    </w:p>
    <w:p w14:paraId="7748A580" w14:textId="77777777" w:rsidR="007B4C18" w:rsidRPr="00035F9B" w:rsidRDefault="006655FA">
      <w:pPr>
        <w:pStyle w:val="ListParagraph"/>
        <w:numPr>
          <w:ilvl w:val="3"/>
          <w:numId w:val="12"/>
        </w:numPr>
        <w:tabs>
          <w:tab w:val="left" w:pos="1080"/>
        </w:tabs>
        <w:rPr>
          <w:sz w:val="24"/>
        </w:rPr>
      </w:pPr>
      <w:r w:rsidRPr="00035F9B">
        <w:rPr>
          <w:sz w:val="24"/>
        </w:rPr>
        <w:t>The</w:t>
      </w:r>
      <w:r w:rsidRPr="00035F9B">
        <w:rPr>
          <w:spacing w:val="-5"/>
          <w:sz w:val="24"/>
        </w:rPr>
        <w:t xml:space="preserve"> </w:t>
      </w:r>
      <w:r w:rsidRPr="00035F9B">
        <w:rPr>
          <w:sz w:val="24"/>
        </w:rPr>
        <w:t>tract</w:t>
      </w:r>
      <w:r w:rsidRPr="00035F9B">
        <w:rPr>
          <w:spacing w:val="-1"/>
          <w:sz w:val="24"/>
        </w:rPr>
        <w:t xml:space="preserve"> </w:t>
      </w:r>
      <w:r w:rsidRPr="00035F9B">
        <w:rPr>
          <w:sz w:val="24"/>
        </w:rPr>
        <w:t>type (e.g.,</w:t>
      </w:r>
      <w:r w:rsidRPr="00035F9B">
        <w:rPr>
          <w:spacing w:val="-1"/>
          <w:sz w:val="24"/>
        </w:rPr>
        <w:t xml:space="preserve"> </w:t>
      </w:r>
      <w:r w:rsidRPr="00035F9B">
        <w:rPr>
          <w:sz w:val="24"/>
        </w:rPr>
        <w:t>new production, captive</w:t>
      </w:r>
      <w:r w:rsidRPr="00035F9B">
        <w:rPr>
          <w:spacing w:val="-2"/>
          <w:sz w:val="24"/>
        </w:rPr>
        <w:t xml:space="preserve"> </w:t>
      </w:r>
      <w:r w:rsidRPr="00035F9B">
        <w:rPr>
          <w:sz w:val="24"/>
        </w:rPr>
        <w:t>to</w:t>
      </w:r>
      <w:r w:rsidRPr="00035F9B">
        <w:rPr>
          <w:spacing w:val="-1"/>
          <w:sz w:val="24"/>
        </w:rPr>
        <w:t xml:space="preserve"> </w:t>
      </w:r>
      <w:r w:rsidRPr="00035F9B">
        <w:rPr>
          <w:sz w:val="24"/>
        </w:rPr>
        <w:t>an existing</w:t>
      </w:r>
      <w:r w:rsidRPr="00035F9B">
        <w:rPr>
          <w:spacing w:val="-2"/>
          <w:sz w:val="24"/>
        </w:rPr>
        <w:t xml:space="preserve"> mine);</w:t>
      </w:r>
    </w:p>
    <w:p w14:paraId="390218F6" w14:textId="77777777" w:rsidR="007B4C18" w:rsidRPr="00035F9B" w:rsidRDefault="006655FA">
      <w:pPr>
        <w:pStyle w:val="ListParagraph"/>
        <w:numPr>
          <w:ilvl w:val="3"/>
          <w:numId w:val="12"/>
        </w:numPr>
        <w:tabs>
          <w:tab w:val="left" w:pos="1080"/>
        </w:tabs>
        <w:ind w:right="1626"/>
        <w:rPr>
          <w:sz w:val="24"/>
        </w:rPr>
      </w:pPr>
      <w:proofErr w:type="gramStart"/>
      <w:r w:rsidRPr="00035F9B">
        <w:rPr>
          <w:sz w:val="24"/>
        </w:rPr>
        <w:t>The</w:t>
      </w:r>
      <w:r w:rsidRPr="00035F9B">
        <w:rPr>
          <w:spacing w:val="-6"/>
          <w:sz w:val="24"/>
        </w:rPr>
        <w:t xml:space="preserve"> </w:t>
      </w:r>
      <w:r w:rsidRPr="00035F9B">
        <w:rPr>
          <w:sz w:val="24"/>
        </w:rPr>
        <w:t>geology</w:t>
      </w:r>
      <w:proofErr w:type="gramEnd"/>
      <w:r w:rsidRPr="00035F9B">
        <w:rPr>
          <w:spacing w:val="-9"/>
          <w:sz w:val="24"/>
        </w:rPr>
        <w:t xml:space="preserve"> </w:t>
      </w:r>
      <w:r w:rsidRPr="00035F9B">
        <w:rPr>
          <w:sz w:val="24"/>
        </w:rPr>
        <w:t>(e.g.,</w:t>
      </w:r>
      <w:r w:rsidRPr="00035F9B">
        <w:rPr>
          <w:spacing w:val="-3"/>
          <w:sz w:val="24"/>
        </w:rPr>
        <w:t xml:space="preserve"> </w:t>
      </w:r>
      <w:r w:rsidRPr="00035F9B">
        <w:rPr>
          <w:sz w:val="24"/>
        </w:rPr>
        <w:t>general</w:t>
      </w:r>
      <w:r w:rsidRPr="00035F9B">
        <w:rPr>
          <w:spacing w:val="-5"/>
          <w:sz w:val="24"/>
        </w:rPr>
        <w:t xml:space="preserve"> </w:t>
      </w:r>
      <w:r w:rsidRPr="00035F9B">
        <w:rPr>
          <w:sz w:val="24"/>
        </w:rPr>
        <w:t>geology,</w:t>
      </w:r>
      <w:r w:rsidRPr="00035F9B">
        <w:rPr>
          <w:spacing w:val="-5"/>
          <w:sz w:val="24"/>
        </w:rPr>
        <w:t xml:space="preserve"> </w:t>
      </w:r>
      <w:r w:rsidRPr="00035F9B">
        <w:rPr>
          <w:sz w:val="24"/>
        </w:rPr>
        <w:t>site</w:t>
      </w:r>
      <w:r w:rsidRPr="00035F9B">
        <w:rPr>
          <w:spacing w:val="-4"/>
          <w:sz w:val="24"/>
        </w:rPr>
        <w:t xml:space="preserve"> </w:t>
      </w:r>
      <w:r w:rsidRPr="00035F9B">
        <w:rPr>
          <w:sz w:val="24"/>
        </w:rPr>
        <w:t>geology,</w:t>
      </w:r>
      <w:r w:rsidRPr="00035F9B">
        <w:rPr>
          <w:spacing w:val="-5"/>
          <w:sz w:val="24"/>
        </w:rPr>
        <w:t xml:space="preserve"> </w:t>
      </w:r>
      <w:r w:rsidRPr="00035F9B">
        <w:rPr>
          <w:sz w:val="24"/>
        </w:rPr>
        <w:t>drainage,</w:t>
      </w:r>
      <w:r w:rsidRPr="00035F9B">
        <w:rPr>
          <w:spacing w:val="-5"/>
          <w:sz w:val="24"/>
        </w:rPr>
        <w:t xml:space="preserve"> </w:t>
      </w:r>
      <w:r w:rsidRPr="00035F9B">
        <w:rPr>
          <w:sz w:val="24"/>
        </w:rPr>
        <w:t>mining</w:t>
      </w:r>
      <w:r w:rsidRPr="00035F9B">
        <w:rPr>
          <w:spacing w:val="-6"/>
          <w:sz w:val="24"/>
        </w:rPr>
        <w:t xml:space="preserve"> </w:t>
      </w:r>
      <w:r w:rsidRPr="00035F9B">
        <w:rPr>
          <w:sz w:val="24"/>
        </w:rPr>
        <w:t>geology,</w:t>
      </w:r>
      <w:r w:rsidRPr="00035F9B">
        <w:rPr>
          <w:spacing w:val="-3"/>
          <w:sz w:val="24"/>
        </w:rPr>
        <w:t xml:space="preserve"> </w:t>
      </w:r>
      <w:r w:rsidRPr="00035F9B">
        <w:rPr>
          <w:sz w:val="24"/>
        </w:rPr>
        <w:t>coal reserves, etc.);</w:t>
      </w:r>
    </w:p>
    <w:p w14:paraId="208459C7" w14:textId="77777777" w:rsidR="007B4C18" w:rsidRPr="00035F9B" w:rsidRDefault="006655FA">
      <w:pPr>
        <w:pStyle w:val="ListParagraph"/>
        <w:numPr>
          <w:ilvl w:val="3"/>
          <w:numId w:val="12"/>
        </w:numPr>
        <w:tabs>
          <w:tab w:val="left" w:pos="1080"/>
        </w:tabs>
        <w:ind w:right="885"/>
        <w:rPr>
          <w:sz w:val="24"/>
        </w:rPr>
      </w:pPr>
      <w:r w:rsidRPr="00035F9B">
        <w:rPr>
          <w:sz w:val="24"/>
        </w:rPr>
        <w:t>The</w:t>
      </w:r>
      <w:r w:rsidRPr="00035F9B">
        <w:rPr>
          <w:spacing w:val="-5"/>
          <w:sz w:val="24"/>
        </w:rPr>
        <w:t xml:space="preserve"> </w:t>
      </w:r>
      <w:r w:rsidRPr="00035F9B">
        <w:rPr>
          <w:sz w:val="24"/>
        </w:rPr>
        <w:t>coal</w:t>
      </w:r>
      <w:r w:rsidRPr="00035F9B">
        <w:rPr>
          <w:spacing w:val="-3"/>
          <w:sz w:val="24"/>
        </w:rPr>
        <w:t xml:space="preserve"> </w:t>
      </w:r>
      <w:r w:rsidRPr="00035F9B">
        <w:rPr>
          <w:sz w:val="24"/>
        </w:rPr>
        <w:t>quality</w:t>
      </w:r>
      <w:r w:rsidRPr="00035F9B">
        <w:rPr>
          <w:spacing w:val="-7"/>
          <w:sz w:val="24"/>
        </w:rPr>
        <w:t xml:space="preserve"> </w:t>
      </w:r>
      <w:r w:rsidRPr="00035F9B">
        <w:rPr>
          <w:sz w:val="24"/>
        </w:rPr>
        <w:t>and</w:t>
      </w:r>
      <w:r w:rsidRPr="00035F9B">
        <w:rPr>
          <w:spacing w:val="-3"/>
          <w:sz w:val="24"/>
        </w:rPr>
        <w:t xml:space="preserve"> </w:t>
      </w:r>
      <w:r w:rsidRPr="00035F9B">
        <w:rPr>
          <w:sz w:val="24"/>
        </w:rPr>
        <w:t>marketability</w:t>
      </w:r>
      <w:r w:rsidRPr="00035F9B">
        <w:rPr>
          <w:spacing w:val="-7"/>
          <w:sz w:val="24"/>
        </w:rPr>
        <w:t xml:space="preserve"> </w:t>
      </w:r>
      <w:r w:rsidRPr="00035F9B">
        <w:rPr>
          <w:sz w:val="24"/>
        </w:rPr>
        <w:t>(i.e., Btu/1b,</w:t>
      </w:r>
      <w:r w:rsidRPr="00035F9B">
        <w:rPr>
          <w:spacing w:val="-3"/>
          <w:sz w:val="24"/>
        </w:rPr>
        <w:t xml:space="preserve"> </w:t>
      </w:r>
      <w:r w:rsidRPr="00035F9B">
        <w:rPr>
          <w:sz w:val="24"/>
        </w:rPr>
        <w:t>%</w:t>
      </w:r>
      <w:r w:rsidRPr="00035F9B">
        <w:rPr>
          <w:spacing w:val="-2"/>
          <w:sz w:val="24"/>
        </w:rPr>
        <w:t xml:space="preserve"> </w:t>
      </w:r>
      <w:r w:rsidRPr="00035F9B">
        <w:rPr>
          <w:sz w:val="24"/>
        </w:rPr>
        <w:t>moisture,</w:t>
      </w:r>
      <w:r w:rsidRPr="00035F9B">
        <w:rPr>
          <w:spacing w:val="-3"/>
          <w:sz w:val="24"/>
        </w:rPr>
        <w:t xml:space="preserve"> </w:t>
      </w:r>
      <w:r w:rsidRPr="00035F9B">
        <w:rPr>
          <w:sz w:val="24"/>
        </w:rPr>
        <w:t>%</w:t>
      </w:r>
      <w:r w:rsidRPr="00035F9B">
        <w:rPr>
          <w:spacing w:val="-3"/>
          <w:sz w:val="24"/>
        </w:rPr>
        <w:t xml:space="preserve"> </w:t>
      </w:r>
      <w:r w:rsidRPr="00035F9B">
        <w:rPr>
          <w:sz w:val="24"/>
        </w:rPr>
        <w:t>ash,</w:t>
      </w:r>
      <w:r w:rsidRPr="00035F9B">
        <w:rPr>
          <w:spacing w:val="-3"/>
          <w:sz w:val="24"/>
        </w:rPr>
        <w:t xml:space="preserve"> </w:t>
      </w:r>
      <w:r w:rsidRPr="00035F9B">
        <w:rPr>
          <w:sz w:val="24"/>
        </w:rPr>
        <w:t>%</w:t>
      </w:r>
      <w:r w:rsidRPr="00035F9B">
        <w:rPr>
          <w:spacing w:val="-3"/>
          <w:sz w:val="24"/>
        </w:rPr>
        <w:t xml:space="preserve"> </w:t>
      </w:r>
      <w:r w:rsidRPr="00035F9B">
        <w:rPr>
          <w:sz w:val="24"/>
        </w:rPr>
        <w:t>sulfur,</w:t>
      </w:r>
      <w:r w:rsidRPr="00035F9B">
        <w:rPr>
          <w:spacing w:val="-3"/>
          <w:sz w:val="24"/>
        </w:rPr>
        <w:t xml:space="preserve"> </w:t>
      </w:r>
      <w:r w:rsidRPr="00035F9B">
        <w:rPr>
          <w:sz w:val="24"/>
        </w:rPr>
        <w:t>%</w:t>
      </w:r>
      <w:r w:rsidRPr="00035F9B">
        <w:rPr>
          <w:spacing w:val="-3"/>
          <w:sz w:val="24"/>
        </w:rPr>
        <w:t xml:space="preserve"> </w:t>
      </w:r>
      <w:r w:rsidRPr="00035F9B">
        <w:rPr>
          <w:sz w:val="24"/>
        </w:rPr>
        <w:t>volatile matter, % fixed carbon);</w:t>
      </w:r>
    </w:p>
    <w:p w14:paraId="1074FAEB" w14:textId="77777777" w:rsidR="007B4C18" w:rsidRPr="00035F9B" w:rsidRDefault="006655FA">
      <w:pPr>
        <w:pStyle w:val="ListParagraph"/>
        <w:numPr>
          <w:ilvl w:val="3"/>
          <w:numId w:val="12"/>
        </w:numPr>
        <w:tabs>
          <w:tab w:val="left" w:pos="1080"/>
        </w:tabs>
        <w:ind w:right="1094"/>
        <w:rPr>
          <w:sz w:val="24"/>
        </w:rPr>
      </w:pPr>
      <w:r w:rsidRPr="00035F9B">
        <w:rPr>
          <w:sz w:val="24"/>
        </w:rPr>
        <w:t>A</w:t>
      </w:r>
      <w:r w:rsidRPr="00035F9B">
        <w:rPr>
          <w:spacing w:val="-4"/>
          <w:sz w:val="24"/>
        </w:rPr>
        <w:t xml:space="preserve"> </w:t>
      </w:r>
      <w:r w:rsidRPr="00035F9B">
        <w:rPr>
          <w:sz w:val="24"/>
        </w:rPr>
        <w:t>summary</w:t>
      </w:r>
      <w:r w:rsidRPr="00035F9B">
        <w:rPr>
          <w:spacing w:val="-8"/>
          <w:sz w:val="24"/>
        </w:rPr>
        <w:t xml:space="preserve"> </w:t>
      </w:r>
      <w:r w:rsidRPr="00035F9B">
        <w:rPr>
          <w:sz w:val="24"/>
        </w:rPr>
        <w:t>of</w:t>
      </w:r>
      <w:r w:rsidRPr="00035F9B">
        <w:rPr>
          <w:spacing w:val="-3"/>
          <w:sz w:val="24"/>
        </w:rPr>
        <w:t xml:space="preserve"> </w:t>
      </w:r>
      <w:r w:rsidRPr="00035F9B">
        <w:rPr>
          <w:sz w:val="24"/>
        </w:rPr>
        <w:t>engineering</w:t>
      </w:r>
      <w:r w:rsidRPr="00035F9B">
        <w:rPr>
          <w:spacing w:val="-6"/>
          <w:sz w:val="24"/>
        </w:rPr>
        <w:t xml:space="preserve"> </w:t>
      </w:r>
      <w:r w:rsidRPr="00035F9B">
        <w:rPr>
          <w:sz w:val="24"/>
        </w:rPr>
        <w:t>report</w:t>
      </w:r>
      <w:r w:rsidRPr="00035F9B">
        <w:rPr>
          <w:spacing w:val="-3"/>
          <w:sz w:val="24"/>
        </w:rPr>
        <w:t xml:space="preserve"> </w:t>
      </w:r>
      <w:r w:rsidRPr="00035F9B">
        <w:rPr>
          <w:sz w:val="24"/>
        </w:rPr>
        <w:t>(describe</w:t>
      </w:r>
      <w:r w:rsidRPr="00035F9B">
        <w:rPr>
          <w:spacing w:val="-5"/>
          <w:sz w:val="24"/>
        </w:rPr>
        <w:t xml:space="preserve"> </w:t>
      </w:r>
      <w:r w:rsidRPr="00035F9B">
        <w:rPr>
          <w:sz w:val="24"/>
        </w:rPr>
        <w:t>mine</w:t>
      </w:r>
      <w:r w:rsidRPr="00035F9B">
        <w:rPr>
          <w:spacing w:val="-2"/>
          <w:sz w:val="24"/>
        </w:rPr>
        <w:t xml:space="preserve"> </w:t>
      </w:r>
      <w:r w:rsidRPr="00035F9B">
        <w:rPr>
          <w:sz w:val="24"/>
        </w:rPr>
        <w:t>engineering</w:t>
      </w:r>
      <w:r w:rsidRPr="00035F9B">
        <w:rPr>
          <w:spacing w:val="-6"/>
          <w:sz w:val="24"/>
        </w:rPr>
        <w:t xml:space="preserve"> </w:t>
      </w:r>
      <w:r w:rsidRPr="00035F9B">
        <w:rPr>
          <w:sz w:val="24"/>
        </w:rPr>
        <w:t>and</w:t>
      </w:r>
      <w:r w:rsidRPr="00035F9B">
        <w:rPr>
          <w:spacing w:val="-1"/>
          <w:sz w:val="24"/>
        </w:rPr>
        <w:t xml:space="preserve"> </w:t>
      </w:r>
      <w:r w:rsidRPr="00035F9B">
        <w:rPr>
          <w:sz w:val="24"/>
        </w:rPr>
        <w:t>cost</w:t>
      </w:r>
      <w:r w:rsidRPr="00035F9B">
        <w:rPr>
          <w:spacing w:val="-3"/>
          <w:sz w:val="24"/>
        </w:rPr>
        <w:t xml:space="preserve"> </w:t>
      </w:r>
      <w:r w:rsidRPr="00035F9B">
        <w:rPr>
          <w:sz w:val="24"/>
        </w:rPr>
        <w:t>analysis</w:t>
      </w:r>
      <w:r w:rsidRPr="00035F9B">
        <w:rPr>
          <w:spacing w:val="-3"/>
          <w:sz w:val="24"/>
        </w:rPr>
        <w:t xml:space="preserve"> </w:t>
      </w:r>
      <w:r w:rsidRPr="00035F9B">
        <w:rPr>
          <w:sz w:val="24"/>
        </w:rPr>
        <w:t xml:space="preserve">for the </w:t>
      </w:r>
      <w:r w:rsidRPr="00035F9B">
        <w:rPr>
          <w:spacing w:val="-2"/>
          <w:sz w:val="24"/>
        </w:rPr>
        <w:t>tract);</w:t>
      </w:r>
    </w:p>
    <w:p w14:paraId="72CAB1C1" w14:textId="77777777" w:rsidR="007B4C18" w:rsidRPr="00035F9B" w:rsidRDefault="006655FA">
      <w:pPr>
        <w:pStyle w:val="ListParagraph"/>
        <w:numPr>
          <w:ilvl w:val="3"/>
          <w:numId w:val="12"/>
        </w:numPr>
        <w:tabs>
          <w:tab w:val="left" w:pos="1080"/>
        </w:tabs>
        <w:ind w:right="980"/>
        <w:rPr>
          <w:sz w:val="24"/>
        </w:rPr>
      </w:pPr>
      <w:r w:rsidRPr="00035F9B">
        <w:rPr>
          <w:sz w:val="24"/>
        </w:rPr>
        <w:t>A</w:t>
      </w:r>
      <w:r w:rsidRPr="00035F9B">
        <w:rPr>
          <w:spacing w:val="-5"/>
          <w:sz w:val="24"/>
        </w:rPr>
        <w:t xml:space="preserve"> </w:t>
      </w:r>
      <w:r w:rsidRPr="00035F9B">
        <w:rPr>
          <w:sz w:val="24"/>
        </w:rPr>
        <w:t>summary</w:t>
      </w:r>
      <w:r w:rsidRPr="00035F9B">
        <w:rPr>
          <w:spacing w:val="-9"/>
          <w:sz w:val="24"/>
        </w:rPr>
        <w:t xml:space="preserve"> </w:t>
      </w:r>
      <w:r w:rsidRPr="00035F9B">
        <w:rPr>
          <w:sz w:val="24"/>
        </w:rPr>
        <w:t>of</w:t>
      </w:r>
      <w:r w:rsidRPr="00035F9B">
        <w:rPr>
          <w:spacing w:val="-4"/>
          <w:sz w:val="24"/>
        </w:rPr>
        <w:t xml:space="preserve"> </w:t>
      </w:r>
      <w:r w:rsidRPr="00035F9B">
        <w:rPr>
          <w:sz w:val="24"/>
        </w:rPr>
        <w:t>economic</w:t>
      </w:r>
      <w:r w:rsidRPr="00035F9B">
        <w:rPr>
          <w:spacing w:val="-5"/>
          <w:sz w:val="24"/>
        </w:rPr>
        <w:t xml:space="preserve"> </w:t>
      </w:r>
      <w:r w:rsidRPr="00035F9B">
        <w:rPr>
          <w:sz w:val="24"/>
        </w:rPr>
        <w:t>report</w:t>
      </w:r>
      <w:r w:rsidRPr="00035F9B">
        <w:rPr>
          <w:spacing w:val="-4"/>
          <w:sz w:val="24"/>
        </w:rPr>
        <w:t xml:space="preserve"> </w:t>
      </w:r>
      <w:r w:rsidRPr="00035F9B">
        <w:rPr>
          <w:sz w:val="24"/>
        </w:rPr>
        <w:t>(describes</w:t>
      </w:r>
      <w:r w:rsidRPr="00035F9B">
        <w:rPr>
          <w:spacing w:val="-4"/>
          <w:sz w:val="24"/>
        </w:rPr>
        <w:t xml:space="preserve"> </w:t>
      </w:r>
      <w:r w:rsidRPr="00035F9B">
        <w:rPr>
          <w:sz w:val="24"/>
        </w:rPr>
        <w:t>the</w:t>
      </w:r>
      <w:r w:rsidRPr="00035F9B">
        <w:rPr>
          <w:spacing w:val="-3"/>
          <w:sz w:val="24"/>
        </w:rPr>
        <w:t xml:space="preserve"> </w:t>
      </w:r>
      <w:r w:rsidRPr="00035F9B">
        <w:rPr>
          <w:sz w:val="24"/>
        </w:rPr>
        <w:t>economic</w:t>
      </w:r>
      <w:r w:rsidRPr="00035F9B">
        <w:rPr>
          <w:spacing w:val="-5"/>
          <w:sz w:val="24"/>
        </w:rPr>
        <w:t xml:space="preserve"> </w:t>
      </w:r>
      <w:r w:rsidRPr="00035F9B">
        <w:rPr>
          <w:sz w:val="24"/>
        </w:rPr>
        <w:t>outlook,</w:t>
      </w:r>
      <w:r w:rsidRPr="00035F9B">
        <w:rPr>
          <w:spacing w:val="-4"/>
          <w:sz w:val="24"/>
        </w:rPr>
        <w:t xml:space="preserve"> </w:t>
      </w:r>
      <w:r w:rsidRPr="00035F9B">
        <w:rPr>
          <w:sz w:val="24"/>
        </w:rPr>
        <w:t>marketability,</w:t>
      </w:r>
      <w:r w:rsidRPr="00035F9B">
        <w:rPr>
          <w:spacing w:val="-2"/>
          <w:sz w:val="24"/>
        </w:rPr>
        <w:t xml:space="preserve"> </w:t>
      </w:r>
      <w:r w:rsidRPr="00035F9B">
        <w:rPr>
          <w:sz w:val="24"/>
        </w:rPr>
        <w:t>etc.</w:t>
      </w:r>
      <w:r w:rsidRPr="00035F9B">
        <w:rPr>
          <w:spacing w:val="-4"/>
          <w:sz w:val="24"/>
        </w:rPr>
        <w:t xml:space="preserve"> </w:t>
      </w:r>
      <w:r w:rsidRPr="00035F9B">
        <w:rPr>
          <w:sz w:val="24"/>
        </w:rPr>
        <w:t>for the tract);</w:t>
      </w:r>
    </w:p>
    <w:p w14:paraId="651235A4" w14:textId="77777777" w:rsidR="007B4C18" w:rsidRPr="00035F9B" w:rsidRDefault="006655FA">
      <w:pPr>
        <w:pStyle w:val="ListParagraph"/>
        <w:numPr>
          <w:ilvl w:val="3"/>
          <w:numId w:val="12"/>
        </w:numPr>
        <w:tabs>
          <w:tab w:val="left" w:pos="1080"/>
        </w:tabs>
        <w:ind w:right="2044"/>
        <w:rPr>
          <w:sz w:val="24"/>
        </w:rPr>
      </w:pPr>
      <w:r w:rsidRPr="00035F9B">
        <w:rPr>
          <w:sz w:val="24"/>
        </w:rPr>
        <w:t>Any</w:t>
      </w:r>
      <w:r w:rsidRPr="00035F9B">
        <w:rPr>
          <w:spacing w:val="-8"/>
          <w:sz w:val="24"/>
        </w:rPr>
        <w:t xml:space="preserve"> </w:t>
      </w:r>
      <w:r w:rsidRPr="00035F9B">
        <w:rPr>
          <w:sz w:val="24"/>
        </w:rPr>
        <w:t>supporting</w:t>
      </w:r>
      <w:r w:rsidRPr="00035F9B">
        <w:rPr>
          <w:spacing w:val="-6"/>
          <w:sz w:val="24"/>
        </w:rPr>
        <w:t xml:space="preserve"> </w:t>
      </w:r>
      <w:r w:rsidRPr="00035F9B">
        <w:rPr>
          <w:sz w:val="24"/>
        </w:rPr>
        <w:t>documentation</w:t>
      </w:r>
      <w:r w:rsidRPr="00035F9B">
        <w:rPr>
          <w:spacing w:val="-3"/>
          <w:sz w:val="24"/>
        </w:rPr>
        <w:t xml:space="preserve"> </w:t>
      </w:r>
      <w:r w:rsidRPr="00035F9B">
        <w:rPr>
          <w:sz w:val="24"/>
        </w:rPr>
        <w:t>(e.g.,</w:t>
      </w:r>
      <w:r w:rsidRPr="00035F9B">
        <w:rPr>
          <w:spacing w:val="-3"/>
          <w:sz w:val="24"/>
        </w:rPr>
        <w:t xml:space="preserve"> </w:t>
      </w:r>
      <w:r w:rsidRPr="00035F9B">
        <w:rPr>
          <w:sz w:val="24"/>
        </w:rPr>
        <w:t>maps,</w:t>
      </w:r>
      <w:r w:rsidRPr="00035F9B">
        <w:rPr>
          <w:spacing w:val="-3"/>
          <w:sz w:val="24"/>
        </w:rPr>
        <w:t xml:space="preserve"> </w:t>
      </w:r>
      <w:r w:rsidRPr="00035F9B">
        <w:rPr>
          <w:sz w:val="24"/>
        </w:rPr>
        <w:t>references,</w:t>
      </w:r>
      <w:r w:rsidRPr="00035F9B">
        <w:rPr>
          <w:spacing w:val="-3"/>
          <w:sz w:val="24"/>
        </w:rPr>
        <w:t xml:space="preserve"> </w:t>
      </w:r>
      <w:r w:rsidRPr="00035F9B">
        <w:rPr>
          <w:sz w:val="24"/>
        </w:rPr>
        <w:t>sources,</w:t>
      </w:r>
      <w:r w:rsidRPr="00035F9B">
        <w:rPr>
          <w:spacing w:val="-3"/>
          <w:sz w:val="24"/>
        </w:rPr>
        <w:t xml:space="preserve"> </w:t>
      </w:r>
      <w:r w:rsidRPr="00035F9B">
        <w:rPr>
          <w:sz w:val="24"/>
        </w:rPr>
        <w:t>data</w:t>
      </w:r>
      <w:r w:rsidRPr="00035F9B">
        <w:rPr>
          <w:spacing w:val="-5"/>
          <w:sz w:val="24"/>
        </w:rPr>
        <w:t xml:space="preserve"> </w:t>
      </w:r>
      <w:r w:rsidRPr="00035F9B">
        <w:rPr>
          <w:sz w:val="24"/>
        </w:rPr>
        <w:t>used</w:t>
      </w:r>
      <w:r w:rsidRPr="00035F9B">
        <w:rPr>
          <w:spacing w:val="-3"/>
          <w:sz w:val="24"/>
        </w:rPr>
        <w:t xml:space="preserve"> </w:t>
      </w:r>
      <w:r w:rsidRPr="00035F9B">
        <w:rPr>
          <w:sz w:val="24"/>
        </w:rPr>
        <w:t>to defend/justify value); and</w:t>
      </w:r>
    </w:p>
    <w:p w14:paraId="06A0D097" w14:textId="77777777" w:rsidR="007B4C18" w:rsidRPr="00035F9B" w:rsidRDefault="006655FA">
      <w:pPr>
        <w:pStyle w:val="ListParagraph"/>
        <w:numPr>
          <w:ilvl w:val="3"/>
          <w:numId w:val="12"/>
        </w:numPr>
        <w:tabs>
          <w:tab w:val="left" w:pos="1080"/>
        </w:tabs>
        <w:rPr>
          <w:sz w:val="24"/>
        </w:rPr>
      </w:pPr>
      <w:r w:rsidRPr="00035F9B">
        <w:rPr>
          <w:sz w:val="24"/>
        </w:rPr>
        <w:t>Other</w:t>
      </w:r>
      <w:r w:rsidRPr="00035F9B">
        <w:rPr>
          <w:spacing w:val="-4"/>
          <w:sz w:val="24"/>
        </w:rPr>
        <w:t xml:space="preserve"> </w:t>
      </w:r>
      <w:r w:rsidRPr="00035F9B">
        <w:rPr>
          <w:sz w:val="24"/>
        </w:rPr>
        <w:t>qualities that</w:t>
      </w:r>
      <w:r w:rsidRPr="00035F9B">
        <w:rPr>
          <w:spacing w:val="-2"/>
          <w:sz w:val="24"/>
        </w:rPr>
        <w:t xml:space="preserve"> </w:t>
      </w:r>
      <w:r w:rsidRPr="00035F9B">
        <w:rPr>
          <w:sz w:val="24"/>
        </w:rPr>
        <w:t>can</w:t>
      </w:r>
      <w:r w:rsidRPr="00035F9B">
        <w:rPr>
          <w:spacing w:val="1"/>
          <w:sz w:val="24"/>
        </w:rPr>
        <w:t xml:space="preserve"> </w:t>
      </w:r>
      <w:proofErr w:type="gramStart"/>
      <w:r w:rsidRPr="00035F9B">
        <w:rPr>
          <w:sz w:val="24"/>
        </w:rPr>
        <w:t>effect</w:t>
      </w:r>
      <w:proofErr w:type="gramEnd"/>
      <w:r w:rsidRPr="00035F9B">
        <w:rPr>
          <w:spacing w:val="-1"/>
          <w:sz w:val="24"/>
        </w:rPr>
        <w:t xml:space="preserve"> </w:t>
      </w:r>
      <w:r w:rsidRPr="00035F9B">
        <w:rPr>
          <w:sz w:val="24"/>
        </w:rPr>
        <w:t>value,</w:t>
      </w:r>
      <w:r w:rsidRPr="00035F9B">
        <w:rPr>
          <w:spacing w:val="-2"/>
          <w:sz w:val="24"/>
        </w:rPr>
        <w:t xml:space="preserve"> </w:t>
      </w:r>
      <w:r w:rsidRPr="00035F9B">
        <w:rPr>
          <w:sz w:val="24"/>
        </w:rPr>
        <w:t>when</w:t>
      </w:r>
      <w:r w:rsidRPr="00035F9B">
        <w:rPr>
          <w:spacing w:val="1"/>
          <w:sz w:val="24"/>
        </w:rPr>
        <w:t xml:space="preserve"> </w:t>
      </w:r>
      <w:r w:rsidRPr="00035F9B">
        <w:rPr>
          <w:sz w:val="24"/>
        </w:rPr>
        <w:t>applicable</w:t>
      </w:r>
      <w:r w:rsidRPr="00035F9B">
        <w:rPr>
          <w:spacing w:val="-2"/>
          <w:sz w:val="24"/>
        </w:rPr>
        <w:t xml:space="preserve"> </w:t>
      </w:r>
      <w:r w:rsidRPr="00035F9B">
        <w:rPr>
          <w:sz w:val="24"/>
        </w:rPr>
        <w:t>(e.g.,</w:t>
      </w:r>
      <w:r w:rsidRPr="00035F9B">
        <w:rPr>
          <w:spacing w:val="-1"/>
          <w:sz w:val="24"/>
        </w:rPr>
        <w:t xml:space="preserve"> </w:t>
      </w:r>
      <w:r w:rsidRPr="00035F9B">
        <w:rPr>
          <w:sz w:val="24"/>
        </w:rPr>
        <w:t>high</w:t>
      </w:r>
      <w:r w:rsidRPr="00035F9B">
        <w:rPr>
          <w:spacing w:val="-1"/>
          <w:sz w:val="24"/>
        </w:rPr>
        <w:t xml:space="preserve"> </w:t>
      </w:r>
      <w:r w:rsidRPr="00035F9B">
        <w:rPr>
          <w:spacing w:val="-2"/>
          <w:sz w:val="24"/>
        </w:rPr>
        <w:t>sodium).</w:t>
      </w:r>
    </w:p>
    <w:p w14:paraId="626ED592" w14:textId="77777777" w:rsidR="007B4C18" w:rsidRPr="00035F9B" w:rsidRDefault="007B4C18">
      <w:pPr>
        <w:pStyle w:val="BodyText"/>
        <w:spacing w:before="3"/>
      </w:pPr>
    </w:p>
    <w:p w14:paraId="51041C07" w14:textId="77777777" w:rsidR="007B4C18" w:rsidRPr="00035F9B" w:rsidRDefault="006655FA">
      <w:pPr>
        <w:pStyle w:val="Heading1"/>
        <w:numPr>
          <w:ilvl w:val="2"/>
          <w:numId w:val="12"/>
        </w:numPr>
        <w:tabs>
          <w:tab w:val="left" w:pos="1080"/>
        </w:tabs>
      </w:pPr>
      <w:r w:rsidRPr="00035F9B">
        <w:rPr>
          <w:spacing w:val="-2"/>
        </w:rPr>
        <w:t>Analysis</w:t>
      </w:r>
    </w:p>
    <w:p w14:paraId="25B41827" w14:textId="77777777" w:rsidR="007B4C18" w:rsidRPr="00035F9B" w:rsidRDefault="006655FA">
      <w:pPr>
        <w:pStyle w:val="BodyText"/>
        <w:ind w:left="360" w:right="828"/>
      </w:pPr>
      <w:r w:rsidRPr="00035F9B">
        <w:t>The</w:t>
      </w:r>
      <w:r w:rsidRPr="00035F9B">
        <w:rPr>
          <w:spacing w:val="-5"/>
        </w:rPr>
        <w:t xml:space="preserve"> </w:t>
      </w:r>
      <w:r w:rsidRPr="00035F9B">
        <w:t>analysis</w:t>
      </w:r>
      <w:r w:rsidRPr="00035F9B">
        <w:rPr>
          <w:spacing w:val="-3"/>
        </w:rPr>
        <w:t xml:space="preserve"> </w:t>
      </w:r>
      <w:r w:rsidRPr="00035F9B">
        <w:t>section</w:t>
      </w:r>
      <w:r w:rsidRPr="00035F9B">
        <w:rPr>
          <w:spacing w:val="-3"/>
        </w:rPr>
        <w:t xml:space="preserve"> </w:t>
      </w:r>
      <w:r w:rsidRPr="00035F9B">
        <w:t>discusses</w:t>
      </w:r>
      <w:r w:rsidRPr="00035F9B">
        <w:rPr>
          <w:spacing w:val="-3"/>
        </w:rPr>
        <w:t xml:space="preserve"> </w:t>
      </w:r>
      <w:r w:rsidRPr="00035F9B">
        <w:t>the</w:t>
      </w:r>
      <w:r w:rsidRPr="00035F9B">
        <w:rPr>
          <w:spacing w:val="-3"/>
        </w:rPr>
        <w:t xml:space="preserve"> </w:t>
      </w:r>
      <w:r w:rsidRPr="00035F9B">
        <w:t>procedure</w:t>
      </w:r>
      <w:r w:rsidRPr="00035F9B">
        <w:rPr>
          <w:spacing w:val="-5"/>
        </w:rPr>
        <w:t xml:space="preserve"> </w:t>
      </w:r>
      <w:r w:rsidRPr="00035F9B">
        <w:t>for</w:t>
      </w:r>
      <w:r w:rsidRPr="00035F9B">
        <w:rPr>
          <w:spacing w:val="-3"/>
        </w:rPr>
        <w:t xml:space="preserve"> </w:t>
      </w:r>
      <w:r w:rsidRPr="00035F9B">
        <w:t>determining</w:t>
      </w:r>
      <w:r w:rsidRPr="00035F9B">
        <w:rPr>
          <w:spacing w:val="-5"/>
        </w:rPr>
        <w:t xml:space="preserve"> </w:t>
      </w:r>
      <w:r w:rsidRPr="00035F9B">
        <w:t>the estimated</w:t>
      </w:r>
      <w:r w:rsidRPr="00035F9B">
        <w:rPr>
          <w:spacing w:val="-2"/>
        </w:rPr>
        <w:t xml:space="preserve"> </w:t>
      </w:r>
      <w:r w:rsidRPr="00035F9B">
        <w:t>value</w:t>
      </w:r>
      <w:r w:rsidRPr="00035F9B">
        <w:rPr>
          <w:spacing w:val="-3"/>
        </w:rPr>
        <w:t xml:space="preserve"> </w:t>
      </w:r>
      <w:r w:rsidRPr="00035F9B">
        <w:t>of</w:t>
      </w:r>
      <w:r w:rsidRPr="00035F9B">
        <w:rPr>
          <w:spacing w:val="-5"/>
        </w:rPr>
        <w:t xml:space="preserve"> </w:t>
      </w:r>
      <w:r w:rsidRPr="00035F9B">
        <w:t>the</w:t>
      </w:r>
      <w:r w:rsidRPr="00035F9B">
        <w:rPr>
          <w:spacing w:val="-2"/>
        </w:rPr>
        <w:t xml:space="preserve"> </w:t>
      </w:r>
      <w:r w:rsidRPr="00035F9B">
        <w:t>Federal coal property.</w:t>
      </w:r>
      <w:r w:rsidRPr="00035F9B">
        <w:rPr>
          <w:spacing w:val="40"/>
        </w:rPr>
        <w:t xml:space="preserve"> </w:t>
      </w:r>
      <w:r w:rsidRPr="00035F9B">
        <w:t>Refer to Chapter 4, Evaluation Data Requirements and address all applicable topics appropriately.</w:t>
      </w:r>
      <w:r w:rsidRPr="00035F9B">
        <w:rPr>
          <w:spacing w:val="40"/>
        </w:rPr>
        <w:t xml:space="preserve"> </w:t>
      </w:r>
      <w:r w:rsidRPr="00035F9B">
        <w:t>If a topic is not relevant or warranted to be included in the analysis, then explain its exclusion in a clear and concise manner.</w:t>
      </w:r>
    </w:p>
    <w:p w14:paraId="090F6152" w14:textId="77777777" w:rsidR="007B4C18" w:rsidRPr="00035F9B" w:rsidRDefault="007B4C18">
      <w:pPr>
        <w:pStyle w:val="BodyText"/>
        <w:spacing w:before="3"/>
      </w:pPr>
    </w:p>
    <w:p w14:paraId="2E152F67" w14:textId="77777777" w:rsidR="007B4C18" w:rsidRPr="00035F9B" w:rsidRDefault="006655FA">
      <w:pPr>
        <w:pStyle w:val="Heading1"/>
        <w:numPr>
          <w:ilvl w:val="2"/>
          <w:numId w:val="12"/>
        </w:numPr>
        <w:tabs>
          <w:tab w:val="left" w:pos="1080"/>
        </w:tabs>
      </w:pPr>
      <w:r w:rsidRPr="00035F9B">
        <w:rPr>
          <w:spacing w:val="-2"/>
        </w:rPr>
        <w:t>Overview</w:t>
      </w:r>
    </w:p>
    <w:p w14:paraId="7DC84720" w14:textId="77777777" w:rsidR="007B4C18" w:rsidRPr="00035F9B" w:rsidRDefault="006655FA">
      <w:pPr>
        <w:pStyle w:val="BodyText"/>
        <w:spacing w:line="274" w:lineRule="exact"/>
        <w:ind w:left="360"/>
      </w:pPr>
      <w:r w:rsidRPr="00035F9B">
        <w:t>An</w:t>
      </w:r>
      <w:r w:rsidRPr="00035F9B">
        <w:rPr>
          <w:spacing w:val="-1"/>
        </w:rPr>
        <w:t xml:space="preserve"> </w:t>
      </w:r>
      <w:r w:rsidRPr="00035F9B">
        <w:t>overview of the</w:t>
      </w:r>
      <w:r w:rsidRPr="00035F9B">
        <w:rPr>
          <w:spacing w:val="-3"/>
        </w:rPr>
        <w:t xml:space="preserve"> </w:t>
      </w:r>
      <w:r w:rsidRPr="00035F9B">
        <w:t>coal property</w:t>
      </w:r>
      <w:r w:rsidRPr="00035F9B">
        <w:rPr>
          <w:spacing w:val="-5"/>
        </w:rPr>
        <w:t xml:space="preserve"> </w:t>
      </w:r>
      <w:r w:rsidRPr="00035F9B">
        <w:t xml:space="preserve">valuation </w:t>
      </w:r>
      <w:r w:rsidRPr="00035F9B">
        <w:rPr>
          <w:spacing w:val="-2"/>
        </w:rPr>
        <w:t>includes:</w:t>
      </w:r>
    </w:p>
    <w:p w14:paraId="075D861F" w14:textId="77777777" w:rsidR="007B4C18" w:rsidRPr="00035F9B" w:rsidRDefault="006655FA">
      <w:pPr>
        <w:pStyle w:val="ListParagraph"/>
        <w:numPr>
          <w:ilvl w:val="3"/>
          <w:numId w:val="12"/>
        </w:numPr>
        <w:tabs>
          <w:tab w:val="left" w:pos="1080"/>
        </w:tabs>
        <w:rPr>
          <w:sz w:val="24"/>
        </w:rPr>
      </w:pPr>
      <w:r w:rsidRPr="00035F9B">
        <w:rPr>
          <w:sz w:val="24"/>
        </w:rPr>
        <w:t>A</w:t>
      </w:r>
      <w:r w:rsidRPr="00035F9B">
        <w:rPr>
          <w:spacing w:val="-3"/>
          <w:sz w:val="24"/>
        </w:rPr>
        <w:t xml:space="preserve"> </w:t>
      </w:r>
      <w:r w:rsidRPr="00035F9B">
        <w:rPr>
          <w:sz w:val="24"/>
        </w:rPr>
        <w:t>summary</w:t>
      </w:r>
      <w:r w:rsidRPr="00035F9B">
        <w:rPr>
          <w:spacing w:val="-5"/>
          <w:sz w:val="24"/>
        </w:rPr>
        <w:t xml:space="preserve"> </w:t>
      </w:r>
      <w:r w:rsidRPr="00035F9B">
        <w:rPr>
          <w:sz w:val="24"/>
        </w:rPr>
        <w:t>of the</w:t>
      </w:r>
      <w:r w:rsidRPr="00035F9B">
        <w:rPr>
          <w:spacing w:val="-2"/>
          <w:sz w:val="24"/>
        </w:rPr>
        <w:t xml:space="preserve"> </w:t>
      </w:r>
      <w:r w:rsidRPr="00035F9B">
        <w:rPr>
          <w:sz w:val="24"/>
        </w:rPr>
        <w:t>scope</w:t>
      </w:r>
      <w:r w:rsidRPr="00035F9B">
        <w:rPr>
          <w:spacing w:val="1"/>
          <w:sz w:val="24"/>
        </w:rPr>
        <w:t xml:space="preserve"> </w:t>
      </w:r>
      <w:r w:rsidRPr="00035F9B">
        <w:rPr>
          <w:sz w:val="24"/>
        </w:rPr>
        <w:t>of</w:t>
      </w:r>
      <w:r w:rsidRPr="00035F9B">
        <w:rPr>
          <w:spacing w:val="-1"/>
          <w:sz w:val="24"/>
        </w:rPr>
        <w:t xml:space="preserve"> </w:t>
      </w:r>
      <w:r w:rsidRPr="00035F9B">
        <w:rPr>
          <w:sz w:val="24"/>
        </w:rPr>
        <w:t>work to evaluate the</w:t>
      </w:r>
      <w:r w:rsidRPr="00035F9B">
        <w:rPr>
          <w:spacing w:val="-1"/>
          <w:sz w:val="24"/>
        </w:rPr>
        <w:t xml:space="preserve"> </w:t>
      </w:r>
      <w:r w:rsidRPr="00035F9B">
        <w:rPr>
          <w:spacing w:val="-2"/>
          <w:sz w:val="24"/>
        </w:rPr>
        <w:t>property;</w:t>
      </w:r>
    </w:p>
    <w:p w14:paraId="29EF1187" w14:textId="77777777" w:rsidR="007B4C18" w:rsidRPr="00035F9B" w:rsidRDefault="006655FA">
      <w:pPr>
        <w:pStyle w:val="ListParagraph"/>
        <w:numPr>
          <w:ilvl w:val="3"/>
          <w:numId w:val="12"/>
        </w:numPr>
        <w:tabs>
          <w:tab w:val="left" w:pos="1080"/>
        </w:tabs>
        <w:ind w:right="757"/>
        <w:rPr>
          <w:sz w:val="24"/>
        </w:rPr>
      </w:pPr>
      <w:r w:rsidRPr="00035F9B">
        <w:rPr>
          <w:sz w:val="24"/>
        </w:rPr>
        <w:t>A</w:t>
      </w:r>
      <w:r w:rsidRPr="00035F9B">
        <w:rPr>
          <w:spacing w:val="-2"/>
          <w:sz w:val="24"/>
        </w:rPr>
        <w:t xml:space="preserve"> </w:t>
      </w:r>
      <w:r w:rsidRPr="00035F9B">
        <w:rPr>
          <w:sz w:val="24"/>
        </w:rPr>
        <w:t>discussion</w:t>
      </w:r>
      <w:r w:rsidRPr="00035F9B">
        <w:rPr>
          <w:spacing w:val="-3"/>
          <w:sz w:val="24"/>
        </w:rPr>
        <w:t xml:space="preserve"> </w:t>
      </w:r>
      <w:r w:rsidRPr="00035F9B">
        <w:rPr>
          <w:sz w:val="24"/>
        </w:rPr>
        <w:t>of</w:t>
      </w:r>
      <w:r w:rsidRPr="00035F9B">
        <w:rPr>
          <w:spacing w:val="-3"/>
          <w:sz w:val="24"/>
        </w:rPr>
        <w:t xml:space="preserve"> </w:t>
      </w:r>
      <w:r w:rsidRPr="00035F9B">
        <w:rPr>
          <w:sz w:val="24"/>
        </w:rPr>
        <w:t>the</w:t>
      </w:r>
      <w:r w:rsidRPr="00035F9B">
        <w:rPr>
          <w:spacing w:val="-2"/>
          <w:sz w:val="24"/>
        </w:rPr>
        <w:t xml:space="preserve"> </w:t>
      </w:r>
      <w:r w:rsidRPr="00035F9B">
        <w:rPr>
          <w:sz w:val="24"/>
        </w:rPr>
        <w:t>methods</w:t>
      </w:r>
      <w:r w:rsidRPr="00035F9B">
        <w:rPr>
          <w:spacing w:val="-3"/>
          <w:sz w:val="24"/>
        </w:rPr>
        <w:t xml:space="preserve"> </w:t>
      </w:r>
      <w:r w:rsidRPr="00035F9B">
        <w:rPr>
          <w:sz w:val="24"/>
        </w:rPr>
        <w:t>for</w:t>
      </w:r>
      <w:r w:rsidRPr="00035F9B">
        <w:rPr>
          <w:spacing w:val="-3"/>
          <w:sz w:val="24"/>
        </w:rPr>
        <w:t xml:space="preserve"> </w:t>
      </w:r>
      <w:r w:rsidRPr="00035F9B">
        <w:rPr>
          <w:sz w:val="24"/>
        </w:rPr>
        <w:t>obtaining</w:t>
      </w:r>
      <w:r w:rsidRPr="00035F9B">
        <w:rPr>
          <w:spacing w:val="-4"/>
          <w:sz w:val="24"/>
        </w:rPr>
        <w:t xml:space="preserve"> </w:t>
      </w:r>
      <w:r w:rsidRPr="00035F9B">
        <w:rPr>
          <w:sz w:val="24"/>
        </w:rPr>
        <w:t>data</w:t>
      </w:r>
      <w:r w:rsidRPr="00035F9B">
        <w:rPr>
          <w:spacing w:val="-2"/>
          <w:sz w:val="24"/>
        </w:rPr>
        <w:t xml:space="preserve"> </w:t>
      </w:r>
      <w:r w:rsidRPr="00035F9B">
        <w:rPr>
          <w:sz w:val="24"/>
        </w:rPr>
        <w:t>(the</w:t>
      </w:r>
      <w:r w:rsidRPr="00035F9B">
        <w:rPr>
          <w:spacing w:val="-3"/>
          <w:sz w:val="24"/>
        </w:rPr>
        <w:t xml:space="preserve"> </w:t>
      </w:r>
      <w:r w:rsidRPr="00035F9B">
        <w:rPr>
          <w:sz w:val="24"/>
        </w:rPr>
        <w:t>type</w:t>
      </w:r>
      <w:r w:rsidRPr="00035F9B">
        <w:rPr>
          <w:spacing w:val="-3"/>
          <w:sz w:val="24"/>
        </w:rPr>
        <w:t xml:space="preserve"> </w:t>
      </w:r>
      <w:r w:rsidRPr="00035F9B">
        <w:rPr>
          <w:sz w:val="24"/>
        </w:rPr>
        <w:t>and</w:t>
      </w:r>
      <w:r w:rsidRPr="00035F9B">
        <w:rPr>
          <w:spacing w:val="-2"/>
          <w:sz w:val="24"/>
        </w:rPr>
        <w:t xml:space="preserve"> </w:t>
      </w:r>
      <w:r w:rsidRPr="00035F9B">
        <w:rPr>
          <w:sz w:val="24"/>
        </w:rPr>
        <w:t>quality</w:t>
      </w:r>
      <w:r w:rsidRPr="00035F9B">
        <w:rPr>
          <w:spacing w:val="-7"/>
          <w:sz w:val="24"/>
        </w:rPr>
        <w:t xml:space="preserve"> </w:t>
      </w:r>
      <w:r w:rsidRPr="00035F9B">
        <w:rPr>
          <w:sz w:val="24"/>
        </w:rPr>
        <w:t>of</w:t>
      </w:r>
      <w:r w:rsidRPr="00035F9B">
        <w:rPr>
          <w:spacing w:val="-2"/>
          <w:sz w:val="24"/>
        </w:rPr>
        <w:t xml:space="preserve"> </w:t>
      </w:r>
      <w:r w:rsidRPr="00035F9B">
        <w:rPr>
          <w:sz w:val="24"/>
        </w:rPr>
        <w:t>available</w:t>
      </w:r>
      <w:r w:rsidRPr="00035F9B">
        <w:rPr>
          <w:spacing w:val="-3"/>
          <w:sz w:val="24"/>
        </w:rPr>
        <w:t xml:space="preserve"> </w:t>
      </w:r>
      <w:r w:rsidRPr="00035F9B">
        <w:rPr>
          <w:sz w:val="24"/>
        </w:rPr>
        <w:t>data</w:t>
      </w:r>
      <w:r w:rsidRPr="00035F9B">
        <w:rPr>
          <w:spacing w:val="-2"/>
          <w:sz w:val="24"/>
        </w:rPr>
        <w:t xml:space="preserve"> </w:t>
      </w:r>
      <w:r w:rsidRPr="00035F9B">
        <w:rPr>
          <w:sz w:val="24"/>
        </w:rPr>
        <w:t>will assist the analyst in determining the use of the most appropriate method or methods);</w:t>
      </w:r>
    </w:p>
    <w:p w14:paraId="53803FB5" w14:textId="77777777" w:rsidR="007B4C18" w:rsidRPr="00035F9B" w:rsidRDefault="006655FA">
      <w:pPr>
        <w:pStyle w:val="ListParagraph"/>
        <w:numPr>
          <w:ilvl w:val="3"/>
          <w:numId w:val="12"/>
        </w:numPr>
        <w:tabs>
          <w:tab w:val="left" w:pos="1080"/>
        </w:tabs>
        <w:ind w:right="792"/>
        <w:rPr>
          <w:sz w:val="24"/>
        </w:rPr>
      </w:pPr>
      <w:r w:rsidRPr="00035F9B">
        <w:rPr>
          <w:sz w:val="24"/>
        </w:rPr>
        <w:t xml:space="preserve">A description of the selected </w:t>
      </w:r>
      <w:proofErr w:type="gramStart"/>
      <w:r w:rsidRPr="00035F9B">
        <w:rPr>
          <w:sz w:val="24"/>
        </w:rPr>
        <w:t>evaluation approach or</w:t>
      </w:r>
      <w:proofErr w:type="gramEnd"/>
      <w:r w:rsidRPr="00035F9B">
        <w:rPr>
          <w:sz w:val="24"/>
        </w:rPr>
        <w:t xml:space="preserve"> approaches used and the evaluation approaches</w:t>
      </w:r>
      <w:r w:rsidRPr="00035F9B">
        <w:rPr>
          <w:spacing w:val="-3"/>
          <w:sz w:val="24"/>
        </w:rPr>
        <w:t xml:space="preserve"> </w:t>
      </w:r>
      <w:r w:rsidRPr="00035F9B">
        <w:rPr>
          <w:sz w:val="24"/>
        </w:rPr>
        <w:t>that</w:t>
      </w:r>
      <w:r w:rsidRPr="00035F9B">
        <w:rPr>
          <w:spacing w:val="-3"/>
          <w:sz w:val="24"/>
        </w:rPr>
        <w:t xml:space="preserve"> </w:t>
      </w:r>
      <w:r w:rsidRPr="00035F9B">
        <w:rPr>
          <w:sz w:val="24"/>
        </w:rPr>
        <w:t>were</w:t>
      </w:r>
      <w:r w:rsidRPr="00035F9B">
        <w:rPr>
          <w:spacing w:val="-5"/>
          <w:sz w:val="24"/>
        </w:rPr>
        <w:t xml:space="preserve"> </w:t>
      </w:r>
      <w:r w:rsidRPr="00035F9B">
        <w:rPr>
          <w:sz w:val="24"/>
        </w:rPr>
        <w:t>not</w:t>
      </w:r>
      <w:r w:rsidRPr="00035F9B">
        <w:rPr>
          <w:spacing w:val="-1"/>
          <w:sz w:val="24"/>
        </w:rPr>
        <w:t xml:space="preserve"> </w:t>
      </w:r>
      <w:r w:rsidRPr="00035F9B">
        <w:rPr>
          <w:sz w:val="24"/>
        </w:rPr>
        <w:t>used,</w:t>
      </w:r>
      <w:r w:rsidRPr="00035F9B">
        <w:rPr>
          <w:spacing w:val="-4"/>
          <w:sz w:val="24"/>
        </w:rPr>
        <w:t xml:space="preserve"> </w:t>
      </w:r>
      <w:r w:rsidRPr="00035F9B">
        <w:rPr>
          <w:sz w:val="24"/>
        </w:rPr>
        <w:t>including</w:t>
      </w:r>
      <w:r w:rsidRPr="00035F9B">
        <w:rPr>
          <w:spacing w:val="-5"/>
          <w:sz w:val="24"/>
        </w:rPr>
        <w:t xml:space="preserve"> </w:t>
      </w:r>
      <w:r w:rsidRPr="00035F9B">
        <w:rPr>
          <w:sz w:val="24"/>
        </w:rPr>
        <w:t>the</w:t>
      </w:r>
      <w:r w:rsidRPr="00035F9B">
        <w:rPr>
          <w:spacing w:val="-2"/>
          <w:sz w:val="24"/>
        </w:rPr>
        <w:t xml:space="preserve"> </w:t>
      </w:r>
      <w:r w:rsidRPr="00035F9B">
        <w:rPr>
          <w:sz w:val="24"/>
        </w:rPr>
        <w:t>reasoning</w:t>
      </w:r>
      <w:r w:rsidRPr="00035F9B">
        <w:rPr>
          <w:spacing w:val="-5"/>
          <w:sz w:val="24"/>
        </w:rPr>
        <w:t xml:space="preserve"> </w:t>
      </w:r>
      <w:r w:rsidRPr="00035F9B">
        <w:rPr>
          <w:sz w:val="24"/>
        </w:rPr>
        <w:t>(both</w:t>
      </w:r>
      <w:r w:rsidRPr="00035F9B">
        <w:rPr>
          <w:spacing w:val="-3"/>
          <w:sz w:val="24"/>
        </w:rPr>
        <w:t xml:space="preserve"> </w:t>
      </w:r>
      <w:r w:rsidRPr="00035F9B">
        <w:rPr>
          <w:sz w:val="24"/>
        </w:rPr>
        <w:t>the</w:t>
      </w:r>
      <w:r w:rsidRPr="00035F9B">
        <w:rPr>
          <w:spacing w:val="-4"/>
          <w:sz w:val="24"/>
        </w:rPr>
        <w:t xml:space="preserve"> </w:t>
      </w:r>
      <w:r w:rsidRPr="00035F9B">
        <w:rPr>
          <w:sz w:val="24"/>
        </w:rPr>
        <w:t>reasons</w:t>
      </w:r>
      <w:r w:rsidRPr="00035F9B">
        <w:rPr>
          <w:spacing w:val="-3"/>
          <w:sz w:val="24"/>
        </w:rPr>
        <w:t xml:space="preserve"> </w:t>
      </w:r>
      <w:r w:rsidRPr="00035F9B">
        <w:rPr>
          <w:sz w:val="24"/>
        </w:rPr>
        <w:t>for</w:t>
      </w:r>
      <w:r w:rsidRPr="00035F9B">
        <w:rPr>
          <w:spacing w:val="-3"/>
          <w:sz w:val="24"/>
        </w:rPr>
        <w:t xml:space="preserve"> </w:t>
      </w:r>
      <w:r w:rsidRPr="00035F9B">
        <w:rPr>
          <w:sz w:val="24"/>
        </w:rPr>
        <w:t>selecting</w:t>
      </w:r>
      <w:r w:rsidRPr="00035F9B">
        <w:rPr>
          <w:spacing w:val="-6"/>
          <w:sz w:val="24"/>
        </w:rPr>
        <w:t xml:space="preserve"> </w:t>
      </w:r>
      <w:r w:rsidRPr="00035F9B">
        <w:rPr>
          <w:sz w:val="24"/>
        </w:rPr>
        <w:t>the method and the reasons for rejecting alternative approaches are clearly articulated);</w:t>
      </w:r>
    </w:p>
    <w:p w14:paraId="7A18F085" w14:textId="77777777" w:rsidR="007B4C18" w:rsidRPr="00035F9B" w:rsidRDefault="006655FA">
      <w:pPr>
        <w:pStyle w:val="ListParagraph"/>
        <w:numPr>
          <w:ilvl w:val="3"/>
          <w:numId w:val="12"/>
        </w:numPr>
        <w:tabs>
          <w:tab w:val="left" w:pos="1080"/>
        </w:tabs>
        <w:ind w:right="1076"/>
        <w:rPr>
          <w:sz w:val="24"/>
        </w:rPr>
      </w:pPr>
      <w:r w:rsidRPr="00035F9B">
        <w:rPr>
          <w:sz w:val="24"/>
        </w:rPr>
        <w:t>An</w:t>
      </w:r>
      <w:r w:rsidRPr="00035F9B">
        <w:rPr>
          <w:spacing w:val="-4"/>
          <w:sz w:val="24"/>
        </w:rPr>
        <w:t xml:space="preserve"> </w:t>
      </w:r>
      <w:r w:rsidRPr="00035F9B">
        <w:rPr>
          <w:sz w:val="24"/>
        </w:rPr>
        <w:t>explanation</w:t>
      </w:r>
      <w:r w:rsidRPr="00035F9B">
        <w:rPr>
          <w:spacing w:val="-4"/>
          <w:sz w:val="24"/>
        </w:rPr>
        <w:t xml:space="preserve"> </w:t>
      </w:r>
      <w:r w:rsidRPr="00035F9B">
        <w:rPr>
          <w:sz w:val="24"/>
        </w:rPr>
        <w:t>of</w:t>
      </w:r>
      <w:r w:rsidRPr="00035F9B">
        <w:rPr>
          <w:spacing w:val="-5"/>
          <w:sz w:val="24"/>
        </w:rPr>
        <w:t xml:space="preserve"> </w:t>
      </w:r>
      <w:r w:rsidRPr="00035F9B">
        <w:rPr>
          <w:sz w:val="24"/>
        </w:rPr>
        <w:t>the</w:t>
      </w:r>
      <w:r w:rsidRPr="00035F9B">
        <w:rPr>
          <w:spacing w:val="-4"/>
          <w:sz w:val="24"/>
        </w:rPr>
        <w:t xml:space="preserve"> </w:t>
      </w:r>
      <w:r w:rsidRPr="00035F9B">
        <w:rPr>
          <w:sz w:val="24"/>
        </w:rPr>
        <w:t>reconciliation</w:t>
      </w:r>
      <w:r w:rsidRPr="00035F9B">
        <w:rPr>
          <w:spacing w:val="-3"/>
          <w:sz w:val="24"/>
        </w:rPr>
        <w:t xml:space="preserve"> </w:t>
      </w:r>
      <w:r w:rsidRPr="00035F9B">
        <w:rPr>
          <w:sz w:val="24"/>
        </w:rPr>
        <w:t>between</w:t>
      </w:r>
      <w:r w:rsidRPr="00035F9B">
        <w:rPr>
          <w:spacing w:val="-4"/>
          <w:sz w:val="24"/>
        </w:rPr>
        <w:t xml:space="preserve"> </w:t>
      </w:r>
      <w:r w:rsidRPr="00035F9B">
        <w:rPr>
          <w:sz w:val="24"/>
        </w:rPr>
        <w:t>the</w:t>
      </w:r>
      <w:r w:rsidRPr="00035F9B">
        <w:rPr>
          <w:spacing w:val="-4"/>
          <w:sz w:val="24"/>
        </w:rPr>
        <w:t xml:space="preserve"> </w:t>
      </w:r>
      <w:r w:rsidRPr="00035F9B">
        <w:rPr>
          <w:sz w:val="24"/>
        </w:rPr>
        <w:t>comparable</w:t>
      </w:r>
      <w:r w:rsidRPr="00035F9B">
        <w:rPr>
          <w:spacing w:val="-4"/>
          <w:sz w:val="24"/>
        </w:rPr>
        <w:t xml:space="preserve"> </w:t>
      </w:r>
      <w:r w:rsidRPr="00035F9B">
        <w:rPr>
          <w:sz w:val="24"/>
        </w:rPr>
        <w:t>sales</w:t>
      </w:r>
      <w:r w:rsidRPr="00035F9B">
        <w:rPr>
          <w:spacing w:val="-4"/>
          <w:sz w:val="24"/>
        </w:rPr>
        <w:t xml:space="preserve"> </w:t>
      </w:r>
      <w:r w:rsidRPr="00035F9B">
        <w:rPr>
          <w:sz w:val="24"/>
        </w:rPr>
        <w:t>value,</w:t>
      </w:r>
      <w:r w:rsidRPr="00035F9B">
        <w:rPr>
          <w:spacing w:val="-4"/>
          <w:sz w:val="24"/>
        </w:rPr>
        <w:t xml:space="preserve"> </w:t>
      </w:r>
      <w:r w:rsidRPr="00035F9B">
        <w:rPr>
          <w:sz w:val="24"/>
        </w:rPr>
        <w:t>and</w:t>
      </w:r>
      <w:r w:rsidRPr="00035F9B">
        <w:rPr>
          <w:spacing w:val="-4"/>
          <w:sz w:val="24"/>
        </w:rPr>
        <w:t xml:space="preserve"> </w:t>
      </w:r>
      <w:r w:rsidRPr="00035F9B">
        <w:rPr>
          <w:sz w:val="24"/>
        </w:rPr>
        <w:t>the</w:t>
      </w:r>
      <w:r w:rsidRPr="00035F9B">
        <w:rPr>
          <w:spacing w:val="-5"/>
          <w:sz w:val="24"/>
        </w:rPr>
        <w:t xml:space="preserve"> </w:t>
      </w:r>
      <w:r w:rsidRPr="00035F9B">
        <w:rPr>
          <w:sz w:val="24"/>
        </w:rPr>
        <w:t>final recommended pre-sale FMV estimate.</w:t>
      </w:r>
    </w:p>
    <w:p w14:paraId="29D0227E" w14:textId="77777777" w:rsidR="007B4C18" w:rsidRPr="00035F9B" w:rsidRDefault="007B4C18">
      <w:pPr>
        <w:pStyle w:val="BodyText"/>
        <w:spacing w:before="5"/>
      </w:pPr>
    </w:p>
    <w:p w14:paraId="30C7FF23" w14:textId="77777777" w:rsidR="007B4C18" w:rsidRPr="00035F9B" w:rsidRDefault="006655FA">
      <w:pPr>
        <w:pStyle w:val="Heading1"/>
        <w:numPr>
          <w:ilvl w:val="2"/>
          <w:numId w:val="12"/>
        </w:numPr>
        <w:tabs>
          <w:tab w:val="left" w:pos="1079"/>
        </w:tabs>
        <w:ind w:left="1079" w:hanging="719"/>
        <w:jc w:val="both"/>
      </w:pPr>
      <w:r w:rsidRPr="00035F9B">
        <w:t>Value</w:t>
      </w:r>
      <w:r w:rsidRPr="00035F9B">
        <w:rPr>
          <w:spacing w:val="-5"/>
        </w:rPr>
        <w:t xml:space="preserve"> </w:t>
      </w:r>
      <w:r w:rsidRPr="00035F9B">
        <w:t>Estimated</w:t>
      </w:r>
      <w:r w:rsidRPr="00035F9B">
        <w:rPr>
          <w:spacing w:val="-1"/>
        </w:rPr>
        <w:t xml:space="preserve"> </w:t>
      </w:r>
      <w:r w:rsidRPr="00035F9B">
        <w:t>by</w:t>
      </w:r>
      <w:r w:rsidRPr="00035F9B">
        <w:rPr>
          <w:spacing w:val="-2"/>
        </w:rPr>
        <w:t xml:space="preserve"> </w:t>
      </w:r>
      <w:r w:rsidRPr="00035F9B">
        <w:t>the</w:t>
      </w:r>
      <w:r w:rsidRPr="00035F9B">
        <w:rPr>
          <w:spacing w:val="-2"/>
        </w:rPr>
        <w:t xml:space="preserve"> </w:t>
      </w:r>
      <w:r w:rsidRPr="00035F9B">
        <w:t>Comparable</w:t>
      </w:r>
      <w:r w:rsidRPr="00035F9B">
        <w:rPr>
          <w:spacing w:val="-2"/>
        </w:rPr>
        <w:t xml:space="preserve"> </w:t>
      </w:r>
      <w:r w:rsidRPr="00035F9B">
        <w:t>Sales</w:t>
      </w:r>
      <w:r w:rsidRPr="00035F9B">
        <w:rPr>
          <w:spacing w:val="-1"/>
        </w:rPr>
        <w:t xml:space="preserve"> </w:t>
      </w:r>
      <w:r w:rsidRPr="00035F9B">
        <w:rPr>
          <w:spacing w:val="-2"/>
        </w:rPr>
        <w:t>Approach</w:t>
      </w:r>
    </w:p>
    <w:p w14:paraId="0393A082" w14:textId="77777777" w:rsidR="007B4C18" w:rsidRPr="00035F9B" w:rsidRDefault="006655FA">
      <w:pPr>
        <w:pStyle w:val="BodyText"/>
        <w:ind w:left="360" w:right="1020"/>
        <w:jc w:val="both"/>
      </w:pPr>
      <w:r w:rsidRPr="00035F9B">
        <w:t>All comparable sale transactions used must be</w:t>
      </w:r>
      <w:r w:rsidRPr="00035F9B">
        <w:rPr>
          <w:spacing w:val="-1"/>
        </w:rPr>
        <w:t xml:space="preserve"> </w:t>
      </w:r>
      <w:r w:rsidRPr="00035F9B">
        <w:t>confirmed by</w:t>
      </w:r>
      <w:r w:rsidRPr="00035F9B">
        <w:rPr>
          <w:spacing w:val="-5"/>
        </w:rPr>
        <w:t xml:space="preserve"> </w:t>
      </w:r>
      <w:proofErr w:type="gramStart"/>
      <w:r w:rsidRPr="00035F9B">
        <w:t>persons having</w:t>
      </w:r>
      <w:proofErr w:type="gramEnd"/>
      <w:r w:rsidRPr="00035F9B">
        <w:t xml:space="preserve"> knowledge</w:t>
      </w:r>
      <w:r w:rsidRPr="00035F9B">
        <w:rPr>
          <w:spacing w:val="-2"/>
        </w:rPr>
        <w:t xml:space="preserve"> </w:t>
      </w:r>
      <w:r w:rsidRPr="00035F9B">
        <w:t>of the price,</w:t>
      </w:r>
      <w:r w:rsidRPr="00035F9B">
        <w:rPr>
          <w:spacing w:val="-3"/>
        </w:rPr>
        <w:t xml:space="preserve"> </w:t>
      </w:r>
      <w:r w:rsidRPr="00035F9B">
        <w:t>terms,</w:t>
      </w:r>
      <w:r w:rsidRPr="00035F9B">
        <w:rPr>
          <w:spacing w:val="-3"/>
        </w:rPr>
        <w:t xml:space="preserve"> </w:t>
      </w:r>
      <w:r w:rsidRPr="00035F9B">
        <w:t>and</w:t>
      </w:r>
      <w:r w:rsidRPr="00035F9B">
        <w:rPr>
          <w:spacing w:val="-2"/>
        </w:rPr>
        <w:t xml:space="preserve"> </w:t>
      </w:r>
      <w:r w:rsidRPr="00035F9B">
        <w:t>conditions</w:t>
      </w:r>
      <w:r w:rsidRPr="00035F9B">
        <w:rPr>
          <w:spacing w:val="-3"/>
        </w:rPr>
        <w:t xml:space="preserve"> </w:t>
      </w:r>
      <w:r w:rsidRPr="00035F9B">
        <w:t>of</w:t>
      </w:r>
      <w:r w:rsidRPr="00035F9B">
        <w:rPr>
          <w:spacing w:val="-3"/>
        </w:rPr>
        <w:t xml:space="preserve"> </w:t>
      </w:r>
      <w:r w:rsidRPr="00035F9B">
        <w:t>the</w:t>
      </w:r>
      <w:r w:rsidRPr="00035F9B">
        <w:rPr>
          <w:spacing w:val="-5"/>
        </w:rPr>
        <w:t xml:space="preserve"> </w:t>
      </w:r>
      <w:r w:rsidRPr="00035F9B">
        <w:t>sale.</w:t>
      </w:r>
      <w:r w:rsidRPr="00035F9B">
        <w:rPr>
          <w:spacing w:val="40"/>
        </w:rPr>
        <w:t xml:space="preserve"> </w:t>
      </w:r>
      <w:r w:rsidRPr="00035F9B">
        <w:t>An</w:t>
      </w:r>
      <w:r w:rsidRPr="00035F9B">
        <w:rPr>
          <w:spacing w:val="-2"/>
        </w:rPr>
        <w:t xml:space="preserve"> </w:t>
      </w:r>
      <w:r w:rsidRPr="00035F9B">
        <w:t>explanation</w:t>
      </w:r>
      <w:r w:rsidRPr="00035F9B">
        <w:rPr>
          <w:spacing w:val="-3"/>
        </w:rPr>
        <w:t xml:space="preserve"> </w:t>
      </w:r>
      <w:r w:rsidRPr="00035F9B">
        <w:t>of</w:t>
      </w:r>
      <w:r w:rsidRPr="00035F9B">
        <w:rPr>
          <w:spacing w:val="-3"/>
        </w:rPr>
        <w:t xml:space="preserve"> </w:t>
      </w:r>
      <w:r w:rsidRPr="00035F9B">
        <w:t>how</w:t>
      </w:r>
      <w:r w:rsidRPr="00035F9B">
        <w:rPr>
          <w:spacing w:val="-4"/>
        </w:rPr>
        <w:t xml:space="preserve"> </w:t>
      </w:r>
      <w:r w:rsidRPr="00035F9B">
        <w:t>each</w:t>
      </w:r>
      <w:r w:rsidRPr="00035F9B">
        <w:rPr>
          <w:spacing w:val="-3"/>
        </w:rPr>
        <w:t xml:space="preserve"> </w:t>
      </w:r>
      <w:r w:rsidRPr="00035F9B">
        <w:t>comparable</w:t>
      </w:r>
      <w:r w:rsidRPr="00035F9B">
        <w:rPr>
          <w:spacing w:val="-3"/>
        </w:rPr>
        <w:t xml:space="preserve"> </w:t>
      </w:r>
      <w:r w:rsidRPr="00035F9B">
        <w:t>relates</w:t>
      </w:r>
      <w:r w:rsidRPr="00035F9B">
        <w:rPr>
          <w:spacing w:val="-2"/>
        </w:rPr>
        <w:t xml:space="preserve"> </w:t>
      </w:r>
      <w:r w:rsidRPr="00035F9B">
        <w:t>to</w:t>
      </w:r>
      <w:r w:rsidRPr="00035F9B">
        <w:rPr>
          <w:spacing w:val="-3"/>
        </w:rPr>
        <w:t xml:space="preserve"> </w:t>
      </w:r>
      <w:r w:rsidRPr="00035F9B">
        <w:t>the tract being evaluated must be included.</w:t>
      </w:r>
    </w:p>
    <w:p w14:paraId="518156F2" w14:textId="77777777" w:rsidR="007B4C18" w:rsidRPr="00035F9B" w:rsidRDefault="006655FA">
      <w:pPr>
        <w:pStyle w:val="BodyText"/>
        <w:spacing w:before="274"/>
        <w:ind w:left="360"/>
      </w:pPr>
      <w:r w:rsidRPr="00035F9B">
        <w:t>Several</w:t>
      </w:r>
      <w:r w:rsidRPr="00035F9B">
        <w:rPr>
          <w:spacing w:val="-2"/>
        </w:rPr>
        <w:t xml:space="preserve"> </w:t>
      </w:r>
      <w:r w:rsidRPr="00035F9B">
        <w:t>general considerations</w:t>
      </w:r>
      <w:r w:rsidRPr="00035F9B">
        <w:rPr>
          <w:spacing w:val="-2"/>
        </w:rPr>
        <w:t xml:space="preserve"> </w:t>
      </w:r>
      <w:r w:rsidRPr="00035F9B">
        <w:t>should</w:t>
      </w:r>
      <w:r w:rsidRPr="00035F9B">
        <w:rPr>
          <w:spacing w:val="-2"/>
        </w:rPr>
        <w:t xml:space="preserve"> </w:t>
      </w:r>
      <w:r w:rsidRPr="00035F9B">
        <w:t>be</w:t>
      </w:r>
      <w:r w:rsidRPr="00035F9B">
        <w:rPr>
          <w:spacing w:val="-3"/>
        </w:rPr>
        <w:t xml:space="preserve"> </w:t>
      </w:r>
      <w:r w:rsidRPr="00035F9B">
        <w:t>included</w:t>
      </w:r>
      <w:r w:rsidRPr="00035F9B">
        <w:rPr>
          <w:spacing w:val="-2"/>
        </w:rPr>
        <w:t xml:space="preserve"> </w:t>
      </w:r>
      <w:r w:rsidRPr="00035F9B">
        <w:t>in</w:t>
      </w:r>
      <w:r w:rsidRPr="00035F9B">
        <w:rPr>
          <w:spacing w:val="-2"/>
        </w:rPr>
        <w:t xml:space="preserve"> </w:t>
      </w:r>
      <w:r w:rsidRPr="00035F9B">
        <w:t>the</w:t>
      </w:r>
      <w:r w:rsidRPr="00035F9B">
        <w:rPr>
          <w:spacing w:val="-3"/>
        </w:rPr>
        <w:t xml:space="preserve"> </w:t>
      </w:r>
      <w:r w:rsidRPr="00035F9B">
        <w:t>analysis</w:t>
      </w:r>
      <w:r w:rsidRPr="00035F9B">
        <w:rPr>
          <w:spacing w:val="-1"/>
        </w:rPr>
        <w:t xml:space="preserve"> </w:t>
      </w:r>
      <w:r w:rsidRPr="00035F9B">
        <w:rPr>
          <w:spacing w:val="-2"/>
        </w:rPr>
        <w:t>process:</w:t>
      </w:r>
    </w:p>
    <w:p w14:paraId="69F152D6" w14:textId="77777777" w:rsidR="007B4C18" w:rsidRPr="00035F9B" w:rsidRDefault="006655FA">
      <w:pPr>
        <w:pStyle w:val="ListParagraph"/>
        <w:numPr>
          <w:ilvl w:val="3"/>
          <w:numId w:val="12"/>
        </w:numPr>
        <w:tabs>
          <w:tab w:val="left" w:pos="1080"/>
        </w:tabs>
        <w:ind w:right="933"/>
        <w:rPr>
          <w:sz w:val="24"/>
        </w:rPr>
      </w:pPr>
      <w:r w:rsidRPr="00035F9B">
        <w:rPr>
          <w:sz w:val="24"/>
        </w:rPr>
        <w:t>All data considered in the valuation process should be discussed (e.g., comparable sale transactions</w:t>
      </w:r>
      <w:r w:rsidRPr="00035F9B">
        <w:rPr>
          <w:spacing w:val="-3"/>
          <w:sz w:val="24"/>
        </w:rPr>
        <w:t xml:space="preserve"> </w:t>
      </w:r>
      <w:r w:rsidRPr="00035F9B">
        <w:rPr>
          <w:sz w:val="24"/>
        </w:rPr>
        <w:t>that</w:t>
      </w:r>
      <w:r w:rsidRPr="00035F9B">
        <w:rPr>
          <w:spacing w:val="-2"/>
          <w:sz w:val="24"/>
        </w:rPr>
        <w:t xml:space="preserve"> </w:t>
      </w:r>
      <w:r w:rsidRPr="00035F9B">
        <w:rPr>
          <w:sz w:val="24"/>
        </w:rPr>
        <w:t>may</w:t>
      </w:r>
      <w:r w:rsidRPr="00035F9B">
        <w:rPr>
          <w:spacing w:val="-7"/>
          <w:sz w:val="24"/>
        </w:rPr>
        <w:t xml:space="preserve"> </w:t>
      </w:r>
      <w:r w:rsidRPr="00035F9B">
        <w:rPr>
          <w:sz w:val="24"/>
        </w:rPr>
        <w:t>not</w:t>
      </w:r>
      <w:r w:rsidRPr="00035F9B">
        <w:rPr>
          <w:spacing w:val="-1"/>
          <w:sz w:val="24"/>
        </w:rPr>
        <w:t xml:space="preserve"> </w:t>
      </w:r>
      <w:r w:rsidRPr="00035F9B">
        <w:rPr>
          <w:sz w:val="24"/>
        </w:rPr>
        <w:t>have</w:t>
      </w:r>
      <w:r w:rsidRPr="00035F9B">
        <w:rPr>
          <w:spacing w:val="-4"/>
          <w:sz w:val="24"/>
        </w:rPr>
        <w:t xml:space="preserve"> </w:t>
      </w:r>
      <w:r w:rsidRPr="00035F9B">
        <w:rPr>
          <w:sz w:val="24"/>
        </w:rPr>
        <w:t>been</w:t>
      </w:r>
      <w:r w:rsidRPr="00035F9B">
        <w:rPr>
          <w:spacing w:val="-3"/>
          <w:sz w:val="24"/>
        </w:rPr>
        <w:t xml:space="preserve"> </w:t>
      </w:r>
      <w:r w:rsidRPr="00035F9B">
        <w:rPr>
          <w:sz w:val="24"/>
        </w:rPr>
        <w:t>included</w:t>
      </w:r>
      <w:r w:rsidRPr="00035F9B">
        <w:rPr>
          <w:spacing w:val="-3"/>
          <w:sz w:val="24"/>
        </w:rPr>
        <w:t xml:space="preserve"> </w:t>
      </w:r>
      <w:r w:rsidRPr="00035F9B">
        <w:rPr>
          <w:sz w:val="24"/>
        </w:rPr>
        <w:t>in</w:t>
      </w:r>
      <w:r w:rsidRPr="00035F9B">
        <w:rPr>
          <w:spacing w:val="-3"/>
          <w:sz w:val="24"/>
        </w:rPr>
        <w:t xml:space="preserve"> </w:t>
      </w:r>
      <w:r w:rsidRPr="00035F9B">
        <w:rPr>
          <w:sz w:val="24"/>
        </w:rPr>
        <w:t>the</w:t>
      </w:r>
      <w:r w:rsidRPr="00035F9B">
        <w:rPr>
          <w:spacing w:val="-4"/>
          <w:sz w:val="24"/>
        </w:rPr>
        <w:t xml:space="preserve"> </w:t>
      </w:r>
      <w:r w:rsidRPr="00035F9B">
        <w:rPr>
          <w:sz w:val="24"/>
        </w:rPr>
        <w:t>valuation).</w:t>
      </w:r>
      <w:r w:rsidRPr="00035F9B">
        <w:rPr>
          <w:spacing w:val="40"/>
          <w:sz w:val="24"/>
        </w:rPr>
        <w:t xml:space="preserve"> </w:t>
      </w:r>
      <w:r w:rsidRPr="00035F9B">
        <w:rPr>
          <w:sz w:val="24"/>
        </w:rPr>
        <w:t>An</w:t>
      </w:r>
      <w:r w:rsidRPr="00035F9B">
        <w:rPr>
          <w:spacing w:val="-3"/>
          <w:sz w:val="24"/>
        </w:rPr>
        <w:t xml:space="preserve"> </w:t>
      </w:r>
      <w:r w:rsidRPr="00035F9B">
        <w:rPr>
          <w:sz w:val="24"/>
        </w:rPr>
        <w:t>explanation</w:t>
      </w:r>
      <w:r w:rsidRPr="00035F9B">
        <w:rPr>
          <w:spacing w:val="-2"/>
          <w:sz w:val="24"/>
        </w:rPr>
        <w:t xml:space="preserve"> </w:t>
      </w:r>
      <w:r w:rsidRPr="00035F9B">
        <w:rPr>
          <w:sz w:val="24"/>
        </w:rPr>
        <w:t>must</w:t>
      </w:r>
      <w:r w:rsidRPr="00035F9B">
        <w:rPr>
          <w:spacing w:val="-3"/>
          <w:sz w:val="24"/>
        </w:rPr>
        <w:t xml:space="preserve"> </w:t>
      </w:r>
      <w:r w:rsidRPr="00035F9B">
        <w:rPr>
          <w:sz w:val="24"/>
        </w:rPr>
        <w:t>be provided for including or excluding sales from the reporting process.</w:t>
      </w:r>
    </w:p>
    <w:p w14:paraId="6A03BC2C" w14:textId="77777777" w:rsidR="007B4C18" w:rsidRPr="00035F9B" w:rsidRDefault="006655FA">
      <w:pPr>
        <w:pStyle w:val="ListParagraph"/>
        <w:numPr>
          <w:ilvl w:val="3"/>
          <w:numId w:val="12"/>
        </w:numPr>
        <w:tabs>
          <w:tab w:val="left" w:pos="1080"/>
        </w:tabs>
        <w:rPr>
          <w:sz w:val="24"/>
        </w:rPr>
      </w:pPr>
      <w:r w:rsidRPr="00035F9B">
        <w:rPr>
          <w:sz w:val="24"/>
        </w:rPr>
        <w:t>All</w:t>
      </w:r>
      <w:r w:rsidRPr="00035F9B">
        <w:rPr>
          <w:spacing w:val="-3"/>
          <w:sz w:val="24"/>
        </w:rPr>
        <w:t xml:space="preserve"> </w:t>
      </w:r>
      <w:r w:rsidRPr="00035F9B">
        <w:rPr>
          <w:sz w:val="24"/>
        </w:rPr>
        <w:t>sales</w:t>
      </w:r>
      <w:r w:rsidRPr="00035F9B">
        <w:rPr>
          <w:spacing w:val="-1"/>
          <w:sz w:val="24"/>
        </w:rPr>
        <w:t xml:space="preserve"> </w:t>
      </w:r>
      <w:r w:rsidRPr="00035F9B">
        <w:rPr>
          <w:sz w:val="24"/>
        </w:rPr>
        <w:t>investigated (including</w:t>
      </w:r>
      <w:r w:rsidRPr="00035F9B">
        <w:rPr>
          <w:spacing w:val="-3"/>
          <w:sz w:val="24"/>
        </w:rPr>
        <w:t xml:space="preserve"> </w:t>
      </w:r>
      <w:r w:rsidRPr="00035F9B">
        <w:rPr>
          <w:sz w:val="24"/>
        </w:rPr>
        <w:t>sales</w:t>
      </w:r>
      <w:r w:rsidRPr="00035F9B">
        <w:rPr>
          <w:spacing w:val="-1"/>
          <w:sz w:val="24"/>
        </w:rPr>
        <w:t xml:space="preserve"> </w:t>
      </w:r>
      <w:r w:rsidRPr="00035F9B">
        <w:rPr>
          <w:sz w:val="24"/>
        </w:rPr>
        <w:t>subsequently</w:t>
      </w:r>
      <w:r w:rsidRPr="00035F9B">
        <w:rPr>
          <w:spacing w:val="-4"/>
          <w:sz w:val="24"/>
        </w:rPr>
        <w:t xml:space="preserve"> </w:t>
      </w:r>
      <w:r w:rsidRPr="00035F9B">
        <w:rPr>
          <w:sz w:val="24"/>
        </w:rPr>
        <w:t>rejected) having</w:t>
      </w:r>
      <w:r w:rsidRPr="00035F9B">
        <w:rPr>
          <w:spacing w:val="-4"/>
          <w:sz w:val="24"/>
        </w:rPr>
        <w:t xml:space="preserve"> </w:t>
      </w:r>
      <w:r w:rsidRPr="00035F9B">
        <w:rPr>
          <w:sz w:val="24"/>
        </w:rPr>
        <w:t xml:space="preserve">a reasonable </w:t>
      </w:r>
      <w:r w:rsidRPr="00035F9B">
        <w:rPr>
          <w:spacing w:val="-2"/>
          <w:sz w:val="24"/>
        </w:rPr>
        <w:t>degree</w:t>
      </w:r>
    </w:p>
    <w:p w14:paraId="2C56DB6C" w14:textId="77777777" w:rsidR="007B4C18" w:rsidRPr="00035F9B" w:rsidRDefault="007B4C18">
      <w:pPr>
        <w:pStyle w:val="ListParagraph"/>
        <w:rPr>
          <w:sz w:val="24"/>
        </w:rPr>
        <w:sectPr w:rsidR="007B4C18" w:rsidRPr="00035F9B">
          <w:pgSz w:w="12240" w:h="15840"/>
          <w:pgMar w:top="1380" w:right="720" w:bottom="1220" w:left="1080" w:header="722" w:footer="1022" w:gutter="0"/>
          <w:cols w:space="720"/>
        </w:sectPr>
      </w:pPr>
    </w:p>
    <w:p w14:paraId="1B2C863E" w14:textId="77777777" w:rsidR="007B4C18" w:rsidRPr="00035F9B" w:rsidRDefault="007B4C18">
      <w:pPr>
        <w:pStyle w:val="BodyText"/>
        <w:spacing w:before="84"/>
      </w:pPr>
    </w:p>
    <w:p w14:paraId="1626C15B" w14:textId="77777777" w:rsidR="007B4C18" w:rsidRPr="00035F9B" w:rsidRDefault="006655FA">
      <w:pPr>
        <w:pStyle w:val="BodyText"/>
        <w:ind w:left="1080"/>
      </w:pPr>
      <w:r w:rsidRPr="00035F9B">
        <w:t>of</w:t>
      </w:r>
      <w:r w:rsidRPr="00035F9B">
        <w:rPr>
          <w:spacing w:val="-3"/>
        </w:rPr>
        <w:t xml:space="preserve"> </w:t>
      </w:r>
      <w:r w:rsidRPr="00035F9B">
        <w:t>comparability</w:t>
      </w:r>
      <w:r w:rsidRPr="00035F9B">
        <w:rPr>
          <w:spacing w:val="-5"/>
        </w:rPr>
        <w:t xml:space="preserve"> </w:t>
      </w:r>
      <w:r w:rsidRPr="00035F9B">
        <w:t>are to be</w:t>
      </w:r>
      <w:r w:rsidRPr="00035F9B">
        <w:rPr>
          <w:spacing w:val="-1"/>
        </w:rPr>
        <w:t xml:space="preserve"> </w:t>
      </w:r>
      <w:r w:rsidRPr="00035F9B">
        <w:t>included.</w:t>
      </w:r>
      <w:r w:rsidRPr="00035F9B">
        <w:rPr>
          <w:spacing w:val="60"/>
        </w:rPr>
        <w:t xml:space="preserve"> </w:t>
      </w:r>
      <w:r w:rsidRPr="00035F9B">
        <w:t>Each sale</w:t>
      </w:r>
      <w:r w:rsidRPr="00035F9B">
        <w:rPr>
          <w:spacing w:val="-2"/>
        </w:rPr>
        <w:t xml:space="preserve"> </w:t>
      </w:r>
      <w:r w:rsidRPr="00035F9B">
        <w:t>is included for</w:t>
      </w:r>
      <w:r w:rsidRPr="00035F9B">
        <w:rPr>
          <w:spacing w:val="-1"/>
        </w:rPr>
        <w:t xml:space="preserve"> </w:t>
      </w:r>
      <w:r w:rsidRPr="00035F9B">
        <w:t>direct, detailed</w:t>
      </w:r>
      <w:r w:rsidRPr="00035F9B">
        <w:rPr>
          <w:spacing w:val="1"/>
        </w:rPr>
        <w:t xml:space="preserve"> </w:t>
      </w:r>
      <w:r w:rsidRPr="00035F9B">
        <w:rPr>
          <w:spacing w:val="-2"/>
        </w:rPr>
        <w:t>comparison.</w:t>
      </w:r>
    </w:p>
    <w:p w14:paraId="67D488D0" w14:textId="77777777" w:rsidR="007B4C18" w:rsidRPr="00035F9B" w:rsidRDefault="006655FA">
      <w:pPr>
        <w:pStyle w:val="ListParagraph"/>
        <w:numPr>
          <w:ilvl w:val="3"/>
          <w:numId w:val="12"/>
        </w:numPr>
        <w:tabs>
          <w:tab w:val="left" w:pos="1080"/>
        </w:tabs>
        <w:ind w:right="1098"/>
        <w:rPr>
          <w:sz w:val="24"/>
        </w:rPr>
      </w:pPr>
      <w:r w:rsidRPr="00035F9B">
        <w:rPr>
          <w:sz w:val="24"/>
        </w:rPr>
        <w:t>Comparable</w:t>
      </w:r>
      <w:r w:rsidRPr="00035F9B">
        <w:rPr>
          <w:spacing w:val="-3"/>
          <w:sz w:val="24"/>
        </w:rPr>
        <w:t xml:space="preserve"> </w:t>
      </w:r>
      <w:r w:rsidRPr="00035F9B">
        <w:rPr>
          <w:sz w:val="24"/>
        </w:rPr>
        <w:t>sales</w:t>
      </w:r>
      <w:r w:rsidRPr="00035F9B">
        <w:rPr>
          <w:spacing w:val="-3"/>
          <w:sz w:val="24"/>
        </w:rPr>
        <w:t xml:space="preserve"> </w:t>
      </w:r>
      <w:r w:rsidRPr="00035F9B">
        <w:rPr>
          <w:sz w:val="24"/>
        </w:rPr>
        <w:t>must</w:t>
      </w:r>
      <w:r w:rsidRPr="00035F9B">
        <w:rPr>
          <w:spacing w:val="-3"/>
          <w:sz w:val="24"/>
        </w:rPr>
        <w:t xml:space="preserve"> </w:t>
      </w:r>
      <w:r w:rsidRPr="00035F9B">
        <w:rPr>
          <w:sz w:val="24"/>
        </w:rPr>
        <w:t>be</w:t>
      </w:r>
      <w:r w:rsidRPr="00035F9B">
        <w:rPr>
          <w:spacing w:val="-3"/>
          <w:sz w:val="24"/>
        </w:rPr>
        <w:t xml:space="preserve"> </w:t>
      </w:r>
      <w:r w:rsidRPr="00035F9B">
        <w:rPr>
          <w:sz w:val="24"/>
        </w:rPr>
        <w:t>clearly</w:t>
      </w:r>
      <w:r w:rsidRPr="00035F9B">
        <w:rPr>
          <w:spacing w:val="-6"/>
          <w:sz w:val="24"/>
        </w:rPr>
        <w:t xml:space="preserve"> </w:t>
      </w:r>
      <w:r w:rsidRPr="00035F9B">
        <w:rPr>
          <w:sz w:val="24"/>
        </w:rPr>
        <w:t>and</w:t>
      </w:r>
      <w:r w:rsidRPr="00035F9B">
        <w:rPr>
          <w:spacing w:val="-3"/>
          <w:sz w:val="24"/>
        </w:rPr>
        <w:t xml:space="preserve"> </w:t>
      </w:r>
      <w:r w:rsidRPr="00035F9B">
        <w:rPr>
          <w:sz w:val="24"/>
        </w:rPr>
        <w:t>consistently</w:t>
      </w:r>
      <w:r w:rsidRPr="00035F9B">
        <w:rPr>
          <w:spacing w:val="-4"/>
          <w:sz w:val="24"/>
        </w:rPr>
        <w:t xml:space="preserve"> </w:t>
      </w:r>
      <w:r w:rsidRPr="00035F9B">
        <w:rPr>
          <w:sz w:val="24"/>
        </w:rPr>
        <w:t>identified</w:t>
      </w:r>
      <w:r w:rsidRPr="00035F9B">
        <w:rPr>
          <w:spacing w:val="-3"/>
          <w:sz w:val="24"/>
        </w:rPr>
        <w:t xml:space="preserve"> </w:t>
      </w:r>
      <w:r w:rsidRPr="00035F9B">
        <w:rPr>
          <w:sz w:val="24"/>
        </w:rPr>
        <w:t>to</w:t>
      </w:r>
      <w:r w:rsidRPr="00035F9B">
        <w:rPr>
          <w:spacing w:val="-3"/>
          <w:sz w:val="24"/>
        </w:rPr>
        <w:t xml:space="preserve"> </w:t>
      </w:r>
      <w:r w:rsidRPr="00035F9B">
        <w:rPr>
          <w:sz w:val="24"/>
        </w:rPr>
        <w:t>permit</w:t>
      </w:r>
      <w:r w:rsidRPr="00035F9B">
        <w:rPr>
          <w:spacing w:val="-3"/>
          <w:sz w:val="24"/>
        </w:rPr>
        <w:t xml:space="preserve"> </w:t>
      </w:r>
      <w:r w:rsidRPr="00035F9B">
        <w:rPr>
          <w:sz w:val="24"/>
        </w:rPr>
        <w:t>cross</w:t>
      </w:r>
      <w:r w:rsidRPr="00035F9B">
        <w:rPr>
          <w:spacing w:val="-3"/>
          <w:sz w:val="24"/>
        </w:rPr>
        <w:t xml:space="preserve"> </w:t>
      </w:r>
      <w:r w:rsidRPr="00035F9B">
        <w:rPr>
          <w:sz w:val="24"/>
        </w:rPr>
        <w:t>reference with comments made in the report.</w:t>
      </w:r>
    </w:p>
    <w:p w14:paraId="5F917BB6" w14:textId="77777777" w:rsidR="007B4C18" w:rsidRPr="00035F9B" w:rsidRDefault="006655FA">
      <w:pPr>
        <w:pStyle w:val="ListParagraph"/>
        <w:numPr>
          <w:ilvl w:val="3"/>
          <w:numId w:val="12"/>
        </w:numPr>
        <w:tabs>
          <w:tab w:val="left" w:pos="1080"/>
        </w:tabs>
        <w:ind w:right="1533"/>
        <w:rPr>
          <w:sz w:val="24"/>
        </w:rPr>
      </w:pPr>
      <w:r w:rsidRPr="00035F9B">
        <w:rPr>
          <w:sz w:val="24"/>
        </w:rPr>
        <w:t>Support</w:t>
      </w:r>
      <w:r w:rsidRPr="00035F9B">
        <w:rPr>
          <w:spacing w:val="-3"/>
          <w:sz w:val="24"/>
        </w:rPr>
        <w:t xml:space="preserve"> </w:t>
      </w:r>
      <w:r w:rsidRPr="00035F9B">
        <w:rPr>
          <w:sz w:val="24"/>
        </w:rPr>
        <w:t>must</w:t>
      </w:r>
      <w:r w:rsidRPr="00035F9B">
        <w:rPr>
          <w:spacing w:val="-3"/>
          <w:sz w:val="24"/>
        </w:rPr>
        <w:t xml:space="preserve"> </w:t>
      </w:r>
      <w:r w:rsidRPr="00035F9B">
        <w:rPr>
          <w:sz w:val="24"/>
        </w:rPr>
        <w:t>be</w:t>
      </w:r>
      <w:r w:rsidRPr="00035F9B">
        <w:rPr>
          <w:spacing w:val="-3"/>
          <w:sz w:val="24"/>
        </w:rPr>
        <w:t xml:space="preserve"> </w:t>
      </w:r>
      <w:r w:rsidRPr="00035F9B">
        <w:rPr>
          <w:sz w:val="24"/>
        </w:rPr>
        <w:t>developed</w:t>
      </w:r>
      <w:r w:rsidRPr="00035F9B">
        <w:rPr>
          <w:spacing w:val="-3"/>
          <w:sz w:val="24"/>
        </w:rPr>
        <w:t xml:space="preserve"> </w:t>
      </w:r>
      <w:r w:rsidRPr="00035F9B">
        <w:rPr>
          <w:sz w:val="24"/>
        </w:rPr>
        <w:t>for</w:t>
      </w:r>
      <w:r w:rsidRPr="00035F9B">
        <w:rPr>
          <w:spacing w:val="-4"/>
          <w:sz w:val="24"/>
        </w:rPr>
        <w:t xml:space="preserve"> </w:t>
      </w:r>
      <w:r w:rsidRPr="00035F9B">
        <w:rPr>
          <w:sz w:val="24"/>
        </w:rPr>
        <w:t>an</w:t>
      </w:r>
      <w:r w:rsidRPr="00035F9B">
        <w:rPr>
          <w:spacing w:val="-1"/>
          <w:sz w:val="24"/>
        </w:rPr>
        <w:t xml:space="preserve"> </w:t>
      </w:r>
      <w:r w:rsidRPr="00035F9B">
        <w:rPr>
          <w:sz w:val="24"/>
        </w:rPr>
        <w:t>adjustment</w:t>
      </w:r>
      <w:r w:rsidRPr="00035F9B">
        <w:rPr>
          <w:spacing w:val="-3"/>
          <w:sz w:val="24"/>
        </w:rPr>
        <w:t xml:space="preserve"> </w:t>
      </w:r>
      <w:r w:rsidRPr="00035F9B">
        <w:rPr>
          <w:sz w:val="24"/>
        </w:rPr>
        <w:t>made</w:t>
      </w:r>
      <w:r w:rsidRPr="00035F9B">
        <w:rPr>
          <w:spacing w:val="-5"/>
          <w:sz w:val="24"/>
        </w:rPr>
        <w:t xml:space="preserve"> </w:t>
      </w:r>
      <w:r w:rsidRPr="00035F9B">
        <w:rPr>
          <w:sz w:val="24"/>
        </w:rPr>
        <w:t>in</w:t>
      </w:r>
      <w:r w:rsidRPr="00035F9B">
        <w:rPr>
          <w:spacing w:val="-3"/>
          <w:sz w:val="24"/>
        </w:rPr>
        <w:t xml:space="preserve"> </w:t>
      </w:r>
      <w:r w:rsidRPr="00035F9B">
        <w:rPr>
          <w:sz w:val="24"/>
        </w:rPr>
        <w:t>the</w:t>
      </w:r>
      <w:r w:rsidRPr="00035F9B">
        <w:rPr>
          <w:spacing w:val="-4"/>
          <w:sz w:val="24"/>
        </w:rPr>
        <w:t xml:space="preserve"> </w:t>
      </w:r>
      <w:r w:rsidRPr="00035F9B">
        <w:rPr>
          <w:sz w:val="24"/>
        </w:rPr>
        <w:t>valuation</w:t>
      </w:r>
      <w:r w:rsidRPr="00035F9B">
        <w:rPr>
          <w:spacing w:val="-3"/>
          <w:sz w:val="24"/>
        </w:rPr>
        <w:t xml:space="preserve"> </w:t>
      </w:r>
      <w:r w:rsidRPr="00035F9B">
        <w:rPr>
          <w:sz w:val="24"/>
        </w:rPr>
        <w:t>process.</w:t>
      </w:r>
      <w:r w:rsidRPr="00035F9B">
        <w:rPr>
          <w:spacing w:val="40"/>
          <w:sz w:val="24"/>
        </w:rPr>
        <w:t xml:space="preserve"> </w:t>
      </w:r>
      <w:r w:rsidRPr="00035F9B">
        <w:rPr>
          <w:sz w:val="24"/>
        </w:rPr>
        <w:t>The characteristics that lead to an adjustment are to be established.</w:t>
      </w:r>
    </w:p>
    <w:p w14:paraId="6B43E163" w14:textId="77777777" w:rsidR="007B4C18" w:rsidRPr="00035F9B" w:rsidRDefault="006655FA">
      <w:pPr>
        <w:pStyle w:val="ListParagraph"/>
        <w:numPr>
          <w:ilvl w:val="3"/>
          <w:numId w:val="12"/>
        </w:numPr>
        <w:tabs>
          <w:tab w:val="left" w:pos="1080"/>
        </w:tabs>
        <w:ind w:right="836"/>
        <w:rPr>
          <w:sz w:val="24"/>
        </w:rPr>
      </w:pPr>
      <w:r w:rsidRPr="00035F9B">
        <w:rPr>
          <w:sz w:val="24"/>
        </w:rPr>
        <w:t>Comparisons</w:t>
      </w:r>
      <w:r w:rsidRPr="00035F9B">
        <w:rPr>
          <w:spacing w:val="-3"/>
          <w:sz w:val="24"/>
        </w:rPr>
        <w:t xml:space="preserve"> </w:t>
      </w:r>
      <w:r w:rsidRPr="00035F9B">
        <w:rPr>
          <w:sz w:val="24"/>
        </w:rPr>
        <w:t>are</w:t>
      </w:r>
      <w:r w:rsidRPr="00035F9B">
        <w:rPr>
          <w:spacing w:val="-4"/>
          <w:sz w:val="24"/>
        </w:rPr>
        <w:t xml:space="preserve"> </w:t>
      </w:r>
      <w:r w:rsidRPr="00035F9B">
        <w:rPr>
          <w:sz w:val="24"/>
        </w:rPr>
        <w:t>usually</w:t>
      </w:r>
      <w:r w:rsidRPr="00035F9B">
        <w:rPr>
          <w:spacing w:val="-5"/>
          <w:sz w:val="24"/>
        </w:rPr>
        <w:t xml:space="preserve"> </w:t>
      </w:r>
      <w:r w:rsidRPr="00035F9B">
        <w:rPr>
          <w:sz w:val="24"/>
        </w:rPr>
        <w:t>made</w:t>
      </w:r>
      <w:r w:rsidRPr="00035F9B">
        <w:rPr>
          <w:spacing w:val="-4"/>
          <w:sz w:val="24"/>
        </w:rPr>
        <w:t xml:space="preserve"> </w:t>
      </w:r>
      <w:r w:rsidRPr="00035F9B">
        <w:rPr>
          <w:sz w:val="24"/>
        </w:rPr>
        <w:t>on</w:t>
      </w:r>
      <w:r w:rsidRPr="00035F9B">
        <w:rPr>
          <w:spacing w:val="-3"/>
          <w:sz w:val="24"/>
        </w:rPr>
        <w:t xml:space="preserve"> </w:t>
      </w:r>
      <w:r w:rsidRPr="00035F9B">
        <w:rPr>
          <w:sz w:val="24"/>
        </w:rPr>
        <w:t>a</w:t>
      </w:r>
      <w:r w:rsidRPr="00035F9B">
        <w:rPr>
          <w:spacing w:val="-4"/>
          <w:sz w:val="24"/>
        </w:rPr>
        <w:t xml:space="preserve"> </w:t>
      </w:r>
      <w:r w:rsidRPr="00035F9B">
        <w:rPr>
          <w:sz w:val="24"/>
        </w:rPr>
        <w:t>sale</w:t>
      </w:r>
      <w:r w:rsidRPr="00035F9B">
        <w:rPr>
          <w:spacing w:val="-4"/>
          <w:sz w:val="24"/>
        </w:rPr>
        <w:t xml:space="preserve"> </w:t>
      </w:r>
      <w:r w:rsidRPr="00035F9B">
        <w:rPr>
          <w:sz w:val="24"/>
        </w:rPr>
        <w:t>basis,</w:t>
      </w:r>
      <w:r w:rsidRPr="00035F9B">
        <w:rPr>
          <w:spacing w:val="-3"/>
          <w:sz w:val="24"/>
        </w:rPr>
        <w:t xml:space="preserve"> </w:t>
      </w:r>
      <w:r w:rsidRPr="00035F9B">
        <w:rPr>
          <w:sz w:val="24"/>
        </w:rPr>
        <w:t>rather</w:t>
      </w:r>
      <w:r w:rsidRPr="00035F9B">
        <w:rPr>
          <w:spacing w:val="-3"/>
          <w:sz w:val="24"/>
        </w:rPr>
        <w:t xml:space="preserve"> </w:t>
      </w:r>
      <w:r w:rsidRPr="00035F9B">
        <w:rPr>
          <w:sz w:val="24"/>
        </w:rPr>
        <w:t>than</w:t>
      </w:r>
      <w:r w:rsidRPr="00035F9B">
        <w:rPr>
          <w:spacing w:val="-3"/>
          <w:sz w:val="24"/>
        </w:rPr>
        <w:t xml:space="preserve"> </w:t>
      </w:r>
      <w:r w:rsidRPr="00035F9B">
        <w:rPr>
          <w:sz w:val="24"/>
        </w:rPr>
        <w:t>a</w:t>
      </w:r>
      <w:r w:rsidRPr="00035F9B">
        <w:rPr>
          <w:spacing w:val="-2"/>
          <w:sz w:val="24"/>
        </w:rPr>
        <w:t xml:space="preserve"> </w:t>
      </w:r>
      <w:r w:rsidRPr="00035F9B">
        <w:rPr>
          <w:sz w:val="24"/>
        </w:rPr>
        <w:t>characteristic</w:t>
      </w:r>
      <w:r w:rsidRPr="00035F9B">
        <w:rPr>
          <w:spacing w:val="-4"/>
          <w:sz w:val="24"/>
        </w:rPr>
        <w:t xml:space="preserve"> </w:t>
      </w:r>
      <w:r w:rsidRPr="00035F9B">
        <w:rPr>
          <w:sz w:val="24"/>
        </w:rPr>
        <w:t>basis.</w:t>
      </w:r>
      <w:r w:rsidRPr="00035F9B">
        <w:rPr>
          <w:spacing w:val="40"/>
          <w:sz w:val="24"/>
        </w:rPr>
        <w:t xml:space="preserve"> </w:t>
      </w:r>
      <w:r w:rsidRPr="00035F9B">
        <w:rPr>
          <w:sz w:val="24"/>
        </w:rPr>
        <w:t>Discuss each</w:t>
      </w:r>
      <w:r w:rsidRPr="00035F9B">
        <w:rPr>
          <w:spacing w:val="-2"/>
          <w:sz w:val="24"/>
        </w:rPr>
        <w:t xml:space="preserve"> </w:t>
      </w:r>
      <w:r w:rsidRPr="00035F9B">
        <w:rPr>
          <w:sz w:val="24"/>
        </w:rPr>
        <w:t>sale</w:t>
      </w:r>
      <w:r w:rsidRPr="00035F9B">
        <w:rPr>
          <w:spacing w:val="-3"/>
          <w:sz w:val="24"/>
        </w:rPr>
        <w:t xml:space="preserve"> </w:t>
      </w:r>
      <w:r w:rsidRPr="00035F9B">
        <w:rPr>
          <w:sz w:val="24"/>
        </w:rPr>
        <w:t>fully</w:t>
      </w:r>
      <w:r w:rsidRPr="00035F9B">
        <w:rPr>
          <w:spacing w:val="-7"/>
          <w:sz w:val="24"/>
        </w:rPr>
        <w:t xml:space="preserve"> </w:t>
      </w:r>
      <w:r w:rsidRPr="00035F9B">
        <w:rPr>
          <w:sz w:val="24"/>
        </w:rPr>
        <w:t>and</w:t>
      </w:r>
      <w:r w:rsidRPr="00035F9B">
        <w:rPr>
          <w:spacing w:val="-2"/>
          <w:sz w:val="24"/>
        </w:rPr>
        <w:t xml:space="preserve"> </w:t>
      </w:r>
      <w:r w:rsidRPr="00035F9B">
        <w:rPr>
          <w:sz w:val="24"/>
        </w:rPr>
        <w:t>consider</w:t>
      </w:r>
      <w:r w:rsidRPr="00035F9B">
        <w:rPr>
          <w:spacing w:val="-2"/>
          <w:sz w:val="24"/>
        </w:rPr>
        <w:t xml:space="preserve"> </w:t>
      </w:r>
      <w:r w:rsidRPr="00035F9B">
        <w:rPr>
          <w:sz w:val="24"/>
        </w:rPr>
        <w:t>all</w:t>
      </w:r>
      <w:r w:rsidRPr="00035F9B">
        <w:rPr>
          <w:spacing w:val="-2"/>
          <w:sz w:val="24"/>
        </w:rPr>
        <w:t xml:space="preserve"> </w:t>
      </w:r>
      <w:r w:rsidRPr="00035F9B">
        <w:rPr>
          <w:sz w:val="24"/>
        </w:rPr>
        <w:t>differences</w:t>
      </w:r>
      <w:r w:rsidRPr="00035F9B">
        <w:rPr>
          <w:spacing w:val="-2"/>
          <w:sz w:val="24"/>
        </w:rPr>
        <w:t xml:space="preserve"> </w:t>
      </w:r>
      <w:r w:rsidRPr="00035F9B">
        <w:rPr>
          <w:sz w:val="24"/>
        </w:rPr>
        <w:t>before</w:t>
      </w:r>
      <w:r w:rsidRPr="00035F9B">
        <w:rPr>
          <w:spacing w:val="-1"/>
          <w:sz w:val="24"/>
        </w:rPr>
        <w:t xml:space="preserve"> </w:t>
      </w:r>
      <w:r w:rsidRPr="00035F9B">
        <w:rPr>
          <w:sz w:val="24"/>
        </w:rPr>
        <w:t>proceeding</w:t>
      </w:r>
      <w:r w:rsidRPr="00035F9B">
        <w:rPr>
          <w:spacing w:val="-5"/>
          <w:sz w:val="24"/>
        </w:rPr>
        <w:t xml:space="preserve"> </w:t>
      </w:r>
      <w:proofErr w:type="gramStart"/>
      <w:r w:rsidRPr="00035F9B">
        <w:rPr>
          <w:sz w:val="24"/>
        </w:rPr>
        <w:t>to</w:t>
      </w:r>
      <w:proofErr w:type="gramEnd"/>
      <w:r w:rsidRPr="00035F9B">
        <w:rPr>
          <w:spacing w:val="-2"/>
          <w:sz w:val="24"/>
        </w:rPr>
        <w:t xml:space="preserve"> </w:t>
      </w:r>
      <w:r w:rsidRPr="00035F9B">
        <w:rPr>
          <w:sz w:val="24"/>
        </w:rPr>
        <w:t>the</w:t>
      </w:r>
      <w:r w:rsidRPr="00035F9B">
        <w:rPr>
          <w:spacing w:val="-3"/>
          <w:sz w:val="24"/>
        </w:rPr>
        <w:t xml:space="preserve"> </w:t>
      </w:r>
      <w:r w:rsidRPr="00035F9B">
        <w:rPr>
          <w:sz w:val="24"/>
        </w:rPr>
        <w:t>next</w:t>
      </w:r>
      <w:r w:rsidRPr="00035F9B">
        <w:rPr>
          <w:spacing w:val="-2"/>
          <w:sz w:val="24"/>
        </w:rPr>
        <w:t xml:space="preserve"> </w:t>
      </w:r>
      <w:r w:rsidRPr="00035F9B">
        <w:rPr>
          <w:sz w:val="24"/>
        </w:rPr>
        <w:t>sale.</w:t>
      </w:r>
      <w:r w:rsidRPr="00035F9B">
        <w:rPr>
          <w:spacing w:val="40"/>
          <w:sz w:val="24"/>
        </w:rPr>
        <w:t xml:space="preserve"> </w:t>
      </w:r>
      <w:r w:rsidRPr="00035F9B">
        <w:rPr>
          <w:sz w:val="24"/>
        </w:rPr>
        <w:t>Complete the discussion of each sale by considering the characteristics leading to the adjustment and conclude with an overall comparison with the tract being appraised.</w:t>
      </w:r>
    </w:p>
    <w:p w14:paraId="262A7EDD" w14:textId="77777777" w:rsidR="007B4C18" w:rsidRPr="00035F9B" w:rsidRDefault="007B4C18">
      <w:pPr>
        <w:pStyle w:val="BodyText"/>
        <w:spacing w:before="5"/>
      </w:pPr>
    </w:p>
    <w:p w14:paraId="4751AD57" w14:textId="77777777" w:rsidR="007B4C18" w:rsidRPr="00035F9B" w:rsidRDefault="006655FA">
      <w:pPr>
        <w:pStyle w:val="Heading1"/>
        <w:numPr>
          <w:ilvl w:val="2"/>
          <w:numId w:val="12"/>
        </w:numPr>
        <w:tabs>
          <w:tab w:val="left" w:pos="1079"/>
        </w:tabs>
        <w:ind w:left="1079" w:hanging="719"/>
      </w:pPr>
      <w:r w:rsidRPr="00035F9B">
        <w:t>Data</w:t>
      </w:r>
      <w:r w:rsidRPr="00035F9B">
        <w:rPr>
          <w:spacing w:val="-2"/>
        </w:rPr>
        <w:t xml:space="preserve"> Acquisition</w:t>
      </w:r>
    </w:p>
    <w:p w14:paraId="2373C045" w14:textId="77777777" w:rsidR="007B4C18" w:rsidRPr="00035F9B" w:rsidRDefault="006655FA">
      <w:pPr>
        <w:pStyle w:val="BodyText"/>
        <w:ind w:left="360" w:right="721"/>
      </w:pPr>
      <w:r w:rsidRPr="00035F9B">
        <w:t>Describe</w:t>
      </w:r>
      <w:r w:rsidRPr="00035F9B">
        <w:rPr>
          <w:spacing w:val="-3"/>
        </w:rPr>
        <w:t xml:space="preserve"> </w:t>
      </w:r>
      <w:r w:rsidRPr="00035F9B">
        <w:t>all</w:t>
      </w:r>
      <w:r w:rsidRPr="00035F9B">
        <w:rPr>
          <w:spacing w:val="-3"/>
        </w:rPr>
        <w:t xml:space="preserve"> </w:t>
      </w:r>
      <w:r w:rsidRPr="00035F9B">
        <w:t>efforts</w:t>
      </w:r>
      <w:r w:rsidRPr="00035F9B">
        <w:rPr>
          <w:spacing w:val="-3"/>
        </w:rPr>
        <w:t xml:space="preserve"> </w:t>
      </w:r>
      <w:r w:rsidRPr="00035F9B">
        <w:t>to</w:t>
      </w:r>
      <w:r w:rsidRPr="00035F9B">
        <w:rPr>
          <w:spacing w:val="-3"/>
        </w:rPr>
        <w:t xml:space="preserve"> </w:t>
      </w:r>
      <w:r w:rsidRPr="00035F9B">
        <w:t>acquire</w:t>
      </w:r>
      <w:r w:rsidRPr="00035F9B">
        <w:rPr>
          <w:spacing w:val="-5"/>
        </w:rPr>
        <w:t xml:space="preserve"> </w:t>
      </w:r>
      <w:r w:rsidRPr="00035F9B">
        <w:t>data</w:t>
      </w:r>
      <w:r w:rsidRPr="00035F9B">
        <w:rPr>
          <w:spacing w:val="-3"/>
        </w:rPr>
        <w:t xml:space="preserve"> </w:t>
      </w:r>
      <w:r w:rsidRPr="00035F9B">
        <w:t>and</w:t>
      </w:r>
      <w:r w:rsidRPr="00035F9B">
        <w:rPr>
          <w:spacing w:val="-3"/>
        </w:rPr>
        <w:t xml:space="preserve"> </w:t>
      </w:r>
      <w:r w:rsidRPr="00035F9B">
        <w:t>the</w:t>
      </w:r>
      <w:r w:rsidRPr="00035F9B">
        <w:rPr>
          <w:spacing w:val="-4"/>
        </w:rPr>
        <w:t xml:space="preserve"> </w:t>
      </w:r>
      <w:r w:rsidRPr="00035F9B">
        <w:t>sources</w:t>
      </w:r>
      <w:r w:rsidRPr="00035F9B">
        <w:rPr>
          <w:spacing w:val="-3"/>
        </w:rPr>
        <w:t xml:space="preserve"> </w:t>
      </w:r>
      <w:r w:rsidRPr="00035F9B">
        <w:t>from which</w:t>
      </w:r>
      <w:r w:rsidRPr="00035F9B">
        <w:rPr>
          <w:spacing w:val="-3"/>
        </w:rPr>
        <w:t xml:space="preserve"> </w:t>
      </w:r>
      <w:r w:rsidRPr="00035F9B">
        <w:t>raw</w:t>
      </w:r>
      <w:r w:rsidRPr="00035F9B">
        <w:rPr>
          <w:spacing w:val="-3"/>
        </w:rPr>
        <w:t xml:space="preserve"> </w:t>
      </w:r>
      <w:r w:rsidRPr="00035F9B">
        <w:t>data</w:t>
      </w:r>
      <w:r w:rsidRPr="00035F9B">
        <w:rPr>
          <w:spacing w:val="-3"/>
        </w:rPr>
        <w:t xml:space="preserve"> </w:t>
      </w:r>
      <w:r w:rsidRPr="00035F9B">
        <w:t>were</w:t>
      </w:r>
      <w:r w:rsidRPr="00035F9B">
        <w:rPr>
          <w:spacing w:val="-5"/>
        </w:rPr>
        <w:t xml:space="preserve"> </w:t>
      </w:r>
      <w:r w:rsidRPr="00035F9B">
        <w:t>obtained,</w:t>
      </w:r>
      <w:r w:rsidRPr="00035F9B">
        <w:rPr>
          <w:spacing w:val="-3"/>
        </w:rPr>
        <w:t xml:space="preserve"> </w:t>
      </w:r>
      <w:r w:rsidRPr="00035F9B">
        <w:t>including how the data were selected and verified.</w:t>
      </w:r>
    </w:p>
    <w:p w14:paraId="2AA3CC7E" w14:textId="77777777" w:rsidR="007B4C18" w:rsidRPr="00035F9B" w:rsidRDefault="006655FA">
      <w:pPr>
        <w:pStyle w:val="BodyText"/>
        <w:spacing w:before="274"/>
        <w:ind w:left="360" w:right="828"/>
      </w:pPr>
      <w:r w:rsidRPr="00035F9B">
        <w:t>Documentation</w:t>
      </w:r>
      <w:r w:rsidRPr="00035F9B">
        <w:rPr>
          <w:spacing w:val="-3"/>
        </w:rPr>
        <w:t xml:space="preserve"> </w:t>
      </w:r>
      <w:r w:rsidRPr="00035F9B">
        <w:t>of</w:t>
      </w:r>
      <w:r w:rsidRPr="00035F9B">
        <w:rPr>
          <w:spacing w:val="-4"/>
        </w:rPr>
        <w:t xml:space="preserve"> </w:t>
      </w:r>
      <w:r w:rsidRPr="00035F9B">
        <w:t>data</w:t>
      </w:r>
      <w:r w:rsidRPr="00035F9B">
        <w:rPr>
          <w:spacing w:val="-3"/>
        </w:rPr>
        <w:t xml:space="preserve"> </w:t>
      </w:r>
      <w:r w:rsidRPr="00035F9B">
        <w:t>sources</w:t>
      </w:r>
      <w:r w:rsidRPr="00035F9B">
        <w:rPr>
          <w:spacing w:val="-2"/>
        </w:rPr>
        <w:t xml:space="preserve"> </w:t>
      </w:r>
      <w:r w:rsidRPr="00035F9B">
        <w:t>must</w:t>
      </w:r>
      <w:r w:rsidRPr="00035F9B">
        <w:rPr>
          <w:spacing w:val="-3"/>
        </w:rPr>
        <w:t xml:space="preserve"> </w:t>
      </w:r>
      <w:r w:rsidRPr="00035F9B">
        <w:t>be</w:t>
      </w:r>
      <w:r w:rsidRPr="00035F9B">
        <w:rPr>
          <w:spacing w:val="-4"/>
        </w:rPr>
        <w:t xml:space="preserve"> </w:t>
      </w:r>
      <w:r w:rsidRPr="00035F9B">
        <w:t>presented</w:t>
      </w:r>
      <w:r w:rsidRPr="00035F9B">
        <w:rPr>
          <w:spacing w:val="-2"/>
        </w:rPr>
        <w:t xml:space="preserve"> </w:t>
      </w:r>
      <w:r w:rsidRPr="00035F9B">
        <w:t>in</w:t>
      </w:r>
      <w:r w:rsidRPr="00035F9B">
        <w:rPr>
          <w:spacing w:val="-3"/>
        </w:rPr>
        <w:t xml:space="preserve"> </w:t>
      </w:r>
      <w:r w:rsidRPr="00035F9B">
        <w:t>a</w:t>
      </w:r>
      <w:r w:rsidRPr="00035F9B">
        <w:rPr>
          <w:spacing w:val="-3"/>
        </w:rPr>
        <w:t xml:space="preserve"> </w:t>
      </w:r>
      <w:r w:rsidRPr="00035F9B">
        <w:t>manner</w:t>
      </w:r>
      <w:r w:rsidRPr="00035F9B">
        <w:rPr>
          <w:spacing w:val="-3"/>
        </w:rPr>
        <w:t xml:space="preserve"> </w:t>
      </w:r>
      <w:r w:rsidRPr="00035F9B">
        <w:t>that</w:t>
      </w:r>
      <w:r w:rsidRPr="00035F9B">
        <w:rPr>
          <w:spacing w:val="-3"/>
        </w:rPr>
        <w:t xml:space="preserve"> </w:t>
      </w:r>
      <w:r w:rsidRPr="00035F9B">
        <w:t>would</w:t>
      </w:r>
      <w:r w:rsidRPr="00035F9B">
        <w:rPr>
          <w:spacing w:val="-3"/>
        </w:rPr>
        <w:t xml:space="preserve"> </w:t>
      </w:r>
      <w:r w:rsidRPr="00035F9B">
        <w:t>allow</w:t>
      </w:r>
      <w:r w:rsidRPr="00035F9B">
        <w:rPr>
          <w:spacing w:val="-3"/>
        </w:rPr>
        <w:t xml:space="preserve"> </w:t>
      </w:r>
      <w:r w:rsidRPr="00035F9B">
        <w:t>the</w:t>
      </w:r>
      <w:r w:rsidRPr="00035F9B">
        <w:rPr>
          <w:spacing w:val="-4"/>
        </w:rPr>
        <w:t xml:space="preserve"> </w:t>
      </w:r>
      <w:r w:rsidRPr="00035F9B">
        <w:t>reviewer</w:t>
      </w:r>
      <w:r w:rsidRPr="00035F9B">
        <w:rPr>
          <w:spacing w:val="-4"/>
        </w:rPr>
        <w:t xml:space="preserve"> </w:t>
      </w:r>
      <w:r w:rsidRPr="00035F9B">
        <w:t>to duplicate data acquisition.</w:t>
      </w:r>
      <w:r w:rsidRPr="00035F9B">
        <w:rPr>
          <w:spacing w:val="40"/>
        </w:rPr>
        <w:t xml:space="preserve"> </w:t>
      </w:r>
      <w:r w:rsidRPr="00035F9B">
        <w:t>The direct comparison of data must be documented, including a narrative that will accompany a numerical comparison.</w:t>
      </w:r>
    </w:p>
    <w:p w14:paraId="68E8C4CE" w14:textId="77777777" w:rsidR="007B4C18" w:rsidRPr="00035F9B" w:rsidRDefault="007B4C18">
      <w:pPr>
        <w:pStyle w:val="BodyText"/>
      </w:pPr>
    </w:p>
    <w:p w14:paraId="44D2F42B" w14:textId="77777777" w:rsidR="007B4C18" w:rsidRPr="00035F9B" w:rsidRDefault="006655FA">
      <w:pPr>
        <w:pStyle w:val="BodyText"/>
        <w:spacing w:before="1"/>
        <w:ind w:left="360" w:right="828"/>
      </w:pPr>
      <w:r w:rsidRPr="00035F9B">
        <w:t>Identify</w:t>
      </w:r>
      <w:r w:rsidRPr="00035F9B">
        <w:rPr>
          <w:spacing w:val="-8"/>
        </w:rPr>
        <w:t xml:space="preserve"> </w:t>
      </w:r>
      <w:r w:rsidRPr="00035F9B">
        <w:t>the</w:t>
      </w:r>
      <w:r w:rsidRPr="00035F9B">
        <w:rPr>
          <w:spacing w:val="-3"/>
        </w:rPr>
        <w:t xml:space="preserve"> </w:t>
      </w:r>
      <w:r w:rsidRPr="00035F9B">
        <w:t>data</w:t>
      </w:r>
      <w:r w:rsidRPr="00035F9B">
        <w:rPr>
          <w:spacing w:val="-3"/>
        </w:rPr>
        <w:t xml:space="preserve"> </w:t>
      </w:r>
      <w:r w:rsidRPr="00035F9B">
        <w:t>type</w:t>
      </w:r>
      <w:r w:rsidRPr="00035F9B">
        <w:rPr>
          <w:spacing w:val="-4"/>
        </w:rPr>
        <w:t xml:space="preserve"> </w:t>
      </w:r>
      <w:r w:rsidRPr="00035F9B">
        <w:t>and</w:t>
      </w:r>
      <w:r w:rsidRPr="00035F9B">
        <w:rPr>
          <w:spacing w:val="-1"/>
        </w:rPr>
        <w:t xml:space="preserve"> </w:t>
      </w:r>
      <w:r w:rsidRPr="00035F9B">
        <w:t>essential</w:t>
      </w:r>
      <w:r w:rsidRPr="00035F9B">
        <w:rPr>
          <w:spacing w:val="-3"/>
        </w:rPr>
        <w:t xml:space="preserve"> </w:t>
      </w:r>
      <w:r w:rsidRPr="00035F9B">
        <w:t>facts</w:t>
      </w:r>
      <w:r w:rsidRPr="00035F9B">
        <w:rPr>
          <w:spacing w:val="-3"/>
        </w:rPr>
        <w:t xml:space="preserve"> </w:t>
      </w:r>
      <w:r w:rsidRPr="00035F9B">
        <w:t>relating</w:t>
      </w:r>
      <w:r w:rsidRPr="00035F9B">
        <w:rPr>
          <w:spacing w:val="-6"/>
        </w:rPr>
        <w:t xml:space="preserve"> </w:t>
      </w:r>
      <w:r w:rsidRPr="00035F9B">
        <w:t>to each</w:t>
      </w:r>
      <w:r w:rsidRPr="00035F9B">
        <w:rPr>
          <w:spacing w:val="-1"/>
        </w:rPr>
        <w:t xml:space="preserve"> </w:t>
      </w:r>
      <w:r w:rsidRPr="00035F9B">
        <w:t>comparable</w:t>
      </w:r>
      <w:r w:rsidRPr="00035F9B">
        <w:rPr>
          <w:spacing w:val="-4"/>
        </w:rPr>
        <w:t xml:space="preserve"> </w:t>
      </w:r>
      <w:r w:rsidRPr="00035F9B">
        <w:t>property.</w:t>
      </w:r>
      <w:r w:rsidRPr="00035F9B">
        <w:rPr>
          <w:spacing w:val="40"/>
        </w:rPr>
        <w:t xml:space="preserve"> </w:t>
      </w:r>
      <w:r w:rsidRPr="00035F9B">
        <w:t>Document</w:t>
      </w:r>
      <w:r w:rsidRPr="00035F9B">
        <w:rPr>
          <w:spacing w:val="-2"/>
        </w:rPr>
        <w:t xml:space="preserve"> </w:t>
      </w:r>
      <w:r w:rsidRPr="00035F9B">
        <w:t xml:space="preserve">and describe the qualitative and quantitative differences between the comparable and the offered </w:t>
      </w:r>
      <w:r w:rsidRPr="00035F9B">
        <w:rPr>
          <w:spacing w:val="-2"/>
        </w:rPr>
        <w:t>tracts.</w:t>
      </w:r>
    </w:p>
    <w:p w14:paraId="6BEDED96" w14:textId="77777777" w:rsidR="007B4C18" w:rsidRPr="00035F9B" w:rsidRDefault="006655FA">
      <w:pPr>
        <w:pStyle w:val="BodyText"/>
        <w:spacing w:before="276"/>
        <w:ind w:left="360" w:right="828"/>
      </w:pPr>
      <w:r w:rsidRPr="00035F9B">
        <w:t>All data records, supporting data, and documentation must be maintained in files at the BLM offices</w:t>
      </w:r>
      <w:r w:rsidRPr="00035F9B">
        <w:rPr>
          <w:spacing w:val="-1"/>
        </w:rPr>
        <w:t xml:space="preserve"> </w:t>
      </w:r>
      <w:r w:rsidRPr="00035F9B">
        <w:t>in</w:t>
      </w:r>
      <w:r w:rsidRPr="00035F9B">
        <w:rPr>
          <w:spacing w:val="-1"/>
        </w:rPr>
        <w:t xml:space="preserve"> </w:t>
      </w:r>
      <w:r w:rsidRPr="00035F9B">
        <w:t>case</w:t>
      </w:r>
      <w:r w:rsidRPr="00035F9B">
        <w:rPr>
          <w:spacing w:val="-2"/>
        </w:rPr>
        <w:t xml:space="preserve"> </w:t>
      </w:r>
      <w:r w:rsidRPr="00035F9B">
        <w:t>of audit.</w:t>
      </w:r>
      <w:r w:rsidRPr="00035F9B">
        <w:rPr>
          <w:spacing w:val="40"/>
        </w:rPr>
        <w:t xml:space="preserve"> </w:t>
      </w:r>
      <w:r w:rsidRPr="00035F9B">
        <w:t>Refer</w:t>
      </w:r>
      <w:r w:rsidRPr="00035F9B">
        <w:rPr>
          <w:spacing w:val="-1"/>
        </w:rPr>
        <w:t xml:space="preserve"> </w:t>
      </w:r>
      <w:r w:rsidRPr="00035F9B">
        <w:t>to</w:t>
      </w:r>
      <w:r w:rsidRPr="00035F9B">
        <w:rPr>
          <w:spacing w:val="-1"/>
        </w:rPr>
        <w:t xml:space="preserve"> </w:t>
      </w:r>
      <w:r w:rsidRPr="00035F9B">
        <w:t>the BLM</w:t>
      </w:r>
      <w:r w:rsidRPr="00035F9B">
        <w:rPr>
          <w:spacing w:val="-1"/>
        </w:rPr>
        <w:t xml:space="preserve"> </w:t>
      </w:r>
      <w:r w:rsidRPr="00035F9B">
        <w:t>records</w:t>
      </w:r>
      <w:r w:rsidRPr="00035F9B">
        <w:rPr>
          <w:spacing w:val="-1"/>
        </w:rPr>
        <w:t xml:space="preserve"> </w:t>
      </w:r>
      <w:r w:rsidRPr="00035F9B">
        <w:t>retention</w:t>
      </w:r>
      <w:r w:rsidRPr="00035F9B">
        <w:rPr>
          <w:spacing w:val="-1"/>
        </w:rPr>
        <w:t xml:space="preserve"> </w:t>
      </w:r>
      <w:r w:rsidRPr="00035F9B">
        <w:t>policy</w:t>
      </w:r>
      <w:r w:rsidRPr="00035F9B">
        <w:rPr>
          <w:spacing w:val="-4"/>
        </w:rPr>
        <w:t xml:space="preserve"> </w:t>
      </w:r>
      <w:r w:rsidRPr="00035F9B">
        <w:t>for</w:t>
      </w:r>
      <w:r w:rsidRPr="00035F9B">
        <w:rPr>
          <w:spacing w:val="-3"/>
        </w:rPr>
        <w:t xml:space="preserve"> </w:t>
      </w:r>
      <w:r w:rsidRPr="00035F9B">
        <w:t>how</w:t>
      </w:r>
      <w:r w:rsidRPr="00035F9B">
        <w:rPr>
          <w:spacing w:val="-1"/>
        </w:rPr>
        <w:t xml:space="preserve"> </w:t>
      </w:r>
      <w:r w:rsidRPr="00035F9B">
        <w:t>long</w:t>
      </w:r>
      <w:r w:rsidRPr="00035F9B">
        <w:rPr>
          <w:spacing w:val="-4"/>
        </w:rPr>
        <w:t xml:space="preserve"> </w:t>
      </w:r>
      <w:r w:rsidRPr="00035F9B">
        <w:t>these</w:t>
      </w:r>
      <w:r w:rsidRPr="00035F9B">
        <w:rPr>
          <w:spacing w:val="-2"/>
        </w:rPr>
        <w:t xml:space="preserve"> </w:t>
      </w:r>
      <w:r w:rsidRPr="00035F9B">
        <w:t>records must</w:t>
      </w:r>
      <w:r w:rsidRPr="00035F9B">
        <w:rPr>
          <w:spacing w:val="-3"/>
        </w:rPr>
        <w:t xml:space="preserve"> </w:t>
      </w:r>
      <w:r w:rsidRPr="00035F9B">
        <w:t>be</w:t>
      </w:r>
      <w:r w:rsidRPr="00035F9B">
        <w:rPr>
          <w:spacing w:val="-4"/>
        </w:rPr>
        <w:t xml:space="preserve"> </w:t>
      </w:r>
      <w:r w:rsidRPr="00035F9B">
        <w:t>maintained.</w:t>
      </w:r>
      <w:r w:rsidRPr="00035F9B">
        <w:rPr>
          <w:spacing w:val="40"/>
        </w:rPr>
        <w:t xml:space="preserve"> </w:t>
      </w:r>
      <w:r w:rsidRPr="00035F9B">
        <w:t>The</w:t>
      </w:r>
      <w:r w:rsidRPr="00035F9B">
        <w:rPr>
          <w:spacing w:val="-3"/>
        </w:rPr>
        <w:t xml:space="preserve"> </w:t>
      </w:r>
      <w:r w:rsidRPr="00035F9B">
        <w:t>files</w:t>
      </w:r>
      <w:r w:rsidRPr="00035F9B">
        <w:rPr>
          <w:spacing w:val="-3"/>
        </w:rPr>
        <w:t xml:space="preserve"> </w:t>
      </w:r>
      <w:r w:rsidRPr="00035F9B">
        <w:t>will</w:t>
      </w:r>
      <w:r w:rsidRPr="00035F9B">
        <w:rPr>
          <w:spacing w:val="-3"/>
        </w:rPr>
        <w:t xml:space="preserve"> </w:t>
      </w:r>
      <w:r w:rsidRPr="00035F9B">
        <w:t>contain</w:t>
      </w:r>
      <w:r w:rsidRPr="00035F9B">
        <w:rPr>
          <w:spacing w:val="-3"/>
        </w:rPr>
        <w:t xml:space="preserve"> </w:t>
      </w:r>
      <w:r w:rsidRPr="00035F9B">
        <w:t>all</w:t>
      </w:r>
      <w:r w:rsidRPr="00035F9B">
        <w:rPr>
          <w:spacing w:val="-3"/>
        </w:rPr>
        <w:t xml:space="preserve"> </w:t>
      </w:r>
      <w:r w:rsidRPr="00035F9B">
        <w:t>documentation</w:t>
      </w:r>
      <w:r w:rsidRPr="00035F9B">
        <w:rPr>
          <w:spacing w:val="-3"/>
        </w:rPr>
        <w:t xml:space="preserve"> </w:t>
      </w:r>
      <w:r w:rsidRPr="00035F9B">
        <w:t>pertaining</w:t>
      </w:r>
      <w:r w:rsidRPr="00035F9B">
        <w:rPr>
          <w:spacing w:val="-6"/>
        </w:rPr>
        <w:t xml:space="preserve"> </w:t>
      </w:r>
      <w:r w:rsidRPr="00035F9B">
        <w:t>to</w:t>
      </w:r>
      <w:r w:rsidRPr="00035F9B">
        <w:rPr>
          <w:spacing w:val="-1"/>
        </w:rPr>
        <w:t xml:space="preserve"> </w:t>
      </w:r>
      <w:r w:rsidRPr="00035F9B">
        <w:t>the</w:t>
      </w:r>
      <w:r w:rsidRPr="00035F9B">
        <w:rPr>
          <w:spacing w:val="-3"/>
        </w:rPr>
        <w:t xml:space="preserve"> </w:t>
      </w:r>
      <w:r w:rsidRPr="00035F9B">
        <w:t>coal</w:t>
      </w:r>
      <w:r w:rsidRPr="00035F9B">
        <w:rPr>
          <w:spacing w:val="-3"/>
        </w:rPr>
        <w:t xml:space="preserve"> </w:t>
      </w:r>
      <w:r w:rsidRPr="00035F9B">
        <w:t>evaluation and supporting its conclusions.</w:t>
      </w:r>
      <w:r w:rsidRPr="00035F9B">
        <w:rPr>
          <w:spacing w:val="40"/>
        </w:rPr>
        <w:t xml:space="preserve"> </w:t>
      </w:r>
      <w:r w:rsidRPr="00035F9B">
        <w:t>The files may include maps, transaction documentation, telephone conversations, memos, and any other pertinent information.</w:t>
      </w:r>
    </w:p>
    <w:p w14:paraId="21C076C6" w14:textId="77777777" w:rsidR="007B4C18" w:rsidRPr="00035F9B" w:rsidRDefault="007B4C18">
      <w:pPr>
        <w:pStyle w:val="BodyText"/>
        <w:spacing w:before="5"/>
      </w:pPr>
    </w:p>
    <w:p w14:paraId="6F995754" w14:textId="77777777" w:rsidR="007B4C18" w:rsidRPr="00035F9B" w:rsidRDefault="006655FA">
      <w:pPr>
        <w:pStyle w:val="Heading1"/>
        <w:numPr>
          <w:ilvl w:val="2"/>
          <w:numId w:val="12"/>
        </w:numPr>
        <w:tabs>
          <w:tab w:val="left" w:pos="1079"/>
        </w:tabs>
        <w:ind w:left="1079" w:hanging="719"/>
      </w:pPr>
      <w:r w:rsidRPr="00035F9B">
        <w:t>Data</w:t>
      </w:r>
      <w:r w:rsidRPr="00035F9B">
        <w:rPr>
          <w:spacing w:val="-2"/>
        </w:rPr>
        <w:t xml:space="preserve"> Analysis</w:t>
      </w:r>
    </w:p>
    <w:p w14:paraId="68B823B4" w14:textId="77777777" w:rsidR="007B4C18" w:rsidRPr="00035F9B" w:rsidRDefault="006655FA">
      <w:pPr>
        <w:pStyle w:val="BodyText"/>
        <w:ind w:left="360" w:right="939"/>
      </w:pPr>
      <w:r w:rsidRPr="00035F9B">
        <w:t>The pre-sale FMV estimate can be determined by the comparable sales approach using unadjusted comparable transactions, adjusted comparable transactions, or regression analysis. The considerations that resulted in the selection of a particular valuation procedure must be documented and discussed.</w:t>
      </w:r>
      <w:r w:rsidRPr="00035F9B">
        <w:rPr>
          <w:spacing w:val="40"/>
        </w:rPr>
        <w:t xml:space="preserve"> </w:t>
      </w:r>
      <w:r w:rsidRPr="00035F9B">
        <w:t>If an unadjusted comparable is used, describe the supporting rationale</w:t>
      </w:r>
      <w:r w:rsidRPr="00035F9B">
        <w:rPr>
          <w:spacing w:val="-5"/>
        </w:rPr>
        <w:t xml:space="preserve"> </w:t>
      </w:r>
      <w:r w:rsidRPr="00035F9B">
        <w:t>for</w:t>
      </w:r>
      <w:r w:rsidRPr="00035F9B">
        <w:rPr>
          <w:spacing w:val="-5"/>
        </w:rPr>
        <w:t xml:space="preserve"> </w:t>
      </w:r>
      <w:r w:rsidRPr="00035F9B">
        <w:t>basing</w:t>
      </w:r>
      <w:r w:rsidRPr="00035F9B">
        <w:rPr>
          <w:spacing w:val="-6"/>
        </w:rPr>
        <w:t xml:space="preserve"> </w:t>
      </w:r>
      <w:r w:rsidRPr="00035F9B">
        <w:t>value</w:t>
      </w:r>
      <w:r w:rsidRPr="00035F9B">
        <w:rPr>
          <w:spacing w:val="-3"/>
        </w:rPr>
        <w:t xml:space="preserve"> </w:t>
      </w:r>
      <w:r w:rsidRPr="00035F9B">
        <w:t>on</w:t>
      </w:r>
      <w:r w:rsidRPr="00035F9B">
        <w:rPr>
          <w:spacing w:val="-4"/>
        </w:rPr>
        <w:t xml:space="preserve"> </w:t>
      </w:r>
      <w:r w:rsidRPr="00035F9B">
        <w:t>an</w:t>
      </w:r>
      <w:r w:rsidRPr="00035F9B">
        <w:rPr>
          <w:spacing w:val="-4"/>
        </w:rPr>
        <w:t xml:space="preserve"> </w:t>
      </w:r>
      <w:r w:rsidRPr="00035F9B">
        <w:t>unadjusted</w:t>
      </w:r>
      <w:r w:rsidRPr="00035F9B">
        <w:rPr>
          <w:spacing w:val="-4"/>
        </w:rPr>
        <w:t xml:space="preserve"> </w:t>
      </w:r>
      <w:r w:rsidRPr="00035F9B">
        <w:t>selling</w:t>
      </w:r>
      <w:r w:rsidRPr="00035F9B">
        <w:rPr>
          <w:spacing w:val="-5"/>
        </w:rPr>
        <w:t xml:space="preserve"> </w:t>
      </w:r>
      <w:r w:rsidRPr="00035F9B">
        <w:t>price.</w:t>
      </w:r>
      <w:r w:rsidRPr="00035F9B">
        <w:rPr>
          <w:spacing w:val="40"/>
        </w:rPr>
        <w:t xml:space="preserve"> </w:t>
      </w:r>
      <w:r w:rsidRPr="00035F9B">
        <w:t>If</w:t>
      </w:r>
      <w:r w:rsidRPr="00035F9B">
        <w:rPr>
          <w:spacing w:val="-3"/>
        </w:rPr>
        <w:t xml:space="preserve"> </w:t>
      </w:r>
      <w:r w:rsidRPr="00035F9B">
        <w:t>an</w:t>
      </w:r>
      <w:r w:rsidRPr="00035F9B">
        <w:rPr>
          <w:spacing w:val="-4"/>
        </w:rPr>
        <w:t xml:space="preserve"> </w:t>
      </w:r>
      <w:r w:rsidRPr="00035F9B">
        <w:t>adjusted</w:t>
      </w:r>
      <w:r w:rsidRPr="00035F9B">
        <w:rPr>
          <w:spacing w:val="-2"/>
        </w:rPr>
        <w:t xml:space="preserve"> </w:t>
      </w:r>
      <w:r w:rsidRPr="00035F9B">
        <w:t>comparable</w:t>
      </w:r>
      <w:r w:rsidRPr="00035F9B">
        <w:rPr>
          <w:spacing w:val="-4"/>
        </w:rPr>
        <w:t xml:space="preserve"> </w:t>
      </w:r>
      <w:r w:rsidRPr="00035F9B">
        <w:t>transaction is used, present the data that supports the need for an adjustment.</w:t>
      </w:r>
    </w:p>
    <w:p w14:paraId="7B3EA9B2" w14:textId="77777777" w:rsidR="007B4C18" w:rsidRPr="00035F9B" w:rsidRDefault="007B4C18">
      <w:pPr>
        <w:pStyle w:val="BodyText"/>
        <w:spacing w:before="2"/>
      </w:pPr>
    </w:p>
    <w:p w14:paraId="2E0114CA" w14:textId="77777777" w:rsidR="007B4C18" w:rsidRPr="00035F9B" w:rsidRDefault="006655FA">
      <w:pPr>
        <w:pStyle w:val="Heading1"/>
        <w:numPr>
          <w:ilvl w:val="2"/>
          <w:numId w:val="12"/>
        </w:numPr>
        <w:tabs>
          <w:tab w:val="left" w:pos="1079"/>
        </w:tabs>
        <w:spacing w:before="1"/>
        <w:ind w:left="1079" w:hanging="719"/>
      </w:pPr>
      <w:r w:rsidRPr="00035F9B">
        <w:t>Comparison</w:t>
      </w:r>
      <w:r w:rsidRPr="00035F9B">
        <w:rPr>
          <w:spacing w:val="-3"/>
        </w:rPr>
        <w:t xml:space="preserve"> </w:t>
      </w:r>
      <w:r w:rsidRPr="00035F9B">
        <w:rPr>
          <w:spacing w:val="-2"/>
        </w:rPr>
        <w:t>Factors</w:t>
      </w:r>
    </w:p>
    <w:p w14:paraId="7A875E6C" w14:textId="77777777" w:rsidR="007B4C18" w:rsidRPr="00035F9B" w:rsidRDefault="006655FA">
      <w:pPr>
        <w:pStyle w:val="BodyText"/>
        <w:ind w:left="360" w:right="828"/>
      </w:pPr>
      <w:r w:rsidRPr="00035F9B">
        <w:t>Various mineral property characteristics are recognized by the market as influencing value. These</w:t>
      </w:r>
      <w:r w:rsidRPr="00035F9B">
        <w:rPr>
          <w:spacing w:val="-4"/>
        </w:rPr>
        <w:t xml:space="preserve"> </w:t>
      </w:r>
      <w:r w:rsidRPr="00035F9B">
        <w:t>factors</w:t>
      </w:r>
      <w:r w:rsidRPr="00035F9B">
        <w:rPr>
          <w:spacing w:val="-4"/>
        </w:rPr>
        <w:t xml:space="preserve"> </w:t>
      </w:r>
      <w:r w:rsidRPr="00035F9B">
        <w:t>should</w:t>
      </w:r>
      <w:r w:rsidRPr="00035F9B">
        <w:rPr>
          <w:spacing w:val="-4"/>
        </w:rPr>
        <w:t xml:space="preserve"> </w:t>
      </w:r>
      <w:r w:rsidRPr="00035F9B">
        <w:t>be</w:t>
      </w:r>
      <w:r w:rsidRPr="00035F9B">
        <w:rPr>
          <w:spacing w:val="-4"/>
        </w:rPr>
        <w:t xml:space="preserve"> </w:t>
      </w:r>
      <w:r w:rsidRPr="00035F9B">
        <w:t>identified,</w:t>
      </w:r>
      <w:r w:rsidRPr="00035F9B">
        <w:rPr>
          <w:spacing w:val="-4"/>
        </w:rPr>
        <w:t xml:space="preserve"> </w:t>
      </w:r>
      <w:r w:rsidRPr="00035F9B">
        <w:t>discussed,</w:t>
      </w:r>
      <w:r w:rsidRPr="00035F9B">
        <w:rPr>
          <w:spacing w:val="-4"/>
        </w:rPr>
        <w:t xml:space="preserve"> </w:t>
      </w:r>
      <w:r w:rsidRPr="00035F9B">
        <w:t>and</w:t>
      </w:r>
      <w:r w:rsidRPr="00035F9B">
        <w:rPr>
          <w:spacing w:val="-2"/>
        </w:rPr>
        <w:t xml:space="preserve"> </w:t>
      </w:r>
      <w:r w:rsidRPr="00035F9B">
        <w:t>analyzed</w:t>
      </w:r>
      <w:r w:rsidRPr="00035F9B">
        <w:rPr>
          <w:spacing w:val="-3"/>
        </w:rPr>
        <w:t xml:space="preserve"> </w:t>
      </w:r>
      <w:r w:rsidRPr="00035F9B">
        <w:t>to</w:t>
      </w:r>
      <w:r w:rsidRPr="00035F9B">
        <w:rPr>
          <w:spacing w:val="-4"/>
        </w:rPr>
        <w:t xml:space="preserve"> </w:t>
      </w:r>
      <w:proofErr w:type="gramStart"/>
      <w:r w:rsidRPr="00035F9B">
        <w:t>support</w:t>
      </w:r>
      <w:r w:rsidRPr="00035F9B">
        <w:rPr>
          <w:spacing w:val="-4"/>
        </w:rPr>
        <w:t xml:space="preserve"> </w:t>
      </w:r>
      <w:r w:rsidRPr="00035F9B">
        <w:t>for</w:t>
      </w:r>
      <w:proofErr w:type="gramEnd"/>
      <w:r w:rsidRPr="00035F9B">
        <w:rPr>
          <w:spacing w:val="-4"/>
        </w:rPr>
        <w:t xml:space="preserve"> </w:t>
      </w:r>
      <w:r w:rsidRPr="00035F9B">
        <w:t>a</w:t>
      </w:r>
      <w:r w:rsidRPr="00035F9B">
        <w:rPr>
          <w:spacing w:val="-4"/>
        </w:rPr>
        <w:t xml:space="preserve"> </w:t>
      </w:r>
      <w:r w:rsidRPr="00035F9B">
        <w:t>comparable</w:t>
      </w:r>
      <w:r w:rsidRPr="00035F9B">
        <w:rPr>
          <w:spacing w:val="-4"/>
        </w:rPr>
        <w:t xml:space="preserve"> </w:t>
      </w:r>
      <w:r w:rsidRPr="00035F9B">
        <w:t>sale. Characteristics to be considered include the following items:</w:t>
      </w:r>
    </w:p>
    <w:p w14:paraId="363E5BA8" w14:textId="77777777" w:rsidR="007B4C18" w:rsidRPr="00035F9B" w:rsidRDefault="006655FA">
      <w:pPr>
        <w:pStyle w:val="ListParagraph"/>
        <w:numPr>
          <w:ilvl w:val="3"/>
          <w:numId w:val="12"/>
        </w:numPr>
        <w:tabs>
          <w:tab w:val="left" w:pos="1080"/>
        </w:tabs>
        <w:rPr>
          <w:sz w:val="24"/>
        </w:rPr>
      </w:pPr>
      <w:r w:rsidRPr="00035F9B">
        <w:rPr>
          <w:sz w:val="24"/>
        </w:rPr>
        <w:t>Date</w:t>
      </w:r>
      <w:r w:rsidRPr="00035F9B">
        <w:rPr>
          <w:spacing w:val="-4"/>
          <w:sz w:val="24"/>
        </w:rPr>
        <w:t xml:space="preserve"> </w:t>
      </w:r>
      <w:r w:rsidRPr="00035F9B">
        <w:rPr>
          <w:sz w:val="24"/>
        </w:rPr>
        <w:t>of</w:t>
      </w:r>
      <w:r w:rsidRPr="00035F9B">
        <w:rPr>
          <w:spacing w:val="-2"/>
          <w:sz w:val="24"/>
        </w:rPr>
        <w:t xml:space="preserve"> sale;</w:t>
      </w:r>
    </w:p>
    <w:p w14:paraId="114F10C7" w14:textId="77777777" w:rsidR="007B4C18" w:rsidRPr="00035F9B" w:rsidRDefault="006655FA">
      <w:pPr>
        <w:pStyle w:val="ListParagraph"/>
        <w:numPr>
          <w:ilvl w:val="3"/>
          <w:numId w:val="12"/>
        </w:numPr>
        <w:tabs>
          <w:tab w:val="left" w:pos="1080"/>
        </w:tabs>
        <w:rPr>
          <w:sz w:val="24"/>
        </w:rPr>
      </w:pPr>
      <w:r w:rsidRPr="00035F9B">
        <w:rPr>
          <w:sz w:val="24"/>
        </w:rPr>
        <w:t>Sale</w:t>
      </w:r>
      <w:r w:rsidRPr="00035F9B">
        <w:rPr>
          <w:spacing w:val="-1"/>
          <w:sz w:val="24"/>
        </w:rPr>
        <w:t xml:space="preserve"> </w:t>
      </w:r>
      <w:r w:rsidRPr="00035F9B">
        <w:rPr>
          <w:spacing w:val="-2"/>
          <w:sz w:val="24"/>
        </w:rPr>
        <w:t>price;</w:t>
      </w:r>
    </w:p>
    <w:p w14:paraId="2143667B" w14:textId="77777777" w:rsidR="007B4C18" w:rsidRPr="00035F9B" w:rsidRDefault="006655FA">
      <w:pPr>
        <w:pStyle w:val="ListParagraph"/>
        <w:numPr>
          <w:ilvl w:val="3"/>
          <w:numId w:val="12"/>
        </w:numPr>
        <w:tabs>
          <w:tab w:val="left" w:pos="1080"/>
        </w:tabs>
        <w:rPr>
          <w:sz w:val="24"/>
        </w:rPr>
      </w:pPr>
      <w:r w:rsidRPr="00035F9B">
        <w:rPr>
          <w:sz w:val="24"/>
        </w:rPr>
        <w:t>Lease</w:t>
      </w:r>
      <w:r w:rsidRPr="00035F9B">
        <w:rPr>
          <w:spacing w:val="-3"/>
          <w:sz w:val="24"/>
        </w:rPr>
        <w:t xml:space="preserve"> </w:t>
      </w:r>
      <w:r w:rsidRPr="00035F9B">
        <w:rPr>
          <w:sz w:val="24"/>
        </w:rPr>
        <w:t>market</w:t>
      </w:r>
      <w:r w:rsidRPr="00035F9B">
        <w:rPr>
          <w:spacing w:val="-2"/>
          <w:sz w:val="24"/>
        </w:rPr>
        <w:t xml:space="preserve"> conditions;</w:t>
      </w:r>
    </w:p>
    <w:p w14:paraId="31BF3B66" w14:textId="77777777" w:rsidR="007B4C18" w:rsidRPr="00035F9B" w:rsidRDefault="006655FA">
      <w:pPr>
        <w:pStyle w:val="ListParagraph"/>
        <w:numPr>
          <w:ilvl w:val="3"/>
          <w:numId w:val="12"/>
        </w:numPr>
        <w:tabs>
          <w:tab w:val="left" w:pos="1080"/>
        </w:tabs>
        <w:rPr>
          <w:sz w:val="24"/>
        </w:rPr>
      </w:pPr>
      <w:r w:rsidRPr="00035F9B">
        <w:rPr>
          <w:sz w:val="24"/>
        </w:rPr>
        <w:t>Produced</w:t>
      </w:r>
      <w:r w:rsidRPr="00035F9B">
        <w:rPr>
          <w:spacing w:val="-2"/>
          <w:sz w:val="24"/>
        </w:rPr>
        <w:t xml:space="preserve"> </w:t>
      </w:r>
      <w:r w:rsidRPr="00035F9B">
        <w:rPr>
          <w:sz w:val="24"/>
        </w:rPr>
        <w:t>coal</w:t>
      </w:r>
      <w:r w:rsidRPr="00035F9B">
        <w:rPr>
          <w:spacing w:val="-2"/>
          <w:sz w:val="24"/>
        </w:rPr>
        <w:t xml:space="preserve"> </w:t>
      </w:r>
      <w:r w:rsidRPr="00035F9B">
        <w:rPr>
          <w:sz w:val="24"/>
        </w:rPr>
        <w:t>market</w:t>
      </w:r>
      <w:r w:rsidRPr="00035F9B">
        <w:rPr>
          <w:spacing w:val="-2"/>
          <w:sz w:val="24"/>
        </w:rPr>
        <w:t xml:space="preserve"> prospects;</w:t>
      </w:r>
    </w:p>
    <w:p w14:paraId="1056932C" w14:textId="77777777" w:rsidR="007B4C18" w:rsidRPr="00035F9B" w:rsidRDefault="006655FA">
      <w:pPr>
        <w:pStyle w:val="ListParagraph"/>
        <w:numPr>
          <w:ilvl w:val="3"/>
          <w:numId w:val="12"/>
        </w:numPr>
        <w:tabs>
          <w:tab w:val="left" w:pos="1080"/>
        </w:tabs>
        <w:rPr>
          <w:sz w:val="24"/>
        </w:rPr>
      </w:pPr>
      <w:r w:rsidRPr="00035F9B">
        <w:rPr>
          <w:sz w:val="24"/>
        </w:rPr>
        <w:t>Total</w:t>
      </w:r>
      <w:r w:rsidRPr="00035F9B">
        <w:rPr>
          <w:spacing w:val="-2"/>
          <w:sz w:val="24"/>
        </w:rPr>
        <w:t xml:space="preserve"> </w:t>
      </w:r>
      <w:r w:rsidRPr="00035F9B">
        <w:rPr>
          <w:sz w:val="24"/>
        </w:rPr>
        <w:t>lease</w:t>
      </w:r>
      <w:r w:rsidRPr="00035F9B">
        <w:rPr>
          <w:spacing w:val="-2"/>
          <w:sz w:val="24"/>
        </w:rPr>
        <w:t xml:space="preserve"> acres;</w:t>
      </w:r>
    </w:p>
    <w:p w14:paraId="6458ADAA" w14:textId="77777777" w:rsidR="007B4C18" w:rsidRPr="00035F9B" w:rsidRDefault="007B4C18">
      <w:pPr>
        <w:pStyle w:val="ListParagraph"/>
        <w:rPr>
          <w:sz w:val="24"/>
        </w:rPr>
        <w:sectPr w:rsidR="007B4C18" w:rsidRPr="00035F9B">
          <w:pgSz w:w="12240" w:h="15840"/>
          <w:pgMar w:top="1380" w:right="720" w:bottom="1220" w:left="1080" w:header="722" w:footer="1022" w:gutter="0"/>
          <w:cols w:space="720"/>
        </w:sectPr>
      </w:pPr>
    </w:p>
    <w:p w14:paraId="390B32D1" w14:textId="77777777" w:rsidR="007B4C18" w:rsidRPr="00035F9B" w:rsidRDefault="007B4C18">
      <w:pPr>
        <w:pStyle w:val="BodyText"/>
        <w:spacing w:before="84"/>
      </w:pPr>
    </w:p>
    <w:p w14:paraId="7DA95084" w14:textId="77777777" w:rsidR="007B4C18" w:rsidRPr="00035F9B" w:rsidRDefault="006655FA">
      <w:pPr>
        <w:pStyle w:val="ListParagraph"/>
        <w:numPr>
          <w:ilvl w:val="3"/>
          <w:numId w:val="12"/>
        </w:numPr>
        <w:tabs>
          <w:tab w:val="left" w:pos="1080"/>
        </w:tabs>
        <w:rPr>
          <w:sz w:val="24"/>
        </w:rPr>
      </w:pPr>
      <w:r w:rsidRPr="00035F9B">
        <w:rPr>
          <w:sz w:val="24"/>
        </w:rPr>
        <w:t>Total</w:t>
      </w:r>
      <w:r w:rsidRPr="00035F9B">
        <w:rPr>
          <w:spacing w:val="-2"/>
          <w:sz w:val="24"/>
        </w:rPr>
        <w:t xml:space="preserve"> </w:t>
      </w:r>
      <w:r w:rsidRPr="00035F9B">
        <w:rPr>
          <w:sz w:val="24"/>
        </w:rPr>
        <w:t>coal</w:t>
      </w:r>
      <w:r w:rsidRPr="00035F9B">
        <w:rPr>
          <w:spacing w:val="-1"/>
          <w:sz w:val="24"/>
        </w:rPr>
        <w:t xml:space="preserve"> </w:t>
      </w:r>
      <w:r w:rsidRPr="00035F9B">
        <w:rPr>
          <w:spacing w:val="-2"/>
          <w:sz w:val="24"/>
        </w:rPr>
        <w:t>acres;</w:t>
      </w:r>
    </w:p>
    <w:p w14:paraId="6382DAED" w14:textId="77777777" w:rsidR="007B4C18" w:rsidRPr="00035F9B" w:rsidRDefault="006655FA">
      <w:pPr>
        <w:pStyle w:val="ListParagraph"/>
        <w:numPr>
          <w:ilvl w:val="3"/>
          <w:numId w:val="12"/>
        </w:numPr>
        <w:tabs>
          <w:tab w:val="left" w:pos="1080"/>
        </w:tabs>
        <w:rPr>
          <w:sz w:val="24"/>
        </w:rPr>
      </w:pPr>
      <w:r w:rsidRPr="00035F9B">
        <w:rPr>
          <w:sz w:val="24"/>
        </w:rPr>
        <w:t>Average</w:t>
      </w:r>
      <w:r w:rsidRPr="00035F9B">
        <w:rPr>
          <w:spacing w:val="-3"/>
          <w:sz w:val="24"/>
        </w:rPr>
        <w:t xml:space="preserve"> </w:t>
      </w:r>
      <w:r w:rsidRPr="00035F9B">
        <w:rPr>
          <w:sz w:val="24"/>
        </w:rPr>
        <w:t>coal</w:t>
      </w:r>
      <w:r w:rsidRPr="00035F9B">
        <w:rPr>
          <w:spacing w:val="-2"/>
          <w:sz w:val="24"/>
        </w:rPr>
        <w:t xml:space="preserve"> thickness;</w:t>
      </w:r>
    </w:p>
    <w:p w14:paraId="2E15A36B" w14:textId="77777777" w:rsidR="007B4C18" w:rsidRPr="00035F9B" w:rsidRDefault="006655FA">
      <w:pPr>
        <w:pStyle w:val="ListParagraph"/>
        <w:numPr>
          <w:ilvl w:val="3"/>
          <w:numId w:val="12"/>
        </w:numPr>
        <w:tabs>
          <w:tab w:val="left" w:pos="1080"/>
        </w:tabs>
        <w:rPr>
          <w:sz w:val="24"/>
        </w:rPr>
      </w:pPr>
      <w:r w:rsidRPr="00035F9B">
        <w:rPr>
          <w:sz w:val="24"/>
        </w:rPr>
        <w:t>Average</w:t>
      </w:r>
      <w:r w:rsidRPr="00035F9B">
        <w:rPr>
          <w:spacing w:val="-3"/>
          <w:sz w:val="24"/>
        </w:rPr>
        <w:t xml:space="preserve"> </w:t>
      </w:r>
      <w:r w:rsidRPr="00035F9B">
        <w:rPr>
          <w:sz w:val="24"/>
        </w:rPr>
        <w:t>overburden</w:t>
      </w:r>
      <w:r w:rsidRPr="00035F9B">
        <w:rPr>
          <w:spacing w:val="-2"/>
          <w:sz w:val="24"/>
        </w:rPr>
        <w:t xml:space="preserve"> thickness;</w:t>
      </w:r>
    </w:p>
    <w:p w14:paraId="0F2B1A3D" w14:textId="77777777" w:rsidR="007B4C18" w:rsidRPr="00035F9B" w:rsidRDefault="006655FA">
      <w:pPr>
        <w:pStyle w:val="ListParagraph"/>
        <w:numPr>
          <w:ilvl w:val="3"/>
          <w:numId w:val="12"/>
        </w:numPr>
        <w:tabs>
          <w:tab w:val="left" w:pos="1080"/>
        </w:tabs>
        <w:rPr>
          <w:sz w:val="24"/>
        </w:rPr>
      </w:pPr>
      <w:r w:rsidRPr="00035F9B">
        <w:rPr>
          <w:sz w:val="24"/>
        </w:rPr>
        <w:t>Average</w:t>
      </w:r>
      <w:r w:rsidRPr="00035F9B">
        <w:rPr>
          <w:spacing w:val="-2"/>
          <w:sz w:val="24"/>
        </w:rPr>
        <w:t xml:space="preserve"> </w:t>
      </w:r>
      <w:r w:rsidRPr="00035F9B">
        <w:rPr>
          <w:sz w:val="24"/>
        </w:rPr>
        <w:t>stripping</w:t>
      </w:r>
      <w:r w:rsidRPr="00035F9B">
        <w:rPr>
          <w:spacing w:val="-1"/>
          <w:sz w:val="24"/>
        </w:rPr>
        <w:t xml:space="preserve"> </w:t>
      </w:r>
      <w:r w:rsidRPr="00035F9B">
        <w:rPr>
          <w:spacing w:val="-2"/>
          <w:sz w:val="24"/>
        </w:rPr>
        <w:t>ratio;</w:t>
      </w:r>
    </w:p>
    <w:p w14:paraId="039A4BE3" w14:textId="77777777" w:rsidR="007B4C18" w:rsidRPr="00035F9B" w:rsidRDefault="006655FA">
      <w:pPr>
        <w:pStyle w:val="ListParagraph"/>
        <w:numPr>
          <w:ilvl w:val="3"/>
          <w:numId w:val="12"/>
        </w:numPr>
        <w:tabs>
          <w:tab w:val="left" w:pos="1080"/>
        </w:tabs>
        <w:rPr>
          <w:sz w:val="24"/>
        </w:rPr>
      </w:pPr>
      <w:r w:rsidRPr="00035F9B">
        <w:rPr>
          <w:sz w:val="24"/>
        </w:rPr>
        <w:t>Recoverable</w:t>
      </w:r>
      <w:r w:rsidRPr="00035F9B">
        <w:rPr>
          <w:spacing w:val="-2"/>
          <w:sz w:val="24"/>
        </w:rPr>
        <w:t xml:space="preserve"> </w:t>
      </w:r>
      <w:r w:rsidRPr="00035F9B">
        <w:rPr>
          <w:sz w:val="24"/>
        </w:rPr>
        <w:t>coal</w:t>
      </w:r>
      <w:r w:rsidRPr="00035F9B">
        <w:rPr>
          <w:spacing w:val="-1"/>
          <w:sz w:val="24"/>
        </w:rPr>
        <w:t xml:space="preserve"> </w:t>
      </w:r>
      <w:r w:rsidRPr="00035F9B">
        <w:rPr>
          <w:sz w:val="24"/>
        </w:rPr>
        <w:t>resource</w:t>
      </w:r>
      <w:r w:rsidRPr="00035F9B">
        <w:rPr>
          <w:spacing w:val="-2"/>
          <w:sz w:val="24"/>
        </w:rPr>
        <w:t xml:space="preserve"> estimate;</w:t>
      </w:r>
    </w:p>
    <w:p w14:paraId="515E0002" w14:textId="77777777" w:rsidR="007B4C18" w:rsidRPr="00035F9B" w:rsidRDefault="006655FA">
      <w:pPr>
        <w:pStyle w:val="ListParagraph"/>
        <w:numPr>
          <w:ilvl w:val="3"/>
          <w:numId w:val="12"/>
        </w:numPr>
        <w:tabs>
          <w:tab w:val="left" w:pos="1080"/>
        </w:tabs>
        <w:rPr>
          <w:sz w:val="24"/>
        </w:rPr>
      </w:pPr>
      <w:r w:rsidRPr="00035F9B">
        <w:rPr>
          <w:sz w:val="24"/>
        </w:rPr>
        <w:t>Coal</w:t>
      </w:r>
      <w:r w:rsidRPr="00035F9B">
        <w:rPr>
          <w:spacing w:val="-1"/>
          <w:sz w:val="24"/>
        </w:rPr>
        <w:t xml:space="preserve"> </w:t>
      </w:r>
      <w:r w:rsidRPr="00035F9B">
        <w:rPr>
          <w:spacing w:val="-2"/>
          <w:sz w:val="24"/>
        </w:rPr>
        <w:t>quality;</w:t>
      </w:r>
    </w:p>
    <w:p w14:paraId="1E331D94" w14:textId="77777777" w:rsidR="007B4C18" w:rsidRPr="00035F9B" w:rsidRDefault="006655FA">
      <w:pPr>
        <w:pStyle w:val="ListParagraph"/>
        <w:numPr>
          <w:ilvl w:val="3"/>
          <w:numId w:val="12"/>
        </w:numPr>
        <w:tabs>
          <w:tab w:val="left" w:pos="1080"/>
        </w:tabs>
        <w:rPr>
          <w:sz w:val="24"/>
        </w:rPr>
      </w:pPr>
      <w:r w:rsidRPr="00035F9B">
        <w:rPr>
          <w:sz w:val="24"/>
        </w:rPr>
        <w:t>Transportation</w:t>
      </w:r>
      <w:r w:rsidRPr="00035F9B">
        <w:rPr>
          <w:spacing w:val="-2"/>
          <w:sz w:val="24"/>
        </w:rPr>
        <w:t xml:space="preserve"> </w:t>
      </w:r>
      <w:r w:rsidRPr="00035F9B">
        <w:rPr>
          <w:sz w:val="24"/>
        </w:rPr>
        <w:t>and</w:t>
      </w:r>
      <w:r w:rsidRPr="00035F9B">
        <w:rPr>
          <w:spacing w:val="-2"/>
          <w:sz w:val="24"/>
        </w:rPr>
        <w:t xml:space="preserve"> marketing;</w:t>
      </w:r>
    </w:p>
    <w:p w14:paraId="2A0269DE" w14:textId="77777777" w:rsidR="007B4C18" w:rsidRPr="00035F9B" w:rsidRDefault="006655FA">
      <w:pPr>
        <w:pStyle w:val="ListParagraph"/>
        <w:numPr>
          <w:ilvl w:val="3"/>
          <w:numId w:val="12"/>
        </w:numPr>
        <w:tabs>
          <w:tab w:val="left" w:pos="1080"/>
        </w:tabs>
        <w:rPr>
          <w:sz w:val="24"/>
        </w:rPr>
      </w:pPr>
      <w:r w:rsidRPr="00035F9B">
        <w:rPr>
          <w:sz w:val="24"/>
        </w:rPr>
        <w:t>Lease</w:t>
      </w:r>
      <w:r w:rsidRPr="00035F9B">
        <w:rPr>
          <w:spacing w:val="-2"/>
          <w:sz w:val="24"/>
        </w:rPr>
        <w:t xml:space="preserve"> </w:t>
      </w:r>
      <w:r w:rsidRPr="00035F9B">
        <w:rPr>
          <w:sz w:val="24"/>
        </w:rPr>
        <w:t>terms</w:t>
      </w:r>
      <w:r w:rsidRPr="00035F9B">
        <w:rPr>
          <w:spacing w:val="-1"/>
          <w:sz w:val="24"/>
        </w:rPr>
        <w:t xml:space="preserve"> </w:t>
      </w:r>
      <w:proofErr w:type="gramStart"/>
      <w:r w:rsidRPr="00035F9B">
        <w:rPr>
          <w:spacing w:val="-2"/>
          <w:sz w:val="24"/>
        </w:rPr>
        <w:t>including</w:t>
      </w:r>
      <w:proofErr w:type="gramEnd"/>
      <w:r w:rsidRPr="00035F9B">
        <w:rPr>
          <w:spacing w:val="-2"/>
          <w:sz w:val="24"/>
        </w:rPr>
        <w:t>:</w:t>
      </w:r>
    </w:p>
    <w:p w14:paraId="39A43ED8" w14:textId="77777777" w:rsidR="007B4C18" w:rsidRPr="00035F9B" w:rsidRDefault="006655FA">
      <w:pPr>
        <w:pStyle w:val="ListParagraph"/>
        <w:numPr>
          <w:ilvl w:val="4"/>
          <w:numId w:val="12"/>
        </w:numPr>
        <w:tabs>
          <w:tab w:val="left" w:pos="1440"/>
        </w:tabs>
        <w:rPr>
          <w:sz w:val="24"/>
        </w:rPr>
      </w:pPr>
      <w:r w:rsidRPr="00035F9B">
        <w:rPr>
          <w:sz w:val="24"/>
        </w:rPr>
        <w:t>Royalty</w:t>
      </w:r>
      <w:r w:rsidRPr="00035F9B">
        <w:rPr>
          <w:spacing w:val="-4"/>
          <w:sz w:val="24"/>
        </w:rPr>
        <w:t xml:space="preserve"> </w:t>
      </w:r>
      <w:r w:rsidRPr="00035F9B">
        <w:rPr>
          <w:spacing w:val="-2"/>
          <w:sz w:val="24"/>
        </w:rPr>
        <w:t>rates;</w:t>
      </w:r>
    </w:p>
    <w:p w14:paraId="6D0BAC19" w14:textId="77777777" w:rsidR="007B4C18" w:rsidRPr="00035F9B" w:rsidRDefault="006655FA">
      <w:pPr>
        <w:pStyle w:val="ListParagraph"/>
        <w:numPr>
          <w:ilvl w:val="4"/>
          <w:numId w:val="12"/>
        </w:numPr>
        <w:tabs>
          <w:tab w:val="left" w:pos="1440"/>
        </w:tabs>
        <w:rPr>
          <w:sz w:val="24"/>
        </w:rPr>
      </w:pPr>
      <w:r w:rsidRPr="00035F9B">
        <w:rPr>
          <w:sz w:val="24"/>
        </w:rPr>
        <w:t>Payment</w:t>
      </w:r>
      <w:r w:rsidRPr="00035F9B">
        <w:rPr>
          <w:spacing w:val="-4"/>
          <w:sz w:val="24"/>
        </w:rPr>
        <w:t xml:space="preserve"> </w:t>
      </w:r>
      <w:r w:rsidRPr="00035F9B">
        <w:rPr>
          <w:spacing w:val="-2"/>
          <w:sz w:val="24"/>
        </w:rPr>
        <w:t>terms;</w:t>
      </w:r>
    </w:p>
    <w:p w14:paraId="73D62DCB" w14:textId="77777777" w:rsidR="007B4C18" w:rsidRPr="00035F9B" w:rsidRDefault="006655FA">
      <w:pPr>
        <w:pStyle w:val="ListParagraph"/>
        <w:numPr>
          <w:ilvl w:val="4"/>
          <w:numId w:val="12"/>
        </w:numPr>
        <w:tabs>
          <w:tab w:val="left" w:pos="1440"/>
        </w:tabs>
        <w:rPr>
          <w:sz w:val="24"/>
        </w:rPr>
      </w:pPr>
      <w:r w:rsidRPr="00035F9B">
        <w:rPr>
          <w:sz w:val="24"/>
        </w:rPr>
        <w:t>Items</w:t>
      </w:r>
      <w:r w:rsidRPr="00035F9B">
        <w:rPr>
          <w:spacing w:val="-2"/>
          <w:sz w:val="24"/>
        </w:rPr>
        <w:t xml:space="preserve"> </w:t>
      </w:r>
      <w:r w:rsidRPr="00035F9B">
        <w:rPr>
          <w:sz w:val="24"/>
        </w:rPr>
        <w:t>sold;</w:t>
      </w:r>
      <w:r w:rsidRPr="00035F9B">
        <w:rPr>
          <w:spacing w:val="-2"/>
          <w:sz w:val="24"/>
        </w:rPr>
        <w:t xml:space="preserve"> </w:t>
      </w:r>
      <w:r w:rsidRPr="00035F9B">
        <w:rPr>
          <w:spacing w:val="-5"/>
          <w:sz w:val="24"/>
        </w:rPr>
        <w:t>and</w:t>
      </w:r>
    </w:p>
    <w:p w14:paraId="7AA7C88B" w14:textId="3D482E2A" w:rsidR="007B4C18" w:rsidRPr="00035F9B" w:rsidRDefault="006655FA">
      <w:pPr>
        <w:pStyle w:val="ListParagraph"/>
        <w:numPr>
          <w:ilvl w:val="3"/>
          <w:numId w:val="12"/>
        </w:numPr>
        <w:tabs>
          <w:tab w:val="left" w:pos="1080"/>
        </w:tabs>
        <w:ind w:right="756"/>
        <w:rPr>
          <w:sz w:val="24"/>
        </w:rPr>
      </w:pPr>
      <w:r w:rsidRPr="00035F9B">
        <w:rPr>
          <w:sz w:val="24"/>
        </w:rPr>
        <w:t>Other</w:t>
      </w:r>
      <w:r w:rsidRPr="00035F9B">
        <w:rPr>
          <w:spacing w:val="-5"/>
          <w:sz w:val="24"/>
        </w:rPr>
        <w:t xml:space="preserve"> </w:t>
      </w:r>
      <w:r w:rsidRPr="00035F9B">
        <w:rPr>
          <w:sz w:val="24"/>
        </w:rPr>
        <w:t>comparable</w:t>
      </w:r>
      <w:r w:rsidRPr="00035F9B">
        <w:rPr>
          <w:spacing w:val="-3"/>
          <w:sz w:val="24"/>
        </w:rPr>
        <w:t xml:space="preserve"> </w:t>
      </w:r>
      <w:r w:rsidRPr="00035F9B">
        <w:rPr>
          <w:sz w:val="24"/>
        </w:rPr>
        <w:t>market characteristics</w:t>
      </w:r>
      <w:r w:rsidRPr="00035F9B">
        <w:rPr>
          <w:spacing w:val="-3"/>
          <w:sz w:val="24"/>
        </w:rPr>
        <w:t xml:space="preserve"> </w:t>
      </w:r>
      <w:r w:rsidRPr="00035F9B">
        <w:rPr>
          <w:sz w:val="24"/>
        </w:rPr>
        <w:t>that</w:t>
      </w:r>
      <w:r w:rsidRPr="00035F9B">
        <w:rPr>
          <w:spacing w:val="-3"/>
          <w:sz w:val="24"/>
        </w:rPr>
        <w:t xml:space="preserve"> </w:t>
      </w:r>
      <w:r w:rsidRPr="00035F9B">
        <w:rPr>
          <w:sz w:val="24"/>
        </w:rPr>
        <w:t>are</w:t>
      </w:r>
      <w:r w:rsidRPr="00035F9B">
        <w:rPr>
          <w:spacing w:val="-5"/>
          <w:sz w:val="24"/>
        </w:rPr>
        <w:t xml:space="preserve"> </w:t>
      </w:r>
      <w:r w:rsidRPr="00035F9B">
        <w:rPr>
          <w:sz w:val="24"/>
        </w:rPr>
        <w:t>indicative</w:t>
      </w:r>
      <w:r w:rsidRPr="00035F9B">
        <w:rPr>
          <w:spacing w:val="-4"/>
          <w:sz w:val="24"/>
        </w:rPr>
        <w:t xml:space="preserve"> </w:t>
      </w:r>
      <w:r w:rsidRPr="00035F9B">
        <w:rPr>
          <w:sz w:val="24"/>
        </w:rPr>
        <w:t>of</w:t>
      </w:r>
      <w:r w:rsidRPr="00035F9B">
        <w:rPr>
          <w:spacing w:val="-3"/>
          <w:sz w:val="24"/>
        </w:rPr>
        <w:t xml:space="preserve"> </w:t>
      </w:r>
      <w:r w:rsidRPr="00035F9B">
        <w:rPr>
          <w:sz w:val="24"/>
        </w:rPr>
        <w:t>value</w:t>
      </w:r>
      <w:r w:rsidRPr="00035F9B">
        <w:rPr>
          <w:spacing w:val="-3"/>
          <w:sz w:val="24"/>
        </w:rPr>
        <w:t xml:space="preserve"> </w:t>
      </w:r>
      <w:r w:rsidR="0028516F" w:rsidRPr="00035F9B">
        <w:rPr>
          <w:sz w:val="24"/>
        </w:rPr>
        <w:t>should</w:t>
      </w:r>
      <w:r w:rsidR="0028516F" w:rsidRPr="00035F9B">
        <w:rPr>
          <w:spacing w:val="-3"/>
          <w:sz w:val="24"/>
        </w:rPr>
        <w:t xml:space="preserve"> </w:t>
      </w:r>
      <w:r w:rsidRPr="00035F9B">
        <w:rPr>
          <w:sz w:val="24"/>
        </w:rPr>
        <w:t>be</w:t>
      </w:r>
      <w:r w:rsidRPr="00035F9B">
        <w:rPr>
          <w:spacing w:val="-4"/>
          <w:sz w:val="24"/>
        </w:rPr>
        <w:t xml:space="preserve"> </w:t>
      </w:r>
      <w:r w:rsidRPr="00035F9B">
        <w:rPr>
          <w:sz w:val="24"/>
        </w:rPr>
        <w:t>included</w:t>
      </w:r>
      <w:r w:rsidRPr="00035F9B">
        <w:rPr>
          <w:spacing w:val="-3"/>
          <w:sz w:val="24"/>
        </w:rPr>
        <w:t xml:space="preserve"> </w:t>
      </w:r>
      <w:r w:rsidRPr="00035F9B">
        <w:rPr>
          <w:sz w:val="24"/>
        </w:rPr>
        <w:t>in</w:t>
      </w:r>
      <w:r w:rsidRPr="00035F9B">
        <w:rPr>
          <w:spacing w:val="-3"/>
          <w:sz w:val="24"/>
        </w:rPr>
        <w:t xml:space="preserve"> </w:t>
      </w:r>
      <w:r w:rsidRPr="00035F9B">
        <w:rPr>
          <w:sz w:val="24"/>
        </w:rPr>
        <w:t>an analysis when supported by a complete description and justification.</w:t>
      </w:r>
    </w:p>
    <w:p w14:paraId="11C569D2" w14:textId="77777777" w:rsidR="007B4C18" w:rsidRPr="00035F9B" w:rsidRDefault="007B4C18">
      <w:pPr>
        <w:pStyle w:val="BodyText"/>
        <w:spacing w:before="6"/>
      </w:pPr>
    </w:p>
    <w:p w14:paraId="5D79515D" w14:textId="77777777" w:rsidR="007B4C18" w:rsidRPr="00035F9B" w:rsidRDefault="006655FA">
      <w:pPr>
        <w:pStyle w:val="Heading1"/>
        <w:numPr>
          <w:ilvl w:val="2"/>
          <w:numId w:val="12"/>
        </w:numPr>
        <w:tabs>
          <w:tab w:val="left" w:pos="1079"/>
        </w:tabs>
        <w:ind w:left="1079" w:hanging="719"/>
      </w:pPr>
      <w:r w:rsidRPr="00035F9B">
        <w:rPr>
          <w:spacing w:val="-2"/>
        </w:rPr>
        <w:t>Adjustments</w:t>
      </w:r>
    </w:p>
    <w:p w14:paraId="12333FD8" w14:textId="77777777" w:rsidR="007B4C18" w:rsidRPr="00035F9B" w:rsidRDefault="006655FA">
      <w:pPr>
        <w:pStyle w:val="BodyText"/>
        <w:ind w:left="360" w:right="721"/>
      </w:pPr>
      <w:r w:rsidRPr="00035F9B">
        <w:t>An adjusted transaction accounts for differences in the characteristics between the comparable property and the offered tract.</w:t>
      </w:r>
      <w:r w:rsidRPr="00035F9B">
        <w:rPr>
          <w:spacing w:val="40"/>
        </w:rPr>
        <w:t xml:space="preserve"> </w:t>
      </w:r>
      <w:r w:rsidRPr="00035F9B">
        <w:t>Discuss the differences in tract characteristics that require adjustment.</w:t>
      </w:r>
      <w:r w:rsidRPr="00035F9B">
        <w:rPr>
          <w:spacing w:val="40"/>
        </w:rPr>
        <w:t xml:space="preserve"> </w:t>
      </w:r>
      <w:r w:rsidRPr="00035F9B">
        <w:t>Show</w:t>
      </w:r>
      <w:r w:rsidRPr="00035F9B">
        <w:rPr>
          <w:spacing w:val="-3"/>
        </w:rPr>
        <w:t xml:space="preserve"> </w:t>
      </w:r>
      <w:r w:rsidRPr="00035F9B">
        <w:t>how</w:t>
      </w:r>
      <w:r w:rsidRPr="00035F9B">
        <w:rPr>
          <w:spacing w:val="-4"/>
        </w:rPr>
        <w:t xml:space="preserve"> </w:t>
      </w:r>
      <w:r w:rsidRPr="00035F9B">
        <w:t>these</w:t>
      </w:r>
      <w:r w:rsidRPr="00035F9B">
        <w:rPr>
          <w:spacing w:val="-5"/>
        </w:rPr>
        <w:t xml:space="preserve"> </w:t>
      </w:r>
      <w:r w:rsidRPr="00035F9B">
        <w:t>differences</w:t>
      </w:r>
      <w:r w:rsidRPr="00035F9B">
        <w:rPr>
          <w:spacing w:val="-3"/>
        </w:rPr>
        <w:t xml:space="preserve"> </w:t>
      </w:r>
      <w:r w:rsidRPr="00035F9B">
        <w:t>are</w:t>
      </w:r>
      <w:r w:rsidRPr="00035F9B">
        <w:rPr>
          <w:spacing w:val="-5"/>
        </w:rPr>
        <w:t xml:space="preserve"> </w:t>
      </w:r>
      <w:r w:rsidRPr="00035F9B">
        <w:t>incorporated</w:t>
      </w:r>
      <w:r w:rsidRPr="00035F9B">
        <w:rPr>
          <w:spacing w:val="-3"/>
        </w:rPr>
        <w:t xml:space="preserve"> </w:t>
      </w:r>
      <w:r w:rsidRPr="00035F9B">
        <w:t>into</w:t>
      </w:r>
      <w:r w:rsidRPr="00035F9B">
        <w:rPr>
          <w:spacing w:val="-3"/>
        </w:rPr>
        <w:t xml:space="preserve"> </w:t>
      </w:r>
      <w:r w:rsidRPr="00035F9B">
        <w:t>the</w:t>
      </w:r>
      <w:r w:rsidRPr="00035F9B">
        <w:rPr>
          <w:spacing w:val="-1"/>
        </w:rPr>
        <w:t xml:space="preserve"> </w:t>
      </w:r>
      <w:r w:rsidRPr="00035F9B">
        <w:t>adjustment</w:t>
      </w:r>
      <w:r w:rsidRPr="00035F9B">
        <w:rPr>
          <w:spacing w:val="-3"/>
        </w:rPr>
        <w:t xml:space="preserve"> </w:t>
      </w:r>
      <w:r w:rsidRPr="00035F9B">
        <w:t>estimation</w:t>
      </w:r>
      <w:r w:rsidRPr="00035F9B">
        <w:rPr>
          <w:spacing w:val="-3"/>
        </w:rPr>
        <w:t xml:space="preserve"> </w:t>
      </w:r>
      <w:r w:rsidRPr="00035F9B">
        <w:t>process and include a discussion of the arithmetic or proportional adjustment procedure.</w:t>
      </w:r>
    </w:p>
    <w:p w14:paraId="5324F9E4" w14:textId="77777777" w:rsidR="007B4C18" w:rsidRPr="00035F9B" w:rsidRDefault="007B4C18">
      <w:pPr>
        <w:pStyle w:val="BodyText"/>
        <w:spacing w:before="2"/>
      </w:pPr>
    </w:p>
    <w:p w14:paraId="4C93710D" w14:textId="77777777" w:rsidR="007B4C18" w:rsidRPr="00035F9B" w:rsidRDefault="006655FA">
      <w:pPr>
        <w:pStyle w:val="Heading1"/>
        <w:numPr>
          <w:ilvl w:val="2"/>
          <w:numId w:val="12"/>
        </w:numPr>
        <w:tabs>
          <w:tab w:val="left" w:pos="1079"/>
        </w:tabs>
        <w:ind w:left="1079" w:hanging="719"/>
      </w:pPr>
      <w:r w:rsidRPr="00035F9B">
        <w:t>Reconciliation</w:t>
      </w:r>
      <w:r w:rsidRPr="00035F9B">
        <w:rPr>
          <w:spacing w:val="-2"/>
        </w:rPr>
        <w:t xml:space="preserve"> </w:t>
      </w:r>
      <w:r w:rsidRPr="00035F9B">
        <w:t>of</w:t>
      </w:r>
      <w:r w:rsidRPr="00035F9B">
        <w:rPr>
          <w:spacing w:val="-2"/>
        </w:rPr>
        <w:t xml:space="preserve"> </w:t>
      </w:r>
      <w:r w:rsidRPr="00035F9B">
        <w:t>Comparable</w:t>
      </w:r>
      <w:r w:rsidRPr="00035F9B">
        <w:rPr>
          <w:spacing w:val="-1"/>
        </w:rPr>
        <w:t xml:space="preserve"> </w:t>
      </w:r>
      <w:r w:rsidRPr="00035F9B">
        <w:rPr>
          <w:spacing w:val="-2"/>
        </w:rPr>
        <w:t>Values</w:t>
      </w:r>
    </w:p>
    <w:p w14:paraId="4F64D5AA" w14:textId="77777777" w:rsidR="007B4C18" w:rsidRPr="00035F9B" w:rsidRDefault="006655FA">
      <w:pPr>
        <w:pStyle w:val="BodyText"/>
        <w:ind w:left="360"/>
      </w:pPr>
      <w:r w:rsidRPr="00035F9B">
        <w:t>If</w:t>
      </w:r>
      <w:r w:rsidRPr="00035F9B">
        <w:rPr>
          <w:spacing w:val="-2"/>
        </w:rPr>
        <w:t xml:space="preserve"> </w:t>
      </w:r>
      <w:r w:rsidRPr="00035F9B">
        <w:t>multiple</w:t>
      </w:r>
      <w:r w:rsidRPr="00035F9B">
        <w:rPr>
          <w:spacing w:val="-4"/>
        </w:rPr>
        <w:t xml:space="preserve"> </w:t>
      </w:r>
      <w:r w:rsidRPr="00035F9B">
        <w:t>estimates</w:t>
      </w:r>
      <w:r w:rsidRPr="00035F9B">
        <w:rPr>
          <w:spacing w:val="-3"/>
        </w:rPr>
        <w:t xml:space="preserve"> </w:t>
      </w:r>
      <w:r w:rsidRPr="00035F9B">
        <w:t>of</w:t>
      </w:r>
      <w:r w:rsidRPr="00035F9B">
        <w:rPr>
          <w:spacing w:val="-3"/>
        </w:rPr>
        <w:t xml:space="preserve"> </w:t>
      </w:r>
      <w:r w:rsidRPr="00035F9B">
        <w:t>value</w:t>
      </w:r>
      <w:r w:rsidRPr="00035F9B">
        <w:rPr>
          <w:spacing w:val="-3"/>
        </w:rPr>
        <w:t xml:space="preserve"> </w:t>
      </w:r>
      <w:r w:rsidRPr="00035F9B">
        <w:t>are</w:t>
      </w:r>
      <w:r w:rsidRPr="00035F9B">
        <w:rPr>
          <w:spacing w:val="-4"/>
        </w:rPr>
        <w:t xml:space="preserve"> </w:t>
      </w:r>
      <w:r w:rsidRPr="00035F9B">
        <w:t>reconciled</w:t>
      </w:r>
      <w:r w:rsidRPr="00035F9B">
        <w:rPr>
          <w:spacing w:val="-3"/>
        </w:rPr>
        <w:t xml:space="preserve"> </w:t>
      </w:r>
      <w:r w:rsidRPr="00035F9B">
        <w:t>into</w:t>
      </w:r>
      <w:r w:rsidRPr="00035F9B">
        <w:rPr>
          <w:spacing w:val="-3"/>
        </w:rPr>
        <w:t xml:space="preserve"> </w:t>
      </w:r>
      <w:r w:rsidRPr="00035F9B">
        <w:t>a</w:t>
      </w:r>
      <w:r w:rsidRPr="00035F9B">
        <w:rPr>
          <w:spacing w:val="-2"/>
        </w:rPr>
        <w:t xml:space="preserve"> </w:t>
      </w:r>
      <w:r w:rsidRPr="00035F9B">
        <w:t>single</w:t>
      </w:r>
      <w:r w:rsidRPr="00035F9B">
        <w:rPr>
          <w:spacing w:val="-3"/>
        </w:rPr>
        <w:t xml:space="preserve"> </w:t>
      </w:r>
      <w:r w:rsidRPr="00035F9B">
        <w:t>indication</w:t>
      </w:r>
      <w:r w:rsidRPr="00035F9B">
        <w:rPr>
          <w:spacing w:val="-3"/>
        </w:rPr>
        <w:t xml:space="preserve"> </w:t>
      </w:r>
      <w:r w:rsidRPr="00035F9B">
        <w:t>of</w:t>
      </w:r>
      <w:r w:rsidRPr="00035F9B">
        <w:rPr>
          <w:spacing w:val="-4"/>
        </w:rPr>
        <w:t xml:space="preserve"> </w:t>
      </w:r>
      <w:r w:rsidRPr="00035F9B">
        <w:t>value,</w:t>
      </w:r>
      <w:r w:rsidRPr="00035F9B">
        <w:rPr>
          <w:spacing w:val="-3"/>
        </w:rPr>
        <w:t xml:space="preserve"> </w:t>
      </w:r>
      <w:r w:rsidRPr="00035F9B">
        <w:t>then</w:t>
      </w:r>
      <w:r w:rsidRPr="00035F9B">
        <w:rPr>
          <w:spacing w:val="-3"/>
        </w:rPr>
        <w:t xml:space="preserve"> </w:t>
      </w:r>
      <w:r w:rsidRPr="00035F9B">
        <w:t>discuss</w:t>
      </w:r>
      <w:r w:rsidRPr="00035F9B">
        <w:rPr>
          <w:spacing w:val="-3"/>
        </w:rPr>
        <w:t xml:space="preserve"> </w:t>
      </w:r>
      <w:r w:rsidRPr="00035F9B">
        <w:t>the reconciliation method and the rationale for assigning estimated weights (if used).</w:t>
      </w:r>
    </w:p>
    <w:p w14:paraId="6A65C1B5" w14:textId="77777777" w:rsidR="007B4C18" w:rsidRPr="00035F9B" w:rsidRDefault="007B4C18">
      <w:pPr>
        <w:pStyle w:val="BodyText"/>
        <w:spacing w:before="3"/>
      </w:pPr>
    </w:p>
    <w:p w14:paraId="5CC52C9F" w14:textId="77777777" w:rsidR="007B4C18" w:rsidRPr="00035F9B" w:rsidRDefault="006655FA">
      <w:pPr>
        <w:pStyle w:val="Heading1"/>
        <w:numPr>
          <w:ilvl w:val="2"/>
          <w:numId w:val="12"/>
        </w:numPr>
        <w:tabs>
          <w:tab w:val="left" w:pos="1079"/>
        </w:tabs>
        <w:ind w:left="1079" w:hanging="719"/>
      </w:pPr>
      <w:r w:rsidRPr="00035F9B">
        <w:t>Value</w:t>
      </w:r>
      <w:r w:rsidRPr="00035F9B">
        <w:rPr>
          <w:spacing w:val="-3"/>
        </w:rPr>
        <w:t xml:space="preserve"> </w:t>
      </w:r>
      <w:r w:rsidRPr="00035F9B">
        <w:t>Estimated</w:t>
      </w:r>
      <w:r w:rsidRPr="00035F9B">
        <w:rPr>
          <w:spacing w:val="-1"/>
        </w:rPr>
        <w:t xml:space="preserve"> </w:t>
      </w:r>
      <w:r w:rsidRPr="00035F9B">
        <w:t>by</w:t>
      </w:r>
      <w:r w:rsidRPr="00035F9B">
        <w:rPr>
          <w:spacing w:val="-1"/>
        </w:rPr>
        <w:t xml:space="preserve"> </w:t>
      </w:r>
      <w:r w:rsidRPr="00035F9B">
        <w:t>Income</w:t>
      </w:r>
      <w:r w:rsidRPr="00035F9B">
        <w:rPr>
          <w:spacing w:val="-3"/>
        </w:rPr>
        <w:t xml:space="preserve"> </w:t>
      </w:r>
      <w:r w:rsidRPr="00035F9B">
        <w:rPr>
          <w:spacing w:val="-2"/>
        </w:rPr>
        <w:t>Approach</w:t>
      </w:r>
    </w:p>
    <w:p w14:paraId="134DB0DF" w14:textId="77777777" w:rsidR="007B4C18" w:rsidRPr="00035F9B" w:rsidRDefault="006655FA">
      <w:pPr>
        <w:pStyle w:val="BodyText"/>
        <w:ind w:left="360" w:right="797"/>
      </w:pPr>
      <w:r w:rsidRPr="00035F9B">
        <w:t>Include and discuss adequate factual data that supports the analysis.</w:t>
      </w:r>
      <w:r w:rsidRPr="00035F9B">
        <w:rPr>
          <w:spacing w:val="40"/>
        </w:rPr>
        <w:t xml:space="preserve"> </w:t>
      </w:r>
      <w:r w:rsidRPr="00035F9B">
        <w:t>The present value of net income</w:t>
      </w:r>
      <w:r w:rsidRPr="00035F9B">
        <w:rPr>
          <w:spacing w:val="-4"/>
        </w:rPr>
        <w:t xml:space="preserve"> </w:t>
      </w:r>
      <w:r w:rsidRPr="00035F9B">
        <w:t>method</w:t>
      </w:r>
      <w:r w:rsidRPr="00035F9B">
        <w:rPr>
          <w:spacing w:val="-3"/>
        </w:rPr>
        <w:t xml:space="preserve"> </w:t>
      </w:r>
      <w:r w:rsidRPr="00035F9B">
        <w:t>must</w:t>
      </w:r>
      <w:r w:rsidRPr="00035F9B">
        <w:rPr>
          <w:spacing w:val="-3"/>
        </w:rPr>
        <w:t xml:space="preserve"> </w:t>
      </w:r>
      <w:r w:rsidRPr="00035F9B">
        <w:t>be</w:t>
      </w:r>
      <w:r w:rsidRPr="00035F9B">
        <w:rPr>
          <w:spacing w:val="-4"/>
        </w:rPr>
        <w:t xml:space="preserve"> </w:t>
      </w:r>
      <w:r w:rsidRPr="00035F9B">
        <w:t>explained</w:t>
      </w:r>
      <w:r w:rsidRPr="00035F9B">
        <w:rPr>
          <w:spacing w:val="-3"/>
        </w:rPr>
        <w:t xml:space="preserve"> </w:t>
      </w:r>
      <w:r w:rsidRPr="00035F9B">
        <w:t>in</w:t>
      </w:r>
      <w:r w:rsidRPr="00035F9B">
        <w:rPr>
          <w:spacing w:val="-2"/>
        </w:rPr>
        <w:t xml:space="preserve"> </w:t>
      </w:r>
      <w:r w:rsidRPr="00035F9B">
        <w:t>narrative</w:t>
      </w:r>
      <w:r w:rsidRPr="00035F9B">
        <w:rPr>
          <w:spacing w:val="-4"/>
        </w:rPr>
        <w:t xml:space="preserve"> </w:t>
      </w:r>
      <w:r w:rsidRPr="00035F9B">
        <w:t>form</w:t>
      </w:r>
      <w:r w:rsidRPr="00035F9B">
        <w:rPr>
          <w:spacing w:val="-3"/>
        </w:rPr>
        <w:t xml:space="preserve"> </w:t>
      </w:r>
      <w:r w:rsidRPr="00035F9B">
        <w:t>and</w:t>
      </w:r>
      <w:r w:rsidRPr="00035F9B">
        <w:rPr>
          <w:spacing w:val="-3"/>
        </w:rPr>
        <w:t xml:space="preserve"> </w:t>
      </w:r>
      <w:r w:rsidRPr="00035F9B">
        <w:t>supported</w:t>
      </w:r>
      <w:r w:rsidRPr="00035F9B">
        <w:rPr>
          <w:spacing w:val="-3"/>
        </w:rPr>
        <w:t xml:space="preserve"> </w:t>
      </w:r>
      <w:r w:rsidRPr="00035F9B">
        <w:t>by</w:t>
      </w:r>
      <w:r w:rsidRPr="00035F9B">
        <w:rPr>
          <w:spacing w:val="-8"/>
        </w:rPr>
        <w:t xml:space="preserve"> </w:t>
      </w:r>
      <w:r w:rsidRPr="00035F9B">
        <w:t>a</w:t>
      </w:r>
      <w:r w:rsidRPr="00035F9B">
        <w:rPr>
          <w:spacing w:val="-4"/>
        </w:rPr>
        <w:t xml:space="preserve"> </w:t>
      </w:r>
      <w:r w:rsidRPr="00035F9B">
        <w:t>statement</w:t>
      </w:r>
      <w:r w:rsidRPr="00035F9B">
        <w:rPr>
          <w:spacing w:val="-3"/>
        </w:rPr>
        <w:t xml:space="preserve"> </w:t>
      </w:r>
      <w:r w:rsidRPr="00035F9B">
        <w:t>of</w:t>
      </w:r>
      <w:r w:rsidRPr="00035F9B">
        <w:rPr>
          <w:spacing w:val="-3"/>
        </w:rPr>
        <w:t xml:space="preserve"> </w:t>
      </w:r>
      <w:r w:rsidRPr="00035F9B">
        <w:t>sources</w:t>
      </w:r>
      <w:r w:rsidRPr="00035F9B">
        <w:rPr>
          <w:spacing w:val="-1"/>
        </w:rPr>
        <w:t xml:space="preserve"> </w:t>
      </w:r>
      <w:r w:rsidRPr="00035F9B">
        <w:t>and factors that include:</w:t>
      </w:r>
    </w:p>
    <w:p w14:paraId="26871E13" w14:textId="77777777" w:rsidR="007B4C18" w:rsidRPr="00035F9B" w:rsidRDefault="006655FA">
      <w:pPr>
        <w:pStyle w:val="Heading1"/>
        <w:numPr>
          <w:ilvl w:val="3"/>
          <w:numId w:val="12"/>
        </w:numPr>
        <w:tabs>
          <w:tab w:val="left" w:pos="1080"/>
        </w:tabs>
        <w:spacing w:before="3"/>
      </w:pPr>
      <w:r w:rsidRPr="00035F9B">
        <w:t>Data</w:t>
      </w:r>
      <w:r w:rsidRPr="00035F9B">
        <w:rPr>
          <w:spacing w:val="-2"/>
        </w:rPr>
        <w:t xml:space="preserve"> </w:t>
      </w:r>
      <w:r w:rsidRPr="00035F9B">
        <w:t>Acquisition,</w:t>
      </w:r>
      <w:r w:rsidRPr="00035F9B">
        <w:rPr>
          <w:spacing w:val="-2"/>
        </w:rPr>
        <w:t xml:space="preserve"> </w:t>
      </w:r>
      <w:r w:rsidRPr="00035F9B">
        <w:t>Selection,</w:t>
      </w:r>
      <w:r w:rsidRPr="00035F9B">
        <w:rPr>
          <w:spacing w:val="-2"/>
        </w:rPr>
        <w:t xml:space="preserve"> </w:t>
      </w:r>
      <w:r w:rsidRPr="00035F9B">
        <w:t>and</w:t>
      </w:r>
      <w:r w:rsidRPr="00035F9B">
        <w:rPr>
          <w:spacing w:val="-1"/>
        </w:rPr>
        <w:t xml:space="preserve"> </w:t>
      </w:r>
      <w:r w:rsidRPr="00035F9B">
        <w:rPr>
          <w:spacing w:val="-2"/>
        </w:rPr>
        <w:t>Documentation.</w:t>
      </w:r>
    </w:p>
    <w:p w14:paraId="2899882F" w14:textId="77777777" w:rsidR="007B4C18" w:rsidRPr="00035F9B" w:rsidRDefault="006655FA">
      <w:pPr>
        <w:pStyle w:val="BodyText"/>
        <w:ind w:left="1080" w:right="721"/>
      </w:pPr>
      <w:r w:rsidRPr="00035F9B">
        <w:t>The efforts to acquire data and the sources from which the data were obtained must be described.</w:t>
      </w:r>
      <w:r w:rsidRPr="00035F9B">
        <w:rPr>
          <w:spacing w:val="40"/>
        </w:rPr>
        <w:t xml:space="preserve"> </w:t>
      </w:r>
      <w:r w:rsidRPr="00035F9B">
        <w:t>Include a discussion of how the data was collected and verified.</w:t>
      </w:r>
      <w:r w:rsidRPr="00035F9B">
        <w:rPr>
          <w:spacing w:val="40"/>
        </w:rPr>
        <w:t xml:space="preserve"> </w:t>
      </w:r>
      <w:r w:rsidRPr="00035F9B">
        <w:t>Discuss the rationale</w:t>
      </w:r>
      <w:r w:rsidRPr="00035F9B">
        <w:rPr>
          <w:spacing w:val="-3"/>
        </w:rPr>
        <w:t xml:space="preserve"> </w:t>
      </w:r>
      <w:r w:rsidRPr="00035F9B">
        <w:t>for</w:t>
      </w:r>
      <w:r w:rsidRPr="00035F9B">
        <w:rPr>
          <w:spacing w:val="-4"/>
        </w:rPr>
        <w:t xml:space="preserve"> </w:t>
      </w:r>
      <w:r w:rsidRPr="00035F9B">
        <w:t>selecting</w:t>
      </w:r>
      <w:r w:rsidRPr="00035F9B">
        <w:rPr>
          <w:spacing w:val="-6"/>
        </w:rPr>
        <w:t xml:space="preserve"> </w:t>
      </w:r>
      <w:r w:rsidRPr="00035F9B">
        <w:t>specific</w:t>
      </w:r>
      <w:r w:rsidRPr="00035F9B">
        <w:rPr>
          <w:spacing w:val="-3"/>
        </w:rPr>
        <w:t xml:space="preserve"> </w:t>
      </w:r>
      <w:r w:rsidRPr="00035F9B">
        <w:t>data</w:t>
      </w:r>
      <w:r w:rsidRPr="00035F9B">
        <w:rPr>
          <w:spacing w:val="-4"/>
        </w:rPr>
        <w:t xml:space="preserve"> </w:t>
      </w:r>
      <w:r w:rsidRPr="00035F9B">
        <w:t>elements.</w:t>
      </w:r>
      <w:r w:rsidRPr="00035F9B">
        <w:rPr>
          <w:spacing w:val="40"/>
        </w:rPr>
        <w:t xml:space="preserve"> </w:t>
      </w:r>
      <w:r w:rsidRPr="00035F9B">
        <w:t>The</w:t>
      </w:r>
      <w:r w:rsidRPr="00035F9B">
        <w:rPr>
          <w:spacing w:val="-4"/>
        </w:rPr>
        <w:t xml:space="preserve"> </w:t>
      </w:r>
      <w:r w:rsidRPr="00035F9B">
        <w:t>data</w:t>
      </w:r>
      <w:r w:rsidRPr="00035F9B">
        <w:rPr>
          <w:spacing w:val="-3"/>
        </w:rPr>
        <w:t xml:space="preserve"> </w:t>
      </w:r>
      <w:r w:rsidRPr="00035F9B">
        <w:t>acquisition</w:t>
      </w:r>
      <w:r w:rsidRPr="00035F9B">
        <w:rPr>
          <w:spacing w:val="-3"/>
        </w:rPr>
        <w:t xml:space="preserve"> </w:t>
      </w:r>
      <w:r w:rsidRPr="00035F9B">
        <w:t>should</w:t>
      </w:r>
      <w:r w:rsidRPr="00035F9B">
        <w:rPr>
          <w:spacing w:val="-3"/>
        </w:rPr>
        <w:t xml:space="preserve"> </w:t>
      </w:r>
      <w:r w:rsidRPr="00035F9B">
        <w:t>be</w:t>
      </w:r>
      <w:r w:rsidRPr="00035F9B">
        <w:rPr>
          <w:spacing w:val="-4"/>
        </w:rPr>
        <w:t xml:space="preserve"> </w:t>
      </w:r>
      <w:r w:rsidRPr="00035F9B">
        <w:t>documented in such a manner that data acquisition may be duplicated.</w:t>
      </w:r>
      <w:r w:rsidRPr="00035F9B">
        <w:rPr>
          <w:spacing w:val="40"/>
        </w:rPr>
        <w:t xml:space="preserve"> </w:t>
      </w:r>
      <w:r w:rsidRPr="00035F9B">
        <w:t>All records and supporting documentation should be maintained in auditable files at the responsible or delegated BLM office.</w:t>
      </w:r>
      <w:r w:rsidRPr="00035F9B">
        <w:rPr>
          <w:spacing w:val="40"/>
        </w:rPr>
        <w:t xml:space="preserve"> </w:t>
      </w:r>
      <w:r w:rsidRPr="00035F9B">
        <w:t>The files should contain all documentation pertaining to the evaluation and supporting</w:t>
      </w:r>
      <w:r w:rsidRPr="00035F9B">
        <w:rPr>
          <w:spacing w:val="-1"/>
        </w:rPr>
        <w:t xml:space="preserve"> </w:t>
      </w:r>
      <w:r w:rsidRPr="00035F9B">
        <w:t>its conclusions.</w:t>
      </w:r>
      <w:r w:rsidRPr="00035F9B">
        <w:rPr>
          <w:spacing w:val="40"/>
        </w:rPr>
        <w:t xml:space="preserve"> </w:t>
      </w:r>
      <w:r w:rsidRPr="00035F9B">
        <w:t>The</w:t>
      </w:r>
      <w:r w:rsidRPr="00035F9B">
        <w:rPr>
          <w:spacing w:val="-1"/>
        </w:rPr>
        <w:t xml:space="preserve"> </w:t>
      </w:r>
      <w:r w:rsidRPr="00035F9B">
        <w:t>files may</w:t>
      </w:r>
      <w:r w:rsidRPr="00035F9B">
        <w:rPr>
          <w:spacing w:val="-4"/>
        </w:rPr>
        <w:t xml:space="preserve"> </w:t>
      </w:r>
      <w:r w:rsidRPr="00035F9B">
        <w:t>include maps, names, telephone conversations, and any other pertinent information.</w:t>
      </w:r>
    </w:p>
    <w:p w14:paraId="250A3F47" w14:textId="77777777" w:rsidR="007B4C18" w:rsidRPr="00035F9B" w:rsidRDefault="006655FA">
      <w:pPr>
        <w:pStyle w:val="Heading1"/>
        <w:numPr>
          <w:ilvl w:val="3"/>
          <w:numId w:val="12"/>
        </w:numPr>
        <w:tabs>
          <w:tab w:val="left" w:pos="1080"/>
        </w:tabs>
        <w:spacing w:before="3"/>
      </w:pPr>
      <w:r w:rsidRPr="00035F9B">
        <w:t>Mine</w:t>
      </w:r>
      <w:r w:rsidRPr="00035F9B">
        <w:rPr>
          <w:spacing w:val="-1"/>
        </w:rPr>
        <w:t xml:space="preserve"> </w:t>
      </w:r>
      <w:r w:rsidRPr="00035F9B">
        <w:rPr>
          <w:spacing w:val="-2"/>
        </w:rPr>
        <w:t>Plan.</w:t>
      </w:r>
    </w:p>
    <w:p w14:paraId="152A5638" w14:textId="77777777" w:rsidR="007B4C18" w:rsidRPr="00035F9B" w:rsidRDefault="006655FA">
      <w:pPr>
        <w:pStyle w:val="BodyText"/>
        <w:ind w:left="1080" w:right="828"/>
      </w:pPr>
      <w:r w:rsidRPr="00035F9B">
        <w:t xml:space="preserve">The development of </w:t>
      </w:r>
      <w:proofErr w:type="gramStart"/>
      <w:r w:rsidRPr="00035F9B">
        <w:t>the mine plan</w:t>
      </w:r>
      <w:proofErr w:type="gramEnd"/>
      <w:r w:rsidRPr="00035F9B">
        <w:t xml:space="preserve"> must be described and supported.</w:t>
      </w:r>
      <w:r w:rsidRPr="00035F9B">
        <w:rPr>
          <w:spacing w:val="40"/>
        </w:rPr>
        <w:t xml:space="preserve"> </w:t>
      </w:r>
      <w:r w:rsidRPr="00035F9B">
        <w:t>Refer to the tract and mine characteristics and regional mining methods to support the mine type, production rate, equipment selection, manpower requirements, and other pertinent factors.</w:t>
      </w:r>
      <w:r w:rsidRPr="00035F9B">
        <w:rPr>
          <w:spacing w:val="40"/>
        </w:rPr>
        <w:t xml:space="preserve"> </w:t>
      </w:r>
      <w:r w:rsidRPr="00035F9B">
        <w:t>Any</w:t>
      </w:r>
      <w:r w:rsidRPr="00035F9B">
        <w:rPr>
          <w:spacing w:val="-8"/>
        </w:rPr>
        <w:t xml:space="preserve"> </w:t>
      </w:r>
      <w:r w:rsidRPr="00035F9B">
        <w:t>development</w:t>
      </w:r>
      <w:r w:rsidRPr="00035F9B">
        <w:rPr>
          <w:spacing w:val="-3"/>
        </w:rPr>
        <w:t xml:space="preserve"> </w:t>
      </w:r>
      <w:r w:rsidRPr="00035F9B">
        <w:t>considerations</w:t>
      </w:r>
      <w:r w:rsidRPr="00035F9B">
        <w:rPr>
          <w:spacing w:val="-3"/>
        </w:rPr>
        <w:t xml:space="preserve"> </w:t>
      </w:r>
      <w:r w:rsidRPr="00035F9B">
        <w:t>identified</w:t>
      </w:r>
      <w:r w:rsidRPr="00035F9B">
        <w:rPr>
          <w:spacing w:val="-3"/>
        </w:rPr>
        <w:t xml:space="preserve"> </w:t>
      </w:r>
      <w:r w:rsidRPr="00035F9B">
        <w:t>by</w:t>
      </w:r>
      <w:r w:rsidRPr="00035F9B">
        <w:rPr>
          <w:spacing w:val="-8"/>
        </w:rPr>
        <w:t xml:space="preserve"> </w:t>
      </w:r>
      <w:r w:rsidRPr="00035F9B">
        <w:t>the</w:t>
      </w:r>
      <w:r w:rsidRPr="00035F9B">
        <w:rPr>
          <w:spacing w:val="-4"/>
        </w:rPr>
        <w:t xml:space="preserve"> </w:t>
      </w:r>
      <w:r w:rsidRPr="00035F9B">
        <w:t>applicant</w:t>
      </w:r>
      <w:r w:rsidRPr="00035F9B">
        <w:rPr>
          <w:spacing w:val="-3"/>
        </w:rPr>
        <w:t xml:space="preserve"> </w:t>
      </w:r>
      <w:r w:rsidRPr="00035F9B">
        <w:t>for</w:t>
      </w:r>
      <w:r w:rsidRPr="00035F9B">
        <w:rPr>
          <w:spacing w:val="-3"/>
        </w:rPr>
        <w:t xml:space="preserve"> </w:t>
      </w:r>
      <w:r w:rsidRPr="00035F9B">
        <w:t>the</w:t>
      </w:r>
      <w:r w:rsidRPr="00035F9B">
        <w:rPr>
          <w:spacing w:val="-4"/>
        </w:rPr>
        <w:t xml:space="preserve"> </w:t>
      </w:r>
      <w:r w:rsidRPr="00035F9B">
        <w:t>tract</w:t>
      </w:r>
      <w:r w:rsidRPr="00035F9B">
        <w:rPr>
          <w:spacing w:val="-3"/>
        </w:rPr>
        <w:t xml:space="preserve"> </w:t>
      </w:r>
      <w:r w:rsidRPr="00035F9B">
        <w:t>should also be considered.</w:t>
      </w:r>
    </w:p>
    <w:p w14:paraId="143A6A81" w14:textId="77777777" w:rsidR="007B4C18" w:rsidRPr="00035F9B" w:rsidRDefault="006655FA">
      <w:pPr>
        <w:pStyle w:val="Heading1"/>
        <w:numPr>
          <w:ilvl w:val="3"/>
          <w:numId w:val="12"/>
        </w:numPr>
        <w:tabs>
          <w:tab w:val="left" w:pos="1080"/>
        </w:tabs>
        <w:spacing w:before="2"/>
      </w:pPr>
      <w:r w:rsidRPr="00035F9B">
        <w:rPr>
          <w:spacing w:val="-2"/>
        </w:rPr>
        <w:t>Marketing.</w:t>
      </w:r>
    </w:p>
    <w:p w14:paraId="20148745" w14:textId="77777777" w:rsidR="007B4C18" w:rsidRPr="00035F9B" w:rsidRDefault="006655FA">
      <w:pPr>
        <w:pStyle w:val="BodyText"/>
        <w:spacing w:line="274" w:lineRule="exact"/>
        <w:ind w:left="1080"/>
      </w:pPr>
      <w:r w:rsidRPr="00035F9B">
        <w:t>The</w:t>
      </w:r>
      <w:r w:rsidRPr="00035F9B">
        <w:rPr>
          <w:spacing w:val="-5"/>
        </w:rPr>
        <w:t xml:space="preserve"> </w:t>
      </w:r>
      <w:r w:rsidRPr="00035F9B">
        <w:t>market</w:t>
      </w:r>
      <w:r w:rsidRPr="00035F9B">
        <w:rPr>
          <w:spacing w:val="-1"/>
        </w:rPr>
        <w:t xml:space="preserve"> </w:t>
      </w:r>
      <w:r w:rsidRPr="00035F9B">
        <w:t>potential for coal</w:t>
      </w:r>
      <w:r w:rsidRPr="00035F9B">
        <w:rPr>
          <w:spacing w:val="-1"/>
        </w:rPr>
        <w:t xml:space="preserve"> </w:t>
      </w:r>
      <w:r w:rsidRPr="00035F9B">
        <w:t>from this</w:t>
      </w:r>
      <w:r w:rsidRPr="00035F9B">
        <w:rPr>
          <w:spacing w:val="-1"/>
        </w:rPr>
        <w:t xml:space="preserve"> </w:t>
      </w:r>
      <w:r w:rsidRPr="00035F9B">
        <w:t>lease</w:t>
      </w:r>
      <w:r w:rsidRPr="00035F9B">
        <w:rPr>
          <w:spacing w:val="-2"/>
        </w:rPr>
        <w:t xml:space="preserve"> </w:t>
      </w:r>
      <w:r w:rsidRPr="00035F9B">
        <w:t>should be</w:t>
      </w:r>
      <w:r w:rsidRPr="00035F9B">
        <w:rPr>
          <w:spacing w:val="-2"/>
        </w:rPr>
        <w:t xml:space="preserve"> </w:t>
      </w:r>
      <w:r w:rsidRPr="00035F9B">
        <w:t>described</w:t>
      </w:r>
      <w:r w:rsidRPr="00035F9B">
        <w:rPr>
          <w:spacing w:val="-1"/>
        </w:rPr>
        <w:t xml:space="preserve"> </w:t>
      </w:r>
      <w:r w:rsidRPr="00035F9B">
        <w:t xml:space="preserve">and </w:t>
      </w:r>
      <w:r w:rsidRPr="00035F9B">
        <w:rPr>
          <w:spacing w:val="-2"/>
        </w:rPr>
        <w:t>supported.</w:t>
      </w:r>
    </w:p>
    <w:p w14:paraId="4E962294" w14:textId="77777777" w:rsidR="007B4C18" w:rsidRPr="00035F9B" w:rsidRDefault="007B4C18">
      <w:pPr>
        <w:pStyle w:val="BodyText"/>
        <w:spacing w:line="274" w:lineRule="exact"/>
        <w:sectPr w:rsidR="007B4C18" w:rsidRPr="00035F9B">
          <w:pgSz w:w="12240" w:h="15840"/>
          <w:pgMar w:top="1380" w:right="720" w:bottom="1220" w:left="1080" w:header="722" w:footer="1022" w:gutter="0"/>
          <w:cols w:space="720"/>
        </w:sectPr>
      </w:pPr>
    </w:p>
    <w:p w14:paraId="70B970AA" w14:textId="77777777" w:rsidR="007B4C18" w:rsidRPr="00035F9B" w:rsidRDefault="007B4C18">
      <w:pPr>
        <w:pStyle w:val="BodyText"/>
        <w:spacing w:before="84"/>
      </w:pPr>
    </w:p>
    <w:p w14:paraId="15240EFD" w14:textId="77777777" w:rsidR="007B4C18" w:rsidRPr="00035F9B" w:rsidRDefault="006655FA">
      <w:pPr>
        <w:pStyle w:val="BodyText"/>
        <w:ind w:left="1080" w:right="828"/>
      </w:pPr>
      <w:r w:rsidRPr="00035F9B">
        <w:t>Regional supply and demand, development timing, lease specific market opportunities, coal</w:t>
      </w:r>
      <w:r w:rsidRPr="00035F9B">
        <w:rPr>
          <w:spacing w:val="-4"/>
        </w:rPr>
        <w:t xml:space="preserve"> </w:t>
      </w:r>
      <w:r w:rsidRPr="00035F9B">
        <w:t>quality,</w:t>
      </w:r>
      <w:r w:rsidRPr="00035F9B">
        <w:rPr>
          <w:spacing w:val="-2"/>
        </w:rPr>
        <w:t xml:space="preserve"> </w:t>
      </w:r>
      <w:r w:rsidRPr="00035F9B">
        <w:t>coal</w:t>
      </w:r>
      <w:r w:rsidRPr="00035F9B">
        <w:rPr>
          <w:spacing w:val="-4"/>
        </w:rPr>
        <w:t xml:space="preserve"> </w:t>
      </w:r>
      <w:r w:rsidRPr="00035F9B">
        <w:t>prices,</w:t>
      </w:r>
      <w:r w:rsidRPr="00035F9B">
        <w:rPr>
          <w:spacing w:val="-2"/>
        </w:rPr>
        <w:t xml:space="preserve"> </w:t>
      </w:r>
      <w:r w:rsidRPr="00035F9B">
        <w:t>and</w:t>
      </w:r>
      <w:r w:rsidRPr="00035F9B">
        <w:rPr>
          <w:spacing w:val="-4"/>
        </w:rPr>
        <w:t xml:space="preserve"> </w:t>
      </w:r>
      <w:r w:rsidRPr="00035F9B">
        <w:t>other</w:t>
      </w:r>
      <w:r w:rsidRPr="00035F9B">
        <w:rPr>
          <w:spacing w:val="-5"/>
        </w:rPr>
        <w:t xml:space="preserve"> </w:t>
      </w:r>
      <w:r w:rsidRPr="00035F9B">
        <w:t>relevant</w:t>
      </w:r>
      <w:r w:rsidRPr="00035F9B">
        <w:rPr>
          <w:spacing w:val="-4"/>
        </w:rPr>
        <w:t xml:space="preserve"> </w:t>
      </w:r>
      <w:r w:rsidRPr="00035F9B">
        <w:t>information</w:t>
      </w:r>
      <w:r w:rsidRPr="00035F9B">
        <w:rPr>
          <w:spacing w:val="-4"/>
        </w:rPr>
        <w:t xml:space="preserve"> </w:t>
      </w:r>
      <w:r w:rsidRPr="00035F9B">
        <w:t>should</w:t>
      </w:r>
      <w:r w:rsidRPr="00035F9B">
        <w:rPr>
          <w:spacing w:val="-4"/>
        </w:rPr>
        <w:t xml:space="preserve"> </w:t>
      </w:r>
      <w:r w:rsidRPr="00035F9B">
        <w:t>be</w:t>
      </w:r>
      <w:r w:rsidRPr="00035F9B">
        <w:rPr>
          <w:spacing w:val="-4"/>
        </w:rPr>
        <w:t xml:space="preserve"> </w:t>
      </w:r>
      <w:r w:rsidRPr="00035F9B">
        <w:t>explained.</w:t>
      </w:r>
      <w:r w:rsidRPr="00035F9B">
        <w:rPr>
          <w:spacing w:val="40"/>
        </w:rPr>
        <w:t xml:space="preserve"> </w:t>
      </w:r>
      <w:r w:rsidRPr="00035F9B">
        <w:t>Make</w:t>
      </w:r>
      <w:r w:rsidRPr="00035F9B">
        <w:rPr>
          <w:spacing w:val="-5"/>
        </w:rPr>
        <w:t xml:space="preserve"> </w:t>
      </w:r>
      <w:r w:rsidRPr="00035F9B">
        <w:t xml:space="preserve">sure to include in the analysis and discussion the potential for marketing this </w:t>
      </w:r>
      <w:proofErr w:type="gramStart"/>
      <w:r w:rsidRPr="00035F9B">
        <w:t>coal</w:t>
      </w:r>
      <w:proofErr w:type="gramEnd"/>
      <w:r w:rsidRPr="00035F9B">
        <w:t xml:space="preserve"> in international markets.</w:t>
      </w:r>
    </w:p>
    <w:p w14:paraId="235FC2AC" w14:textId="77777777" w:rsidR="007B4C18" w:rsidRPr="00035F9B" w:rsidRDefault="006655FA">
      <w:pPr>
        <w:pStyle w:val="Heading1"/>
        <w:numPr>
          <w:ilvl w:val="3"/>
          <w:numId w:val="12"/>
        </w:numPr>
        <w:tabs>
          <w:tab w:val="left" w:pos="1080"/>
        </w:tabs>
        <w:spacing w:before="5"/>
      </w:pPr>
      <w:r w:rsidRPr="00035F9B">
        <w:t>Estimated</w:t>
      </w:r>
      <w:r w:rsidRPr="00035F9B">
        <w:rPr>
          <w:spacing w:val="-2"/>
        </w:rPr>
        <w:t xml:space="preserve"> </w:t>
      </w:r>
      <w:r w:rsidRPr="00035F9B">
        <w:t>Production</w:t>
      </w:r>
      <w:r w:rsidRPr="00035F9B">
        <w:rPr>
          <w:spacing w:val="-2"/>
        </w:rPr>
        <w:t xml:space="preserve"> </w:t>
      </w:r>
      <w:r w:rsidRPr="00035F9B">
        <w:t>Costs</w:t>
      </w:r>
      <w:r w:rsidRPr="00035F9B">
        <w:rPr>
          <w:spacing w:val="-2"/>
        </w:rPr>
        <w:t xml:space="preserve"> </w:t>
      </w:r>
      <w:r w:rsidRPr="00035F9B">
        <w:t>and</w:t>
      </w:r>
      <w:r w:rsidRPr="00035F9B">
        <w:rPr>
          <w:spacing w:val="-1"/>
        </w:rPr>
        <w:t xml:space="preserve"> </w:t>
      </w:r>
      <w:r w:rsidRPr="00035F9B">
        <w:rPr>
          <w:spacing w:val="-2"/>
        </w:rPr>
        <w:t>Revenues.</w:t>
      </w:r>
    </w:p>
    <w:p w14:paraId="2BBC1441" w14:textId="77777777" w:rsidR="007B4C18" w:rsidRPr="00035F9B" w:rsidRDefault="006655FA">
      <w:pPr>
        <w:pStyle w:val="BodyText"/>
        <w:ind w:left="1080" w:right="828"/>
      </w:pPr>
      <w:r w:rsidRPr="00035F9B">
        <w:t>The</w:t>
      </w:r>
      <w:r w:rsidRPr="00035F9B">
        <w:rPr>
          <w:spacing w:val="-6"/>
        </w:rPr>
        <w:t xml:space="preserve"> </w:t>
      </w:r>
      <w:r w:rsidRPr="00035F9B">
        <w:t>method</w:t>
      </w:r>
      <w:r w:rsidRPr="00035F9B">
        <w:rPr>
          <w:spacing w:val="-4"/>
        </w:rPr>
        <w:t xml:space="preserve"> </w:t>
      </w:r>
      <w:r w:rsidRPr="00035F9B">
        <w:t>for</w:t>
      </w:r>
      <w:r w:rsidRPr="00035F9B">
        <w:rPr>
          <w:spacing w:val="-5"/>
        </w:rPr>
        <w:t xml:space="preserve"> </w:t>
      </w:r>
      <w:r w:rsidRPr="00035F9B">
        <w:t>developing</w:t>
      </w:r>
      <w:r w:rsidRPr="00035F9B">
        <w:rPr>
          <w:spacing w:val="-6"/>
        </w:rPr>
        <w:t xml:space="preserve"> </w:t>
      </w:r>
      <w:r w:rsidRPr="00035F9B">
        <w:t>mine</w:t>
      </w:r>
      <w:r w:rsidRPr="00035F9B">
        <w:rPr>
          <w:spacing w:val="-5"/>
        </w:rPr>
        <w:t xml:space="preserve"> </w:t>
      </w:r>
      <w:r w:rsidRPr="00035F9B">
        <w:t>production</w:t>
      </w:r>
      <w:r w:rsidRPr="00035F9B">
        <w:rPr>
          <w:spacing w:val="-4"/>
        </w:rPr>
        <w:t xml:space="preserve"> </w:t>
      </w:r>
      <w:r w:rsidRPr="00035F9B">
        <w:t>costs</w:t>
      </w:r>
      <w:r w:rsidRPr="00035F9B">
        <w:rPr>
          <w:spacing w:val="-4"/>
        </w:rPr>
        <w:t xml:space="preserve"> </w:t>
      </w:r>
      <w:r w:rsidRPr="00035F9B">
        <w:t>must</w:t>
      </w:r>
      <w:r w:rsidRPr="00035F9B">
        <w:rPr>
          <w:spacing w:val="-4"/>
        </w:rPr>
        <w:t xml:space="preserve"> </w:t>
      </w:r>
      <w:r w:rsidRPr="00035F9B">
        <w:t>be</w:t>
      </w:r>
      <w:r w:rsidRPr="00035F9B">
        <w:rPr>
          <w:spacing w:val="-5"/>
        </w:rPr>
        <w:t xml:space="preserve"> </w:t>
      </w:r>
      <w:r w:rsidRPr="00035F9B">
        <w:t>described</w:t>
      </w:r>
      <w:r w:rsidRPr="00035F9B">
        <w:rPr>
          <w:spacing w:val="-4"/>
        </w:rPr>
        <w:t xml:space="preserve"> </w:t>
      </w:r>
      <w:r w:rsidRPr="00035F9B">
        <w:t>and</w:t>
      </w:r>
      <w:r w:rsidRPr="00035F9B">
        <w:rPr>
          <w:spacing w:val="-1"/>
        </w:rPr>
        <w:t xml:space="preserve"> </w:t>
      </w:r>
      <w:r w:rsidRPr="00035F9B">
        <w:t>documented. Include an explanation of the model(s) used and any input requirements.</w:t>
      </w:r>
      <w:r w:rsidRPr="00035F9B">
        <w:rPr>
          <w:spacing w:val="40"/>
        </w:rPr>
        <w:t xml:space="preserve"> </w:t>
      </w:r>
      <w:r w:rsidRPr="00035F9B">
        <w:t>Production revenues must be estimated from coal prices and production rates.</w:t>
      </w:r>
    </w:p>
    <w:p w14:paraId="6961DE4C" w14:textId="77777777" w:rsidR="007B4C18" w:rsidRPr="00035F9B" w:rsidRDefault="006655FA">
      <w:pPr>
        <w:pStyle w:val="Heading1"/>
        <w:numPr>
          <w:ilvl w:val="3"/>
          <w:numId w:val="12"/>
        </w:numPr>
        <w:tabs>
          <w:tab w:val="left" w:pos="1080"/>
        </w:tabs>
        <w:spacing w:before="3"/>
      </w:pPr>
      <w:r w:rsidRPr="00035F9B">
        <w:t>Capitalization</w:t>
      </w:r>
      <w:r w:rsidRPr="00035F9B">
        <w:rPr>
          <w:spacing w:val="-1"/>
        </w:rPr>
        <w:t xml:space="preserve"> </w:t>
      </w:r>
      <w:r w:rsidRPr="00035F9B">
        <w:rPr>
          <w:spacing w:val="-2"/>
        </w:rPr>
        <w:t>Technique.</w:t>
      </w:r>
    </w:p>
    <w:p w14:paraId="6A99FDE5" w14:textId="650C8EB1" w:rsidR="007B4C18" w:rsidRPr="00035F9B" w:rsidRDefault="006655FA">
      <w:pPr>
        <w:pStyle w:val="BodyText"/>
        <w:ind w:left="1080" w:right="721"/>
      </w:pPr>
      <w:r w:rsidRPr="00035F9B">
        <w:t>The</w:t>
      </w:r>
      <w:r w:rsidRPr="00035F9B">
        <w:rPr>
          <w:spacing w:val="-5"/>
        </w:rPr>
        <w:t xml:space="preserve"> </w:t>
      </w:r>
      <w:r w:rsidRPr="00035F9B">
        <w:t>DCF</w:t>
      </w:r>
      <w:r w:rsidRPr="00035F9B">
        <w:rPr>
          <w:spacing w:val="-5"/>
        </w:rPr>
        <w:t xml:space="preserve"> </w:t>
      </w:r>
      <w:r w:rsidRPr="00035F9B">
        <w:t>calculation</w:t>
      </w:r>
      <w:r w:rsidRPr="00035F9B">
        <w:rPr>
          <w:spacing w:val="-2"/>
        </w:rPr>
        <w:t xml:space="preserve"> </w:t>
      </w:r>
      <w:r w:rsidRPr="00035F9B">
        <w:t>methods</w:t>
      </w:r>
      <w:r w:rsidRPr="00035F9B">
        <w:rPr>
          <w:spacing w:val="-3"/>
        </w:rPr>
        <w:t xml:space="preserve"> </w:t>
      </w:r>
      <w:r w:rsidRPr="00035F9B">
        <w:t>used</w:t>
      </w:r>
      <w:r w:rsidRPr="00035F9B">
        <w:rPr>
          <w:spacing w:val="-4"/>
        </w:rPr>
        <w:t xml:space="preserve"> </w:t>
      </w:r>
      <w:r w:rsidRPr="00035F9B">
        <w:t>should</w:t>
      </w:r>
      <w:r w:rsidRPr="00035F9B">
        <w:rPr>
          <w:spacing w:val="-3"/>
        </w:rPr>
        <w:t xml:space="preserve"> </w:t>
      </w:r>
      <w:r w:rsidRPr="00035F9B">
        <w:t>be</w:t>
      </w:r>
      <w:r w:rsidRPr="00035F9B">
        <w:rPr>
          <w:spacing w:val="-4"/>
        </w:rPr>
        <w:t xml:space="preserve"> </w:t>
      </w:r>
      <w:r w:rsidRPr="00035F9B">
        <w:t>discussed.</w:t>
      </w:r>
      <w:r w:rsidRPr="00035F9B">
        <w:rPr>
          <w:spacing w:val="40"/>
        </w:rPr>
        <w:t xml:space="preserve"> </w:t>
      </w:r>
      <w:r w:rsidRPr="00035F9B">
        <w:t>Describe</w:t>
      </w:r>
      <w:r w:rsidRPr="00035F9B">
        <w:rPr>
          <w:spacing w:val="-4"/>
        </w:rPr>
        <w:t xml:space="preserve"> </w:t>
      </w:r>
      <w:r w:rsidRPr="00035F9B">
        <w:t>the</w:t>
      </w:r>
      <w:r w:rsidRPr="00035F9B">
        <w:rPr>
          <w:spacing w:val="-3"/>
        </w:rPr>
        <w:t xml:space="preserve"> </w:t>
      </w:r>
      <w:r w:rsidRPr="00035F9B">
        <w:t>input</w:t>
      </w:r>
      <w:r w:rsidRPr="00035F9B">
        <w:rPr>
          <w:spacing w:val="-3"/>
        </w:rPr>
        <w:t xml:space="preserve"> </w:t>
      </w:r>
      <w:r w:rsidRPr="00035F9B">
        <w:t xml:space="preserve">requirements and discuss how they were developed for the analysis. </w:t>
      </w:r>
      <w:r w:rsidR="00D76FCF" w:rsidRPr="00035F9B">
        <w:t xml:space="preserve">A discussion of how </w:t>
      </w:r>
      <w:r w:rsidR="003C088C" w:rsidRPr="00035F9B">
        <w:t xml:space="preserve">a </w:t>
      </w:r>
      <w:r w:rsidRPr="00035F9B">
        <w:t xml:space="preserve">probabilistic method </w:t>
      </w:r>
      <w:r w:rsidR="00C1129A" w:rsidRPr="00035F9B">
        <w:t>was used</w:t>
      </w:r>
      <w:r w:rsidRPr="00035F9B">
        <w:t>, how probability weights, scenarios, timing, or Monte Carlo inputs (distributions and variances) were developed.</w:t>
      </w:r>
    </w:p>
    <w:p w14:paraId="30AE36CC" w14:textId="77777777" w:rsidR="007B4C18" w:rsidRPr="00035F9B" w:rsidRDefault="006655FA">
      <w:pPr>
        <w:pStyle w:val="Heading1"/>
        <w:numPr>
          <w:ilvl w:val="3"/>
          <w:numId w:val="12"/>
        </w:numPr>
        <w:tabs>
          <w:tab w:val="left" w:pos="1080"/>
        </w:tabs>
        <w:spacing w:before="3"/>
        <w:rPr>
          <w:b w:val="0"/>
        </w:rPr>
      </w:pPr>
      <w:r w:rsidRPr="00035F9B">
        <w:rPr>
          <w:b w:val="0"/>
        </w:rPr>
        <w:t>Summary and Indication.</w:t>
      </w:r>
    </w:p>
    <w:p w14:paraId="26790C93" w14:textId="77777777" w:rsidR="007B4C18" w:rsidRPr="00035F9B" w:rsidRDefault="006655FA">
      <w:pPr>
        <w:pStyle w:val="BodyText"/>
        <w:ind w:left="1080" w:right="828"/>
      </w:pPr>
      <w:r w:rsidRPr="00035F9B">
        <w:t>A</w:t>
      </w:r>
      <w:r w:rsidRPr="00035F9B">
        <w:rPr>
          <w:spacing w:val="-3"/>
        </w:rPr>
        <w:t xml:space="preserve"> </w:t>
      </w:r>
      <w:r w:rsidRPr="00035F9B">
        <w:t>summary</w:t>
      </w:r>
      <w:r w:rsidRPr="00035F9B">
        <w:rPr>
          <w:spacing w:val="-8"/>
        </w:rPr>
        <w:t xml:space="preserve"> </w:t>
      </w:r>
      <w:r w:rsidRPr="00035F9B">
        <w:t>of</w:t>
      </w:r>
      <w:r w:rsidRPr="00035F9B">
        <w:rPr>
          <w:spacing w:val="-3"/>
        </w:rPr>
        <w:t xml:space="preserve"> </w:t>
      </w:r>
      <w:r w:rsidRPr="00035F9B">
        <w:t>the</w:t>
      </w:r>
      <w:r w:rsidRPr="00035F9B">
        <w:rPr>
          <w:spacing w:val="-5"/>
        </w:rPr>
        <w:t xml:space="preserve"> </w:t>
      </w:r>
      <w:r w:rsidRPr="00035F9B">
        <w:t>basic</w:t>
      </w:r>
      <w:r w:rsidRPr="00035F9B">
        <w:rPr>
          <w:spacing w:val="-3"/>
        </w:rPr>
        <w:t xml:space="preserve"> </w:t>
      </w:r>
      <w:r w:rsidRPr="00035F9B">
        <w:t>steps</w:t>
      </w:r>
      <w:r w:rsidRPr="00035F9B">
        <w:rPr>
          <w:spacing w:val="-3"/>
        </w:rPr>
        <w:t xml:space="preserve"> </w:t>
      </w:r>
      <w:r w:rsidRPr="00035F9B">
        <w:t>and</w:t>
      </w:r>
      <w:r w:rsidRPr="00035F9B">
        <w:rPr>
          <w:spacing w:val="-3"/>
        </w:rPr>
        <w:t xml:space="preserve"> </w:t>
      </w:r>
      <w:r w:rsidRPr="00035F9B">
        <w:t>the</w:t>
      </w:r>
      <w:r w:rsidRPr="00035F9B">
        <w:rPr>
          <w:spacing w:val="-3"/>
        </w:rPr>
        <w:t xml:space="preserve"> </w:t>
      </w:r>
      <w:r w:rsidRPr="00035F9B">
        <w:t>final</w:t>
      </w:r>
      <w:r w:rsidRPr="00035F9B">
        <w:rPr>
          <w:spacing w:val="-3"/>
        </w:rPr>
        <w:t xml:space="preserve"> </w:t>
      </w:r>
      <w:r w:rsidRPr="00035F9B">
        <w:t>market</w:t>
      </w:r>
      <w:r w:rsidRPr="00035F9B">
        <w:rPr>
          <w:spacing w:val="-1"/>
        </w:rPr>
        <w:t xml:space="preserve"> </w:t>
      </w:r>
      <w:r w:rsidRPr="00035F9B">
        <w:t>value</w:t>
      </w:r>
      <w:r w:rsidRPr="00035F9B">
        <w:rPr>
          <w:spacing w:val="-3"/>
        </w:rPr>
        <w:t xml:space="preserve"> </w:t>
      </w:r>
      <w:r w:rsidRPr="00035F9B">
        <w:t>indication</w:t>
      </w:r>
      <w:r w:rsidRPr="00035F9B">
        <w:rPr>
          <w:spacing w:val="-3"/>
        </w:rPr>
        <w:t xml:space="preserve"> </w:t>
      </w:r>
      <w:r w:rsidRPr="00035F9B">
        <w:t>from</w:t>
      </w:r>
      <w:r w:rsidRPr="00035F9B">
        <w:rPr>
          <w:spacing w:val="-3"/>
        </w:rPr>
        <w:t xml:space="preserve"> </w:t>
      </w:r>
      <w:r w:rsidRPr="00035F9B">
        <w:t>the</w:t>
      </w:r>
      <w:r w:rsidRPr="00035F9B">
        <w:rPr>
          <w:spacing w:val="-2"/>
        </w:rPr>
        <w:t xml:space="preserve"> </w:t>
      </w:r>
      <w:r w:rsidRPr="00035F9B">
        <w:t>income approach must be included following the income approach narrative.</w:t>
      </w:r>
    </w:p>
    <w:p w14:paraId="0CE41C6D" w14:textId="77777777" w:rsidR="007B4C18" w:rsidRPr="00035F9B" w:rsidRDefault="006655FA">
      <w:pPr>
        <w:pStyle w:val="Heading1"/>
        <w:numPr>
          <w:ilvl w:val="3"/>
          <w:numId w:val="12"/>
        </w:numPr>
        <w:tabs>
          <w:tab w:val="left" w:pos="1080"/>
        </w:tabs>
        <w:spacing w:before="2"/>
      </w:pPr>
      <w:r w:rsidRPr="00035F9B">
        <w:t xml:space="preserve">Exhibits or </w:t>
      </w:r>
      <w:r w:rsidRPr="00035F9B">
        <w:rPr>
          <w:spacing w:val="-2"/>
        </w:rPr>
        <w:t>Addenda.</w:t>
      </w:r>
    </w:p>
    <w:p w14:paraId="26233DD8" w14:textId="77777777" w:rsidR="007B4C18" w:rsidRPr="00035F9B" w:rsidRDefault="006655FA">
      <w:pPr>
        <w:pStyle w:val="BodyText"/>
        <w:ind w:left="1080" w:right="729"/>
      </w:pPr>
      <w:r w:rsidRPr="00035F9B">
        <w:t>All exhibits needed in the mineral property</w:t>
      </w:r>
      <w:r w:rsidRPr="00035F9B">
        <w:rPr>
          <w:spacing w:val="-4"/>
        </w:rPr>
        <w:t xml:space="preserve"> </w:t>
      </w:r>
      <w:r w:rsidRPr="00035F9B">
        <w:t>valuation process, in addition to those used in the body of the report, should be included.</w:t>
      </w:r>
      <w:r w:rsidRPr="00035F9B">
        <w:rPr>
          <w:spacing w:val="80"/>
        </w:rPr>
        <w:t xml:space="preserve"> </w:t>
      </w:r>
      <w:r w:rsidRPr="00035F9B">
        <w:t>Detailed data and information pertaining to the property or other important valuation factors that are too lengthy for the body of the report</w:t>
      </w:r>
      <w:r w:rsidRPr="00035F9B">
        <w:rPr>
          <w:spacing w:val="-3"/>
        </w:rPr>
        <w:t xml:space="preserve"> </w:t>
      </w:r>
      <w:r w:rsidRPr="00035F9B">
        <w:t>or</w:t>
      </w:r>
      <w:r w:rsidRPr="00035F9B">
        <w:rPr>
          <w:spacing w:val="-4"/>
        </w:rPr>
        <w:t xml:space="preserve"> </w:t>
      </w:r>
      <w:r w:rsidRPr="00035F9B">
        <w:t>that</w:t>
      </w:r>
      <w:r w:rsidRPr="00035F9B">
        <w:rPr>
          <w:spacing w:val="-3"/>
        </w:rPr>
        <w:t xml:space="preserve"> </w:t>
      </w:r>
      <w:r w:rsidRPr="00035F9B">
        <w:t>distract</w:t>
      </w:r>
      <w:r w:rsidRPr="00035F9B">
        <w:rPr>
          <w:spacing w:val="-3"/>
        </w:rPr>
        <w:t xml:space="preserve"> </w:t>
      </w:r>
      <w:r w:rsidRPr="00035F9B">
        <w:t>from</w:t>
      </w:r>
      <w:r w:rsidRPr="00035F9B">
        <w:rPr>
          <w:spacing w:val="-3"/>
        </w:rPr>
        <w:t xml:space="preserve"> </w:t>
      </w:r>
      <w:r w:rsidRPr="00035F9B">
        <w:t>a</w:t>
      </w:r>
      <w:r w:rsidRPr="00035F9B">
        <w:rPr>
          <w:spacing w:val="-3"/>
        </w:rPr>
        <w:t xml:space="preserve"> </w:t>
      </w:r>
      <w:r w:rsidRPr="00035F9B">
        <w:t>coherent</w:t>
      </w:r>
      <w:r w:rsidRPr="00035F9B">
        <w:rPr>
          <w:spacing w:val="-3"/>
        </w:rPr>
        <w:t xml:space="preserve"> </w:t>
      </w:r>
      <w:r w:rsidRPr="00035F9B">
        <w:t>presentation</w:t>
      </w:r>
      <w:r w:rsidRPr="00035F9B">
        <w:rPr>
          <w:spacing w:val="-3"/>
        </w:rPr>
        <w:t xml:space="preserve"> </w:t>
      </w:r>
      <w:r w:rsidRPr="00035F9B">
        <w:t>should</w:t>
      </w:r>
      <w:r w:rsidRPr="00035F9B">
        <w:rPr>
          <w:spacing w:val="-3"/>
        </w:rPr>
        <w:t xml:space="preserve"> </w:t>
      </w:r>
      <w:r w:rsidRPr="00035F9B">
        <w:t>be</w:t>
      </w:r>
      <w:r w:rsidRPr="00035F9B">
        <w:rPr>
          <w:spacing w:val="-4"/>
        </w:rPr>
        <w:t xml:space="preserve"> </w:t>
      </w:r>
      <w:r w:rsidRPr="00035F9B">
        <w:t>placed</w:t>
      </w:r>
      <w:r w:rsidRPr="00035F9B">
        <w:rPr>
          <w:spacing w:val="-3"/>
        </w:rPr>
        <w:t xml:space="preserve"> </w:t>
      </w:r>
      <w:r w:rsidRPr="00035F9B">
        <w:t>in</w:t>
      </w:r>
      <w:r w:rsidRPr="00035F9B">
        <w:rPr>
          <w:spacing w:val="-3"/>
        </w:rPr>
        <w:t xml:space="preserve"> </w:t>
      </w:r>
      <w:r w:rsidRPr="00035F9B">
        <w:t>this</w:t>
      </w:r>
      <w:r w:rsidRPr="00035F9B">
        <w:rPr>
          <w:spacing w:val="-3"/>
        </w:rPr>
        <w:t xml:space="preserve"> </w:t>
      </w:r>
      <w:r w:rsidRPr="00035F9B">
        <w:t>section.</w:t>
      </w:r>
      <w:r w:rsidRPr="00035F9B">
        <w:rPr>
          <w:spacing w:val="40"/>
        </w:rPr>
        <w:t xml:space="preserve"> </w:t>
      </w:r>
      <w:r w:rsidRPr="00035F9B">
        <w:t>Other supporting reports that have been cross referenced should be included as an appendix.</w:t>
      </w:r>
    </w:p>
    <w:p w14:paraId="31083C72" w14:textId="77777777" w:rsidR="007B4C18" w:rsidRPr="00035F9B" w:rsidRDefault="007B4C18">
      <w:pPr>
        <w:pStyle w:val="BodyText"/>
        <w:spacing w:before="2"/>
      </w:pPr>
    </w:p>
    <w:p w14:paraId="2403A500" w14:textId="77777777" w:rsidR="007B4C18" w:rsidRPr="00035F9B" w:rsidRDefault="006655FA">
      <w:pPr>
        <w:pStyle w:val="Heading1"/>
        <w:numPr>
          <w:ilvl w:val="2"/>
          <w:numId w:val="12"/>
        </w:numPr>
        <w:tabs>
          <w:tab w:val="left" w:pos="1079"/>
        </w:tabs>
        <w:spacing w:before="1"/>
        <w:ind w:left="1079" w:hanging="719"/>
      </w:pPr>
      <w:r w:rsidRPr="00035F9B">
        <w:t>References (Source</w:t>
      </w:r>
      <w:r w:rsidRPr="00035F9B">
        <w:rPr>
          <w:spacing w:val="-4"/>
        </w:rPr>
        <w:t xml:space="preserve"> </w:t>
      </w:r>
      <w:r w:rsidRPr="00035F9B">
        <w:t>Citation</w:t>
      </w:r>
      <w:r w:rsidRPr="00035F9B">
        <w:rPr>
          <w:spacing w:val="-1"/>
        </w:rPr>
        <w:t xml:space="preserve"> </w:t>
      </w:r>
      <w:r w:rsidRPr="00035F9B">
        <w:rPr>
          <w:spacing w:val="-2"/>
        </w:rPr>
        <w:t>Format)</w:t>
      </w:r>
    </w:p>
    <w:p w14:paraId="3ADDC4B2" w14:textId="77777777" w:rsidR="007B4C18" w:rsidRPr="00035F9B" w:rsidRDefault="006655FA">
      <w:pPr>
        <w:ind w:left="360" w:right="828"/>
        <w:rPr>
          <w:sz w:val="24"/>
        </w:rPr>
      </w:pPr>
      <w:r w:rsidRPr="00331DDD">
        <w:rPr>
          <w:sz w:val="24"/>
        </w:rPr>
        <w:t>All</w:t>
      </w:r>
      <w:r w:rsidRPr="00331DDD">
        <w:rPr>
          <w:spacing w:val="-3"/>
          <w:sz w:val="24"/>
        </w:rPr>
        <w:t xml:space="preserve"> </w:t>
      </w:r>
      <w:r w:rsidRPr="00331DDD">
        <w:rPr>
          <w:sz w:val="24"/>
        </w:rPr>
        <w:t>grammar</w:t>
      </w:r>
      <w:r w:rsidRPr="00331DDD">
        <w:rPr>
          <w:spacing w:val="-3"/>
          <w:sz w:val="24"/>
        </w:rPr>
        <w:t xml:space="preserve"> </w:t>
      </w:r>
      <w:r w:rsidRPr="00331DDD">
        <w:rPr>
          <w:sz w:val="24"/>
        </w:rPr>
        <w:t>and</w:t>
      </w:r>
      <w:r w:rsidRPr="00331DDD">
        <w:rPr>
          <w:spacing w:val="-3"/>
          <w:sz w:val="24"/>
        </w:rPr>
        <w:t xml:space="preserve"> </w:t>
      </w:r>
      <w:r w:rsidRPr="00331DDD">
        <w:rPr>
          <w:sz w:val="24"/>
        </w:rPr>
        <w:t>syntax,</w:t>
      </w:r>
      <w:r w:rsidRPr="00331DDD">
        <w:rPr>
          <w:spacing w:val="-3"/>
          <w:sz w:val="24"/>
        </w:rPr>
        <w:t xml:space="preserve"> </w:t>
      </w:r>
      <w:r w:rsidRPr="00331DDD">
        <w:rPr>
          <w:sz w:val="24"/>
        </w:rPr>
        <w:t>the</w:t>
      </w:r>
      <w:r w:rsidRPr="00331DDD">
        <w:rPr>
          <w:spacing w:val="-3"/>
          <w:sz w:val="24"/>
        </w:rPr>
        <w:t xml:space="preserve"> </w:t>
      </w:r>
      <w:r w:rsidRPr="00331DDD">
        <w:rPr>
          <w:sz w:val="24"/>
        </w:rPr>
        <w:t>citations</w:t>
      </w:r>
      <w:r w:rsidRPr="00331DDD">
        <w:rPr>
          <w:spacing w:val="-3"/>
          <w:sz w:val="24"/>
        </w:rPr>
        <w:t xml:space="preserve"> </w:t>
      </w:r>
      <w:r w:rsidRPr="00331DDD">
        <w:rPr>
          <w:sz w:val="24"/>
        </w:rPr>
        <w:t>for</w:t>
      </w:r>
      <w:r w:rsidRPr="00331DDD">
        <w:rPr>
          <w:spacing w:val="-5"/>
          <w:sz w:val="24"/>
        </w:rPr>
        <w:t xml:space="preserve"> </w:t>
      </w:r>
      <w:r w:rsidRPr="00331DDD">
        <w:rPr>
          <w:sz w:val="24"/>
        </w:rPr>
        <w:t>all</w:t>
      </w:r>
      <w:r w:rsidRPr="00331DDD">
        <w:rPr>
          <w:spacing w:val="-1"/>
          <w:sz w:val="24"/>
        </w:rPr>
        <w:t xml:space="preserve"> </w:t>
      </w:r>
      <w:r w:rsidRPr="00331DDD">
        <w:rPr>
          <w:sz w:val="24"/>
        </w:rPr>
        <w:t>bibliographic</w:t>
      </w:r>
      <w:r w:rsidRPr="00331DDD">
        <w:rPr>
          <w:spacing w:val="-3"/>
          <w:sz w:val="24"/>
        </w:rPr>
        <w:t xml:space="preserve"> </w:t>
      </w:r>
      <w:r w:rsidRPr="00331DDD">
        <w:rPr>
          <w:sz w:val="24"/>
        </w:rPr>
        <w:t>sources,</w:t>
      </w:r>
      <w:r w:rsidRPr="00331DDD">
        <w:rPr>
          <w:spacing w:val="-2"/>
          <w:sz w:val="24"/>
        </w:rPr>
        <w:t xml:space="preserve"> </w:t>
      </w:r>
      <w:r w:rsidRPr="00331DDD">
        <w:rPr>
          <w:sz w:val="24"/>
        </w:rPr>
        <w:t>the</w:t>
      </w:r>
      <w:r w:rsidRPr="00331DDD">
        <w:rPr>
          <w:spacing w:val="-4"/>
          <w:sz w:val="24"/>
        </w:rPr>
        <w:t xml:space="preserve"> </w:t>
      </w:r>
      <w:r w:rsidRPr="00331DDD">
        <w:rPr>
          <w:sz w:val="24"/>
        </w:rPr>
        <w:t>accepted</w:t>
      </w:r>
      <w:r w:rsidRPr="00331DDD">
        <w:rPr>
          <w:spacing w:val="-3"/>
          <w:sz w:val="24"/>
        </w:rPr>
        <w:t xml:space="preserve"> </w:t>
      </w:r>
      <w:r w:rsidRPr="00331DDD">
        <w:rPr>
          <w:sz w:val="24"/>
        </w:rPr>
        <w:t>style</w:t>
      </w:r>
      <w:r w:rsidRPr="00331DDD">
        <w:rPr>
          <w:spacing w:val="-3"/>
          <w:sz w:val="24"/>
        </w:rPr>
        <w:t xml:space="preserve"> </w:t>
      </w:r>
      <w:r w:rsidRPr="00331DDD">
        <w:rPr>
          <w:sz w:val="24"/>
        </w:rPr>
        <w:t>and</w:t>
      </w:r>
      <w:r w:rsidRPr="00331DDD">
        <w:rPr>
          <w:spacing w:val="-3"/>
          <w:sz w:val="24"/>
        </w:rPr>
        <w:t xml:space="preserve"> </w:t>
      </w:r>
      <w:r w:rsidRPr="00331DDD">
        <w:rPr>
          <w:sz w:val="24"/>
        </w:rPr>
        <w:t>use</w:t>
      </w:r>
      <w:r w:rsidRPr="00331DDD">
        <w:rPr>
          <w:spacing w:val="-4"/>
          <w:sz w:val="24"/>
        </w:rPr>
        <w:t xml:space="preserve"> </w:t>
      </w:r>
      <w:r w:rsidRPr="00331DDD">
        <w:rPr>
          <w:sz w:val="24"/>
        </w:rPr>
        <w:t xml:space="preserve">of abbreviations, signs, and symbols, and preparation of tables, maps, and illustrations should follow the guidance found in </w:t>
      </w:r>
      <w:r w:rsidRPr="00331DDD">
        <w:rPr>
          <w:i/>
          <w:sz w:val="24"/>
        </w:rPr>
        <w:t>Suggestions to Authors of the Reports of the United States Geological Survey</w:t>
      </w:r>
      <w:r w:rsidRPr="00331DDD">
        <w:rPr>
          <w:sz w:val="24"/>
        </w:rPr>
        <w:t xml:space="preserve">, (7th Ed., 1991, or later). </w:t>
      </w:r>
      <w:hyperlink r:id="rId50">
        <w:r w:rsidRPr="00331DDD">
          <w:rPr>
            <w:sz w:val="24"/>
            <w:u w:val="single" w:color="1154CC"/>
          </w:rPr>
          <w:t>http://www.nwrc.usgs.gov/lib/lib_sta.htm</w:t>
        </w:r>
      </w:hyperlink>
      <w:r w:rsidRPr="00331DDD">
        <w:rPr>
          <w:sz w:val="24"/>
        </w:rPr>
        <w:t>.</w:t>
      </w:r>
    </w:p>
    <w:p w14:paraId="68CFB661" w14:textId="77777777" w:rsidR="007B4C18" w:rsidRPr="00035F9B" w:rsidRDefault="006655FA">
      <w:pPr>
        <w:pStyle w:val="BodyText"/>
        <w:spacing w:before="274"/>
        <w:ind w:left="360"/>
      </w:pPr>
      <w:r w:rsidRPr="00331DDD">
        <w:t>Alternatively,</w:t>
      </w:r>
      <w:r w:rsidRPr="00331DDD">
        <w:rPr>
          <w:spacing w:val="-3"/>
        </w:rPr>
        <w:t xml:space="preserve"> </w:t>
      </w:r>
      <w:r w:rsidRPr="00331DDD">
        <w:t>the</w:t>
      </w:r>
      <w:r w:rsidRPr="00331DDD">
        <w:rPr>
          <w:spacing w:val="-3"/>
        </w:rPr>
        <w:t xml:space="preserve"> </w:t>
      </w:r>
      <w:r w:rsidRPr="00331DDD">
        <w:t>Geological</w:t>
      </w:r>
      <w:r w:rsidRPr="00331DDD">
        <w:rPr>
          <w:spacing w:val="-2"/>
        </w:rPr>
        <w:t xml:space="preserve"> </w:t>
      </w:r>
      <w:r w:rsidRPr="00331DDD">
        <w:t>Society</w:t>
      </w:r>
      <w:r w:rsidRPr="00331DDD">
        <w:rPr>
          <w:spacing w:val="-8"/>
        </w:rPr>
        <w:t xml:space="preserve"> </w:t>
      </w:r>
      <w:r w:rsidRPr="00331DDD">
        <w:t>of</w:t>
      </w:r>
      <w:r w:rsidRPr="00331DDD">
        <w:rPr>
          <w:spacing w:val="-3"/>
        </w:rPr>
        <w:t xml:space="preserve"> </w:t>
      </w:r>
      <w:r w:rsidRPr="00331DDD">
        <w:t>America</w:t>
      </w:r>
      <w:r w:rsidRPr="00331DDD">
        <w:rPr>
          <w:spacing w:val="-4"/>
        </w:rPr>
        <w:t xml:space="preserve"> </w:t>
      </w:r>
      <w:r w:rsidRPr="00331DDD">
        <w:t>(GSA)</w:t>
      </w:r>
      <w:r w:rsidRPr="00331DDD">
        <w:rPr>
          <w:spacing w:val="-4"/>
        </w:rPr>
        <w:t xml:space="preserve"> </w:t>
      </w:r>
      <w:r w:rsidRPr="00331DDD">
        <w:t>Reference</w:t>
      </w:r>
      <w:r w:rsidRPr="00331DDD">
        <w:rPr>
          <w:spacing w:val="-4"/>
        </w:rPr>
        <w:t xml:space="preserve"> </w:t>
      </w:r>
      <w:r w:rsidRPr="00331DDD">
        <w:t>Guidelines</w:t>
      </w:r>
      <w:r w:rsidRPr="00331DDD">
        <w:rPr>
          <w:spacing w:val="-3"/>
        </w:rPr>
        <w:t xml:space="preserve"> </w:t>
      </w:r>
      <w:r w:rsidRPr="00331DDD">
        <w:t>can</w:t>
      </w:r>
      <w:r w:rsidRPr="00331DDD">
        <w:rPr>
          <w:spacing w:val="-3"/>
        </w:rPr>
        <w:t xml:space="preserve"> </w:t>
      </w:r>
      <w:r w:rsidRPr="00331DDD">
        <w:t>be</w:t>
      </w:r>
      <w:r w:rsidRPr="00331DDD">
        <w:rPr>
          <w:spacing w:val="-2"/>
        </w:rPr>
        <w:t xml:space="preserve"> </w:t>
      </w:r>
      <w:r w:rsidRPr="00331DDD">
        <w:t>found</w:t>
      </w:r>
      <w:r w:rsidRPr="00331DDD">
        <w:rPr>
          <w:spacing w:val="-4"/>
        </w:rPr>
        <w:t xml:space="preserve"> </w:t>
      </w:r>
      <w:r w:rsidRPr="00331DDD">
        <w:t xml:space="preserve">at </w:t>
      </w:r>
      <w:hyperlink r:id="rId51">
        <w:r w:rsidRPr="00331DDD">
          <w:rPr>
            <w:spacing w:val="-2"/>
            <w:u w:val="single" w:color="1154CC"/>
          </w:rPr>
          <w:t>http://www.geosociety.org/pubs/documents/GSA_RefGuide_Examples_000.pdf</w:t>
        </w:r>
      </w:hyperlink>
      <w:r w:rsidRPr="00331DDD">
        <w:rPr>
          <w:spacing w:val="-2"/>
        </w:rPr>
        <w:t>.</w:t>
      </w:r>
    </w:p>
    <w:p w14:paraId="03949FA7" w14:textId="77777777" w:rsidR="007B4C18" w:rsidRPr="00035F9B" w:rsidRDefault="007B4C18">
      <w:pPr>
        <w:pStyle w:val="BodyText"/>
        <w:sectPr w:rsidR="007B4C18" w:rsidRPr="00035F9B">
          <w:pgSz w:w="12240" w:h="15840"/>
          <w:pgMar w:top="1380" w:right="720" w:bottom="1220" w:left="1080" w:header="722" w:footer="1022" w:gutter="0"/>
          <w:cols w:space="720"/>
        </w:sectPr>
      </w:pPr>
    </w:p>
    <w:p w14:paraId="77BD792B" w14:textId="77777777" w:rsidR="007B4C18" w:rsidRPr="00035F9B" w:rsidRDefault="007B4C18">
      <w:pPr>
        <w:pStyle w:val="BodyText"/>
        <w:spacing w:before="89"/>
      </w:pPr>
    </w:p>
    <w:p w14:paraId="3ADE6CF8" w14:textId="77777777" w:rsidR="007B4C18" w:rsidRPr="00035F9B" w:rsidRDefault="006655FA">
      <w:pPr>
        <w:pStyle w:val="Heading1"/>
        <w:numPr>
          <w:ilvl w:val="1"/>
          <w:numId w:val="9"/>
        </w:numPr>
        <w:tabs>
          <w:tab w:val="left" w:pos="1080"/>
        </w:tabs>
      </w:pPr>
      <w:bookmarkStart w:id="31" w:name="_TOC_250018"/>
      <w:bookmarkEnd w:id="31"/>
      <w:r w:rsidRPr="00035F9B">
        <w:rPr>
          <w:spacing w:val="-2"/>
        </w:rPr>
        <w:t>Introduction</w:t>
      </w:r>
    </w:p>
    <w:p w14:paraId="020733CC" w14:textId="77777777" w:rsidR="007B4C18" w:rsidRPr="00035F9B" w:rsidRDefault="006655FA">
      <w:pPr>
        <w:pStyle w:val="BodyText"/>
        <w:ind w:left="360" w:right="893"/>
      </w:pPr>
      <w:r w:rsidRPr="00035F9B">
        <w:t xml:space="preserve">The </w:t>
      </w:r>
      <w:proofErr w:type="gramStart"/>
      <w:r w:rsidRPr="00035F9B">
        <w:t>third party</w:t>
      </w:r>
      <w:proofErr w:type="gramEnd"/>
      <w:r w:rsidRPr="00035F9B">
        <w:t xml:space="preserve"> review ensures conformance to accepted valuation procedures, as delineated in Department</w:t>
      </w:r>
      <w:r w:rsidRPr="00035F9B">
        <w:rPr>
          <w:spacing w:val="-3"/>
        </w:rPr>
        <w:t xml:space="preserve"> </w:t>
      </w:r>
      <w:r w:rsidRPr="00035F9B">
        <w:t>Manual</w:t>
      </w:r>
      <w:r w:rsidRPr="00035F9B">
        <w:rPr>
          <w:spacing w:val="-3"/>
        </w:rPr>
        <w:t xml:space="preserve"> </w:t>
      </w:r>
      <w:r w:rsidRPr="00035F9B">
        <w:t>(DM),</w:t>
      </w:r>
      <w:r w:rsidRPr="00035F9B">
        <w:rPr>
          <w:spacing w:val="-3"/>
        </w:rPr>
        <w:t xml:space="preserve"> </w:t>
      </w:r>
      <w:r w:rsidRPr="00035F9B">
        <w:rPr>
          <w:i/>
        </w:rPr>
        <w:t>Office</w:t>
      </w:r>
      <w:r w:rsidRPr="00035F9B">
        <w:rPr>
          <w:i/>
          <w:spacing w:val="-4"/>
        </w:rPr>
        <w:t xml:space="preserve"> </w:t>
      </w:r>
      <w:r w:rsidRPr="00035F9B">
        <w:rPr>
          <w:i/>
        </w:rPr>
        <w:t>of</w:t>
      </w:r>
      <w:r w:rsidRPr="00035F9B">
        <w:rPr>
          <w:i/>
          <w:spacing w:val="-3"/>
        </w:rPr>
        <w:t xml:space="preserve"> </w:t>
      </w:r>
      <w:r w:rsidRPr="00035F9B">
        <w:rPr>
          <w:i/>
        </w:rPr>
        <w:t>Valuation</w:t>
      </w:r>
      <w:r w:rsidRPr="00035F9B">
        <w:rPr>
          <w:i/>
          <w:spacing w:val="-3"/>
        </w:rPr>
        <w:t xml:space="preserve"> </w:t>
      </w:r>
      <w:r w:rsidRPr="00035F9B">
        <w:rPr>
          <w:i/>
        </w:rPr>
        <w:t>Services</w:t>
      </w:r>
      <w:r w:rsidRPr="00035F9B">
        <w:t>;</w:t>
      </w:r>
      <w:r w:rsidRPr="00035F9B">
        <w:rPr>
          <w:spacing w:val="-3"/>
        </w:rPr>
        <w:t xml:space="preserve"> </w:t>
      </w:r>
      <w:r w:rsidRPr="00035F9B">
        <w:t>112</w:t>
      </w:r>
      <w:r w:rsidRPr="00035F9B">
        <w:rPr>
          <w:spacing w:val="-3"/>
        </w:rPr>
        <w:t xml:space="preserve"> </w:t>
      </w:r>
      <w:r w:rsidRPr="00035F9B">
        <w:t>DM</w:t>
      </w:r>
      <w:r w:rsidRPr="00035F9B">
        <w:rPr>
          <w:spacing w:val="-3"/>
        </w:rPr>
        <w:t xml:space="preserve"> </w:t>
      </w:r>
      <w:r w:rsidRPr="00035F9B">
        <w:t>33;</w:t>
      </w:r>
      <w:r w:rsidRPr="00035F9B">
        <w:rPr>
          <w:spacing w:val="-3"/>
        </w:rPr>
        <w:t xml:space="preserve"> </w:t>
      </w:r>
      <w:r w:rsidRPr="00035F9B">
        <w:t>and</w:t>
      </w:r>
      <w:r w:rsidRPr="00035F9B">
        <w:rPr>
          <w:spacing w:val="-3"/>
        </w:rPr>
        <w:t xml:space="preserve"> </w:t>
      </w:r>
      <w:r w:rsidRPr="00035F9B">
        <w:t>this</w:t>
      </w:r>
      <w:r w:rsidRPr="00035F9B">
        <w:rPr>
          <w:spacing w:val="-3"/>
        </w:rPr>
        <w:t xml:space="preserve"> </w:t>
      </w:r>
      <w:r w:rsidRPr="00035F9B">
        <w:t>Handbook</w:t>
      </w:r>
      <w:r w:rsidRPr="00035F9B">
        <w:rPr>
          <w:spacing w:val="-3"/>
        </w:rPr>
        <w:t xml:space="preserve"> </w:t>
      </w:r>
      <w:r w:rsidRPr="00035F9B">
        <w:t>(BLM H-3073-1), to determine that the coal valuation is consistent with this guidance.</w:t>
      </w:r>
      <w:r w:rsidRPr="00035F9B">
        <w:rPr>
          <w:spacing w:val="40"/>
        </w:rPr>
        <w:t xml:space="preserve"> </w:t>
      </w:r>
      <w:r w:rsidRPr="00035F9B">
        <w:t>The reported estimation of value must be adequately</w:t>
      </w:r>
      <w:r w:rsidRPr="00035F9B">
        <w:rPr>
          <w:spacing w:val="-4"/>
        </w:rPr>
        <w:t xml:space="preserve"> </w:t>
      </w:r>
      <w:r w:rsidRPr="00035F9B">
        <w:t>supported through the methods, reporting, analyses and conclusions to the extent that the valuation estimate can be independently verified.</w:t>
      </w:r>
    </w:p>
    <w:p w14:paraId="695ADA72" w14:textId="77777777" w:rsidR="007B4C18" w:rsidRPr="00035F9B" w:rsidRDefault="007B4C18">
      <w:pPr>
        <w:pStyle w:val="BodyText"/>
        <w:spacing w:before="2"/>
      </w:pPr>
    </w:p>
    <w:p w14:paraId="5D7B303D" w14:textId="77777777" w:rsidR="007B4C18" w:rsidRPr="00035F9B" w:rsidRDefault="006655FA">
      <w:pPr>
        <w:pStyle w:val="Heading1"/>
        <w:numPr>
          <w:ilvl w:val="1"/>
          <w:numId w:val="9"/>
        </w:numPr>
        <w:tabs>
          <w:tab w:val="left" w:pos="1080"/>
        </w:tabs>
      </w:pPr>
      <w:bookmarkStart w:id="32" w:name="_TOC_250017"/>
      <w:r w:rsidRPr="00035F9B">
        <w:t>Completion</w:t>
      </w:r>
      <w:r w:rsidRPr="00035F9B">
        <w:rPr>
          <w:spacing w:val="-4"/>
        </w:rPr>
        <w:t xml:space="preserve"> </w:t>
      </w:r>
      <w:r w:rsidRPr="00035F9B">
        <w:t>and</w:t>
      </w:r>
      <w:r w:rsidRPr="00035F9B">
        <w:rPr>
          <w:spacing w:val="-2"/>
        </w:rPr>
        <w:t xml:space="preserve"> </w:t>
      </w:r>
      <w:r w:rsidRPr="00035F9B">
        <w:t>Transmittal</w:t>
      </w:r>
      <w:r w:rsidRPr="00035F9B">
        <w:rPr>
          <w:spacing w:val="-2"/>
        </w:rPr>
        <w:t xml:space="preserve"> </w:t>
      </w:r>
      <w:r w:rsidRPr="00035F9B">
        <w:t>of</w:t>
      </w:r>
      <w:r w:rsidRPr="00035F9B">
        <w:rPr>
          <w:spacing w:val="-2"/>
        </w:rPr>
        <w:t xml:space="preserve"> </w:t>
      </w:r>
      <w:r w:rsidRPr="00035F9B">
        <w:t>the</w:t>
      </w:r>
      <w:r w:rsidRPr="00035F9B">
        <w:rPr>
          <w:spacing w:val="-3"/>
        </w:rPr>
        <w:t xml:space="preserve"> </w:t>
      </w:r>
      <w:r w:rsidRPr="00035F9B">
        <w:t>Pre-Sale</w:t>
      </w:r>
      <w:r w:rsidRPr="00035F9B">
        <w:rPr>
          <w:spacing w:val="-1"/>
        </w:rPr>
        <w:t xml:space="preserve"> </w:t>
      </w:r>
      <w:r w:rsidRPr="00035F9B">
        <w:t>FMV</w:t>
      </w:r>
      <w:bookmarkEnd w:id="32"/>
      <w:r w:rsidRPr="00035F9B">
        <w:rPr>
          <w:spacing w:val="-2"/>
        </w:rPr>
        <w:t xml:space="preserve"> Report</w:t>
      </w:r>
    </w:p>
    <w:p w14:paraId="59F6896C" w14:textId="77777777" w:rsidR="007B4C18" w:rsidRPr="00035F9B" w:rsidRDefault="006655FA">
      <w:pPr>
        <w:pStyle w:val="BodyText"/>
        <w:ind w:left="360" w:right="828"/>
      </w:pPr>
      <w:r w:rsidRPr="00035F9B">
        <w:t>All members of the ET will participate in developing and editing the pre-sale estimate of value report(s).</w:t>
      </w:r>
      <w:r w:rsidRPr="00035F9B">
        <w:rPr>
          <w:spacing w:val="40"/>
        </w:rPr>
        <w:t xml:space="preserve"> </w:t>
      </w:r>
      <w:r w:rsidRPr="00035F9B">
        <w:t>Once the pre-sale FMV estimation report(s) are completed, the Mineral Valuation Expert will sign and date the pre-sale evaluation report(s) and submit it to the DSD, or alternate official</w:t>
      </w:r>
      <w:r w:rsidRPr="00035F9B">
        <w:rPr>
          <w:spacing w:val="-3"/>
        </w:rPr>
        <w:t xml:space="preserve"> </w:t>
      </w:r>
      <w:r w:rsidRPr="00035F9B">
        <w:t>designated</w:t>
      </w:r>
      <w:r w:rsidRPr="00035F9B">
        <w:rPr>
          <w:spacing w:val="-3"/>
        </w:rPr>
        <w:t xml:space="preserve"> </w:t>
      </w:r>
      <w:r w:rsidRPr="00035F9B">
        <w:t>by</w:t>
      </w:r>
      <w:r w:rsidRPr="00035F9B">
        <w:rPr>
          <w:spacing w:val="-8"/>
        </w:rPr>
        <w:t xml:space="preserve"> </w:t>
      </w:r>
      <w:r w:rsidRPr="00035F9B">
        <w:t>the</w:t>
      </w:r>
      <w:r w:rsidRPr="00035F9B">
        <w:rPr>
          <w:spacing w:val="-2"/>
        </w:rPr>
        <w:t xml:space="preserve"> </w:t>
      </w:r>
      <w:r w:rsidRPr="00035F9B">
        <w:t>DSD,</w:t>
      </w:r>
      <w:r w:rsidRPr="00035F9B">
        <w:rPr>
          <w:spacing w:val="-3"/>
        </w:rPr>
        <w:t xml:space="preserve"> </w:t>
      </w:r>
      <w:r w:rsidRPr="00035F9B">
        <w:t>for</w:t>
      </w:r>
      <w:r w:rsidRPr="00035F9B">
        <w:rPr>
          <w:spacing w:val="-4"/>
        </w:rPr>
        <w:t xml:space="preserve"> </w:t>
      </w:r>
      <w:r w:rsidRPr="00035F9B">
        <w:t>his/her</w:t>
      </w:r>
      <w:r w:rsidRPr="00035F9B">
        <w:rPr>
          <w:spacing w:val="-3"/>
        </w:rPr>
        <w:t xml:space="preserve"> </w:t>
      </w:r>
      <w:r w:rsidRPr="00035F9B">
        <w:t>signature.</w:t>
      </w:r>
      <w:r w:rsidRPr="00035F9B">
        <w:rPr>
          <w:spacing w:val="40"/>
        </w:rPr>
        <w:t xml:space="preserve"> </w:t>
      </w:r>
      <w:r w:rsidRPr="00035F9B">
        <w:t>After</w:t>
      </w:r>
      <w:r w:rsidRPr="00035F9B">
        <w:rPr>
          <w:spacing w:val="-3"/>
        </w:rPr>
        <w:t xml:space="preserve"> </w:t>
      </w:r>
      <w:r w:rsidRPr="00035F9B">
        <w:t>the</w:t>
      </w:r>
      <w:r w:rsidRPr="00035F9B">
        <w:rPr>
          <w:spacing w:val="-5"/>
        </w:rPr>
        <w:t xml:space="preserve"> </w:t>
      </w:r>
      <w:r w:rsidRPr="00035F9B">
        <w:t>DSD</w:t>
      </w:r>
      <w:r w:rsidRPr="00035F9B">
        <w:rPr>
          <w:spacing w:val="-3"/>
        </w:rPr>
        <w:t xml:space="preserve"> </w:t>
      </w:r>
      <w:r w:rsidRPr="00035F9B">
        <w:t>signs</w:t>
      </w:r>
      <w:r w:rsidRPr="00035F9B">
        <w:rPr>
          <w:spacing w:val="-3"/>
        </w:rPr>
        <w:t xml:space="preserve"> </w:t>
      </w:r>
      <w:r w:rsidRPr="00035F9B">
        <w:t>the</w:t>
      </w:r>
      <w:r w:rsidRPr="00035F9B">
        <w:rPr>
          <w:spacing w:val="-4"/>
        </w:rPr>
        <w:t xml:space="preserve"> </w:t>
      </w:r>
      <w:r w:rsidRPr="00035F9B">
        <w:t>document(s),</w:t>
      </w:r>
      <w:r w:rsidRPr="00035F9B">
        <w:rPr>
          <w:spacing w:val="-3"/>
        </w:rPr>
        <w:t xml:space="preserve"> </w:t>
      </w:r>
      <w:r w:rsidRPr="00035F9B">
        <w:t>s/he will transmit the pre-sale FMV estimate report(s) by memorandum to the Division of Minerals Evaluation (DME), Office of Valuation Services for review.</w:t>
      </w:r>
    </w:p>
    <w:p w14:paraId="6202D856" w14:textId="77777777" w:rsidR="007B4C18" w:rsidRPr="00035F9B" w:rsidRDefault="006655FA">
      <w:pPr>
        <w:pStyle w:val="BodyText"/>
        <w:spacing w:before="275"/>
        <w:ind w:left="360"/>
      </w:pPr>
      <w:r w:rsidRPr="00035F9B">
        <w:t>The</w:t>
      </w:r>
      <w:r w:rsidRPr="00035F9B">
        <w:rPr>
          <w:spacing w:val="-4"/>
        </w:rPr>
        <w:t xml:space="preserve"> </w:t>
      </w:r>
      <w:r w:rsidRPr="00035F9B">
        <w:t>transmittal</w:t>
      </w:r>
      <w:r w:rsidRPr="00035F9B">
        <w:rPr>
          <w:spacing w:val="-3"/>
        </w:rPr>
        <w:t xml:space="preserve"> </w:t>
      </w:r>
      <w:r w:rsidRPr="00035F9B">
        <w:t>of</w:t>
      </w:r>
      <w:r w:rsidRPr="00035F9B">
        <w:rPr>
          <w:spacing w:val="-3"/>
        </w:rPr>
        <w:t xml:space="preserve"> </w:t>
      </w:r>
      <w:r w:rsidRPr="00035F9B">
        <w:t>the</w:t>
      </w:r>
      <w:r w:rsidRPr="00035F9B">
        <w:rPr>
          <w:spacing w:val="-4"/>
        </w:rPr>
        <w:t xml:space="preserve"> </w:t>
      </w:r>
      <w:r w:rsidRPr="00035F9B">
        <w:t>pre-sale</w:t>
      </w:r>
      <w:r w:rsidRPr="00035F9B">
        <w:rPr>
          <w:spacing w:val="-3"/>
        </w:rPr>
        <w:t xml:space="preserve"> </w:t>
      </w:r>
      <w:r w:rsidRPr="00035F9B">
        <w:t>FMV</w:t>
      </w:r>
      <w:r w:rsidRPr="00035F9B">
        <w:rPr>
          <w:spacing w:val="-3"/>
        </w:rPr>
        <w:t xml:space="preserve"> </w:t>
      </w:r>
      <w:r w:rsidRPr="00035F9B">
        <w:t>estimation</w:t>
      </w:r>
      <w:r w:rsidRPr="00035F9B">
        <w:rPr>
          <w:spacing w:val="-3"/>
        </w:rPr>
        <w:t xml:space="preserve"> </w:t>
      </w:r>
      <w:r w:rsidRPr="00035F9B">
        <w:t>report(s)</w:t>
      </w:r>
      <w:r w:rsidRPr="00035F9B">
        <w:rPr>
          <w:spacing w:val="-2"/>
        </w:rPr>
        <w:t xml:space="preserve"> </w:t>
      </w:r>
      <w:r w:rsidRPr="00035F9B">
        <w:t>to</w:t>
      </w:r>
      <w:r w:rsidRPr="00035F9B">
        <w:rPr>
          <w:spacing w:val="-3"/>
        </w:rPr>
        <w:t xml:space="preserve"> </w:t>
      </w:r>
      <w:r w:rsidRPr="00035F9B">
        <w:t>DME</w:t>
      </w:r>
      <w:r w:rsidRPr="00035F9B">
        <w:rPr>
          <w:spacing w:val="-3"/>
        </w:rPr>
        <w:t xml:space="preserve"> </w:t>
      </w:r>
      <w:r w:rsidRPr="00035F9B">
        <w:t>for</w:t>
      </w:r>
      <w:r w:rsidRPr="00035F9B">
        <w:rPr>
          <w:spacing w:val="-2"/>
        </w:rPr>
        <w:t xml:space="preserve"> </w:t>
      </w:r>
      <w:r w:rsidRPr="00035F9B">
        <w:t>review</w:t>
      </w:r>
      <w:r w:rsidRPr="00035F9B">
        <w:rPr>
          <w:spacing w:val="-3"/>
        </w:rPr>
        <w:t xml:space="preserve"> </w:t>
      </w:r>
      <w:r w:rsidRPr="00035F9B">
        <w:t>by</w:t>
      </w:r>
      <w:r w:rsidRPr="00035F9B">
        <w:rPr>
          <w:spacing w:val="-7"/>
        </w:rPr>
        <w:t xml:space="preserve"> </w:t>
      </w:r>
      <w:r w:rsidRPr="00035F9B">
        <w:t>DME</w:t>
      </w:r>
      <w:r w:rsidRPr="00035F9B">
        <w:rPr>
          <w:spacing w:val="-3"/>
        </w:rPr>
        <w:t xml:space="preserve"> </w:t>
      </w:r>
      <w:r w:rsidRPr="00035F9B">
        <w:t>must</w:t>
      </w:r>
      <w:r w:rsidRPr="00035F9B">
        <w:rPr>
          <w:spacing w:val="-3"/>
        </w:rPr>
        <w:t xml:space="preserve"> </w:t>
      </w:r>
      <w:proofErr w:type="gramStart"/>
      <w:r w:rsidRPr="00035F9B">
        <w:t>be</w:t>
      </w:r>
      <w:r w:rsidRPr="00035F9B">
        <w:rPr>
          <w:spacing w:val="-4"/>
        </w:rPr>
        <w:t xml:space="preserve"> </w:t>
      </w:r>
      <w:r w:rsidRPr="00035F9B">
        <w:t>in compliance with</w:t>
      </w:r>
      <w:proofErr w:type="gramEnd"/>
      <w:r w:rsidRPr="00035F9B">
        <w:t xml:space="preserve"> the requirements of Section 8.9 of this Handbook, Chain of Custody.</w:t>
      </w:r>
    </w:p>
    <w:p w14:paraId="22324EDC" w14:textId="77777777" w:rsidR="007B4C18" w:rsidRPr="00035F9B" w:rsidRDefault="007B4C18">
      <w:pPr>
        <w:pStyle w:val="BodyText"/>
        <w:spacing w:before="5"/>
      </w:pPr>
    </w:p>
    <w:p w14:paraId="7F080BCF" w14:textId="77777777" w:rsidR="007B4C18" w:rsidRPr="00035F9B" w:rsidRDefault="006655FA">
      <w:pPr>
        <w:pStyle w:val="Heading1"/>
        <w:numPr>
          <w:ilvl w:val="1"/>
          <w:numId w:val="9"/>
        </w:numPr>
        <w:tabs>
          <w:tab w:val="left" w:pos="1080"/>
        </w:tabs>
        <w:spacing w:line="240" w:lineRule="auto"/>
      </w:pPr>
      <w:bookmarkStart w:id="33" w:name="_TOC_250016"/>
      <w:r w:rsidRPr="00035F9B">
        <w:t>Report</w:t>
      </w:r>
      <w:r w:rsidRPr="00035F9B">
        <w:rPr>
          <w:spacing w:val="-2"/>
        </w:rPr>
        <w:t xml:space="preserve"> </w:t>
      </w:r>
      <w:r w:rsidRPr="00035F9B">
        <w:t>Review</w:t>
      </w:r>
      <w:r w:rsidRPr="00035F9B">
        <w:rPr>
          <w:spacing w:val="-1"/>
        </w:rPr>
        <w:t xml:space="preserve"> </w:t>
      </w:r>
      <w:bookmarkEnd w:id="33"/>
      <w:r w:rsidRPr="00035F9B">
        <w:rPr>
          <w:spacing w:val="-2"/>
        </w:rPr>
        <w:t>Standards</w:t>
      </w:r>
    </w:p>
    <w:p w14:paraId="72BA05BF" w14:textId="77777777" w:rsidR="007B4C18" w:rsidRPr="00035F9B" w:rsidRDefault="006655FA">
      <w:pPr>
        <w:pStyle w:val="ListParagraph"/>
        <w:numPr>
          <w:ilvl w:val="2"/>
          <w:numId w:val="9"/>
        </w:numPr>
        <w:tabs>
          <w:tab w:val="left" w:pos="1080"/>
        </w:tabs>
        <w:spacing w:line="274" w:lineRule="exact"/>
        <w:rPr>
          <w:b/>
          <w:sz w:val="24"/>
        </w:rPr>
      </w:pPr>
      <w:r w:rsidRPr="00035F9B">
        <w:rPr>
          <w:b/>
          <w:sz w:val="24"/>
        </w:rPr>
        <w:t>Comparable</w:t>
      </w:r>
      <w:r w:rsidRPr="00035F9B">
        <w:rPr>
          <w:b/>
          <w:spacing w:val="-4"/>
          <w:sz w:val="24"/>
        </w:rPr>
        <w:t xml:space="preserve"> </w:t>
      </w:r>
      <w:r w:rsidRPr="00035F9B">
        <w:rPr>
          <w:b/>
          <w:sz w:val="24"/>
        </w:rPr>
        <w:t>Sale</w:t>
      </w:r>
      <w:r w:rsidRPr="00035F9B">
        <w:rPr>
          <w:b/>
          <w:spacing w:val="-2"/>
          <w:sz w:val="24"/>
        </w:rPr>
        <w:t xml:space="preserve"> </w:t>
      </w:r>
      <w:r w:rsidRPr="00035F9B">
        <w:rPr>
          <w:b/>
          <w:spacing w:val="-4"/>
          <w:sz w:val="24"/>
        </w:rPr>
        <w:t>Data</w:t>
      </w:r>
    </w:p>
    <w:p w14:paraId="657B72D6" w14:textId="77777777" w:rsidR="007B4C18" w:rsidRPr="00035F9B" w:rsidRDefault="006655FA">
      <w:pPr>
        <w:pStyle w:val="BodyText"/>
        <w:ind w:left="360" w:right="828"/>
      </w:pPr>
      <w:r w:rsidRPr="00035F9B">
        <w:t>Review</w:t>
      </w:r>
      <w:r w:rsidRPr="00035F9B">
        <w:rPr>
          <w:spacing w:val="-4"/>
        </w:rPr>
        <w:t xml:space="preserve"> </w:t>
      </w:r>
      <w:r w:rsidRPr="00035F9B">
        <w:t>of</w:t>
      </w:r>
      <w:r w:rsidRPr="00035F9B">
        <w:rPr>
          <w:spacing w:val="-4"/>
        </w:rPr>
        <w:t xml:space="preserve"> </w:t>
      </w:r>
      <w:r w:rsidRPr="00035F9B">
        <w:t>pre-sale</w:t>
      </w:r>
      <w:r w:rsidRPr="00035F9B">
        <w:rPr>
          <w:spacing w:val="-2"/>
        </w:rPr>
        <w:t xml:space="preserve"> </w:t>
      </w:r>
      <w:r w:rsidRPr="00035F9B">
        <w:t>FMV</w:t>
      </w:r>
      <w:r w:rsidRPr="00035F9B">
        <w:rPr>
          <w:spacing w:val="-2"/>
        </w:rPr>
        <w:t xml:space="preserve"> </w:t>
      </w:r>
      <w:r w:rsidRPr="00035F9B">
        <w:t>estimate</w:t>
      </w:r>
      <w:r w:rsidRPr="00035F9B">
        <w:rPr>
          <w:spacing w:val="-4"/>
        </w:rPr>
        <w:t xml:space="preserve"> </w:t>
      </w:r>
      <w:r w:rsidRPr="00035F9B">
        <w:t>will</w:t>
      </w:r>
      <w:r w:rsidRPr="00035F9B">
        <w:rPr>
          <w:spacing w:val="-1"/>
        </w:rPr>
        <w:t xml:space="preserve"> </w:t>
      </w:r>
      <w:r w:rsidRPr="00035F9B">
        <w:t>include</w:t>
      </w:r>
      <w:r w:rsidRPr="00035F9B">
        <w:rPr>
          <w:spacing w:val="-4"/>
        </w:rPr>
        <w:t xml:space="preserve"> </w:t>
      </w:r>
      <w:r w:rsidRPr="00035F9B">
        <w:t>ensuring</w:t>
      </w:r>
      <w:r w:rsidRPr="00035F9B">
        <w:rPr>
          <w:spacing w:val="-5"/>
        </w:rPr>
        <w:t xml:space="preserve"> </w:t>
      </w:r>
      <w:r w:rsidRPr="00035F9B">
        <w:t>that</w:t>
      </w:r>
      <w:r w:rsidRPr="00035F9B">
        <w:rPr>
          <w:spacing w:val="-3"/>
        </w:rPr>
        <w:t xml:space="preserve"> </w:t>
      </w:r>
      <w:r w:rsidRPr="00035F9B">
        <w:t>all</w:t>
      </w:r>
      <w:r w:rsidRPr="00035F9B">
        <w:rPr>
          <w:spacing w:val="-3"/>
        </w:rPr>
        <w:t xml:space="preserve"> </w:t>
      </w:r>
      <w:r w:rsidRPr="00035F9B">
        <w:t>appropriate</w:t>
      </w:r>
      <w:r w:rsidRPr="00035F9B">
        <w:rPr>
          <w:spacing w:val="-2"/>
        </w:rPr>
        <w:t xml:space="preserve"> </w:t>
      </w:r>
      <w:r w:rsidRPr="00035F9B">
        <w:t>and</w:t>
      </w:r>
      <w:r w:rsidRPr="00035F9B">
        <w:rPr>
          <w:spacing w:val="-3"/>
        </w:rPr>
        <w:t xml:space="preserve"> </w:t>
      </w:r>
      <w:r w:rsidRPr="00035F9B">
        <w:t>necessary</w:t>
      </w:r>
      <w:r w:rsidRPr="00035F9B">
        <w:rPr>
          <w:spacing w:val="-8"/>
        </w:rPr>
        <w:t xml:space="preserve"> </w:t>
      </w:r>
      <w:r w:rsidRPr="00035F9B">
        <w:t>data concerning comparable sales was gathered and documented, including:</w:t>
      </w:r>
    </w:p>
    <w:p w14:paraId="4BF15EB9" w14:textId="77777777" w:rsidR="007B4C18" w:rsidRPr="00035F9B" w:rsidRDefault="006655FA">
      <w:pPr>
        <w:pStyle w:val="ListParagraph"/>
        <w:numPr>
          <w:ilvl w:val="3"/>
          <w:numId w:val="9"/>
        </w:numPr>
        <w:tabs>
          <w:tab w:val="left" w:pos="1080"/>
        </w:tabs>
        <w:ind w:right="741"/>
        <w:rPr>
          <w:sz w:val="24"/>
        </w:rPr>
      </w:pPr>
      <w:r w:rsidRPr="00035F9B">
        <w:rPr>
          <w:sz w:val="24"/>
        </w:rPr>
        <w:t>Lease</w:t>
      </w:r>
      <w:r w:rsidRPr="00035F9B">
        <w:rPr>
          <w:spacing w:val="-4"/>
          <w:sz w:val="24"/>
        </w:rPr>
        <w:t xml:space="preserve"> </w:t>
      </w:r>
      <w:r w:rsidRPr="00035F9B">
        <w:rPr>
          <w:sz w:val="24"/>
        </w:rPr>
        <w:t>sale</w:t>
      </w:r>
      <w:r w:rsidRPr="00035F9B">
        <w:rPr>
          <w:spacing w:val="-4"/>
          <w:sz w:val="24"/>
        </w:rPr>
        <w:t xml:space="preserve"> </w:t>
      </w:r>
      <w:r w:rsidRPr="00035F9B">
        <w:rPr>
          <w:sz w:val="24"/>
        </w:rPr>
        <w:t>value</w:t>
      </w:r>
      <w:r w:rsidRPr="00035F9B">
        <w:rPr>
          <w:spacing w:val="-2"/>
          <w:sz w:val="24"/>
        </w:rPr>
        <w:t xml:space="preserve"> </w:t>
      </w:r>
      <w:r w:rsidRPr="00035F9B">
        <w:rPr>
          <w:sz w:val="24"/>
        </w:rPr>
        <w:t>and</w:t>
      </w:r>
      <w:r w:rsidRPr="00035F9B">
        <w:rPr>
          <w:spacing w:val="-3"/>
          <w:sz w:val="24"/>
        </w:rPr>
        <w:t xml:space="preserve"> </w:t>
      </w:r>
      <w:r w:rsidRPr="00035F9B">
        <w:rPr>
          <w:sz w:val="24"/>
        </w:rPr>
        <w:t>the</w:t>
      </w:r>
      <w:r w:rsidRPr="00035F9B">
        <w:rPr>
          <w:spacing w:val="-2"/>
          <w:sz w:val="24"/>
        </w:rPr>
        <w:t xml:space="preserve"> </w:t>
      </w:r>
      <w:r w:rsidRPr="00035F9B">
        <w:rPr>
          <w:sz w:val="24"/>
        </w:rPr>
        <w:t>terms</w:t>
      </w:r>
      <w:r w:rsidRPr="00035F9B">
        <w:rPr>
          <w:spacing w:val="-3"/>
          <w:sz w:val="24"/>
        </w:rPr>
        <w:t xml:space="preserve"> </w:t>
      </w:r>
      <w:r w:rsidRPr="00035F9B">
        <w:rPr>
          <w:sz w:val="24"/>
        </w:rPr>
        <w:t>and</w:t>
      </w:r>
      <w:r w:rsidRPr="00035F9B">
        <w:rPr>
          <w:spacing w:val="-3"/>
          <w:sz w:val="24"/>
        </w:rPr>
        <w:t xml:space="preserve"> </w:t>
      </w:r>
      <w:r w:rsidRPr="00035F9B">
        <w:rPr>
          <w:sz w:val="24"/>
        </w:rPr>
        <w:t>conditions</w:t>
      </w:r>
      <w:r w:rsidRPr="00035F9B">
        <w:rPr>
          <w:spacing w:val="-3"/>
          <w:sz w:val="24"/>
        </w:rPr>
        <w:t xml:space="preserve"> </w:t>
      </w:r>
      <w:r w:rsidRPr="00035F9B">
        <w:rPr>
          <w:sz w:val="24"/>
        </w:rPr>
        <w:t>of</w:t>
      </w:r>
      <w:r w:rsidRPr="00035F9B">
        <w:rPr>
          <w:spacing w:val="-3"/>
          <w:sz w:val="24"/>
        </w:rPr>
        <w:t xml:space="preserve"> </w:t>
      </w:r>
      <w:r w:rsidRPr="00035F9B">
        <w:rPr>
          <w:sz w:val="24"/>
        </w:rPr>
        <w:t>the</w:t>
      </w:r>
      <w:r w:rsidRPr="00035F9B">
        <w:rPr>
          <w:spacing w:val="-5"/>
          <w:sz w:val="24"/>
        </w:rPr>
        <w:t xml:space="preserve"> </w:t>
      </w:r>
      <w:r w:rsidRPr="00035F9B">
        <w:rPr>
          <w:sz w:val="24"/>
        </w:rPr>
        <w:t>lease</w:t>
      </w:r>
      <w:r w:rsidRPr="00035F9B">
        <w:rPr>
          <w:spacing w:val="-2"/>
          <w:sz w:val="24"/>
        </w:rPr>
        <w:t xml:space="preserve"> </w:t>
      </w:r>
      <w:r w:rsidRPr="00035F9B">
        <w:rPr>
          <w:sz w:val="24"/>
        </w:rPr>
        <w:t>for</w:t>
      </w:r>
      <w:r w:rsidRPr="00035F9B">
        <w:rPr>
          <w:spacing w:val="-5"/>
          <w:sz w:val="24"/>
        </w:rPr>
        <w:t xml:space="preserve"> </w:t>
      </w:r>
      <w:r w:rsidRPr="00035F9B">
        <w:rPr>
          <w:sz w:val="24"/>
        </w:rPr>
        <w:t>leases</w:t>
      </w:r>
      <w:r w:rsidRPr="00035F9B">
        <w:rPr>
          <w:spacing w:val="-3"/>
          <w:sz w:val="24"/>
        </w:rPr>
        <w:t xml:space="preserve"> </w:t>
      </w:r>
      <w:r w:rsidRPr="00035F9B">
        <w:rPr>
          <w:sz w:val="24"/>
        </w:rPr>
        <w:t>on</w:t>
      </w:r>
      <w:r w:rsidRPr="00035F9B">
        <w:rPr>
          <w:spacing w:val="-3"/>
          <w:sz w:val="24"/>
        </w:rPr>
        <w:t xml:space="preserve"> </w:t>
      </w:r>
      <w:r w:rsidRPr="00035F9B">
        <w:rPr>
          <w:sz w:val="24"/>
        </w:rPr>
        <w:t>non-Federal</w:t>
      </w:r>
      <w:r w:rsidRPr="00035F9B">
        <w:rPr>
          <w:spacing w:val="-3"/>
          <w:sz w:val="24"/>
        </w:rPr>
        <w:t xml:space="preserve"> </w:t>
      </w:r>
      <w:r w:rsidRPr="00035F9B">
        <w:rPr>
          <w:sz w:val="24"/>
        </w:rPr>
        <w:t>tracts that are useable for comparable sales;</w:t>
      </w:r>
    </w:p>
    <w:p w14:paraId="05CBB707" w14:textId="77777777" w:rsidR="007B4C18" w:rsidRPr="00035F9B" w:rsidRDefault="006655FA">
      <w:pPr>
        <w:pStyle w:val="ListParagraph"/>
        <w:numPr>
          <w:ilvl w:val="3"/>
          <w:numId w:val="9"/>
        </w:numPr>
        <w:tabs>
          <w:tab w:val="left" w:pos="1080"/>
        </w:tabs>
        <w:rPr>
          <w:sz w:val="24"/>
        </w:rPr>
      </w:pPr>
      <w:r w:rsidRPr="00035F9B">
        <w:rPr>
          <w:sz w:val="24"/>
        </w:rPr>
        <w:t>Information</w:t>
      </w:r>
      <w:r w:rsidRPr="00035F9B">
        <w:rPr>
          <w:spacing w:val="-1"/>
          <w:sz w:val="24"/>
        </w:rPr>
        <w:t xml:space="preserve"> </w:t>
      </w:r>
      <w:r w:rsidRPr="00035F9B">
        <w:rPr>
          <w:sz w:val="24"/>
        </w:rPr>
        <w:t>on</w:t>
      </w:r>
      <w:r w:rsidRPr="00035F9B">
        <w:rPr>
          <w:spacing w:val="-1"/>
          <w:sz w:val="24"/>
        </w:rPr>
        <w:t xml:space="preserve"> </w:t>
      </w:r>
      <w:r w:rsidRPr="00035F9B">
        <w:rPr>
          <w:sz w:val="24"/>
        </w:rPr>
        <w:t>the sale</w:t>
      </w:r>
      <w:r w:rsidRPr="00035F9B">
        <w:rPr>
          <w:spacing w:val="-1"/>
          <w:sz w:val="24"/>
        </w:rPr>
        <w:t xml:space="preserve"> </w:t>
      </w:r>
      <w:r w:rsidRPr="00035F9B">
        <w:rPr>
          <w:sz w:val="24"/>
        </w:rPr>
        <w:t>of privately</w:t>
      </w:r>
      <w:r w:rsidRPr="00035F9B">
        <w:rPr>
          <w:spacing w:val="-6"/>
          <w:sz w:val="24"/>
        </w:rPr>
        <w:t xml:space="preserve"> </w:t>
      </w:r>
      <w:r w:rsidRPr="00035F9B">
        <w:rPr>
          <w:sz w:val="24"/>
        </w:rPr>
        <w:t>owned</w:t>
      </w:r>
      <w:r w:rsidRPr="00035F9B">
        <w:rPr>
          <w:spacing w:val="2"/>
          <w:sz w:val="24"/>
        </w:rPr>
        <w:t xml:space="preserve"> </w:t>
      </w:r>
      <w:r w:rsidRPr="00035F9B">
        <w:rPr>
          <w:sz w:val="24"/>
        </w:rPr>
        <w:t xml:space="preserve">coal lands; </w:t>
      </w:r>
      <w:r w:rsidRPr="00035F9B">
        <w:rPr>
          <w:spacing w:val="-5"/>
          <w:sz w:val="24"/>
        </w:rPr>
        <w:t>and</w:t>
      </w:r>
    </w:p>
    <w:p w14:paraId="73393685" w14:textId="77777777" w:rsidR="007B4C18" w:rsidRPr="00035F9B" w:rsidRDefault="006655FA">
      <w:pPr>
        <w:pStyle w:val="ListParagraph"/>
        <w:numPr>
          <w:ilvl w:val="3"/>
          <w:numId w:val="9"/>
        </w:numPr>
        <w:tabs>
          <w:tab w:val="left" w:pos="1080"/>
        </w:tabs>
        <w:rPr>
          <w:sz w:val="24"/>
        </w:rPr>
      </w:pPr>
      <w:r w:rsidRPr="00035F9B">
        <w:rPr>
          <w:sz w:val="24"/>
        </w:rPr>
        <w:t>Evidence</w:t>
      </w:r>
      <w:r w:rsidRPr="00035F9B">
        <w:rPr>
          <w:spacing w:val="-4"/>
          <w:sz w:val="24"/>
        </w:rPr>
        <w:t xml:space="preserve"> </w:t>
      </w:r>
      <w:r w:rsidRPr="00035F9B">
        <w:rPr>
          <w:sz w:val="24"/>
        </w:rPr>
        <w:t>and rationale</w:t>
      </w:r>
      <w:r w:rsidRPr="00035F9B">
        <w:rPr>
          <w:spacing w:val="-1"/>
          <w:sz w:val="24"/>
        </w:rPr>
        <w:t xml:space="preserve"> </w:t>
      </w:r>
      <w:r w:rsidRPr="00035F9B">
        <w:rPr>
          <w:sz w:val="24"/>
        </w:rPr>
        <w:t>supporting</w:t>
      </w:r>
      <w:r w:rsidRPr="00035F9B">
        <w:rPr>
          <w:spacing w:val="-3"/>
          <w:sz w:val="24"/>
        </w:rPr>
        <w:t xml:space="preserve"> </w:t>
      </w:r>
      <w:r w:rsidRPr="00035F9B">
        <w:rPr>
          <w:sz w:val="24"/>
        </w:rPr>
        <w:t>the</w:t>
      </w:r>
      <w:r w:rsidRPr="00035F9B">
        <w:rPr>
          <w:spacing w:val="-1"/>
          <w:sz w:val="24"/>
        </w:rPr>
        <w:t xml:space="preserve"> </w:t>
      </w:r>
      <w:r w:rsidRPr="00035F9B">
        <w:rPr>
          <w:sz w:val="24"/>
        </w:rPr>
        <w:t>use</w:t>
      </w:r>
      <w:r w:rsidRPr="00035F9B">
        <w:rPr>
          <w:spacing w:val="-3"/>
          <w:sz w:val="24"/>
        </w:rPr>
        <w:t xml:space="preserve"> </w:t>
      </w:r>
      <w:r w:rsidRPr="00035F9B">
        <w:rPr>
          <w:sz w:val="24"/>
        </w:rPr>
        <w:t>of</w:t>
      </w:r>
      <w:r w:rsidRPr="00035F9B">
        <w:rPr>
          <w:spacing w:val="-1"/>
          <w:sz w:val="24"/>
        </w:rPr>
        <w:t xml:space="preserve"> </w:t>
      </w:r>
      <w:r w:rsidRPr="00035F9B">
        <w:rPr>
          <w:sz w:val="24"/>
        </w:rPr>
        <w:t>comparable</w:t>
      </w:r>
      <w:r w:rsidRPr="00035F9B">
        <w:rPr>
          <w:spacing w:val="-1"/>
          <w:sz w:val="24"/>
        </w:rPr>
        <w:t xml:space="preserve"> </w:t>
      </w:r>
      <w:r w:rsidRPr="00035F9B">
        <w:rPr>
          <w:spacing w:val="-2"/>
          <w:sz w:val="24"/>
        </w:rPr>
        <w:t>information.</w:t>
      </w:r>
    </w:p>
    <w:p w14:paraId="74ED883F" w14:textId="77777777" w:rsidR="007B4C18" w:rsidRPr="00035F9B" w:rsidRDefault="007B4C18">
      <w:pPr>
        <w:pStyle w:val="BodyText"/>
        <w:spacing w:before="3"/>
      </w:pPr>
    </w:p>
    <w:p w14:paraId="5790C382" w14:textId="77777777" w:rsidR="007B4C18" w:rsidRPr="00035F9B" w:rsidRDefault="006655FA">
      <w:pPr>
        <w:pStyle w:val="Heading1"/>
        <w:numPr>
          <w:ilvl w:val="2"/>
          <w:numId w:val="9"/>
        </w:numPr>
        <w:tabs>
          <w:tab w:val="left" w:pos="1080"/>
        </w:tabs>
      </w:pPr>
      <w:r w:rsidRPr="00035F9B">
        <w:rPr>
          <w:spacing w:val="-2"/>
        </w:rPr>
        <w:t>Constraints</w:t>
      </w:r>
    </w:p>
    <w:p w14:paraId="67A93E59" w14:textId="77777777" w:rsidR="007B4C18" w:rsidRPr="00035F9B" w:rsidRDefault="006655FA">
      <w:pPr>
        <w:pStyle w:val="BodyText"/>
        <w:ind w:left="360" w:right="828"/>
      </w:pPr>
      <w:r w:rsidRPr="00035F9B">
        <w:t>The review of the development constraints associated with the property must include the rationale</w:t>
      </w:r>
      <w:r w:rsidRPr="00035F9B">
        <w:rPr>
          <w:spacing w:val="-4"/>
        </w:rPr>
        <w:t xml:space="preserve"> </w:t>
      </w:r>
      <w:r w:rsidRPr="00035F9B">
        <w:t>identified</w:t>
      </w:r>
      <w:r w:rsidRPr="00035F9B">
        <w:rPr>
          <w:spacing w:val="-4"/>
        </w:rPr>
        <w:t xml:space="preserve"> </w:t>
      </w:r>
      <w:r w:rsidRPr="00035F9B">
        <w:t>in</w:t>
      </w:r>
      <w:r w:rsidRPr="00035F9B">
        <w:rPr>
          <w:spacing w:val="-4"/>
        </w:rPr>
        <w:t xml:space="preserve"> </w:t>
      </w:r>
      <w:r w:rsidRPr="00035F9B">
        <w:t>the</w:t>
      </w:r>
      <w:r w:rsidRPr="00035F9B">
        <w:rPr>
          <w:spacing w:val="-2"/>
        </w:rPr>
        <w:t xml:space="preserve"> </w:t>
      </w:r>
      <w:r w:rsidRPr="00035F9B">
        <w:t>supporting</w:t>
      </w:r>
      <w:r w:rsidRPr="00035F9B">
        <w:rPr>
          <w:spacing w:val="-6"/>
        </w:rPr>
        <w:t xml:space="preserve"> </w:t>
      </w:r>
      <w:r w:rsidRPr="00035F9B">
        <w:t>reports</w:t>
      </w:r>
      <w:r w:rsidRPr="00035F9B">
        <w:rPr>
          <w:spacing w:val="-4"/>
        </w:rPr>
        <w:t xml:space="preserve"> </w:t>
      </w:r>
      <w:r w:rsidRPr="00035F9B">
        <w:t>and</w:t>
      </w:r>
      <w:r w:rsidRPr="00035F9B">
        <w:rPr>
          <w:spacing w:val="-4"/>
        </w:rPr>
        <w:t xml:space="preserve"> </w:t>
      </w:r>
      <w:r w:rsidRPr="00035F9B">
        <w:t>recommendations</w:t>
      </w:r>
      <w:r w:rsidRPr="00035F9B">
        <w:rPr>
          <w:spacing w:val="-4"/>
        </w:rPr>
        <w:t xml:space="preserve"> </w:t>
      </w:r>
      <w:r w:rsidRPr="00035F9B">
        <w:t>of</w:t>
      </w:r>
      <w:r w:rsidRPr="00035F9B">
        <w:rPr>
          <w:spacing w:val="-4"/>
        </w:rPr>
        <w:t xml:space="preserve"> </w:t>
      </w:r>
      <w:r w:rsidRPr="00035F9B">
        <w:t>the</w:t>
      </w:r>
      <w:r w:rsidRPr="00035F9B">
        <w:rPr>
          <w:spacing w:val="-5"/>
        </w:rPr>
        <w:t xml:space="preserve"> </w:t>
      </w:r>
      <w:r w:rsidRPr="00035F9B">
        <w:t>ET.</w:t>
      </w:r>
      <w:r w:rsidRPr="00035F9B">
        <w:rPr>
          <w:spacing w:val="40"/>
        </w:rPr>
        <w:t xml:space="preserve"> </w:t>
      </w:r>
      <w:r w:rsidRPr="00035F9B">
        <w:t>Development constraints can include, but are not limited to:</w:t>
      </w:r>
    </w:p>
    <w:p w14:paraId="62C9BA4A" w14:textId="77777777" w:rsidR="007B4C18" w:rsidRPr="00035F9B" w:rsidRDefault="006655FA">
      <w:pPr>
        <w:pStyle w:val="ListParagraph"/>
        <w:numPr>
          <w:ilvl w:val="3"/>
          <w:numId w:val="9"/>
        </w:numPr>
        <w:tabs>
          <w:tab w:val="left" w:pos="1080"/>
        </w:tabs>
        <w:rPr>
          <w:sz w:val="24"/>
        </w:rPr>
      </w:pPr>
      <w:r w:rsidRPr="00035F9B">
        <w:rPr>
          <w:sz w:val="24"/>
        </w:rPr>
        <w:t>Mine</w:t>
      </w:r>
      <w:r w:rsidRPr="00035F9B">
        <w:rPr>
          <w:spacing w:val="-1"/>
          <w:sz w:val="24"/>
        </w:rPr>
        <w:t xml:space="preserve"> </w:t>
      </w:r>
      <w:r w:rsidRPr="00035F9B">
        <w:rPr>
          <w:sz w:val="24"/>
        </w:rPr>
        <w:t>and air quality</w:t>
      </w:r>
      <w:r w:rsidRPr="00035F9B">
        <w:rPr>
          <w:spacing w:val="-5"/>
          <w:sz w:val="24"/>
        </w:rPr>
        <w:t xml:space="preserve"> </w:t>
      </w:r>
      <w:r w:rsidRPr="00035F9B">
        <w:rPr>
          <w:sz w:val="24"/>
        </w:rPr>
        <w:t>permit</w:t>
      </w:r>
      <w:r w:rsidRPr="00035F9B">
        <w:rPr>
          <w:spacing w:val="1"/>
          <w:sz w:val="24"/>
        </w:rPr>
        <w:t xml:space="preserve"> </w:t>
      </w:r>
      <w:r w:rsidRPr="00035F9B">
        <w:rPr>
          <w:spacing w:val="-2"/>
          <w:sz w:val="24"/>
        </w:rPr>
        <w:t>capacities;</w:t>
      </w:r>
    </w:p>
    <w:p w14:paraId="6FFCA08A" w14:textId="77777777" w:rsidR="007B4C18" w:rsidRPr="00035F9B" w:rsidRDefault="006655FA">
      <w:pPr>
        <w:pStyle w:val="ListParagraph"/>
        <w:numPr>
          <w:ilvl w:val="3"/>
          <w:numId w:val="9"/>
        </w:numPr>
        <w:tabs>
          <w:tab w:val="left" w:pos="1080"/>
        </w:tabs>
        <w:rPr>
          <w:sz w:val="24"/>
        </w:rPr>
      </w:pPr>
      <w:r w:rsidRPr="00035F9B">
        <w:rPr>
          <w:sz w:val="24"/>
        </w:rPr>
        <w:t>Mineral</w:t>
      </w:r>
      <w:r w:rsidRPr="00035F9B">
        <w:rPr>
          <w:spacing w:val="-3"/>
          <w:sz w:val="24"/>
        </w:rPr>
        <w:t xml:space="preserve"> </w:t>
      </w:r>
      <w:r w:rsidRPr="00035F9B">
        <w:rPr>
          <w:sz w:val="24"/>
        </w:rPr>
        <w:t>development</w:t>
      </w:r>
      <w:r w:rsidRPr="00035F9B">
        <w:rPr>
          <w:spacing w:val="-1"/>
          <w:sz w:val="24"/>
        </w:rPr>
        <w:t xml:space="preserve"> </w:t>
      </w:r>
      <w:r w:rsidRPr="00035F9B">
        <w:rPr>
          <w:spacing w:val="-2"/>
          <w:sz w:val="24"/>
        </w:rPr>
        <w:t>conflicts;</w:t>
      </w:r>
    </w:p>
    <w:p w14:paraId="49A7D168" w14:textId="77777777" w:rsidR="007B4C18" w:rsidRPr="00035F9B" w:rsidRDefault="006655FA">
      <w:pPr>
        <w:pStyle w:val="ListParagraph"/>
        <w:numPr>
          <w:ilvl w:val="3"/>
          <w:numId w:val="9"/>
        </w:numPr>
        <w:tabs>
          <w:tab w:val="left" w:pos="1080"/>
        </w:tabs>
        <w:rPr>
          <w:sz w:val="24"/>
        </w:rPr>
      </w:pPr>
      <w:r w:rsidRPr="00035F9B">
        <w:rPr>
          <w:sz w:val="24"/>
        </w:rPr>
        <w:t>Boundary</w:t>
      </w:r>
      <w:r w:rsidRPr="00035F9B">
        <w:rPr>
          <w:spacing w:val="-4"/>
          <w:sz w:val="24"/>
        </w:rPr>
        <w:t xml:space="preserve"> </w:t>
      </w:r>
      <w:r w:rsidRPr="00035F9B">
        <w:rPr>
          <w:sz w:val="24"/>
        </w:rPr>
        <w:t>restrictions</w:t>
      </w:r>
      <w:r w:rsidRPr="00035F9B">
        <w:rPr>
          <w:spacing w:val="-1"/>
          <w:sz w:val="24"/>
        </w:rPr>
        <w:t xml:space="preserve"> </w:t>
      </w:r>
      <w:r w:rsidRPr="00035F9B">
        <w:rPr>
          <w:sz w:val="24"/>
        </w:rPr>
        <w:t>(roads,</w:t>
      </w:r>
      <w:r w:rsidRPr="00035F9B">
        <w:rPr>
          <w:spacing w:val="-1"/>
          <w:sz w:val="24"/>
        </w:rPr>
        <w:t xml:space="preserve"> </w:t>
      </w:r>
      <w:r w:rsidRPr="00035F9B">
        <w:rPr>
          <w:sz w:val="24"/>
        </w:rPr>
        <w:t>water, ownership,</w:t>
      </w:r>
      <w:r w:rsidRPr="00035F9B">
        <w:rPr>
          <w:spacing w:val="-1"/>
          <w:sz w:val="24"/>
        </w:rPr>
        <w:t xml:space="preserve"> </w:t>
      </w:r>
      <w:r w:rsidRPr="00035F9B">
        <w:rPr>
          <w:sz w:val="24"/>
        </w:rPr>
        <w:t>land</w:t>
      </w:r>
      <w:r w:rsidRPr="00035F9B">
        <w:rPr>
          <w:spacing w:val="-1"/>
          <w:sz w:val="24"/>
        </w:rPr>
        <w:t xml:space="preserve"> </w:t>
      </w:r>
      <w:r w:rsidRPr="00035F9B">
        <w:rPr>
          <w:sz w:val="24"/>
        </w:rPr>
        <w:t>use,</w:t>
      </w:r>
      <w:r w:rsidRPr="00035F9B">
        <w:rPr>
          <w:spacing w:val="-1"/>
          <w:sz w:val="24"/>
        </w:rPr>
        <w:t xml:space="preserve"> </w:t>
      </w:r>
      <w:r w:rsidRPr="00035F9B">
        <w:rPr>
          <w:spacing w:val="-2"/>
          <w:sz w:val="24"/>
        </w:rPr>
        <w:t>etc.);</w:t>
      </w:r>
    </w:p>
    <w:p w14:paraId="4619659D" w14:textId="77777777" w:rsidR="007B4C18" w:rsidRPr="00035F9B" w:rsidRDefault="006655FA">
      <w:pPr>
        <w:pStyle w:val="ListParagraph"/>
        <w:numPr>
          <w:ilvl w:val="3"/>
          <w:numId w:val="9"/>
        </w:numPr>
        <w:tabs>
          <w:tab w:val="left" w:pos="1080"/>
        </w:tabs>
        <w:rPr>
          <w:sz w:val="24"/>
        </w:rPr>
      </w:pPr>
      <w:r w:rsidRPr="00035F9B">
        <w:rPr>
          <w:sz w:val="24"/>
        </w:rPr>
        <w:t>Engineering</w:t>
      </w:r>
      <w:r w:rsidRPr="00035F9B">
        <w:rPr>
          <w:spacing w:val="-5"/>
          <w:sz w:val="24"/>
        </w:rPr>
        <w:t xml:space="preserve"> </w:t>
      </w:r>
      <w:r w:rsidRPr="00035F9B">
        <w:rPr>
          <w:sz w:val="24"/>
        </w:rPr>
        <w:t>constraints</w:t>
      </w:r>
      <w:r w:rsidRPr="00035F9B">
        <w:rPr>
          <w:spacing w:val="-1"/>
          <w:sz w:val="24"/>
        </w:rPr>
        <w:t xml:space="preserve"> </w:t>
      </w:r>
      <w:r w:rsidRPr="00035F9B">
        <w:rPr>
          <w:sz w:val="24"/>
        </w:rPr>
        <w:t>(roof or</w:t>
      </w:r>
      <w:r w:rsidRPr="00035F9B">
        <w:rPr>
          <w:spacing w:val="-3"/>
          <w:sz w:val="24"/>
        </w:rPr>
        <w:t xml:space="preserve"> </w:t>
      </w:r>
      <w:r w:rsidRPr="00035F9B">
        <w:rPr>
          <w:sz w:val="24"/>
        </w:rPr>
        <w:t>floor conditions, mine</w:t>
      </w:r>
      <w:r w:rsidRPr="00035F9B">
        <w:rPr>
          <w:spacing w:val="-2"/>
          <w:sz w:val="24"/>
        </w:rPr>
        <w:t xml:space="preserve"> </w:t>
      </w:r>
      <w:r w:rsidRPr="00035F9B">
        <w:rPr>
          <w:sz w:val="24"/>
        </w:rPr>
        <w:t>safety,</w:t>
      </w:r>
      <w:r w:rsidRPr="00035F9B">
        <w:rPr>
          <w:spacing w:val="-2"/>
          <w:sz w:val="24"/>
        </w:rPr>
        <w:t xml:space="preserve"> </w:t>
      </w:r>
      <w:r w:rsidRPr="00035F9B">
        <w:rPr>
          <w:sz w:val="24"/>
        </w:rPr>
        <w:t>public</w:t>
      </w:r>
      <w:r w:rsidRPr="00035F9B">
        <w:rPr>
          <w:spacing w:val="-2"/>
          <w:sz w:val="24"/>
        </w:rPr>
        <w:t xml:space="preserve"> </w:t>
      </w:r>
      <w:r w:rsidRPr="00035F9B">
        <w:rPr>
          <w:sz w:val="24"/>
        </w:rPr>
        <w:t>safety.</w:t>
      </w:r>
      <w:r w:rsidRPr="00035F9B">
        <w:rPr>
          <w:spacing w:val="3"/>
          <w:sz w:val="24"/>
        </w:rPr>
        <w:t xml:space="preserve"> </w:t>
      </w:r>
      <w:r w:rsidRPr="00035F9B">
        <w:rPr>
          <w:sz w:val="24"/>
        </w:rPr>
        <w:t>etc.,);</w:t>
      </w:r>
      <w:r w:rsidRPr="00035F9B">
        <w:rPr>
          <w:spacing w:val="-1"/>
          <w:sz w:val="24"/>
        </w:rPr>
        <w:t xml:space="preserve"> </w:t>
      </w:r>
      <w:r w:rsidRPr="00035F9B">
        <w:rPr>
          <w:spacing w:val="-5"/>
          <w:sz w:val="24"/>
        </w:rPr>
        <w:t>and</w:t>
      </w:r>
    </w:p>
    <w:p w14:paraId="575C01EA" w14:textId="77777777" w:rsidR="007B4C18" w:rsidRPr="00035F9B" w:rsidRDefault="006655FA">
      <w:pPr>
        <w:pStyle w:val="ListParagraph"/>
        <w:numPr>
          <w:ilvl w:val="3"/>
          <w:numId w:val="9"/>
        </w:numPr>
        <w:tabs>
          <w:tab w:val="left" w:pos="1080"/>
        </w:tabs>
        <w:rPr>
          <w:sz w:val="24"/>
        </w:rPr>
      </w:pPr>
      <w:r w:rsidRPr="00035F9B">
        <w:rPr>
          <w:sz w:val="24"/>
        </w:rPr>
        <w:t>Environmental</w:t>
      </w:r>
      <w:r w:rsidRPr="00035F9B">
        <w:rPr>
          <w:spacing w:val="-1"/>
          <w:sz w:val="24"/>
        </w:rPr>
        <w:t xml:space="preserve"> </w:t>
      </w:r>
      <w:r w:rsidRPr="00035F9B">
        <w:rPr>
          <w:spacing w:val="-2"/>
          <w:sz w:val="24"/>
        </w:rPr>
        <w:t>constraints.</w:t>
      </w:r>
    </w:p>
    <w:p w14:paraId="7FC24B97" w14:textId="77777777" w:rsidR="007B4C18" w:rsidRPr="00035F9B" w:rsidRDefault="007B4C18">
      <w:pPr>
        <w:pStyle w:val="BodyText"/>
        <w:spacing w:before="3"/>
      </w:pPr>
    </w:p>
    <w:p w14:paraId="5BDADB09" w14:textId="77777777" w:rsidR="007B4C18" w:rsidRPr="00035F9B" w:rsidRDefault="006655FA">
      <w:pPr>
        <w:pStyle w:val="Heading1"/>
        <w:numPr>
          <w:ilvl w:val="1"/>
          <w:numId w:val="9"/>
        </w:numPr>
        <w:tabs>
          <w:tab w:val="left" w:pos="1080"/>
        </w:tabs>
      </w:pPr>
      <w:r w:rsidRPr="00035F9B">
        <w:t>Coal</w:t>
      </w:r>
      <w:r w:rsidRPr="00035F9B">
        <w:rPr>
          <w:spacing w:val="-1"/>
        </w:rPr>
        <w:t xml:space="preserve"> </w:t>
      </w:r>
      <w:r w:rsidRPr="00035F9B">
        <w:t>Valuation</w:t>
      </w:r>
      <w:r w:rsidRPr="00035F9B">
        <w:rPr>
          <w:spacing w:val="-1"/>
        </w:rPr>
        <w:t xml:space="preserve"> </w:t>
      </w:r>
      <w:r w:rsidRPr="00035F9B">
        <w:t>Review</w:t>
      </w:r>
      <w:r w:rsidRPr="00035F9B">
        <w:rPr>
          <w:spacing w:val="-2"/>
        </w:rPr>
        <w:t xml:space="preserve"> Procedures</w:t>
      </w:r>
    </w:p>
    <w:p w14:paraId="7611D9C8" w14:textId="77777777" w:rsidR="007B4C18" w:rsidRPr="00035F9B" w:rsidRDefault="006655FA">
      <w:pPr>
        <w:pStyle w:val="BodyText"/>
        <w:ind w:left="360" w:right="828"/>
      </w:pPr>
      <w:r w:rsidRPr="00035F9B">
        <w:t>The</w:t>
      </w:r>
      <w:r w:rsidRPr="00035F9B">
        <w:rPr>
          <w:spacing w:val="-5"/>
        </w:rPr>
        <w:t xml:space="preserve"> </w:t>
      </w:r>
      <w:r w:rsidRPr="00035F9B">
        <w:t>DME</w:t>
      </w:r>
      <w:r w:rsidRPr="00035F9B">
        <w:rPr>
          <w:spacing w:val="-4"/>
        </w:rPr>
        <w:t xml:space="preserve"> </w:t>
      </w:r>
      <w:r w:rsidRPr="00035F9B">
        <w:t>will</w:t>
      </w:r>
      <w:r w:rsidRPr="00035F9B">
        <w:rPr>
          <w:spacing w:val="-3"/>
        </w:rPr>
        <w:t xml:space="preserve"> </w:t>
      </w:r>
      <w:r w:rsidRPr="00035F9B">
        <w:t>analyze</w:t>
      </w:r>
      <w:r w:rsidRPr="00035F9B">
        <w:rPr>
          <w:spacing w:val="-4"/>
        </w:rPr>
        <w:t xml:space="preserve"> </w:t>
      </w:r>
      <w:r w:rsidRPr="00035F9B">
        <w:t>the</w:t>
      </w:r>
      <w:r w:rsidRPr="00035F9B">
        <w:rPr>
          <w:spacing w:val="-3"/>
        </w:rPr>
        <w:t xml:space="preserve"> </w:t>
      </w:r>
      <w:r w:rsidRPr="00035F9B">
        <w:t>arguments</w:t>
      </w:r>
      <w:r w:rsidRPr="00035F9B">
        <w:rPr>
          <w:spacing w:val="-3"/>
        </w:rPr>
        <w:t xml:space="preserve"> </w:t>
      </w:r>
      <w:r w:rsidRPr="00035F9B">
        <w:t>presented</w:t>
      </w:r>
      <w:r w:rsidRPr="00035F9B">
        <w:rPr>
          <w:spacing w:val="-2"/>
        </w:rPr>
        <w:t xml:space="preserve"> </w:t>
      </w:r>
      <w:r w:rsidRPr="00035F9B">
        <w:t>in</w:t>
      </w:r>
      <w:r w:rsidRPr="00035F9B">
        <w:rPr>
          <w:spacing w:val="-1"/>
        </w:rPr>
        <w:t xml:space="preserve"> </w:t>
      </w:r>
      <w:r w:rsidRPr="00035F9B">
        <w:t>the</w:t>
      </w:r>
      <w:r w:rsidRPr="00035F9B">
        <w:rPr>
          <w:spacing w:val="-3"/>
        </w:rPr>
        <w:t xml:space="preserve"> </w:t>
      </w:r>
      <w:r w:rsidRPr="00035F9B">
        <w:t>pre-sale</w:t>
      </w:r>
      <w:r w:rsidRPr="00035F9B">
        <w:rPr>
          <w:spacing w:val="-4"/>
        </w:rPr>
        <w:t xml:space="preserve"> </w:t>
      </w:r>
      <w:r w:rsidRPr="00035F9B">
        <w:t>defensible</w:t>
      </w:r>
      <w:r w:rsidRPr="00035F9B">
        <w:rPr>
          <w:spacing w:val="-4"/>
        </w:rPr>
        <w:t xml:space="preserve"> </w:t>
      </w:r>
      <w:r w:rsidRPr="00035F9B">
        <w:t>valuation</w:t>
      </w:r>
      <w:r w:rsidRPr="00035F9B">
        <w:rPr>
          <w:spacing w:val="-3"/>
        </w:rPr>
        <w:t xml:space="preserve"> </w:t>
      </w:r>
      <w:r w:rsidRPr="00035F9B">
        <w:t>report</w:t>
      </w:r>
      <w:r w:rsidRPr="00035F9B">
        <w:rPr>
          <w:spacing w:val="-2"/>
        </w:rPr>
        <w:t xml:space="preserve"> </w:t>
      </w:r>
      <w:r w:rsidRPr="00035F9B">
        <w:t xml:space="preserve">and </w:t>
      </w:r>
      <w:proofErr w:type="gramStart"/>
      <w:r w:rsidRPr="00035F9B">
        <w:t>make an assessment of</w:t>
      </w:r>
      <w:proofErr w:type="gramEnd"/>
      <w:r w:rsidRPr="00035F9B">
        <w:t xml:space="preserve"> validity by determining if:</w:t>
      </w:r>
    </w:p>
    <w:p w14:paraId="25DCD4FB" w14:textId="77777777" w:rsidR="007B4C18" w:rsidRPr="00035F9B" w:rsidRDefault="006655FA">
      <w:pPr>
        <w:pStyle w:val="ListParagraph"/>
        <w:numPr>
          <w:ilvl w:val="0"/>
          <w:numId w:val="8"/>
        </w:numPr>
        <w:tabs>
          <w:tab w:val="left" w:pos="1080"/>
        </w:tabs>
        <w:rPr>
          <w:sz w:val="24"/>
        </w:rPr>
      </w:pPr>
      <w:r w:rsidRPr="00035F9B">
        <w:rPr>
          <w:sz w:val="24"/>
        </w:rPr>
        <w:t>The</w:t>
      </w:r>
      <w:r w:rsidRPr="00035F9B">
        <w:rPr>
          <w:spacing w:val="-2"/>
          <w:sz w:val="24"/>
        </w:rPr>
        <w:t xml:space="preserve"> </w:t>
      </w:r>
      <w:r w:rsidRPr="00035F9B">
        <w:rPr>
          <w:sz w:val="24"/>
        </w:rPr>
        <w:t>valuation process</w:t>
      </w:r>
      <w:r w:rsidRPr="00035F9B">
        <w:rPr>
          <w:spacing w:val="-1"/>
          <w:sz w:val="24"/>
        </w:rPr>
        <w:t xml:space="preserve"> </w:t>
      </w:r>
      <w:r w:rsidRPr="00035F9B">
        <w:rPr>
          <w:sz w:val="24"/>
        </w:rPr>
        <w:t xml:space="preserve">was </w:t>
      </w:r>
      <w:r w:rsidRPr="00035F9B">
        <w:rPr>
          <w:spacing w:val="-2"/>
          <w:sz w:val="24"/>
        </w:rPr>
        <w:t>followed;</w:t>
      </w:r>
    </w:p>
    <w:p w14:paraId="23E35676" w14:textId="77777777" w:rsidR="007B4C18" w:rsidRPr="00035F9B" w:rsidRDefault="006655FA">
      <w:pPr>
        <w:pStyle w:val="ListParagraph"/>
        <w:numPr>
          <w:ilvl w:val="0"/>
          <w:numId w:val="8"/>
        </w:numPr>
        <w:tabs>
          <w:tab w:val="left" w:pos="1080"/>
        </w:tabs>
        <w:rPr>
          <w:sz w:val="24"/>
        </w:rPr>
      </w:pPr>
      <w:r w:rsidRPr="00035F9B">
        <w:rPr>
          <w:sz w:val="24"/>
        </w:rPr>
        <w:t>Work</w:t>
      </w:r>
      <w:r w:rsidRPr="00035F9B">
        <w:rPr>
          <w:spacing w:val="-4"/>
          <w:sz w:val="24"/>
        </w:rPr>
        <w:t xml:space="preserve"> </w:t>
      </w:r>
      <w:r w:rsidRPr="00035F9B">
        <w:rPr>
          <w:sz w:val="24"/>
        </w:rPr>
        <w:t>was</w:t>
      </w:r>
      <w:r w:rsidRPr="00035F9B">
        <w:rPr>
          <w:spacing w:val="-1"/>
          <w:sz w:val="24"/>
        </w:rPr>
        <w:t xml:space="preserve"> </w:t>
      </w:r>
      <w:r w:rsidRPr="00035F9B">
        <w:rPr>
          <w:sz w:val="24"/>
        </w:rPr>
        <w:t>completed</w:t>
      </w:r>
      <w:r w:rsidRPr="00035F9B">
        <w:rPr>
          <w:spacing w:val="-1"/>
          <w:sz w:val="24"/>
        </w:rPr>
        <w:t xml:space="preserve"> </w:t>
      </w:r>
      <w:r w:rsidRPr="00035F9B">
        <w:rPr>
          <w:sz w:val="24"/>
        </w:rPr>
        <w:t>to an</w:t>
      </w:r>
      <w:r w:rsidRPr="00035F9B">
        <w:rPr>
          <w:spacing w:val="-1"/>
          <w:sz w:val="24"/>
        </w:rPr>
        <w:t xml:space="preserve"> </w:t>
      </w:r>
      <w:r w:rsidRPr="00035F9B">
        <w:rPr>
          <w:sz w:val="24"/>
        </w:rPr>
        <w:t>acceptable</w:t>
      </w:r>
      <w:r w:rsidRPr="00035F9B">
        <w:rPr>
          <w:spacing w:val="-2"/>
          <w:sz w:val="24"/>
        </w:rPr>
        <w:t xml:space="preserve"> </w:t>
      </w:r>
      <w:r w:rsidRPr="00035F9B">
        <w:rPr>
          <w:sz w:val="24"/>
        </w:rPr>
        <w:t>professional</w:t>
      </w:r>
      <w:r w:rsidRPr="00035F9B">
        <w:rPr>
          <w:spacing w:val="2"/>
          <w:sz w:val="24"/>
        </w:rPr>
        <w:t xml:space="preserve"> </w:t>
      </w:r>
      <w:r w:rsidRPr="00035F9B">
        <w:rPr>
          <w:sz w:val="24"/>
        </w:rPr>
        <w:t>standard;</w:t>
      </w:r>
      <w:r w:rsidRPr="00035F9B">
        <w:rPr>
          <w:spacing w:val="-2"/>
          <w:sz w:val="24"/>
        </w:rPr>
        <w:t xml:space="preserve"> </w:t>
      </w:r>
      <w:r w:rsidRPr="00035F9B">
        <w:rPr>
          <w:spacing w:val="-5"/>
          <w:sz w:val="24"/>
        </w:rPr>
        <w:t>and</w:t>
      </w:r>
    </w:p>
    <w:p w14:paraId="6378A5F6" w14:textId="77777777" w:rsidR="007B4C18" w:rsidRPr="00035F9B" w:rsidRDefault="006655FA">
      <w:pPr>
        <w:pStyle w:val="ListParagraph"/>
        <w:numPr>
          <w:ilvl w:val="0"/>
          <w:numId w:val="8"/>
        </w:numPr>
        <w:tabs>
          <w:tab w:val="left" w:pos="1080"/>
        </w:tabs>
        <w:rPr>
          <w:sz w:val="24"/>
        </w:rPr>
      </w:pPr>
      <w:r w:rsidRPr="00035F9B">
        <w:rPr>
          <w:sz w:val="24"/>
        </w:rPr>
        <w:t>The</w:t>
      </w:r>
      <w:r w:rsidRPr="00035F9B">
        <w:rPr>
          <w:spacing w:val="-4"/>
          <w:sz w:val="24"/>
        </w:rPr>
        <w:t xml:space="preserve"> </w:t>
      </w:r>
      <w:r w:rsidRPr="00035F9B">
        <w:rPr>
          <w:sz w:val="24"/>
        </w:rPr>
        <w:t>conclusions</w:t>
      </w:r>
      <w:r w:rsidRPr="00035F9B">
        <w:rPr>
          <w:spacing w:val="-1"/>
          <w:sz w:val="24"/>
        </w:rPr>
        <w:t xml:space="preserve"> </w:t>
      </w:r>
      <w:r w:rsidRPr="00035F9B">
        <w:rPr>
          <w:sz w:val="24"/>
        </w:rPr>
        <w:t>and results</w:t>
      </w:r>
      <w:r w:rsidRPr="00035F9B">
        <w:rPr>
          <w:spacing w:val="-1"/>
          <w:sz w:val="24"/>
        </w:rPr>
        <w:t xml:space="preserve"> </w:t>
      </w:r>
      <w:r w:rsidRPr="00035F9B">
        <w:rPr>
          <w:sz w:val="24"/>
        </w:rPr>
        <w:t>are</w:t>
      </w:r>
      <w:r w:rsidRPr="00035F9B">
        <w:rPr>
          <w:spacing w:val="-3"/>
          <w:sz w:val="24"/>
        </w:rPr>
        <w:t xml:space="preserve"> </w:t>
      </w:r>
      <w:r w:rsidRPr="00035F9B">
        <w:rPr>
          <w:sz w:val="24"/>
        </w:rPr>
        <w:t>consistent with</w:t>
      </w:r>
      <w:r w:rsidRPr="00035F9B">
        <w:rPr>
          <w:spacing w:val="-1"/>
          <w:sz w:val="24"/>
        </w:rPr>
        <w:t xml:space="preserve"> </w:t>
      </w:r>
      <w:r w:rsidRPr="00035F9B">
        <w:rPr>
          <w:sz w:val="24"/>
        </w:rPr>
        <w:t>the requirements</w:t>
      </w:r>
      <w:r w:rsidRPr="00035F9B">
        <w:rPr>
          <w:spacing w:val="1"/>
          <w:sz w:val="24"/>
        </w:rPr>
        <w:t xml:space="preserve"> </w:t>
      </w:r>
      <w:r w:rsidRPr="00035F9B">
        <w:rPr>
          <w:sz w:val="24"/>
        </w:rPr>
        <w:t>of</w:t>
      </w:r>
      <w:r w:rsidRPr="00035F9B">
        <w:rPr>
          <w:spacing w:val="-2"/>
          <w:sz w:val="24"/>
        </w:rPr>
        <w:t xml:space="preserve"> </w:t>
      </w:r>
      <w:r w:rsidRPr="00035F9B">
        <w:rPr>
          <w:sz w:val="24"/>
        </w:rPr>
        <w:t xml:space="preserve">this </w:t>
      </w:r>
      <w:r w:rsidRPr="00035F9B">
        <w:rPr>
          <w:spacing w:val="-2"/>
          <w:sz w:val="24"/>
        </w:rPr>
        <w:t>Handbook.</w:t>
      </w:r>
    </w:p>
    <w:p w14:paraId="2683B7F1" w14:textId="77777777" w:rsidR="007B4C18" w:rsidRPr="00035F9B" w:rsidRDefault="007B4C18">
      <w:pPr>
        <w:pStyle w:val="ListParagraph"/>
        <w:rPr>
          <w:sz w:val="24"/>
        </w:rPr>
        <w:sectPr w:rsidR="007B4C18" w:rsidRPr="00035F9B">
          <w:headerReference w:type="even" r:id="rId52"/>
          <w:headerReference w:type="default" r:id="rId53"/>
          <w:footerReference w:type="default" r:id="rId54"/>
          <w:headerReference w:type="first" r:id="rId55"/>
          <w:pgSz w:w="12240" w:h="15840"/>
          <w:pgMar w:top="1380" w:right="720" w:bottom="1220" w:left="1080" w:header="722" w:footer="1022" w:gutter="0"/>
          <w:pgNumType w:start="1"/>
          <w:cols w:space="720"/>
        </w:sectPr>
      </w:pPr>
    </w:p>
    <w:p w14:paraId="26346FC5" w14:textId="77777777" w:rsidR="007B4C18" w:rsidRPr="00035F9B" w:rsidRDefault="007B4C18">
      <w:pPr>
        <w:pStyle w:val="BodyText"/>
        <w:spacing w:before="89"/>
      </w:pPr>
    </w:p>
    <w:p w14:paraId="44B09C87" w14:textId="77777777" w:rsidR="007B4C18" w:rsidRPr="00035F9B" w:rsidRDefault="006655FA">
      <w:pPr>
        <w:pStyle w:val="Heading1"/>
        <w:numPr>
          <w:ilvl w:val="2"/>
          <w:numId w:val="9"/>
        </w:numPr>
        <w:tabs>
          <w:tab w:val="left" w:pos="1080"/>
        </w:tabs>
      </w:pPr>
      <w:r w:rsidRPr="00035F9B">
        <w:t>Supporting</w:t>
      </w:r>
      <w:r w:rsidRPr="00035F9B">
        <w:rPr>
          <w:spacing w:val="-4"/>
        </w:rPr>
        <w:t xml:space="preserve"> </w:t>
      </w:r>
      <w:r w:rsidRPr="00035F9B">
        <w:t>Documentation</w:t>
      </w:r>
      <w:r w:rsidRPr="00035F9B">
        <w:rPr>
          <w:spacing w:val="-3"/>
        </w:rPr>
        <w:t xml:space="preserve"> </w:t>
      </w:r>
      <w:r w:rsidRPr="00035F9B">
        <w:rPr>
          <w:spacing w:val="-2"/>
        </w:rPr>
        <w:t>Review</w:t>
      </w:r>
    </w:p>
    <w:p w14:paraId="4671B737" w14:textId="77777777" w:rsidR="007B4C18" w:rsidRPr="00035F9B" w:rsidRDefault="006655FA">
      <w:pPr>
        <w:pStyle w:val="BodyText"/>
        <w:ind w:left="360" w:right="828"/>
      </w:pPr>
      <w:r w:rsidRPr="00035F9B">
        <w:t>All</w:t>
      </w:r>
      <w:r w:rsidRPr="00035F9B">
        <w:rPr>
          <w:spacing w:val="-4"/>
        </w:rPr>
        <w:t xml:space="preserve"> </w:t>
      </w:r>
      <w:r w:rsidRPr="00035F9B">
        <w:t>valuation</w:t>
      </w:r>
      <w:r w:rsidRPr="00035F9B">
        <w:rPr>
          <w:spacing w:val="-4"/>
        </w:rPr>
        <w:t xml:space="preserve"> </w:t>
      </w:r>
      <w:r w:rsidRPr="00035F9B">
        <w:t>documentation</w:t>
      </w:r>
      <w:r w:rsidRPr="00035F9B">
        <w:rPr>
          <w:spacing w:val="-4"/>
        </w:rPr>
        <w:t xml:space="preserve"> </w:t>
      </w:r>
      <w:r w:rsidRPr="00035F9B">
        <w:t>will</w:t>
      </w:r>
      <w:r w:rsidRPr="00035F9B">
        <w:rPr>
          <w:spacing w:val="-4"/>
        </w:rPr>
        <w:t xml:space="preserve"> </w:t>
      </w:r>
      <w:r w:rsidRPr="00035F9B">
        <w:t>be</w:t>
      </w:r>
      <w:r w:rsidRPr="00035F9B">
        <w:rPr>
          <w:spacing w:val="-4"/>
        </w:rPr>
        <w:t xml:space="preserve"> </w:t>
      </w:r>
      <w:r w:rsidRPr="00035F9B">
        <w:t>reviewed</w:t>
      </w:r>
      <w:r w:rsidRPr="00035F9B">
        <w:rPr>
          <w:spacing w:val="-4"/>
        </w:rPr>
        <w:t xml:space="preserve"> </w:t>
      </w:r>
      <w:r w:rsidRPr="00035F9B">
        <w:t>to</w:t>
      </w:r>
      <w:r w:rsidRPr="00035F9B">
        <w:rPr>
          <w:spacing w:val="-4"/>
        </w:rPr>
        <w:t xml:space="preserve"> </w:t>
      </w:r>
      <w:r w:rsidRPr="00035F9B">
        <w:t>ensure</w:t>
      </w:r>
      <w:r w:rsidRPr="00035F9B">
        <w:rPr>
          <w:spacing w:val="-5"/>
        </w:rPr>
        <w:t xml:space="preserve"> </w:t>
      </w:r>
      <w:r w:rsidRPr="00035F9B">
        <w:t>that</w:t>
      </w:r>
      <w:r w:rsidRPr="00035F9B">
        <w:rPr>
          <w:spacing w:val="-4"/>
        </w:rPr>
        <w:t xml:space="preserve"> </w:t>
      </w:r>
      <w:r w:rsidRPr="00035F9B">
        <w:t>all</w:t>
      </w:r>
      <w:r w:rsidRPr="00035F9B">
        <w:rPr>
          <w:spacing w:val="-4"/>
        </w:rPr>
        <w:t xml:space="preserve"> </w:t>
      </w:r>
      <w:r w:rsidRPr="00035F9B">
        <w:t>conclusions</w:t>
      </w:r>
      <w:r w:rsidRPr="00035F9B">
        <w:rPr>
          <w:spacing w:val="-2"/>
        </w:rPr>
        <w:t xml:space="preserve"> </w:t>
      </w:r>
      <w:r w:rsidRPr="00035F9B">
        <w:t>are</w:t>
      </w:r>
      <w:r w:rsidRPr="00035F9B">
        <w:rPr>
          <w:spacing w:val="-5"/>
        </w:rPr>
        <w:t xml:space="preserve"> </w:t>
      </w:r>
      <w:r w:rsidRPr="00035F9B">
        <w:t>adequately supported.</w:t>
      </w:r>
      <w:r w:rsidRPr="00035F9B">
        <w:rPr>
          <w:spacing w:val="40"/>
        </w:rPr>
        <w:t xml:space="preserve"> </w:t>
      </w:r>
      <w:r w:rsidRPr="00035F9B">
        <w:t>The reviewer will ensure:</w:t>
      </w:r>
    </w:p>
    <w:p w14:paraId="138EA076" w14:textId="77777777" w:rsidR="007B4C18" w:rsidRPr="00035F9B" w:rsidRDefault="006655FA">
      <w:pPr>
        <w:pStyle w:val="ListParagraph"/>
        <w:numPr>
          <w:ilvl w:val="3"/>
          <w:numId w:val="9"/>
        </w:numPr>
        <w:tabs>
          <w:tab w:val="left" w:pos="1080"/>
        </w:tabs>
        <w:rPr>
          <w:sz w:val="24"/>
        </w:rPr>
      </w:pPr>
      <w:r w:rsidRPr="00035F9B">
        <w:rPr>
          <w:sz w:val="24"/>
        </w:rPr>
        <w:t>Each</w:t>
      </w:r>
      <w:r w:rsidRPr="00035F9B">
        <w:rPr>
          <w:spacing w:val="-3"/>
          <w:sz w:val="24"/>
        </w:rPr>
        <w:t xml:space="preserve"> </w:t>
      </w:r>
      <w:r w:rsidRPr="00035F9B">
        <w:rPr>
          <w:sz w:val="24"/>
        </w:rPr>
        <w:t>substantive</w:t>
      </w:r>
      <w:r w:rsidRPr="00035F9B">
        <w:rPr>
          <w:spacing w:val="-2"/>
          <w:sz w:val="24"/>
        </w:rPr>
        <w:t xml:space="preserve"> </w:t>
      </w:r>
      <w:r w:rsidRPr="00035F9B">
        <w:rPr>
          <w:sz w:val="24"/>
        </w:rPr>
        <w:t>conclusion is</w:t>
      </w:r>
      <w:r w:rsidRPr="00035F9B">
        <w:rPr>
          <w:spacing w:val="-1"/>
          <w:sz w:val="24"/>
        </w:rPr>
        <w:t xml:space="preserve"> </w:t>
      </w:r>
      <w:r w:rsidRPr="00035F9B">
        <w:rPr>
          <w:sz w:val="24"/>
        </w:rPr>
        <w:t>supported</w:t>
      </w:r>
      <w:r w:rsidRPr="00035F9B">
        <w:rPr>
          <w:spacing w:val="-1"/>
          <w:sz w:val="24"/>
        </w:rPr>
        <w:t xml:space="preserve"> </w:t>
      </w:r>
      <w:r w:rsidRPr="00035F9B">
        <w:rPr>
          <w:sz w:val="24"/>
        </w:rPr>
        <w:t>by</w:t>
      </w:r>
      <w:r w:rsidRPr="00035F9B">
        <w:rPr>
          <w:spacing w:val="-5"/>
          <w:sz w:val="24"/>
        </w:rPr>
        <w:t xml:space="preserve"> </w:t>
      </w:r>
      <w:r w:rsidRPr="00035F9B">
        <w:rPr>
          <w:sz w:val="24"/>
        </w:rPr>
        <w:t>data</w:t>
      </w:r>
      <w:r w:rsidRPr="00035F9B">
        <w:rPr>
          <w:spacing w:val="3"/>
          <w:sz w:val="24"/>
        </w:rPr>
        <w:t xml:space="preserve"> </w:t>
      </w:r>
      <w:r w:rsidRPr="00035F9B">
        <w:rPr>
          <w:sz w:val="24"/>
        </w:rPr>
        <w:t xml:space="preserve">and </w:t>
      </w:r>
      <w:r w:rsidRPr="00035F9B">
        <w:rPr>
          <w:spacing w:val="-2"/>
          <w:sz w:val="24"/>
        </w:rPr>
        <w:t>analysis;</w:t>
      </w:r>
    </w:p>
    <w:p w14:paraId="61AE7C6C" w14:textId="77777777" w:rsidR="007B4C18" w:rsidRPr="00035F9B" w:rsidRDefault="006655FA">
      <w:pPr>
        <w:pStyle w:val="ListParagraph"/>
        <w:numPr>
          <w:ilvl w:val="3"/>
          <w:numId w:val="9"/>
        </w:numPr>
        <w:tabs>
          <w:tab w:val="left" w:pos="1080"/>
        </w:tabs>
        <w:rPr>
          <w:sz w:val="24"/>
        </w:rPr>
      </w:pPr>
      <w:r w:rsidRPr="00035F9B">
        <w:rPr>
          <w:sz w:val="24"/>
        </w:rPr>
        <w:t>References</w:t>
      </w:r>
      <w:r w:rsidRPr="00035F9B">
        <w:rPr>
          <w:spacing w:val="-2"/>
          <w:sz w:val="24"/>
        </w:rPr>
        <w:t xml:space="preserve"> </w:t>
      </w:r>
      <w:r w:rsidRPr="00035F9B">
        <w:rPr>
          <w:sz w:val="24"/>
        </w:rPr>
        <w:t>to supporting data are</w:t>
      </w:r>
      <w:r w:rsidRPr="00035F9B">
        <w:rPr>
          <w:spacing w:val="-1"/>
          <w:sz w:val="24"/>
        </w:rPr>
        <w:t xml:space="preserve"> </w:t>
      </w:r>
      <w:r w:rsidRPr="00035F9B">
        <w:rPr>
          <w:sz w:val="24"/>
        </w:rPr>
        <w:t>adequately</w:t>
      </w:r>
      <w:r w:rsidRPr="00035F9B">
        <w:rPr>
          <w:spacing w:val="-5"/>
          <w:sz w:val="24"/>
        </w:rPr>
        <w:t xml:space="preserve"> </w:t>
      </w:r>
      <w:r w:rsidRPr="00035F9B">
        <w:rPr>
          <w:sz w:val="24"/>
        </w:rPr>
        <w:t xml:space="preserve">documented; </w:t>
      </w:r>
      <w:r w:rsidRPr="00035F9B">
        <w:rPr>
          <w:spacing w:val="-5"/>
          <w:sz w:val="24"/>
        </w:rPr>
        <w:t>and</w:t>
      </w:r>
    </w:p>
    <w:p w14:paraId="7DE825DB" w14:textId="77777777" w:rsidR="007B4C18" w:rsidRPr="00035F9B" w:rsidRDefault="006655FA">
      <w:pPr>
        <w:pStyle w:val="ListParagraph"/>
        <w:numPr>
          <w:ilvl w:val="3"/>
          <w:numId w:val="9"/>
        </w:numPr>
        <w:tabs>
          <w:tab w:val="left" w:pos="1080"/>
        </w:tabs>
        <w:ind w:right="845"/>
        <w:rPr>
          <w:sz w:val="24"/>
        </w:rPr>
      </w:pPr>
      <w:r w:rsidRPr="00035F9B">
        <w:rPr>
          <w:sz w:val="24"/>
        </w:rPr>
        <w:t>The</w:t>
      </w:r>
      <w:r w:rsidRPr="00035F9B">
        <w:rPr>
          <w:spacing w:val="-4"/>
          <w:sz w:val="24"/>
        </w:rPr>
        <w:t xml:space="preserve"> </w:t>
      </w:r>
      <w:r w:rsidRPr="00035F9B">
        <w:rPr>
          <w:sz w:val="24"/>
        </w:rPr>
        <w:t>appendices</w:t>
      </w:r>
      <w:r w:rsidRPr="00035F9B">
        <w:rPr>
          <w:spacing w:val="-3"/>
          <w:sz w:val="24"/>
        </w:rPr>
        <w:t xml:space="preserve"> </w:t>
      </w:r>
      <w:r w:rsidRPr="00035F9B">
        <w:rPr>
          <w:sz w:val="24"/>
        </w:rPr>
        <w:t>include</w:t>
      </w:r>
      <w:r w:rsidRPr="00035F9B">
        <w:rPr>
          <w:spacing w:val="-3"/>
          <w:sz w:val="24"/>
        </w:rPr>
        <w:t xml:space="preserve"> </w:t>
      </w:r>
      <w:r w:rsidRPr="00035F9B">
        <w:rPr>
          <w:sz w:val="24"/>
        </w:rPr>
        <w:t>material</w:t>
      </w:r>
      <w:r w:rsidRPr="00035F9B">
        <w:rPr>
          <w:spacing w:val="-3"/>
          <w:sz w:val="24"/>
        </w:rPr>
        <w:t xml:space="preserve"> </w:t>
      </w:r>
      <w:r w:rsidRPr="00035F9B">
        <w:rPr>
          <w:sz w:val="24"/>
        </w:rPr>
        <w:t>that</w:t>
      </w:r>
      <w:r w:rsidRPr="00035F9B">
        <w:rPr>
          <w:spacing w:val="-2"/>
          <w:sz w:val="24"/>
        </w:rPr>
        <w:t xml:space="preserve"> </w:t>
      </w:r>
      <w:r w:rsidRPr="00035F9B">
        <w:rPr>
          <w:sz w:val="24"/>
        </w:rPr>
        <w:t>are</w:t>
      </w:r>
      <w:r w:rsidRPr="00035F9B">
        <w:rPr>
          <w:spacing w:val="-4"/>
          <w:sz w:val="24"/>
        </w:rPr>
        <w:t xml:space="preserve"> </w:t>
      </w:r>
      <w:r w:rsidRPr="00035F9B">
        <w:rPr>
          <w:sz w:val="24"/>
        </w:rPr>
        <w:t>relevant</w:t>
      </w:r>
      <w:r w:rsidRPr="00035F9B">
        <w:rPr>
          <w:spacing w:val="-2"/>
          <w:sz w:val="24"/>
        </w:rPr>
        <w:t xml:space="preserve"> </w:t>
      </w:r>
      <w:r w:rsidRPr="00035F9B">
        <w:rPr>
          <w:sz w:val="24"/>
        </w:rPr>
        <w:t>to</w:t>
      </w:r>
      <w:r w:rsidRPr="00035F9B">
        <w:rPr>
          <w:spacing w:val="-3"/>
          <w:sz w:val="24"/>
        </w:rPr>
        <w:t xml:space="preserve"> </w:t>
      </w:r>
      <w:r w:rsidRPr="00035F9B">
        <w:rPr>
          <w:sz w:val="24"/>
        </w:rPr>
        <w:t>the</w:t>
      </w:r>
      <w:r w:rsidRPr="00035F9B">
        <w:rPr>
          <w:spacing w:val="-4"/>
          <w:sz w:val="24"/>
        </w:rPr>
        <w:t xml:space="preserve"> </w:t>
      </w:r>
      <w:r w:rsidRPr="00035F9B">
        <w:rPr>
          <w:sz w:val="24"/>
        </w:rPr>
        <w:t>valuation</w:t>
      </w:r>
      <w:r w:rsidRPr="00035F9B">
        <w:rPr>
          <w:spacing w:val="-3"/>
          <w:sz w:val="24"/>
        </w:rPr>
        <w:t xml:space="preserve"> </w:t>
      </w:r>
      <w:r w:rsidRPr="00035F9B">
        <w:rPr>
          <w:sz w:val="24"/>
        </w:rPr>
        <w:t>report</w:t>
      </w:r>
      <w:r w:rsidRPr="00035F9B">
        <w:rPr>
          <w:spacing w:val="-3"/>
          <w:sz w:val="24"/>
        </w:rPr>
        <w:t xml:space="preserve"> </w:t>
      </w:r>
      <w:r w:rsidRPr="00035F9B">
        <w:rPr>
          <w:sz w:val="24"/>
        </w:rPr>
        <w:t>and</w:t>
      </w:r>
      <w:r w:rsidRPr="00035F9B">
        <w:rPr>
          <w:spacing w:val="-2"/>
          <w:sz w:val="24"/>
        </w:rPr>
        <w:t xml:space="preserve"> </w:t>
      </w:r>
      <w:r w:rsidRPr="00035F9B">
        <w:rPr>
          <w:sz w:val="24"/>
        </w:rPr>
        <w:t>that</w:t>
      </w:r>
      <w:r w:rsidRPr="00035F9B">
        <w:rPr>
          <w:spacing w:val="-3"/>
          <w:sz w:val="24"/>
        </w:rPr>
        <w:t xml:space="preserve"> </w:t>
      </w:r>
      <w:r w:rsidRPr="00035F9B">
        <w:rPr>
          <w:sz w:val="24"/>
        </w:rPr>
        <w:t>support its conclusions.</w:t>
      </w:r>
    </w:p>
    <w:p w14:paraId="4E012E9B" w14:textId="77777777" w:rsidR="007B4C18" w:rsidRPr="00035F9B" w:rsidRDefault="006655FA">
      <w:pPr>
        <w:pStyle w:val="BodyText"/>
        <w:spacing w:before="274"/>
        <w:ind w:left="360" w:right="721"/>
      </w:pPr>
      <w:r w:rsidRPr="00035F9B">
        <w:t>The reviewer will document the evaluation of supporting information and data.</w:t>
      </w:r>
      <w:r w:rsidRPr="00035F9B">
        <w:rPr>
          <w:spacing w:val="40"/>
        </w:rPr>
        <w:t xml:space="preserve"> </w:t>
      </w:r>
      <w:r w:rsidRPr="00035F9B">
        <w:t>If the reviewer determines</w:t>
      </w:r>
      <w:r w:rsidRPr="00035F9B">
        <w:rPr>
          <w:spacing w:val="-4"/>
        </w:rPr>
        <w:t xml:space="preserve"> </w:t>
      </w:r>
      <w:r w:rsidRPr="00035F9B">
        <w:t>there</w:t>
      </w:r>
      <w:r w:rsidRPr="00035F9B">
        <w:rPr>
          <w:spacing w:val="-5"/>
        </w:rPr>
        <w:t xml:space="preserve"> </w:t>
      </w:r>
      <w:r w:rsidRPr="00035F9B">
        <w:t>is</w:t>
      </w:r>
      <w:r w:rsidRPr="00035F9B">
        <w:rPr>
          <w:spacing w:val="-4"/>
        </w:rPr>
        <w:t xml:space="preserve"> </w:t>
      </w:r>
      <w:r w:rsidRPr="00035F9B">
        <w:t>insufficient</w:t>
      </w:r>
      <w:r w:rsidRPr="00035F9B">
        <w:rPr>
          <w:spacing w:val="-4"/>
        </w:rPr>
        <w:t xml:space="preserve"> </w:t>
      </w:r>
      <w:r w:rsidRPr="00035F9B">
        <w:t>documentation</w:t>
      </w:r>
      <w:r w:rsidRPr="00035F9B">
        <w:rPr>
          <w:spacing w:val="-4"/>
        </w:rPr>
        <w:t xml:space="preserve"> </w:t>
      </w:r>
      <w:r w:rsidRPr="00035F9B">
        <w:t>to</w:t>
      </w:r>
      <w:r w:rsidRPr="00035F9B">
        <w:rPr>
          <w:spacing w:val="-4"/>
        </w:rPr>
        <w:t xml:space="preserve"> </w:t>
      </w:r>
      <w:r w:rsidRPr="00035F9B">
        <w:t>support</w:t>
      </w:r>
      <w:r w:rsidRPr="00035F9B">
        <w:rPr>
          <w:spacing w:val="-3"/>
        </w:rPr>
        <w:t xml:space="preserve"> </w:t>
      </w:r>
      <w:r w:rsidRPr="00035F9B">
        <w:t>the</w:t>
      </w:r>
      <w:r w:rsidRPr="00035F9B">
        <w:rPr>
          <w:spacing w:val="-4"/>
        </w:rPr>
        <w:t xml:space="preserve"> </w:t>
      </w:r>
      <w:r w:rsidRPr="00035F9B">
        <w:t>valuation</w:t>
      </w:r>
      <w:r w:rsidRPr="00035F9B">
        <w:rPr>
          <w:spacing w:val="-4"/>
        </w:rPr>
        <w:t xml:space="preserve"> </w:t>
      </w:r>
      <w:r w:rsidRPr="00035F9B">
        <w:t>conclusions,</w:t>
      </w:r>
      <w:r w:rsidRPr="00035F9B">
        <w:rPr>
          <w:spacing w:val="-4"/>
        </w:rPr>
        <w:t xml:space="preserve"> </w:t>
      </w:r>
      <w:r w:rsidRPr="00035F9B">
        <w:t>the</w:t>
      </w:r>
      <w:r w:rsidRPr="00035F9B">
        <w:rPr>
          <w:spacing w:val="-4"/>
        </w:rPr>
        <w:t xml:space="preserve"> </w:t>
      </w:r>
      <w:r w:rsidRPr="00035F9B">
        <w:t>reviewer will return the report to the DSD and ET for correction.</w:t>
      </w:r>
    </w:p>
    <w:p w14:paraId="1E65C774" w14:textId="77777777" w:rsidR="007B4C18" w:rsidRPr="00035F9B" w:rsidRDefault="007B4C18">
      <w:pPr>
        <w:pStyle w:val="BodyText"/>
        <w:spacing w:before="5"/>
      </w:pPr>
    </w:p>
    <w:p w14:paraId="41A16A22" w14:textId="77777777" w:rsidR="007B4C18" w:rsidRPr="00035F9B" w:rsidRDefault="006655FA">
      <w:pPr>
        <w:pStyle w:val="Heading1"/>
        <w:numPr>
          <w:ilvl w:val="2"/>
          <w:numId w:val="9"/>
        </w:numPr>
        <w:tabs>
          <w:tab w:val="left" w:pos="1080"/>
        </w:tabs>
      </w:pPr>
      <w:r w:rsidRPr="00035F9B">
        <w:t>Document</w:t>
      </w:r>
      <w:r w:rsidRPr="00035F9B">
        <w:rPr>
          <w:spacing w:val="-3"/>
        </w:rPr>
        <w:t xml:space="preserve"> </w:t>
      </w:r>
      <w:r w:rsidRPr="00035F9B">
        <w:t>the</w:t>
      </w:r>
      <w:r w:rsidRPr="00035F9B">
        <w:rPr>
          <w:spacing w:val="-2"/>
        </w:rPr>
        <w:t xml:space="preserve"> </w:t>
      </w:r>
      <w:r w:rsidRPr="00035F9B">
        <w:t>Pre-sale</w:t>
      </w:r>
      <w:r w:rsidRPr="00035F9B">
        <w:rPr>
          <w:spacing w:val="-1"/>
        </w:rPr>
        <w:t xml:space="preserve"> </w:t>
      </w:r>
      <w:r w:rsidRPr="00035F9B">
        <w:t>Valuation</w:t>
      </w:r>
      <w:r w:rsidRPr="00035F9B">
        <w:rPr>
          <w:spacing w:val="-2"/>
        </w:rPr>
        <w:t xml:space="preserve"> </w:t>
      </w:r>
      <w:r w:rsidRPr="00035F9B">
        <w:t>Report</w:t>
      </w:r>
      <w:r w:rsidRPr="00035F9B">
        <w:rPr>
          <w:spacing w:val="-2"/>
        </w:rPr>
        <w:t xml:space="preserve"> Review</w:t>
      </w:r>
    </w:p>
    <w:p w14:paraId="68716EA5" w14:textId="77777777" w:rsidR="007B4C18" w:rsidRPr="00035F9B" w:rsidRDefault="006655FA">
      <w:pPr>
        <w:pStyle w:val="BodyText"/>
        <w:ind w:left="360" w:right="743"/>
      </w:pPr>
      <w:r w:rsidRPr="00035F9B">
        <w:t>The reviewer will provide a written memorandum concerning the pre-sale valuation report that indicates the scope of the review, the conclusions of the review, and recommended actions prior to the lease sale.</w:t>
      </w:r>
      <w:r w:rsidRPr="00035F9B">
        <w:rPr>
          <w:spacing w:val="80"/>
        </w:rPr>
        <w:t xml:space="preserve"> </w:t>
      </w:r>
      <w:r w:rsidRPr="00035F9B">
        <w:t>The reviewer’s memorandum will be attached to the pre-sale valuation report</w:t>
      </w:r>
      <w:r w:rsidRPr="00035F9B">
        <w:rPr>
          <w:spacing w:val="40"/>
        </w:rPr>
        <w:t xml:space="preserve"> </w:t>
      </w:r>
      <w:r w:rsidRPr="00035F9B">
        <w:t>as</w:t>
      </w:r>
      <w:r w:rsidRPr="00035F9B">
        <w:rPr>
          <w:spacing w:val="-3"/>
        </w:rPr>
        <w:t xml:space="preserve"> </w:t>
      </w:r>
      <w:r w:rsidRPr="00035F9B">
        <w:t>a</w:t>
      </w:r>
      <w:r w:rsidRPr="00035F9B">
        <w:rPr>
          <w:spacing w:val="-3"/>
        </w:rPr>
        <w:t xml:space="preserve"> </w:t>
      </w:r>
      <w:r w:rsidRPr="00035F9B">
        <w:t>part</w:t>
      </w:r>
      <w:r w:rsidRPr="00035F9B">
        <w:rPr>
          <w:spacing w:val="-3"/>
        </w:rPr>
        <w:t xml:space="preserve"> </w:t>
      </w:r>
      <w:r w:rsidRPr="00035F9B">
        <w:t>of</w:t>
      </w:r>
      <w:r w:rsidRPr="00035F9B">
        <w:rPr>
          <w:spacing w:val="-4"/>
        </w:rPr>
        <w:t xml:space="preserve"> </w:t>
      </w:r>
      <w:r w:rsidRPr="00035F9B">
        <w:t>the</w:t>
      </w:r>
      <w:r w:rsidRPr="00035F9B">
        <w:rPr>
          <w:spacing w:val="-4"/>
        </w:rPr>
        <w:t xml:space="preserve"> </w:t>
      </w:r>
      <w:r w:rsidRPr="00035F9B">
        <w:t>final</w:t>
      </w:r>
      <w:r w:rsidRPr="00035F9B">
        <w:rPr>
          <w:spacing w:val="-3"/>
        </w:rPr>
        <w:t xml:space="preserve"> </w:t>
      </w:r>
      <w:r w:rsidRPr="00035F9B">
        <w:t>report.</w:t>
      </w:r>
      <w:r w:rsidRPr="00035F9B">
        <w:rPr>
          <w:spacing w:val="40"/>
        </w:rPr>
        <w:t xml:space="preserve"> </w:t>
      </w:r>
      <w:r w:rsidRPr="00035F9B">
        <w:t>The</w:t>
      </w:r>
      <w:r w:rsidRPr="00035F9B">
        <w:rPr>
          <w:spacing w:val="-4"/>
        </w:rPr>
        <w:t xml:space="preserve"> </w:t>
      </w:r>
      <w:r w:rsidRPr="00035F9B">
        <w:t>full</w:t>
      </w:r>
      <w:r w:rsidRPr="00035F9B">
        <w:rPr>
          <w:spacing w:val="-3"/>
        </w:rPr>
        <w:t xml:space="preserve"> </w:t>
      </w:r>
      <w:r w:rsidRPr="00035F9B">
        <w:t>valuation</w:t>
      </w:r>
      <w:r w:rsidRPr="00035F9B">
        <w:rPr>
          <w:spacing w:val="-3"/>
        </w:rPr>
        <w:t xml:space="preserve"> </w:t>
      </w:r>
      <w:r w:rsidRPr="00035F9B">
        <w:t>report</w:t>
      </w:r>
      <w:r w:rsidRPr="00035F9B">
        <w:rPr>
          <w:spacing w:val="-3"/>
        </w:rPr>
        <w:t xml:space="preserve"> </w:t>
      </w:r>
      <w:r w:rsidRPr="00035F9B">
        <w:t>and</w:t>
      </w:r>
      <w:r w:rsidRPr="00035F9B">
        <w:rPr>
          <w:spacing w:val="-3"/>
        </w:rPr>
        <w:t xml:space="preserve"> </w:t>
      </w:r>
      <w:r w:rsidRPr="00035F9B">
        <w:t>signed</w:t>
      </w:r>
      <w:r w:rsidRPr="00035F9B">
        <w:rPr>
          <w:spacing w:val="-3"/>
        </w:rPr>
        <w:t xml:space="preserve"> </w:t>
      </w:r>
      <w:r w:rsidRPr="00035F9B">
        <w:t>reviewer’s</w:t>
      </w:r>
      <w:r w:rsidRPr="00035F9B">
        <w:rPr>
          <w:spacing w:val="-2"/>
        </w:rPr>
        <w:t xml:space="preserve"> </w:t>
      </w:r>
      <w:r w:rsidRPr="00035F9B">
        <w:t>memorandum</w:t>
      </w:r>
      <w:r w:rsidRPr="00035F9B">
        <w:rPr>
          <w:spacing w:val="-3"/>
        </w:rPr>
        <w:t xml:space="preserve"> </w:t>
      </w:r>
      <w:r w:rsidRPr="00035F9B">
        <w:t>will</w:t>
      </w:r>
      <w:r w:rsidRPr="00035F9B">
        <w:rPr>
          <w:spacing w:val="-3"/>
        </w:rPr>
        <w:t xml:space="preserve"> </w:t>
      </w:r>
      <w:r w:rsidRPr="00035F9B">
        <w:t>be return to the DSD.</w:t>
      </w:r>
    </w:p>
    <w:p w14:paraId="62AE970A" w14:textId="77777777" w:rsidR="007B4C18" w:rsidRPr="00035F9B" w:rsidRDefault="006655FA">
      <w:pPr>
        <w:pStyle w:val="BodyText"/>
        <w:spacing w:before="274"/>
        <w:ind w:left="360" w:right="828"/>
      </w:pPr>
      <w:r w:rsidRPr="00035F9B">
        <w:t>The</w:t>
      </w:r>
      <w:r w:rsidRPr="00035F9B">
        <w:rPr>
          <w:spacing w:val="-5"/>
        </w:rPr>
        <w:t xml:space="preserve"> </w:t>
      </w:r>
      <w:r w:rsidRPr="00035F9B">
        <w:t>approved</w:t>
      </w:r>
      <w:r w:rsidRPr="00035F9B">
        <w:rPr>
          <w:spacing w:val="-3"/>
        </w:rPr>
        <w:t xml:space="preserve"> </w:t>
      </w:r>
      <w:r w:rsidRPr="00035F9B">
        <w:t>pre-sale</w:t>
      </w:r>
      <w:r w:rsidRPr="00035F9B">
        <w:rPr>
          <w:spacing w:val="-2"/>
        </w:rPr>
        <w:t xml:space="preserve"> </w:t>
      </w:r>
      <w:r w:rsidRPr="00035F9B">
        <w:t>FMV</w:t>
      </w:r>
      <w:r w:rsidRPr="00035F9B">
        <w:rPr>
          <w:spacing w:val="-3"/>
        </w:rPr>
        <w:t xml:space="preserve"> </w:t>
      </w:r>
      <w:r w:rsidRPr="00035F9B">
        <w:t>is</w:t>
      </w:r>
      <w:r w:rsidRPr="00035F9B">
        <w:rPr>
          <w:spacing w:val="-3"/>
        </w:rPr>
        <w:t xml:space="preserve"> </w:t>
      </w:r>
      <w:r w:rsidRPr="00035F9B">
        <w:t>the</w:t>
      </w:r>
      <w:r w:rsidRPr="00035F9B">
        <w:rPr>
          <w:spacing w:val="-4"/>
        </w:rPr>
        <w:t xml:space="preserve"> </w:t>
      </w:r>
      <w:r w:rsidRPr="00035F9B">
        <w:t>value</w:t>
      </w:r>
      <w:r w:rsidRPr="00035F9B">
        <w:rPr>
          <w:spacing w:val="-3"/>
        </w:rPr>
        <w:t xml:space="preserve"> </w:t>
      </w:r>
      <w:r w:rsidRPr="00035F9B">
        <w:t>that</w:t>
      </w:r>
      <w:r w:rsidRPr="00035F9B">
        <w:rPr>
          <w:spacing w:val="-1"/>
        </w:rPr>
        <w:t xml:space="preserve"> </w:t>
      </w:r>
      <w:r w:rsidRPr="00035F9B">
        <w:t>the</w:t>
      </w:r>
      <w:r w:rsidRPr="00035F9B">
        <w:rPr>
          <w:spacing w:val="-1"/>
        </w:rPr>
        <w:t xml:space="preserve"> </w:t>
      </w:r>
      <w:r w:rsidRPr="00035F9B">
        <w:t>DME,</w:t>
      </w:r>
      <w:r w:rsidRPr="00035F9B">
        <w:rPr>
          <w:spacing w:val="-3"/>
        </w:rPr>
        <w:t xml:space="preserve"> </w:t>
      </w:r>
      <w:r w:rsidRPr="00035F9B">
        <w:t>after</w:t>
      </w:r>
      <w:r w:rsidRPr="00035F9B">
        <w:rPr>
          <w:spacing w:val="-4"/>
        </w:rPr>
        <w:t xml:space="preserve"> </w:t>
      </w:r>
      <w:r w:rsidRPr="00035F9B">
        <w:t>the</w:t>
      </w:r>
      <w:r w:rsidRPr="00035F9B">
        <w:rPr>
          <w:spacing w:val="-4"/>
        </w:rPr>
        <w:t xml:space="preserve"> </w:t>
      </w:r>
      <w:r w:rsidRPr="00035F9B">
        <w:t>conclusion</w:t>
      </w:r>
      <w:r w:rsidRPr="00035F9B">
        <w:rPr>
          <w:spacing w:val="-3"/>
        </w:rPr>
        <w:t xml:space="preserve"> </w:t>
      </w:r>
      <w:r w:rsidRPr="00035F9B">
        <w:t>of</w:t>
      </w:r>
      <w:r w:rsidRPr="00035F9B">
        <w:rPr>
          <w:spacing w:val="-3"/>
        </w:rPr>
        <w:t xml:space="preserve"> </w:t>
      </w:r>
      <w:r w:rsidRPr="00035F9B">
        <w:t>their</w:t>
      </w:r>
      <w:r w:rsidRPr="00035F9B">
        <w:rPr>
          <w:spacing w:val="-3"/>
        </w:rPr>
        <w:t xml:space="preserve"> </w:t>
      </w:r>
      <w:r w:rsidRPr="00035F9B">
        <w:t>review,</w:t>
      </w:r>
      <w:r w:rsidRPr="00035F9B">
        <w:rPr>
          <w:spacing w:val="-3"/>
        </w:rPr>
        <w:t xml:space="preserve"> </w:t>
      </w:r>
      <w:r w:rsidRPr="00035F9B">
        <w:t>has accepted as an accurate, well-documented pre-sale FMV estimate.</w:t>
      </w:r>
    </w:p>
    <w:p w14:paraId="5EE55870" w14:textId="77777777" w:rsidR="007B4C18" w:rsidRPr="00035F9B" w:rsidRDefault="007B4C18">
      <w:pPr>
        <w:pStyle w:val="BodyText"/>
      </w:pPr>
    </w:p>
    <w:p w14:paraId="1F7E998E" w14:textId="77777777" w:rsidR="007B4C18" w:rsidRPr="00035F9B" w:rsidRDefault="006655FA">
      <w:pPr>
        <w:pStyle w:val="BodyText"/>
        <w:ind w:left="360"/>
      </w:pPr>
      <w:r w:rsidRPr="00035F9B">
        <w:t>An</w:t>
      </w:r>
      <w:r w:rsidRPr="00035F9B">
        <w:rPr>
          <w:spacing w:val="-1"/>
        </w:rPr>
        <w:t xml:space="preserve"> </w:t>
      </w:r>
      <w:r w:rsidRPr="00035F9B">
        <w:t>illustration</w:t>
      </w:r>
      <w:r w:rsidRPr="00035F9B">
        <w:rPr>
          <w:spacing w:val="-1"/>
        </w:rPr>
        <w:t xml:space="preserve"> </w:t>
      </w:r>
      <w:r w:rsidRPr="00035F9B">
        <w:t>of</w:t>
      </w:r>
      <w:r w:rsidRPr="00035F9B">
        <w:rPr>
          <w:spacing w:val="-2"/>
        </w:rPr>
        <w:t xml:space="preserve"> </w:t>
      </w:r>
      <w:r w:rsidRPr="00035F9B">
        <w:t>the signature</w:t>
      </w:r>
      <w:r w:rsidRPr="00035F9B">
        <w:rPr>
          <w:spacing w:val="-2"/>
        </w:rPr>
        <w:t xml:space="preserve"> </w:t>
      </w:r>
      <w:r w:rsidRPr="00035F9B">
        <w:t>and</w:t>
      </w:r>
      <w:r w:rsidRPr="00035F9B">
        <w:rPr>
          <w:spacing w:val="1"/>
        </w:rPr>
        <w:t xml:space="preserve"> </w:t>
      </w:r>
      <w:r w:rsidRPr="00035F9B">
        <w:t>arbitration</w:t>
      </w:r>
      <w:r w:rsidRPr="00035F9B">
        <w:rPr>
          <w:spacing w:val="-1"/>
        </w:rPr>
        <w:t xml:space="preserve"> </w:t>
      </w:r>
      <w:r w:rsidRPr="00035F9B">
        <w:t>process is</w:t>
      </w:r>
      <w:r w:rsidRPr="00035F9B">
        <w:rPr>
          <w:spacing w:val="-1"/>
        </w:rPr>
        <w:t xml:space="preserve"> </w:t>
      </w:r>
      <w:r w:rsidRPr="00035F9B">
        <w:t>provided</w:t>
      </w:r>
      <w:r w:rsidRPr="00035F9B">
        <w:rPr>
          <w:spacing w:val="-1"/>
        </w:rPr>
        <w:t xml:space="preserve"> </w:t>
      </w:r>
      <w:r w:rsidRPr="00035F9B">
        <w:t>in</w:t>
      </w:r>
      <w:r w:rsidRPr="00035F9B">
        <w:rPr>
          <w:spacing w:val="-1"/>
        </w:rPr>
        <w:t xml:space="preserve"> </w:t>
      </w:r>
      <w:r w:rsidRPr="00035F9B">
        <w:t>Figure</w:t>
      </w:r>
      <w:r w:rsidRPr="00035F9B">
        <w:rPr>
          <w:spacing w:val="-1"/>
        </w:rPr>
        <w:t xml:space="preserve"> </w:t>
      </w:r>
      <w:r w:rsidRPr="00035F9B">
        <w:rPr>
          <w:spacing w:val="-4"/>
        </w:rPr>
        <w:t>6.1.</w:t>
      </w:r>
    </w:p>
    <w:p w14:paraId="56D5A065" w14:textId="77777777" w:rsidR="007B4C18" w:rsidRPr="00035F9B" w:rsidRDefault="007B4C18">
      <w:pPr>
        <w:pStyle w:val="BodyText"/>
        <w:spacing w:before="5"/>
      </w:pPr>
    </w:p>
    <w:p w14:paraId="5C772B4A" w14:textId="77777777" w:rsidR="007B4C18" w:rsidRPr="00035F9B" w:rsidRDefault="006655FA">
      <w:pPr>
        <w:pStyle w:val="Heading1"/>
        <w:numPr>
          <w:ilvl w:val="1"/>
          <w:numId w:val="9"/>
        </w:numPr>
        <w:tabs>
          <w:tab w:val="left" w:pos="1080"/>
        </w:tabs>
      </w:pPr>
      <w:bookmarkStart w:id="34" w:name="_TOC_250015"/>
      <w:r w:rsidRPr="00035F9B">
        <w:t>Arbitration</w:t>
      </w:r>
      <w:r w:rsidRPr="00035F9B">
        <w:rPr>
          <w:spacing w:val="-6"/>
        </w:rPr>
        <w:t xml:space="preserve"> </w:t>
      </w:r>
      <w:bookmarkEnd w:id="34"/>
      <w:r w:rsidRPr="00035F9B">
        <w:rPr>
          <w:spacing w:val="-4"/>
        </w:rPr>
        <w:t>Team</w:t>
      </w:r>
    </w:p>
    <w:p w14:paraId="62C4A599" w14:textId="77777777" w:rsidR="007B4C18" w:rsidRPr="00035F9B" w:rsidRDefault="006655FA">
      <w:pPr>
        <w:pStyle w:val="BodyText"/>
        <w:ind w:left="360" w:right="828"/>
      </w:pPr>
      <w:r w:rsidRPr="00035F9B">
        <w:t>Unresolved differences between the ET and the external reviewer may be elevated for assessment and resolution.</w:t>
      </w:r>
      <w:r w:rsidRPr="00035F9B">
        <w:rPr>
          <w:spacing w:val="40"/>
        </w:rPr>
        <w:t xml:space="preserve"> </w:t>
      </w:r>
      <w:r w:rsidRPr="00035F9B">
        <w:t>If arbitration is necessary, the valuation report and all supporting documentation</w:t>
      </w:r>
      <w:r w:rsidRPr="00035F9B">
        <w:rPr>
          <w:spacing w:val="-3"/>
        </w:rPr>
        <w:t xml:space="preserve"> </w:t>
      </w:r>
      <w:r w:rsidRPr="00035F9B">
        <w:t>must</w:t>
      </w:r>
      <w:r w:rsidRPr="00035F9B">
        <w:rPr>
          <w:spacing w:val="-3"/>
        </w:rPr>
        <w:t xml:space="preserve"> </w:t>
      </w:r>
      <w:r w:rsidRPr="00035F9B">
        <w:t>be</w:t>
      </w:r>
      <w:r w:rsidRPr="00035F9B">
        <w:rPr>
          <w:spacing w:val="-4"/>
        </w:rPr>
        <w:t xml:space="preserve"> </w:t>
      </w:r>
      <w:r w:rsidRPr="00035F9B">
        <w:t>provided,</w:t>
      </w:r>
      <w:r w:rsidRPr="00035F9B">
        <w:rPr>
          <w:spacing w:val="-3"/>
        </w:rPr>
        <w:t xml:space="preserve"> </w:t>
      </w:r>
      <w:r w:rsidRPr="00035F9B">
        <w:t>consistent</w:t>
      </w:r>
      <w:r w:rsidRPr="00035F9B">
        <w:rPr>
          <w:spacing w:val="-3"/>
        </w:rPr>
        <w:t xml:space="preserve"> </w:t>
      </w:r>
      <w:r w:rsidRPr="00035F9B">
        <w:t>with</w:t>
      </w:r>
      <w:r w:rsidRPr="00035F9B">
        <w:rPr>
          <w:spacing w:val="-3"/>
        </w:rPr>
        <w:t xml:space="preserve"> </w:t>
      </w:r>
      <w:r w:rsidRPr="00035F9B">
        <w:t>Section</w:t>
      </w:r>
      <w:r w:rsidRPr="00035F9B">
        <w:rPr>
          <w:spacing w:val="-3"/>
        </w:rPr>
        <w:t xml:space="preserve"> </w:t>
      </w:r>
      <w:r w:rsidRPr="00035F9B">
        <w:t>8.9</w:t>
      </w:r>
      <w:r w:rsidRPr="00035F9B">
        <w:rPr>
          <w:spacing w:val="-3"/>
        </w:rPr>
        <w:t xml:space="preserve"> </w:t>
      </w:r>
      <w:r w:rsidRPr="00035F9B">
        <w:t>of</w:t>
      </w:r>
      <w:r w:rsidRPr="00035F9B">
        <w:rPr>
          <w:spacing w:val="-4"/>
        </w:rPr>
        <w:t xml:space="preserve"> </w:t>
      </w:r>
      <w:r w:rsidRPr="00035F9B">
        <w:t>the</w:t>
      </w:r>
      <w:r w:rsidRPr="00035F9B">
        <w:rPr>
          <w:spacing w:val="-3"/>
        </w:rPr>
        <w:t xml:space="preserve"> </w:t>
      </w:r>
      <w:r w:rsidRPr="00035F9B">
        <w:t>Handbook,</w:t>
      </w:r>
      <w:r w:rsidRPr="00035F9B">
        <w:rPr>
          <w:spacing w:val="-2"/>
        </w:rPr>
        <w:t xml:space="preserve"> </w:t>
      </w:r>
      <w:r w:rsidRPr="00035F9B">
        <w:t>to</w:t>
      </w:r>
      <w:r w:rsidRPr="00035F9B">
        <w:rPr>
          <w:spacing w:val="-3"/>
        </w:rPr>
        <w:t xml:space="preserve"> </w:t>
      </w:r>
      <w:r w:rsidRPr="00035F9B">
        <w:t>the</w:t>
      </w:r>
      <w:r w:rsidRPr="00035F9B">
        <w:rPr>
          <w:spacing w:val="-4"/>
        </w:rPr>
        <w:t xml:space="preserve"> </w:t>
      </w:r>
      <w:r w:rsidRPr="00035F9B">
        <w:t>arbitration team for consideration.</w:t>
      </w:r>
      <w:r w:rsidRPr="00035F9B">
        <w:rPr>
          <w:spacing w:val="40"/>
        </w:rPr>
        <w:t xml:space="preserve"> </w:t>
      </w:r>
      <w:r w:rsidRPr="00035F9B">
        <w:t xml:space="preserve">An arbitration team is typically composed of the BLM State Director and the DME </w:t>
      </w:r>
      <w:proofErr w:type="gramStart"/>
      <w:r w:rsidRPr="00035F9B">
        <w:t>Chief, and</w:t>
      </w:r>
      <w:proofErr w:type="gramEnd"/>
      <w:r w:rsidRPr="00035F9B">
        <w:t xml:space="preserve"> may include collaboration with the BLM Director and OVS Director.</w:t>
      </w:r>
    </w:p>
    <w:p w14:paraId="2D11D81E" w14:textId="77777777" w:rsidR="007B4C18" w:rsidRPr="00035F9B" w:rsidRDefault="006655FA">
      <w:pPr>
        <w:pStyle w:val="BodyText"/>
        <w:spacing w:before="274"/>
        <w:ind w:left="360" w:right="721"/>
      </w:pPr>
      <w:r w:rsidRPr="00035F9B">
        <w:t>The</w:t>
      </w:r>
      <w:r w:rsidRPr="00035F9B">
        <w:rPr>
          <w:spacing w:val="-5"/>
        </w:rPr>
        <w:t xml:space="preserve"> </w:t>
      </w:r>
      <w:r w:rsidRPr="00035F9B">
        <w:t>assessment</w:t>
      </w:r>
      <w:r w:rsidRPr="00035F9B">
        <w:rPr>
          <w:spacing w:val="-3"/>
        </w:rPr>
        <w:t xml:space="preserve"> </w:t>
      </w:r>
      <w:r w:rsidRPr="00035F9B">
        <w:t>must</w:t>
      </w:r>
      <w:r w:rsidRPr="00035F9B">
        <w:rPr>
          <w:spacing w:val="-3"/>
        </w:rPr>
        <w:t xml:space="preserve"> </w:t>
      </w:r>
      <w:r w:rsidRPr="00035F9B">
        <w:t>be</w:t>
      </w:r>
      <w:r w:rsidRPr="00035F9B">
        <w:rPr>
          <w:spacing w:val="-2"/>
        </w:rPr>
        <w:t xml:space="preserve"> </w:t>
      </w:r>
      <w:r w:rsidRPr="00035F9B">
        <w:t>a</w:t>
      </w:r>
      <w:r w:rsidRPr="00035F9B">
        <w:rPr>
          <w:spacing w:val="-4"/>
        </w:rPr>
        <w:t xml:space="preserve"> </w:t>
      </w:r>
      <w:r w:rsidRPr="00035F9B">
        <w:t>comprehensive</w:t>
      </w:r>
      <w:r w:rsidRPr="00035F9B">
        <w:rPr>
          <w:spacing w:val="-3"/>
        </w:rPr>
        <w:t xml:space="preserve"> </w:t>
      </w:r>
      <w:r w:rsidRPr="00035F9B">
        <w:t>review</w:t>
      </w:r>
      <w:r w:rsidRPr="00035F9B">
        <w:rPr>
          <w:spacing w:val="-2"/>
        </w:rPr>
        <w:t xml:space="preserve"> </w:t>
      </w:r>
      <w:r w:rsidRPr="00035F9B">
        <w:t>that</w:t>
      </w:r>
      <w:r w:rsidRPr="00035F9B">
        <w:rPr>
          <w:spacing w:val="-3"/>
        </w:rPr>
        <w:t xml:space="preserve"> </w:t>
      </w:r>
      <w:r w:rsidRPr="00035F9B">
        <w:t>is</w:t>
      </w:r>
      <w:r w:rsidRPr="00035F9B">
        <w:rPr>
          <w:spacing w:val="-3"/>
        </w:rPr>
        <w:t xml:space="preserve"> </w:t>
      </w:r>
      <w:r w:rsidRPr="00035F9B">
        <w:t>focused</w:t>
      </w:r>
      <w:r w:rsidRPr="00035F9B">
        <w:rPr>
          <w:spacing w:val="-4"/>
        </w:rPr>
        <w:t xml:space="preserve"> </w:t>
      </w:r>
      <w:r w:rsidRPr="00035F9B">
        <w:t>on</w:t>
      </w:r>
      <w:r w:rsidRPr="00035F9B">
        <w:rPr>
          <w:spacing w:val="-2"/>
        </w:rPr>
        <w:t xml:space="preserve"> </w:t>
      </w:r>
      <w:r w:rsidRPr="00035F9B">
        <w:t>achieving</w:t>
      </w:r>
      <w:r w:rsidRPr="00035F9B">
        <w:rPr>
          <w:spacing w:val="-5"/>
        </w:rPr>
        <w:t xml:space="preserve"> </w:t>
      </w:r>
      <w:r w:rsidRPr="00035F9B">
        <w:t>program</w:t>
      </w:r>
      <w:r w:rsidRPr="00035F9B">
        <w:rPr>
          <w:spacing w:val="-1"/>
        </w:rPr>
        <w:t xml:space="preserve"> </w:t>
      </w:r>
      <w:r w:rsidRPr="00035F9B">
        <w:t>goals</w:t>
      </w:r>
      <w:r w:rsidRPr="00035F9B">
        <w:rPr>
          <w:spacing w:val="-2"/>
        </w:rPr>
        <w:t xml:space="preserve"> </w:t>
      </w:r>
      <w:r w:rsidRPr="00035F9B">
        <w:t>and assuring public confidence.</w:t>
      </w:r>
      <w:r w:rsidRPr="00035F9B">
        <w:rPr>
          <w:spacing w:val="40"/>
        </w:rPr>
        <w:t xml:space="preserve"> </w:t>
      </w:r>
      <w:r w:rsidRPr="00035F9B">
        <w:t>The arbitration team must consider whether:</w:t>
      </w:r>
    </w:p>
    <w:p w14:paraId="209CC234" w14:textId="77777777" w:rsidR="007B4C18" w:rsidRPr="00035F9B" w:rsidRDefault="006655FA">
      <w:pPr>
        <w:pStyle w:val="ListParagraph"/>
        <w:numPr>
          <w:ilvl w:val="0"/>
          <w:numId w:val="7"/>
        </w:numPr>
        <w:tabs>
          <w:tab w:val="left" w:pos="1080"/>
        </w:tabs>
        <w:rPr>
          <w:sz w:val="24"/>
        </w:rPr>
      </w:pPr>
      <w:r w:rsidRPr="00035F9B">
        <w:rPr>
          <w:sz w:val="24"/>
        </w:rPr>
        <w:t>The</w:t>
      </w:r>
      <w:r w:rsidRPr="00035F9B">
        <w:rPr>
          <w:spacing w:val="-2"/>
          <w:sz w:val="24"/>
        </w:rPr>
        <w:t xml:space="preserve"> </w:t>
      </w:r>
      <w:r w:rsidRPr="00035F9B">
        <w:rPr>
          <w:sz w:val="24"/>
        </w:rPr>
        <w:t>input data</w:t>
      </w:r>
      <w:r w:rsidRPr="00035F9B">
        <w:rPr>
          <w:spacing w:val="-1"/>
          <w:sz w:val="24"/>
        </w:rPr>
        <w:t xml:space="preserve"> </w:t>
      </w:r>
      <w:r w:rsidRPr="00035F9B">
        <w:rPr>
          <w:sz w:val="24"/>
        </w:rPr>
        <w:t>was selected on</w:t>
      </w:r>
      <w:r w:rsidRPr="00035F9B">
        <w:rPr>
          <w:spacing w:val="-1"/>
          <w:sz w:val="24"/>
        </w:rPr>
        <w:t xml:space="preserve"> </w:t>
      </w:r>
      <w:r w:rsidRPr="00035F9B">
        <w:rPr>
          <w:sz w:val="24"/>
        </w:rPr>
        <w:t>a</w:t>
      </w:r>
      <w:r w:rsidRPr="00035F9B">
        <w:rPr>
          <w:spacing w:val="-1"/>
          <w:sz w:val="24"/>
        </w:rPr>
        <w:t xml:space="preserve"> </w:t>
      </w:r>
      <w:r w:rsidRPr="00035F9B">
        <w:rPr>
          <w:sz w:val="24"/>
        </w:rPr>
        <w:t>fair</w:t>
      </w:r>
      <w:r w:rsidRPr="00035F9B">
        <w:rPr>
          <w:spacing w:val="-1"/>
          <w:sz w:val="24"/>
        </w:rPr>
        <w:t xml:space="preserve"> </w:t>
      </w:r>
      <w:r w:rsidRPr="00035F9B">
        <w:rPr>
          <w:sz w:val="24"/>
        </w:rPr>
        <w:t>and defensible</w:t>
      </w:r>
      <w:r w:rsidRPr="00035F9B">
        <w:rPr>
          <w:spacing w:val="-1"/>
          <w:sz w:val="24"/>
        </w:rPr>
        <w:t xml:space="preserve"> </w:t>
      </w:r>
      <w:r w:rsidRPr="00035F9B">
        <w:rPr>
          <w:spacing w:val="-2"/>
          <w:sz w:val="24"/>
        </w:rPr>
        <w:t>basis;</w:t>
      </w:r>
    </w:p>
    <w:p w14:paraId="38D30D6C" w14:textId="77777777" w:rsidR="007B4C18" w:rsidRPr="00035F9B" w:rsidRDefault="006655FA">
      <w:pPr>
        <w:pStyle w:val="ListParagraph"/>
        <w:numPr>
          <w:ilvl w:val="0"/>
          <w:numId w:val="7"/>
        </w:numPr>
        <w:tabs>
          <w:tab w:val="left" w:pos="1080"/>
        </w:tabs>
        <w:rPr>
          <w:sz w:val="24"/>
        </w:rPr>
      </w:pPr>
      <w:r w:rsidRPr="00035F9B">
        <w:rPr>
          <w:sz w:val="24"/>
        </w:rPr>
        <w:t>The</w:t>
      </w:r>
      <w:r w:rsidRPr="00035F9B">
        <w:rPr>
          <w:spacing w:val="-5"/>
          <w:sz w:val="24"/>
        </w:rPr>
        <w:t xml:space="preserve"> </w:t>
      </w:r>
      <w:r w:rsidRPr="00035F9B">
        <w:rPr>
          <w:sz w:val="24"/>
        </w:rPr>
        <w:t>input</w:t>
      </w:r>
      <w:r w:rsidRPr="00035F9B">
        <w:rPr>
          <w:spacing w:val="-1"/>
          <w:sz w:val="24"/>
        </w:rPr>
        <w:t xml:space="preserve"> </w:t>
      </w:r>
      <w:r w:rsidRPr="00035F9B">
        <w:rPr>
          <w:sz w:val="24"/>
        </w:rPr>
        <w:t>data</w:t>
      </w:r>
      <w:r w:rsidRPr="00035F9B">
        <w:rPr>
          <w:spacing w:val="-1"/>
          <w:sz w:val="24"/>
        </w:rPr>
        <w:t xml:space="preserve"> </w:t>
      </w:r>
      <w:r w:rsidRPr="00035F9B">
        <w:rPr>
          <w:sz w:val="24"/>
        </w:rPr>
        <w:t>is</w:t>
      </w:r>
      <w:r w:rsidRPr="00035F9B">
        <w:rPr>
          <w:spacing w:val="-1"/>
          <w:sz w:val="24"/>
        </w:rPr>
        <w:t xml:space="preserve"> </w:t>
      </w:r>
      <w:r w:rsidRPr="00035F9B">
        <w:rPr>
          <w:sz w:val="24"/>
        </w:rPr>
        <w:t>comprehensive,</w:t>
      </w:r>
      <w:r w:rsidRPr="00035F9B">
        <w:rPr>
          <w:spacing w:val="-1"/>
          <w:sz w:val="24"/>
        </w:rPr>
        <w:t xml:space="preserve"> </w:t>
      </w:r>
      <w:r w:rsidRPr="00035F9B">
        <w:rPr>
          <w:sz w:val="24"/>
        </w:rPr>
        <w:t>reasonable</w:t>
      </w:r>
      <w:r w:rsidRPr="00035F9B">
        <w:rPr>
          <w:spacing w:val="-1"/>
          <w:sz w:val="24"/>
        </w:rPr>
        <w:t xml:space="preserve"> </w:t>
      </w:r>
      <w:r w:rsidRPr="00035F9B">
        <w:rPr>
          <w:sz w:val="24"/>
        </w:rPr>
        <w:t>and</w:t>
      </w:r>
      <w:r w:rsidRPr="00035F9B">
        <w:rPr>
          <w:spacing w:val="1"/>
          <w:sz w:val="24"/>
        </w:rPr>
        <w:t xml:space="preserve"> </w:t>
      </w:r>
      <w:r w:rsidRPr="00035F9B">
        <w:rPr>
          <w:spacing w:val="-2"/>
          <w:sz w:val="24"/>
        </w:rPr>
        <w:t>accurate;</w:t>
      </w:r>
    </w:p>
    <w:p w14:paraId="13B6BB7C" w14:textId="77777777" w:rsidR="007B4C18" w:rsidRPr="00035F9B" w:rsidRDefault="006655FA">
      <w:pPr>
        <w:pStyle w:val="ListParagraph"/>
        <w:numPr>
          <w:ilvl w:val="0"/>
          <w:numId w:val="7"/>
        </w:numPr>
        <w:tabs>
          <w:tab w:val="left" w:pos="1080"/>
        </w:tabs>
        <w:rPr>
          <w:sz w:val="24"/>
        </w:rPr>
      </w:pPr>
      <w:r w:rsidRPr="00035F9B">
        <w:rPr>
          <w:sz w:val="24"/>
        </w:rPr>
        <w:t>The</w:t>
      </w:r>
      <w:r w:rsidRPr="00035F9B">
        <w:rPr>
          <w:spacing w:val="-4"/>
          <w:sz w:val="24"/>
        </w:rPr>
        <w:t xml:space="preserve"> </w:t>
      </w:r>
      <w:r w:rsidRPr="00035F9B">
        <w:rPr>
          <w:sz w:val="24"/>
        </w:rPr>
        <w:t>valuation</w:t>
      </w:r>
      <w:r w:rsidRPr="00035F9B">
        <w:rPr>
          <w:spacing w:val="-1"/>
          <w:sz w:val="24"/>
        </w:rPr>
        <w:t xml:space="preserve"> </w:t>
      </w:r>
      <w:r w:rsidRPr="00035F9B">
        <w:rPr>
          <w:sz w:val="24"/>
        </w:rPr>
        <w:t>procedure was</w:t>
      </w:r>
      <w:r w:rsidRPr="00035F9B">
        <w:rPr>
          <w:spacing w:val="-1"/>
          <w:sz w:val="24"/>
        </w:rPr>
        <w:t xml:space="preserve"> </w:t>
      </w:r>
      <w:r w:rsidRPr="00035F9B">
        <w:rPr>
          <w:sz w:val="24"/>
        </w:rPr>
        <w:t>appropriate</w:t>
      </w:r>
      <w:r w:rsidRPr="00035F9B">
        <w:rPr>
          <w:spacing w:val="-2"/>
          <w:sz w:val="24"/>
        </w:rPr>
        <w:t xml:space="preserve"> </w:t>
      </w:r>
      <w:r w:rsidRPr="00035F9B">
        <w:rPr>
          <w:sz w:val="24"/>
        </w:rPr>
        <w:t>for</w:t>
      </w:r>
      <w:r w:rsidRPr="00035F9B">
        <w:rPr>
          <w:spacing w:val="-1"/>
          <w:sz w:val="24"/>
        </w:rPr>
        <w:t xml:space="preserve"> </w:t>
      </w:r>
      <w:r w:rsidRPr="00035F9B">
        <w:rPr>
          <w:sz w:val="24"/>
        </w:rPr>
        <w:t>the</w:t>
      </w:r>
      <w:r w:rsidRPr="00035F9B">
        <w:rPr>
          <w:spacing w:val="-3"/>
          <w:sz w:val="24"/>
        </w:rPr>
        <w:t xml:space="preserve"> </w:t>
      </w:r>
      <w:r w:rsidRPr="00035F9B">
        <w:rPr>
          <w:sz w:val="24"/>
        </w:rPr>
        <w:t xml:space="preserve">available </w:t>
      </w:r>
      <w:r w:rsidRPr="00035F9B">
        <w:rPr>
          <w:spacing w:val="-2"/>
          <w:sz w:val="24"/>
        </w:rPr>
        <w:t>data;</w:t>
      </w:r>
    </w:p>
    <w:p w14:paraId="64432FF4" w14:textId="77777777" w:rsidR="007B4C18" w:rsidRPr="00035F9B" w:rsidRDefault="006655FA">
      <w:pPr>
        <w:pStyle w:val="ListParagraph"/>
        <w:numPr>
          <w:ilvl w:val="0"/>
          <w:numId w:val="7"/>
        </w:numPr>
        <w:tabs>
          <w:tab w:val="left" w:pos="1080"/>
        </w:tabs>
        <w:rPr>
          <w:sz w:val="24"/>
        </w:rPr>
      </w:pPr>
      <w:r w:rsidRPr="00035F9B">
        <w:rPr>
          <w:sz w:val="24"/>
        </w:rPr>
        <w:t>Alternative</w:t>
      </w:r>
      <w:r w:rsidRPr="00035F9B">
        <w:rPr>
          <w:spacing w:val="-2"/>
          <w:sz w:val="24"/>
        </w:rPr>
        <w:t xml:space="preserve"> </w:t>
      </w:r>
      <w:r w:rsidRPr="00035F9B">
        <w:rPr>
          <w:sz w:val="24"/>
        </w:rPr>
        <w:t>methods might</w:t>
      </w:r>
      <w:r w:rsidRPr="00035F9B">
        <w:rPr>
          <w:spacing w:val="1"/>
          <w:sz w:val="24"/>
        </w:rPr>
        <w:t xml:space="preserve"> </w:t>
      </w:r>
      <w:r w:rsidRPr="00035F9B">
        <w:rPr>
          <w:sz w:val="24"/>
        </w:rPr>
        <w:t>yield</w:t>
      </w:r>
      <w:r w:rsidRPr="00035F9B">
        <w:rPr>
          <w:spacing w:val="-1"/>
          <w:sz w:val="24"/>
        </w:rPr>
        <w:t xml:space="preserve"> </w:t>
      </w:r>
      <w:r w:rsidRPr="00035F9B">
        <w:rPr>
          <w:sz w:val="24"/>
        </w:rPr>
        <w:t>a</w:t>
      </w:r>
      <w:r w:rsidRPr="00035F9B">
        <w:rPr>
          <w:spacing w:val="-2"/>
          <w:sz w:val="24"/>
        </w:rPr>
        <w:t xml:space="preserve"> </w:t>
      </w:r>
      <w:r w:rsidRPr="00035F9B">
        <w:rPr>
          <w:sz w:val="24"/>
        </w:rPr>
        <w:t>substantially</w:t>
      </w:r>
      <w:r w:rsidRPr="00035F9B">
        <w:rPr>
          <w:spacing w:val="-4"/>
          <w:sz w:val="24"/>
        </w:rPr>
        <w:t xml:space="preserve"> </w:t>
      </w:r>
      <w:r w:rsidRPr="00035F9B">
        <w:rPr>
          <w:sz w:val="24"/>
        </w:rPr>
        <w:t>better</w:t>
      </w:r>
      <w:r w:rsidRPr="00035F9B">
        <w:rPr>
          <w:spacing w:val="-1"/>
          <w:sz w:val="24"/>
        </w:rPr>
        <w:t xml:space="preserve"> </w:t>
      </w:r>
      <w:r w:rsidRPr="00035F9B">
        <w:rPr>
          <w:sz w:val="24"/>
        </w:rPr>
        <w:t>estimate</w:t>
      </w:r>
      <w:r w:rsidRPr="00035F9B">
        <w:rPr>
          <w:spacing w:val="-2"/>
          <w:sz w:val="24"/>
        </w:rPr>
        <w:t xml:space="preserve"> </w:t>
      </w:r>
      <w:r w:rsidRPr="00035F9B">
        <w:rPr>
          <w:sz w:val="24"/>
        </w:rPr>
        <w:t>of</w:t>
      </w:r>
      <w:r w:rsidRPr="00035F9B">
        <w:rPr>
          <w:spacing w:val="-1"/>
          <w:sz w:val="24"/>
        </w:rPr>
        <w:t xml:space="preserve"> </w:t>
      </w:r>
      <w:r w:rsidRPr="00035F9B">
        <w:rPr>
          <w:sz w:val="24"/>
        </w:rPr>
        <w:t>value;</w:t>
      </w:r>
      <w:r w:rsidRPr="00035F9B">
        <w:rPr>
          <w:spacing w:val="1"/>
          <w:sz w:val="24"/>
        </w:rPr>
        <w:t xml:space="preserve"> </w:t>
      </w:r>
      <w:r w:rsidRPr="00035F9B">
        <w:rPr>
          <w:spacing w:val="-5"/>
          <w:sz w:val="24"/>
        </w:rPr>
        <w:t>and</w:t>
      </w:r>
    </w:p>
    <w:p w14:paraId="00938E6B" w14:textId="77777777" w:rsidR="007B4C18" w:rsidRPr="00035F9B" w:rsidRDefault="006655FA">
      <w:pPr>
        <w:pStyle w:val="ListParagraph"/>
        <w:numPr>
          <w:ilvl w:val="0"/>
          <w:numId w:val="7"/>
        </w:numPr>
        <w:tabs>
          <w:tab w:val="left" w:pos="1080"/>
        </w:tabs>
        <w:spacing w:before="1"/>
        <w:rPr>
          <w:sz w:val="24"/>
        </w:rPr>
      </w:pPr>
      <w:r w:rsidRPr="00035F9B">
        <w:rPr>
          <w:sz w:val="24"/>
        </w:rPr>
        <w:t>The</w:t>
      </w:r>
      <w:r w:rsidRPr="00035F9B">
        <w:rPr>
          <w:spacing w:val="-2"/>
          <w:sz w:val="24"/>
        </w:rPr>
        <w:t xml:space="preserve"> </w:t>
      </w:r>
      <w:r w:rsidRPr="00035F9B">
        <w:rPr>
          <w:sz w:val="24"/>
        </w:rPr>
        <w:t>valuation</w:t>
      </w:r>
      <w:r w:rsidRPr="00035F9B">
        <w:rPr>
          <w:spacing w:val="-1"/>
          <w:sz w:val="24"/>
        </w:rPr>
        <w:t xml:space="preserve"> </w:t>
      </w:r>
      <w:r w:rsidRPr="00035F9B">
        <w:rPr>
          <w:sz w:val="24"/>
        </w:rPr>
        <w:t>is</w:t>
      </w:r>
      <w:r w:rsidRPr="00035F9B">
        <w:rPr>
          <w:spacing w:val="-1"/>
          <w:sz w:val="24"/>
        </w:rPr>
        <w:t xml:space="preserve"> </w:t>
      </w:r>
      <w:r w:rsidRPr="00035F9B">
        <w:rPr>
          <w:sz w:val="24"/>
        </w:rPr>
        <w:t>a</w:t>
      </w:r>
      <w:r w:rsidRPr="00035F9B">
        <w:rPr>
          <w:spacing w:val="-2"/>
          <w:sz w:val="24"/>
        </w:rPr>
        <w:t xml:space="preserve"> </w:t>
      </w:r>
      <w:r w:rsidRPr="00035F9B">
        <w:rPr>
          <w:sz w:val="24"/>
        </w:rPr>
        <w:t>justified</w:t>
      </w:r>
      <w:r w:rsidRPr="00035F9B">
        <w:rPr>
          <w:spacing w:val="-1"/>
          <w:sz w:val="24"/>
        </w:rPr>
        <w:t xml:space="preserve"> </w:t>
      </w:r>
      <w:r w:rsidRPr="00035F9B">
        <w:rPr>
          <w:sz w:val="24"/>
        </w:rPr>
        <w:t>estimate</w:t>
      </w:r>
      <w:r w:rsidRPr="00035F9B">
        <w:rPr>
          <w:spacing w:val="-2"/>
          <w:sz w:val="24"/>
        </w:rPr>
        <w:t xml:space="preserve"> </w:t>
      </w:r>
      <w:r w:rsidRPr="00035F9B">
        <w:rPr>
          <w:sz w:val="24"/>
        </w:rPr>
        <w:t>of</w:t>
      </w:r>
      <w:r w:rsidRPr="00035F9B">
        <w:rPr>
          <w:spacing w:val="-1"/>
          <w:sz w:val="24"/>
        </w:rPr>
        <w:t xml:space="preserve"> </w:t>
      </w:r>
      <w:r w:rsidRPr="00035F9B">
        <w:rPr>
          <w:sz w:val="24"/>
        </w:rPr>
        <w:t>fair</w:t>
      </w:r>
      <w:r w:rsidRPr="00035F9B">
        <w:rPr>
          <w:spacing w:val="-1"/>
          <w:sz w:val="24"/>
        </w:rPr>
        <w:t xml:space="preserve"> </w:t>
      </w:r>
      <w:r w:rsidRPr="00035F9B">
        <w:rPr>
          <w:sz w:val="24"/>
        </w:rPr>
        <w:t>market</w:t>
      </w:r>
      <w:r w:rsidRPr="00035F9B">
        <w:rPr>
          <w:spacing w:val="2"/>
          <w:sz w:val="24"/>
        </w:rPr>
        <w:t xml:space="preserve"> </w:t>
      </w:r>
      <w:r w:rsidRPr="00035F9B">
        <w:rPr>
          <w:spacing w:val="-2"/>
          <w:sz w:val="24"/>
        </w:rPr>
        <w:t>value.</w:t>
      </w:r>
    </w:p>
    <w:p w14:paraId="37CB4C21" w14:textId="77777777" w:rsidR="007B4C18" w:rsidRPr="00035F9B" w:rsidRDefault="006655FA">
      <w:pPr>
        <w:pStyle w:val="BodyText"/>
        <w:spacing w:before="276"/>
        <w:ind w:left="360" w:right="828"/>
      </w:pPr>
      <w:r w:rsidRPr="00035F9B">
        <w:t>The</w:t>
      </w:r>
      <w:r w:rsidRPr="00035F9B">
        <w:rPr>
          <w:spacing w:val="-5"/>
        </w:rPr>
        <w:t xml:space="preserve"> </w:t>
      </w:r>
      <w:r w:rsidRPr="00035F9B">
        <w:t>decision</w:t>
      </w:r>
      <w:r w:rsidRPr="00035F9B">
        <w:rPr>
          <w:spacing w:val="-3"/>
        </w:rPr>
        <w:t xml:space="preserve"> </w:t>
      </w:r>
      <w:r w:rsidRPr="00035F9B">
        <w:t>of</w:t>
      </w:r>
      <w:r w:rsidRPr="00035F9B">
        <w:rPr>
          <w:spacing w:val="-4"/>
        </w:rPr>
        <w:t xml:space="preserve"> </w:t>
      </w:r>
      <w:r w:rsidRPr="00035F9B">
        <w:t>the</w:t>
      </w:r>
      <w:r w:rsidRPr="00035F9B">
        <w:rPr>
          <w:spacing w:val="-3"/>
        </w:rPr>
        <w:t xml:space="preserve"> </w:t>
      </w:r>
      <w:r w:rsidRPr="00035F9B">
        <w:t>Arbitration</w:t>
      </w:r>
      <w:r w:rsidRPr="00035F9B">
        <w:rPr>
          <w:spacing w:val="-3"/>
        </w:rPr>
        <w:t xml:space="preserve"> </w:t>
      </w:r>
      <w:r w:rsidRPr="00035F9B">
        <w:t>Team</w:t>
      </w:r>
      <w:r w:rsidRPr="00035F9B">
        <w:rPr>
          <w:spacing w:val="-3"/>
        </w:rPr>
        <w:t xml:space="preserve"> </w:t>
      </w:r>
      <w:r w:rsidRPr="00035F9B">
        <w:t>will</w:t>
      </w:r>
      <w:r w:rsidRPr="00035F9B">
        <w:rPr>
          <w:spacing w:val="-3"/>
        </w:rPr>
        <w:t xml:space="preserve"> </w:t>
      </w:r>
      <w:r w:rsidRPr="00035F9B">
        <w:t>be</w:t>
      </w:r>
      <w:r w:rsidRPr="00035F9B">
        <w:rPr>
          <w:spacing w:val="-3"/>
        </w:rPr>
        <w:t xml:space="preserve"> </w:t>
      </w:r>
      <w:r w:rsidRPr="00035F9B">
        <w:t>the</w:t>
      </w:r>
      <w:r w:rsidRPr="00035F9B">
        <w:rPr>
          <w:spacing w:val="-4"/>
        </w:rPr>
        <w:t xml:space="preserve"> </w:t>
      </w:r>
      <w:r w:rsidRPr="00035F9B">
        <w:t>final</w:t>
      </w:r>
      <w:r w:rsidRPr="00035F9B">
        <w:rPr>
          <w:spacing w:val="-3"/>
        </w:rPr>
        <w:t xml:space="preserve"> </w:t>
      </w:r>
      <w:r w:rsidRPr="00035F9B">
        <w:t>determination</w:t>
      </w:r>
      <w:r w:rsidRPr="00035F9B">
        <w:rPr>
          <w:spacing w:val="-3"/>
        </w:rPr>
        <w:t xml:space="preserve"> </w:t>
      </w:r>
      <w:r w:rsidRPr="00035F9B">
        <w:t>for</w:t>
      </w:r>
      <w:r w:rsidRPr="00035F9B">
        <w:rPr>
          <w:spacing w:val="-3"/>
        </w:rPr>
        <w:t xml:space="preserve"> </w:t>
      </w:r>
      <w:r w:rsidRPr="00035F9B">
        <w:t>both</w:t>
      </w:r>
      <w:r w:rsidRPr="00035F9B">
        <w:rPr>
          <w:spacing w:val="-3"/>
        </w:rPr>
        <w:t xml:space="preserve"> </w:t>
      </w:r>
      <w:r w:rsidRPr="00035F9B">
        <w:t>the</w:t>
      </w:r>
      <w:r w:rsidRPr="00035F9B">
        <w:rPr>
          <w:spacing w:val="-3"/>
        </w:rPr>
        <w:t xml:space="preserve"> </w:t>
      </w:r>
      <w:r w:rsidRPr="00035F9B">
        <w:t>BLM</w:t>
      </w:r>
      <w:r w:rsidRPr="00035F9B">
        <w:rPr>
          <w:spacing w:val="-3"/>
        </w:rPr>
        <w:t xml:space="preserve"> </w:t>
      </w:r>
      <w:r w:rsidRPr="00035F9B">
        <w:t>and</w:t>
      </w:r>
      <w:r w:rsidRPr="00035F9B">
        <w:rPr>
          <w:spacing w:val="-3"/>
        </w:rPr>
        <w:t xml:space="preserve"> </w:t>
      </w:r>
      <w:r w:rsidRPr="00035F9B">
        <w:t>the DME concerning the pre-sale FMV estimate at issue.</w:t>
      </w:r>
    </w:p>
    <w:p w14:paraId="0D345CBE" w14:textId="77777777" w:rsidR="007B4C18" w:rsidRPr="00035F9B" w:rsidRDefault="006655FA">
      <w:pPr>
        <w:pStyle w:val="BodyText"/>
        <w:spacing w:before="276"/>
        <w:ind w:left="360"/>
      </w:pPr>
      <w:r w:rsidRPr="00035F9B">
        <w:t>An</w:t>
      </w:r>
      <w:r w:rsidRPr="00035F9B">
        <w:rPr>
          <w:spacing w:val="-1"/>
        </w:rPr>
        <w:t xml:space="preserve"> </w:t>
      </w:r>
      <w:r w:rsidRPr="00035F9B">
        <w:t>illustration</w:t>
      </w:r>
      <w:r w:rsidRPr="00035F9B">
        <w:rPr>
          <w:spacing w:val="-1"/>
        </w:rPr>
        <w:t xml:space="preserve"> </w:t>
      </w:r>
      <w:r w:rsidRPr="00035F9B">
        <w:t>of</w:t>
      </w:r>
      <w:r w:rsidRPr="00035F9B">
        <w:rPr>
          <w:spacing w:val="-2"/>
        </w:rPr>
        <w:t xml:space="preserve"> </w:t>
      </w:r>
      <w:r w:rsidRPr="00035F9B">
        <w:t>the signature</w:t>
      </w:r>
      <w:r w:rsidRPr="00035F9B">
        <w:rPr>
          <w:spacing w:val="-2"/>
        </w:rPr>
        <w:t xml:space="preserve"> </w:t>
      </w:r>
      <w:r w:rsidRPr="00035F9B">
        <w:t>and</w:t>
      </w:r>
      <w:r w:rsidRPr="00035F9B">
        <w:rPr>
          <w:spacing w:val="1"/>
        </w:rPr>
        <w:t xml:space="preserve"> </w:t>
      </w:r>
      <w:r w:rsidRPr="00035F9B">
        <w:t>arbitration</w:t>
      </w:r>
      <w:r w:rsidRPr="00035F9B">
        <w:rPr>
          <w:spacing w:val="-1"/>
        </w:rPr>
        <w:t xml:space="preserve"> </w:t>
      </w:r>
      <w:r w:rsidRPr="00035F9B">
        <w:t>process is</w:t>
      </w:r>
      <w:r w:rsidRPr="00035F9B">
        <w:rPr>
          <w:spacing w:val="-1"/>
        </w:rPr>
        <w:t xml:space="preserve"> </w:t>
      </w:r>
      <w:r w:rsidRPr="00035F9B">
        <w:t>provided</w:t>
      </w:r>
      <w:r w:rsidRPr="00035F9B">
        <w:rPr>
          <w:spacing w:val="-1"/>
        </w:rPr>
        <w:t xml:space="preserve"> </w:t>
      </w:r>
      <w:r w:rsidRPr="00035F9B">
        <w:t>in</w:t>
      </w:r>
      <w:r w:rsidRPr="00035F9B">
        <w:rPr>
          <w:spacing w:val="-1"/>
        </w:rPr>
        <w:t xml:space="preserve"> </w:t>
      </w:r>
      <w:r w:rsidRPr="00035F9B">
        <w:t>Figure</w:t>
      </w:r>
      <w:r w:rsidRPr="00035F9B">
        <w:rPr>
          <w:spacing w:val="-1"/>
        </w:rPr>
        <w:t xml:space="preserve"> </w:t>
      </w:r>
      <w:r w:rsidRPr="00035F9B">
        <w:rPr>
          <w:spacing w:val="-4"/>
        </w:rPr>
        <w:t>6.1.</w:t>
      </w:r>
    </w:p>
    <w:p w14:paraId="2CD6A04B" w14:textId="77777777" w:rsidR="007B4C18" w:rsidRPr="00035F9B" w:rsidRDefault="007B4C18">
      <w:pPr>
        <w:pStyle w:val="BodyText"/>
        <w:sectPr w:rsidR="007B4C18" w:rsidRPr="00035F9B">
          <w:pgSz w:w="12240" w:h="15840"/>
          <w:pgMar w:top="1380" w:right="720" w:bottom="1220" w:left="1080" w:header="722" w:footer="1022" w:gutter="0"/>
          <w:cols w:space="720"/>
        </w:sectPr>
      </w:pPr>
    </w:p>
    <w:p w14:paraId="40D02AB9" w14:textId="77777777" w:rsidR="007B4C18" w:rsidRPr="00035F9B" w:rsidRDefault="007B4C18">
      <w:pPr>
        <w:pStyle w:val="BodyText"/>
        <w:spacing w:before="89"/>
      </w:pPr>
    </w:p>
    <w:p w14:paraId="0D03CE02" w14:textId="77777777" w:rsidR="007B4C18" w:rsidRPr="00035F9B" w:rsidRDefault="006655FA">
      <w:pPr>
        <w:pStyle w:val="Heading1"/>
        <w:numPr>
          <w:ilvl w:val="1"/>
          <w:numId w:val="9"/>
        </w:numPr>
        <w:tabs>
          <w:tab w:val="left" w:pos="1080"/>
        </w:tabs>
      </w:pPr>
      <w:bookmarkStart w:id="35" w:name="_TOC_250014"/>
      <w:r w:rsidRPr="00035F9B">
        <w:t>Lease</w:t>
      </w:r>
      <w:r w:rsidRPr="00035F9B">
        <w:rPr>
          <w:spacing w:val="-3"/>
        </w:rPr>
        <w:t xml:space="preserve"> </w:t>
      </w:r>
      <w:bookmarkEnd w:id="35"/>
      <w:r w:rsidRPr="00035F9B">
        <w:rPr>
          <w:spacing w:val="-2"/>
        </w:rPr>
        <w:t>Offer</w:t>
      </w:r>
    </w:p>
    <w:p w14:paraId="6602CB30" w14:textId="77777777" w:rsidR="007B4C18" w:rsidRPr="00035F9B" w:rsidRDefault="006655FA">
      <w:pPr>
        <w:pStyle w:val="BodyText"/>
        <w:ind w:left="360" w:right="828"/>
      </w:pPr>
      <w:r w:rsidRPr="00035F9B">
        <w:t>A</w:t>
      </w:r>
      <w:r w:rsidRPr="00035F9B">
        <w:rPr>
          <w:spacing w:val="-4"/>
        </w:rPr>
        <w:t xml:space="preserve"> </w:t>
      </w:r>
      <w:r w:rsidRPr="00035F9B">
        <w:t>competitive</w:t>
      </w:r>
      <w:r w:rsidRPr="00035F9B">
        <w:rPr>
          <w:spacing w:val="-3"/>
        </w:rPr>
        <w:t xml:space="preserve"> </w:t>
      </w:r>
      <w:r w:rsidRPr="00035F9B">
        <w:t>lease</w:t>
      </w:r>
      <w:r w:rsidRPr="00035F9B">
        <w:rPr>
          <w:spacing w:val="-4"/>
        </w:rPr>
        <w:t xml:space="preserve"> </w:t>
      </w:r>
      <w:r w:rsidRPr="00035F9B">
        <w:t>sale</w:t>
      </w:r>
      <w:r w:rsidRPr="00035F9B">
        <w:rPr>
          <w:spacing w:val="-2"/>
        </w:rPr>
        <w:t xml:space="preserve"> </w:t>
      </w:r>
      <w:r w:rsidRPr="00035F9B">
        <w:t>cannot</w:t>
      </w:r>
      <w:r w:rsidRPr="00035F9B">
        <w:rPr>
          <w:spacing w:val="-3"/>
        </w:rPr>
        <w:t xml:space="preserve"> </w:t>
      </w:r>
      <w:r w:rsidRPr="00035F9B">
        <w:t>be</w:t>
      </w:r>
      <w:r w:rsidRPr="00035F9B">
        <w:rPr>
          <w:spacing w:val="-3"/>
        </w:rPr>
        <w:t xml:space="preserve"> </w:t>
      </w:r>
      <w:r w:rsidRPr="00035F9B">
        <w:t>held,</w:t>
      </w:r>
      <w:r w:rsidRPr="00035F9B">
        <w:rPr>
          <w:spacing w:val="-1"/>
        </w:rPr>
        <w:t xml:space="preserve"> </w:t>
      </w:r>
      <w:r w:rsidRPr="00035F9B">
        <w:t>and</w:t>
      </w:r>
      <w:r w:rsidRPr="00035F9B">
        <w:rPr>
          <w:spacing w:val="-3"/>
        </w:rPr>
        <w:t xml:space="preserve"> </w:t>
      </w:r>
      <w:r w:rsidRPr="00035F9B">
        <w:t>a</w:t>
      </w:r>
      <w:r w:rsidRPr="00035F9B">
        <w:rPr>
          <w:spacing w:val="-4"/>
        </w:rPr>
        <w:t xml:space="preserve"> </w:t>
      </w:r>
      <w:r w:rsidRPr="00035F9B">
        <w:t>lease</w:t>
      </w:r>
      <w:r w:rsidRPr="00035F9B">
        <w:rPr>
          <w:spacing w:val="-4"/>
        </w:rPr>
        <w:t xml:space="preserve"> </w:t>
      </w:r>
      <w:r w:rsidRPr="00035F9B">
        <w:t>modification</w:t>
      </w:r>
      <w:r w:rsidRPr="00035F9B">
        <w:rPr>
          <w:spacing w:val="-3"/>
        </w:rPr>
        <w:t xml:space="preserve"> </w:t>
      </w:r>
      <w:r w:rsidRPr="00035F9B">
        <w:t>cannot</w:t>
      </w:r>
      <w:r w:rsidRPr="00035F9B">
        <w:rPr>
          <w:spacing w:val="-3"/>
        </w:rPr>
        <w:t xml:space="preserve"> </w:t>
      </w:r>
      <w:r w:rsidRPr="00035F9B">
        <w:t>be</w:t>
      </w:r>
      <w:r w:rsidRPr="00035F9B">
        <w:rPr>
          <w:spacing w:val="-4"/>
        </w:rPr>
        <w:t xml:space="preserve"> </w:t>
      </w:r>
      <w:r w:rsidRPr="00035F9B">
        <w:t>offered</w:t>
      </w:r>
      <w:r w:rsidRPr="00035F9B">
        <w:rPr>
          <w:spacing w:val="-3"/>
        </w:rPr>
        <w:t xml:space="preserve"> </w:t>
      </w:r>
      <w:r w:rsidRPr="00035F9B">
        <w:t>to</w:t>
      </w:r>
      <w:r w:rsidRPr="00035F9B">
        <w:rPr>
          <w:spacing w:val="-3"/>
        </w:rPr>
        <w:t xml:space="preserve"> </w:t>
      </w:r>
      <w:r w:rsidRPr="00035F9B">
        <w:t>the applicant, until the DME has concurred with the pre-sale FMV estimate.</w:t>
      </w:r>
    </w:p>
    <w:p w14:paraId="6AEF3C14" w14:textId="77777777" w:rsidR="006A2E8C" w:rsidRPr="00331DDD" w:rsidRDefault="006A2E8C">
      <w:pPr>
        <w:pStyle w:val="BodyText"/>
        <w:ind w:left="360" w:right="828"/>
      </w:pPr>
    </w:p>
    <w:p w14:paraId="128C2097" w14:textId="77777777" w:rsidR="006A2E8C" w:rsidRPr="00331DDD" w:rsidRDefault="006A2E8C" w:rsidP="006A2E8C">
      <w:pPr>
        <w:pStyle w:val="Heading1"/>
        <w:numPr>
          <w:ilvl w:val="1"/>
          <w:numId w:val="9"/>
        </w:numPr>
        <w:tabs>
          <w:tab w:val="left" w:pos="1080"/>
        </w:tabs>
        <w:rPr>
          <w:highlight w:val="yellow"/>
        </w:rPr>
      </w:pPr>
      <w:r w:rsidRPr="00331DDD">
        <w:rPr>
          <w:highlight w:val="yellow"/>
        </w:rPr>
        <w:t>FMV Transparency Prior to the Lease Sale</w:t>
      </w:r>
    </w:p>
    <w:p w14:paraId="24CAF9F4" w14:textId="222EF104" w:rsidR="006A2E8C" w:rsidRPr="00331DDD" w:rsidRDefault="0095337B" w:rsidP="00B413D1">
      <w:pPr>
        <w:pStyle w:val="pf0"/>
        <w:ind w:left="360"/>
      </w:pPr>
      <w:r w:rsidRPr="00331DDD">
        <w:rPr>
          <w:highlight w:val="yellow"/>
        </w:rPr>
        <w:t>Consistent with the objective of ensuring that FMV reflects a transaction between a knowledgeable buyer and a knowledgeable seller, BLM will release key assumptions and methods used to develop the pre-sale FMV estimate, to the extent practicable at the FMV hearing. The release of assumptions and approaches is not intended to disclose the pre-sale FMV estimate itself, but rather to inform potential bidders of the analytical approach BLM used</w:t>
      </w:r>
      <w:r w:rsidRPr="00331DDD">
        <w:rPr>
          <w:bCs/>
          <w:highlight w:val="yellow"/>
        </w:rPr>
        <w:t>.</w:t>
      </w:r>
      <w:r w:rsidRPr="00331DDD">
        <w:rPr>
          <w:bCs/>
        </w:rPr>
        <w:t xml:space="preserve"> </w:t>
      </w:r>
      <w:r w:rsidRPr="00331DDD">
        <w:t xml:space="preserve"> </w:t>
      </w:r>
    </w:p>
    <w:p w14:paraId="577D567C" w14:textId="77777777" w:rsidR="006A2E8C" w:rsidRPr="00035F9B" w:rsidRDefault="006A2E8C">
      <w:pPr>
        <w:pStyle w:val="BodyText"/>
        <w:ind w:left="360" w:right="828"/>
      </w:pPr>
    </w:p>
    <w:p w14:paraId="1439CD94" w14:textId="77777777" w:rsidR="007B4C18" w:rsidRPr="00035F9B" w:rsidRDefault="007B4C18">
      <w:pPr>
        <w:pStyle w:val="BodyText"/>
        <w:spacing w:before="2"/>
      </w:pPr>
    </w:p>
    <w:p w14:paraId="089051C7" w14:textId="77777777" w:rsidR="007B4C18" w:rsidRPr="00035F9B" w:rsidRDefault="006655FA">
      <w:pPr>
        <w:pStyle w:val="Heading1"/>
        <w:spacing w:line="240" w:lineRule="auto"/>
        <w:ind w:left="7" w:right="364" w:firstLine="0"/>
        <w:jc w:val="center"/>
      </w:pPr>
      <w:r w:rsidRPr="00035F9B">
        <w:t>Figure</w:t>
      </w:r>
      <w:r w:rsidRPr="00035F9B">
        <w:rPr>
          <w:spacing w:val="-4"/>
        </w:rPr>
        <w:t xml:space="preserve"> </w:t>
      </w:r>
      <w:r w:rsidRPr="00035F9B">
        <w:rPr>
          <w:spacing w:val="-5"/>
        </w:rPr>
        <w:t>6.1</w:t>
      </w:r>
    </w:p>
    <w:p w14:paraId="239DFCD0" w14:textId="77777777" w:rsidR="007B4C18" w:rsidRPr="00035F9B" w:rsidRDefault="006655FA">
      <w:pPr>
        <w:pStyle w:val="Heading1"/>
        <w:spacing w:line="240" w:lineRule="auto"/>
        <w:ind w:left="7" w:right="364" w:firstLine="0"/>
        <w:jc w:val="center"/>
      </w:pPr>
      <w:r w:rsidRPr="00035F9B">
        <w:rPr>
          <w:noProof/>
        </w:rPr>
        <mc:AlternateContent>
          <mc:Choice Requires="wpg">
            <w:drawing>
              <wp:anchor distT="0" distB="0" distL="0" distR="0" simplePos="0" relativeHeight="251658250" behindDoc="1" locked="0" layoutInCell="1" allowOverlap="1" wp14:anchorId="2CA35FBB" wp14:editId="129C4CE6">
                <wp:simplePos x="0" y="0"/>
                <wp:positionH relativeFrom="page">
                  <wp:posOffset>923925</wp:posOffset>
                </wp:positionH>
                <wp:positionV relativeFrom="paragraph">
                  <wp:posOffset>180642</wp:posOffset>
                </wp:positionV>
                <wp:extent cx="5962650" cy="4476750"/>
                <wp:effectExtent l="0" t="0" r="0" b="0"/>
                <wp:wrapTopAndBottom/>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62650" cy="4476750"/>
                          <a:chOff x="0" y="0"/>
                          <a:chExt cx="5962650" cy="4476750"/>
                        </a:xfrm>
                      </wpg:grpSpPr>
                      <pic:pic xmlns:pic="http://schemas.openxmlformats.org/drawingml/2006/picture">
                        <pic:nvPicPr>
                          <pic:cNvPr id="63" name="Image 63" descr="Review and Signature Flow Diagram"/>
                          <pic:cNvPicPr/>
                        </pic:nvPicPr>
                        <pic:blipFill>
                          <a:blip r:embed="rId56" cstate="print"/>
                          <a:stretch>
                            <a:fillRect/>
                          </a:stretch>
                        </pic:blipFill>
                        <pic:spPr>
                          <a:xfrm>
                            <a:off x="164306" y="151860"/>
                            <a:ext cx="5565933" cy="4253388"/>
                          </a:xfrm>
                          <a:prstGeom prst="rect">
                            <a:avLst/>
                          </a:prstGeom>
                        </pic:spPr>
                      </pic:pic>
                      <wps:wsp>
                        <wps:cNvPr id="64" name="Graphic 64"/>
                        <wps:cNvSpPr/>
                        <wps:spPr>
                          <a:xfrm>
                            <a:off x="4762" y="4762"/>
                            <a:ext cx="5953125" cy="4467225"/>
                          </a:xfrm>
                          <a:custGeom>
                            <a:avLst/>
                            <a:gdLst/>
                            <a:ahLst/>
                            <a:cxnLst/>
                            <a:rect l="l" t="t" r="r" b="b"/>
                            <a:pathLst>
                              <a:path w="5953125" h="4467225">
                                <a:moveTo>
                                  <a:pt x="0" y="4467225"/>
                                </a:moveTo>
                                <a:lnTo>
                                  <a:pt x="5953125" y="4467225"/>
                                </a:lnTo>
                                <a:lnTo>
                                  <a:pt x="5953125" y="0"/>
                                </a:lnTo>
                                <a:lnTo>
                                  <a:pt x="0" y="0"/>
                                </a:lnTo>
                                <a:lnTo>
                                  <a:pt x="0" y="4467225"/>
                                </a:lnTo>
                                <a:close/>
                              </a:path>
                            </a:pathLst>
                          </a:custGeom>
                          <a:ln w="9525">
                            <a:solidFill>
                              <a:srgbClr val="A6A6A6"/>
                            </a:solidFill>
                            <a:prstDash val="solid"/>
                          </a:ln>
                        </wps:spPr>
                        <wps:bodyPr wrap="square" lIns="0" tIns="0" rIns="0" bIns="0" rtlCol="0">
                          <a:prstTxWarp prst="textNoShape">
                            <a:avLst/>
                          </a:prstTxWarp>
                          <a:noAutofit/>
                        </wps:bodyPr>
                      </wps:wsp>
                    </wpg:wgp>
                  </a:graphicData>
                </a:graphic>
              </wp:anchor>
            </w:drawing>
          </mc:Choice>
          <mc:Fallback>
            <w:pict>
              <v:group w14:anchorId="1009F7A0" id="Group 62" o:spid="_x0000_s1026" style="position:absolute;margin-left:72.75pt;margin-top:14.2pt;width:469.5pt;height:352.5pt;z-index:-251658230;mso-wrap-distance-left:0;mso-wrap-distance-right:0;mso-position-horizontal-relative:page" coordsize="59626,447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">
                <v:shape id="Image 63" o:spid="_x0000_s1027" type="#_x0000_t75" alt="Review and Signature Flow Diagram" style="position:absolute;left:1643;top:1518;width:55659;height:42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">
                  <v:imagedata r:id="rId57" o:title="Review and Signature Flow Diagram"/>
                </v:shape>
                <v:shape id="Graphic 64" o:spid="_x0000_s1028" style="position:absolute;left:47;top:47;width:59531;height:44672;visibility:visible;mso-wrap-style:square;v-text-anchor:top" coordsize="5953125,4467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" path="m,4467225r5953125,l5953125,,,,,4467225xe" filled="f" strokecolor="#a6a6a6">
                  <v:path arrowok="t"/>
                </v:shape>
                <w10:wrap type="topAndBottom" anchorx="page"/>
              </v:group>
            </w:pict>
          </mc:Fallback>
        </mc:AlternateContent>
      </w:r>
      <w:r w:rsidRPr="00035F9B">
        <w:t>Review</w:t>
      </w:r>
      <w:r w:rsidRPr="00035F9B">
        <w:rPr>
          <w:spacing w:val="-2"/>
        </w:rPr>
        <w:t xml:space="preserve"> </w:t>
      </w:r>
      <w:r w:rsidRPr="00035F9B">
        <w:t>and</w:t>
      </w:r>
      <w:r w:rsidRPr="00035F9B">
        <w:rPr>
          <w:spacing w:val="-2"/>
        </w:rPr>
        <w:t xml:space="preserve"> </w:t>
      </w:r>
      <w:r w:rsidRPr="00035F9B">
        <w:t>Signature</w:t>
      </w:r>
      <w:r w:rsidRPr="00035F9B">
        <w:rPr>
          <w:spacing w:val="-3"/>
        </w:rPr>
        <w:t xml:space="preserve"> </w:t>
      </w:r>
      <w:r w:rsidRPr="00035F9B">
        <w:t xml:space="preserve">Flow </w:t>
      </w:r>
      <w:r w:rsidRPr="00035F9B">
        <w:rPr>
          <w:spacing w:val="-2"/>
        </w:rPr>
        <w:t>Diagram</w:t>
      </w:r>
    </w:p>
    <w:p w14:paraId="7EF86FE8" w14:textId="77777777" w:rsidR="007B4C18" w:rsidRPr="00035F9B" w:rsidRDefault="007B4C18">
      <w:pPr>
        <w:pStyle w:val="Heading1"/>
        <w:spacing w:line="240" w:lineRule="auto"/>
        <w:jc w:val="center"/>
        <w:sectPr w:rsidR="007B4C18" w:rsidRPr="00035F9B">
          <w:pgSz w:w="12240" w:h="15840"/>
          <w:pgMar w:top="1380" w:right="720" w:bottom="1220" w:left="1080" w:header="722" w:footer="1022" w:gutter="0"/>
          <w:cols w:space="720"/>
        </w:sectPr>
      </w:pPr>
    </w:p>
    <w:p w14:paraId="1BEA07E7" w14:textId="77777777" w:rsidR="007B4C18" w:rsidRPr="00035F9B" w:rsidRDefault="007B4C18">
      <w:pPr>
        <w:pStyle w:val="BodyText"/>
        <w:spacing w:before="89"/>
        <w:rPr>
          <w:b/>
        </w:rPr>
      </w:pPr>
    </w:p>
    <w:p w14:paraId="7C3DDCB1" w14:textId="77777777" w:rsidR="007B4C18" w:rsidRPr="00035F9B" w:rsidRDefault="006655FA">
      <w:pPr>
        <w:pStyle w:val="Heading1"/>
        <w:numPr>
          <w:ilvl w:val="1"/>
          <w:numId w:val="6"/>
        </w:numPr>
        <w:tabs>
          <w:tab w:val="left" w:pos="1080"/>
        </w:tabs>
      </w:pPr>
      <w:bookmarkStart w:id="36" w:name="_TOC_250013"/>
      <w:r w:rsidRPr="00035F9B">
        <w:t xml:space="preserve">Sale </w:t>
      </w:r>
      <w:bookmarkEnd w:id="36"/>
      <w:r w:rsidRPr="00035F9B">
        <w:rPr>
          <w:spacing w:val="-2"/>
        </w:rPr>
        <w:t>Panel</w:t>
      </w:r>
    </w:p>
    <w:p w14:paraId="6C485FD8" w14:textId="77777777" w:rsidR="007B4C18" w:rsidRPr="00035F9B" w:rsidRDefault="006655FA">
      <w:pPr>
        <w:pStyle w:val="BodyText"/>
        <w:ind w:left="360" w:right="828"/>
      </w:pPr>
      <w:r w:rsidRPr="00035F9B">
        <w:t>The Sale Panel will review the bids in comparison to the pre-sale FMV estimate.</w:t>
      </w:r>
      <w:r w:rsidRPr="00035F9B">
        <w:rPr>
          <w:spacing w:val="40"/>
        </w:rPr>
        <w:t xml:space="preserve"> </w:t>
      </w:r>
      <w:r w:rsidRPr="00035F9B">
        <w:t>Chapter 4, Lease Sale Procedures, of BLM H-3420, Competitive Coal Leasing, provides guidance concerning</w:t>
      </w:r>
      <w:r w:rsidRPr="00035F9B">
        <w:rPr>
          <w:spacing w:val="-6"/>
        </w:rPr>
        <w:t xml:space="preserve"> </w:t>
      </w:r>
      <w:r w:rsidRPr="00035F9B">
        <w:t>post-sale</w:t>
      </w:r>
      <w:r w:rsidRPr="00035F9B">
        <w:rPr>
          <w:spacing w:val="-3"/>
        </w:rPr>
        <w:t xml:space="preserve"> </w:t>
      </w:r>
      <w:r w:rsidRPr="00035F9B">
        <w:t>processes</w:t>
      </w:r>
      <w:r w:rsidRPr="00035F9B">
        <w:rPr>
          <w:spacing w:val="-3"/>
        </w:rPr>
        <w:t xml:space="preserve"> </w:t>
      </w:r>
      <w:r w:rsidRPr="00035F9B">
        <w:t>for</w:t>
      </w:r>
      <w:r w:rsidRPr="00035F9B">
        <w:rPr>
          <w:spacing w:val="-3"/>
        </w:rPr>
        <w:t xml:space="preserve"> </w:t>
      </w:r>
      <w:r w:rsidRPr="00035F9B">
        <w:t>competitive</w:t>
      </w:r>
      <w:r w:rsidRPr="00035F9B">
        <w:rPr>
          <w:spacing w:val="-3"/>
        </w:rPr>
        <w:t xml:space="preserve"> </w:t>
      </w:r>
      <w:r w:rsidRPr="00035F9B">
        <w:t>lease</w:t>
      </w:r>
      <w:r w:rsidRPr="00035F9B">
        <w:rPr>
          <w:spacing w:val="-4"/>
        </w:rPr>
        <w:t xml:space="preserve"> </w:t>
      </w:r>
      <w:r w:rsidRPr="00035F9B">
        <w:t>sales,</w:t>
      </w:r>
      <w:r w:rsidRPr="00035F9B">
        <w:rPr>
          <w:spacing w:val="-3"/>
        </w:rPr>
        <w:t xml:space="preserve"> </w:t>
      </w:r>
      <w:r w:rsidRPr="00035F9B">
        <w:t>including</w:t>
      </w:r>
      <w:r w:rsidRPr="00035F9B">
        <w:rPr>
          <w:spacing w:val="-6"/>
        </w:rPr>
        <w:t xml:space="preserve"> </w:t>
      </w:r>
      <w:r w:rsidRPr="00035F9B">
        <w:t>formation</w:t>
      </w:r>
      <w:r w:rsidRPr="00035F9B">
        <w:rPr>
          <w:spacing w:val="-3"/>
        </w:rPr>
        <w:t xml:space="preserve"> </w:t>
      </w:r>
      <w:r w:rsidRPr="00035F9B">
        <w:t>and</w:t>
      </w:r>
      <w:r w:rsidRPr="00035F9B">
        <w:rPr>
          <w:spacing w:val="-3"/>
        </w:rPr>
        <w:t xml:space="preserve"> </w:t>
      </w:r>
      <w:r w:rsidRPr="00035F9B">
        <w:t>duties</w:t>
      </w:r>
      <w:r w:rsidRPr="00035F9B">
        <w:rPr>
          <w:spacing w:val="-3"/>
        </w:rPr>
        <w:t xml:space="preserve"> </w:t>
      </w:r>
      <w:r w:rsidRPr="00035F9B">
        <w:t>of</w:t>
      </w:r>
      <w:r w:rsidRPr="00035F9B">
        <w:rPr>
          <w:spacing w:val="-3"/>
        </w:rPr>
        <w:t xml:space="preserve"> </w:t>
      </w:r>
      <w:r w:rsidRPr="00035F9B">
        <w:t>a Sale Panel.</w:t>
      </w:r>
    </w:p>
    <w:p w14:paraId="2F91D0E3" w14:textId="77777777" w:rsidR="007B4C18" w:rsidRPr="00035F9B" w:rsidRDefault="007B4C18">
      <w:pPr>
        <w:pStyle w:val="BodyText"/>
        <w:spacing w:before="2"/>
      </w:pPr>
    </w:p>
    <w:p w14:paraId="08077234" w14:textId="77777777" w:rsidR="007B4C18" w:rsidRPr="00035F9B" w:rsidRDefault="006655FA">
      <w:pPr>
        <w:pStyle w:val="Heading1"/>
        <w:numPr>
          <w:ilvl w:val="1"/>
          <w:numId w:val="6"/>
        </w:numPr>
        <w:tabs>
          <w:tab w:val="left" w:pos="1080"/>
        </w:tabs>
      </w:pPr>
      <w:bookmarkStart w:id="37" w:name="_TOC_250012"/>
      <w:r w:rsidRPr="00035F9B">
        <w:t>Screen</w:t>
      </w:r>
      <w:r w:rsidRPr="00035F9B">
        <w:rPr>
          <w:spacing w:val="-2"/>
        </w:rPr>
        <w:t xml:space="preserve"> </w:t>
      </w:r>
      <w:r w:rsidRPr="00035F9B">
        <w:t>Bids</w:t>
      </w:r>
      <w:r w:rsidRPr="00035F9B">
        <w:rPr>
          <w:spacing w:val="-1"/>
        </w:rPr>
        <w:t xml:space="preserve"> </w:t>
      </w:r>
      <w:r w:rsidRPr="00035F9B">
        <w:t>for</w:t>
      </w:r>
      <w:r w:rsidRPr="00035F9B">
        <w:rPr>
          <w:spacing w:val="-2"/>
        </w:rPr>
        <w:t xml:space="preserve"> </w:t>
      </w:r>
      <w:r w:rsidRPr="00035F9B">
        <w:t>Minimum</w:t>
      </w:r>
      <w:r w:rsidRPr="00035F9B">
        <w:rPr>
          <w:spacing w:val="-5"/>
        </w:rPr>
        <w:t xml:space="preserve"> </w:t>
      </w:r>
      <w:bookmarkEnd w:id="37"/>
      <w:r w:rsidRPr="00035F9B">
        <w:rPr>
          <w:spacing w:val="-2"/>
        </w:rPr>
        <w:t>Qualifications</w:t>
      </w:r>
    </w:p>
    <w:p w14:paraId="20B4F149" w14:textId="77777777" w:rsidR="007B4C18" w:rsidRPr="00035F9B" w:rsidRDefault="006655FA">
      <w:pPr>
        <w:pStyle w:val="BodyText"/>
        <w:ind w:left="360" w:right="939"/>
      </w:pPr>
      <w:r w:rsidRPr="00035F9B">
        <w:t xml:space="preserve">The Department of the Interior is authorized to accept or reject sealed bids pertaining to </w:t>
      </w:r>
      <w:proofErr w:type="gramStart"/>
      <w:r w:rsidRPr="00035F9B">
        <w:t>a competitive</w:t>
      </w:r>
      <w:proofErr w:type="gramEnd"/>
      <w:r w:rsidRPr="00035F9B">
        <w:rPr>
          <w:spacing w:val="-3"/>
        </w:rPr>
        <w:t xml:space="preserve"> </w:t>
      </w:r>
      <w:r w:rsidRPr="00035F9B">
        <w:t>sale</w:t>
      </w:r>
      <w:r w:rsidRPr="00035F9B">
        <w:rPr>
          <w:spacing w:val="-3"/>
        </w:rPr>
        <w:t xml:space="preserve"> </w:t>
      </w:r>
      <w:r w:rsidRPr="00035F9B">
        <w:t>of</w:t>
      </w:r>
      <w:r w:rsidRPr="00035F9B">
        <w:rPr>
          <w:spacing w:val="-4"/>
        </w:rPr>
        <w:t xml:space="preserve"> </w:t>
      </w:r>
      <w:r w:rsidRPr="00035F9B">
        <w:t>a</w:t>
      </w:r>
      <w:r w:rsidRPr="00035F9B">
        <w:rPr>
          <w:spacing w:val="-2"/>
        </w:rPr>
        <w:t xml:space="preserve"> </w:t>
      </w:r>
      <w:proofErr w:type="gramStart"/>
      <w:r w:rsidRPr="00035F9B">
        <w:t>Federal</w:t>
      </w:r>
      <w:proofErr w:type="gramEnd"/>
      <w:r w:rsidRPr="00035F9B">
        <w:rPr>
          <w:spacing w:val="-3"/>
        </w:rPr>
        <w:t xml:space="preserve"> </w:t>
      </w:r>
      <w:r w:rsidRPr="00035F9B">
        <w:t>coal</w:t>
      </w:r>
      <w:r w:rsidRPr="00035F9B">
        <w:rPr>
          <w:spacing w:val="-3"/>
        </w:rPr>
        <w:t xml:space="preserve"> </w:t>
      </w:r>
      <w:r w:rsidRPr="00035F9B">
        <w:t>lease</w:t>
      </w:r>
      <w:r w:rsidRPr="00035F9B">
        <w:rPr>
          <w:spacing w:val="-4"/>
        </w:rPr>
        <w:t xml:space="preserve"> </w:t>
      </w:r>
      <w:r w:rsidRPr="00035F9B">
        <w:t>tract.</w:t>
      </w:r>
      <w:r w:rsidRPr="00035F9B">
        <w:rPr>
          <w:spacing w:val="40"/>
        </w:rPr>
        <w:t xml:space="preserve"> </w:t>
      </w:r>
      <w:r w:rsidRPr="00035F9B">
        <w:t>In</w:t>
      </w:r>
      <w:r w:rsidRPr="00035F9B">
        <w:rPr>
          <w:spacing w:val="-1"/>
        </w:rPr>
        <w:t xml:space="preserve"> </w:t>
      </w:r>
      <w:r w:rsidRPr="00035F9B">
        <w:t>evaluating</w:t>
      </w:r>
      <w:r w:rsidRPr="00035F9B">
        <w:rPr>
          <w:spacing w:val="-5"/>
        </w:rPr>
        <w:t xml:space="preserve"> </w:t>
      </w:r>
      <w:r w:rsidRPr="00035F9B">
        <w:t>the</w:t>
      </w:r>
      <w:r w:rsidRPr="00035F9B">
        <w:rPr>
          <w:spacing w:val="-3"/>
        </w:rPr>
        <w:t xml:space="preserve"> </w:t>
      </w:r>
      <w:r w:rsidRPr="00035F9B">
        <w:t>bids,</w:t>
      </w:r>
      <w:r w:rsidRPr="00035F9B">
        <w:rPr>
          <w:spacing w:val="-2"/>
        </w:rPr>
        <w:t xml:space="preserve"> </w:t>
      </w:r>
      <w:r w:rsidRPr="00035F9B">
        <w:t>the</w:t>
      </w:r>
      <w:r w:rsidRPr="00035F9B">
        <w:rPr>
          <w:spacing w:val="-4"/>
        </w:rPr>
        <w:t xml:space="preserve"> </w:t>
      </w:r>
      <w:r w:rsidRPr="00035F9B">
        <w:t>Sale</w:t>
      </w:r>
      <w:r w:rsidRPr="00035F9B">
        <w:rPr>
          <w:spacing w:val="-4"/>
        </w:rPr>
        <w:t xml:space="preserve"> </w:t>
      </w:r>
      <w:r w:rsidRPr="00035F9B">
        <w:t>Panel</w:t>
      </w:r>
      <w:r w:rsidRPr="00035F9B">
        <w:rPr>
          <w:spacing w:val="-2"/>
        </w:rPr>
        <w:t xml:space="preserve"> </w:t>
      </w:r>
      <w:r w:rsidRPr="00035F9B">
        <w:t>will</w:t>
      </w:r>
      <w:r w:rsidRPr="00035F9B">
        <w:rPr>
          <w:spacing w:val="-3"/>
        </w:rPr>
        <w:t xml:space="preserve"> </w:t>
      </w:r>
      <w:r w:rsidRPr="00035F9B">
        <w:t>screen all bids to determine if they qualify for further consideration.</w:t>
      </w:r>
    </w:p>
    <w:p w14:paraId="5899406E" w14:textId="77777777" w:rsidR="007B4C18" w:rsidRPr="00035F9B" w:rsidRDefault="006655FA">
      <w:pPr>
        <w:pStyle w:val="BodyText"/>
        <w:spacing w:before="274"/>
        <w:ind w:left="360"/>
      </w:pPr>
      <w:r w:rsidRPr="00035F9B">
        <w:t>For</w:t>
      </w:r>
      <w:r w:rsidRPr="00035F9B">
        <w:rPr>
          <w:spacing w:val="-4"/>
        </w:rPr>
        <w:t xml:space="preserve"> </w:t>
      </w:r>
      <w:r w:rsidRPr="00035F9B">
        <w:t>a</w:t>
      </w:r>
      <w:r w:rsidRPr="00035F9B">
        <w:rPr>
          <w:spacing w:val="-1"/>
        </w:rPr>
        <w:t xml:space="preserve"> </w:t>
      </w:r>
      <w:r w:rsidRPr="00035F9B">
        <w:t>bid to qualify</w:t>
      </w:r>
      <w:r w:rsidRPr="00035F9B">
        <w:rPr>
          <w:spacing w:val="-5"/>
        </w:rPr>
        <w:t xml:space="preserve"> </w:t>
      </w:r>
      <w:r w:rsidRPr="00035F9B">
        <w:t>for further consideration,</w:t>
      </w:r>
      <w:r w:rsidRPr="00035F9B">
        <w:rPr>
          <w:spacing w:val="2"/>
        </w:rPr>
        <w:t xml:space="preserve"> </w:t>
      </w:r>
      <w:r w:rsidRPr="00035F9B">
        <w:t>the</w:t>
      </w:r>
      <w:r w:rsidRPr="00035F9B">
        <w:rPr>
          <w:spacing w:val="-2"/>
        </w:rPr>
        <w:t xml:space="preserve"> </w:t>
      </w:r>
      <w:r w:rsidRPr="00035F9B">
        <w:t>bid must satisfy</w:t>
      </w:r>
      <w:r w:rsidRPr="00035F9B">
        <w:rPr>
          <w:spacing w:val="-6"/>
        </w:rPr>
        <w:t xml:space="preserve"> </w:t>
      </w:r>
      <w:proofErr w:type="gramStart"/>
      <w:r w:rsidRPr="00035F9B">
        <w:t>all of</w:t>
      </w:r>
      <w:proofErr w:type="gramEnd"/>
      <w:r w:rsidRPr="00035F9B">
        <w:t xml:space="preserve"> the</w:t>
      </w:r>
      <w:r w:rsidRPr="00035F9B">
        <w:rPr>
          <w:spacing w:val="-2"/>
        </w:rPr>
        <w:t xml:space="preserve"> </w:t>
      </w:r>
      <w:r w:rsidRPr="00035F9B">
        <w:t>following</w:t>
      </w:r>
      <w:r w:rsidRPr="00035F9B">
        <w:rPr>
          <w:spacing w:val="-3"/>
        </w:rPr>
        <w:t xml:space="preserve"> </w:t>
      </w:r>
      <w:r w:rsidRPr="00035F9B">
        <w:rPr>
          <w:spacing w:val="-2"/>
        </w:rPr>
        <w:t>criteria:</w:t>
      </w:r>
    </w:p>
    <w:p w14:paraId="0A499DAC" w14:textId="77777777" w:rsidR="007B4C18" w:rsidRPr="00035F9B" w:rsidRDefault="006655FA">
      <w:pPr>
        <w:pStyle w:val="ListParagraph"/>
        <w:numPr>
          <w:ilvl w:val="2"/>
          <w:numId w:val="6"/>
        </w:numPr>
        <w:tabs>
          <w:tab w:val="left" w:pos="1080"/>
        </w:tabs>
        <w:spacing w:before="1"/>
        <w:rPr>
          <w:sz w:val="24"/>
        </w:rPr>
      </w:pPr>
      <w:r w:rsidRPr="00035F9B">
        <w:rPr>
          <w:sz w:val="24"/>
        </w:rPr>
        <w:t>The</w:t>
      </w:r>
      <w:r w:rsidRPr="00035F9B">
        <w:rPr>
          <w:spacing w:val="-5"/>
          <w:sz w:val="24"/>
        </w:rPr>
        <w:t xml:space="preserve"> </w:t>
      </w:r>
      <w:r w:rsidRPr="00035F9B">
        <w:rPr>
          <w:sz w:val="24"/>
        </w:rPr>
        <w:t>bid</w:t>
      </w:r>
      <w:r w:rsidRPr="00035F9B">
        <w:rPr>
          <w:spacing w:val="-1"/>
          <w:sz w:val="24"/>
        </w:rPr>
        <w:t xml:space="preserve"> </w:t>
      </w:r>
      <w:r w:rsidRPr="00035F9B">
        <w:rPr>
          <w:sz w:val="24"/>
        </w:rPr>
        <w:t>meets or</w:t>
      </w:r>
      <w:r w:rsidRPr="00035F9B">
        <w:rPr>
          <w:spacing w:val="-1"/>
          <w:sz w:val="24"/>
        </w:rPr>
        <w:t xml:space="preserve"> </w:t>
      </w:r>
      <w:r w:rsidRPr="00035F9B">
        <w:rPr>
          <w:sz w:val="24"/>
        </w:rPr>
        <w:t>exceeds</w:t>
      </w:r>
      <w:r w:rsidRPr="00035F9B">
        <w:rPr>
          <w:spacing w:val="2"/>
          <w:sz w:val="24"/>
        </w:rPr>
        <w:t xml:space="preserve"> </w:t>
      </w:r>
      <w:r w:rsidRPr="00035F9B">
        <w:rPr>
          <w:sz w:val="24"/>
        </w:rPr>
        <w:t>the</w:t>
      </w:r>
      <w:r w:rsidRPr="00035F9B">
        <w:rPr>
          <w:spacing w:val="-1"/>
          <w:sz w:val="24"/>
        </w:rPr>
        <w:t xml:space="preserve"> </w:t>
      </w:r>
      <w:r w:rsidRPr="00035F9B">
        <w:rPr>
          <w:sz w:val="24"/>
        </w:rPr>
        <w:t>minimum</w:t>
      </w:r>
      <w:r w:rsidRPr="00035F9B">
        <w:rPr>
          <w:spacing w:val="-1"/>
          <w:sz w:val="24"/>
        </w:rPr>
        <w:t xml:space="preserve"> </w:t>
      </w:r>
      <w:r w:rsidRPr="00035F9B">
        <w:rPr>
          <w:sz w:val="24"/>
        </w:rPr>
        <w:t>bid</w:t>
      </w:r>
      <w:r w:rsidRPr="00035F9B">
        <w:rPr>
          <w:spacing w:val="2"/>
          <w:sz w:val="24"/>
        </w:rPr>
        <w:t xml:space="preserve"> </w:t>
      </w:r>
      <w:r w:rsidRPr="00035F9B">
        <w:rPr>
          <w:sz w:val="24"/>
        </w:rPr>
        <w:t>found</w:t>
      </w:r>
      <w:r w:rsidRPr="00035F9B">
        <w:rPr>
          <w:spacing w:val="-5"/>
          <w:sz w:val="24"/>
        </w:rPr>
        <w:t xml:space="preserve"> </w:t>
      </w:r>
      <w:r w:rsidRPr="00035F9B">
        <w:rPr>
          <w:sz w:val="24"/>
        </w:rPr>
        <w:t>at 43</w:t>
      </w:r>
      <w:r w:rsidRPr="00035F9B">
        <w:rPr>
          <w:spacing w:val="-1"/>
          <w:sz w:val="24"/>
        </w:rPr>
        <w:t xml:space="preserve"> </w:t>
      </w:r>
      <w:r w:rsidRPr="00035F9B">
        <w:rPr>
          <w:sz w:val="24"/>
        </w:rPr>
        <w:t xml:space="preserve">CFR </w:t>
      </w:r>
      <w:r w:rsidRPr="00035F9B">
        <w:rPr>
          <w:spacing w:val="-2"/>
          <w:sz w:val="24"/>
        </w:rPr>
        <w:t>3422.1(c)2;</w:t>
      </w:r>
    </w:p>
    <w:p w14:paraId="45327D91" w14:textId="77777777" w:rsidR="007B4C18" w:rsidRPr="00035F9B" w:rsidRDefault="006655FA">
      <w:pPr>
        <w:pStyle w:val="ListParagraph"/>
        <w:numPr>
          <w:ilvl w:val="2"/>
          <w:numId w:val="6"/>
        </w:numPr>
        <w:tabs>
          <w:tab w:val="left" w:pos="1080"/>
        </w:tabs>
        <w:ind w:right="877"/>
        <w:rPr>
          <w:sz w:val="24"/>
        </w:rPr>
      </w:pPr>
      <w:r w:rsidRPr="00035F9B">
        <w:rPr>
          <w:sz w:val="24"/>
        </w:rPr>
        <w:t>The</w:t>
      </w:r>
      <w:r w:rsidRPr="00035F9B">
        <w:rPr>
          <w:spacing w:val="-5"/>
          <w:sz w:val="24"/>
        </w:rPr>
        <w:t xml:space="preserve"> </w:t>
      </w:r>
      <w:r w:rsidRPr="00035F9B">
        <w:rPr>
          <w:sz w:val="24"/>
        </w:rPr>
        <w:t>bidder</w:t>
      </w:r>
      <w:r w:rsidRPr="00035F9B">
        <w:rPr>
          <w:spacing w:val="-5"/>
          <w:sz w:val="24"/>
        </w:rPr>
        <w:t xml:space="preserve"> </w:t>
      </w:r>
      <w:r w:rsidRPr="00035F9B">
        <w:rPr>
          <w:sz w:val="24"/>
        </w:rPr>
        <w:t>passes</w:t>
      </w:r>
      <w:r w:rsidRPr="00035F9B">
        <w:rPr>
          <w:spacing w:val="-3"/>
          <w:sz w:val="24"/>
        </w:rPr>
        <w:t xml:space="preserve"> </w:t>
      </w:r>
      <w:r w:rsidRPr="00035F9B">
        <w:rPr>
          <w:sz w:val="24"/>
        </w:rPr>
        <w:t>all</w:t>
      </w:r>
      <w:r w:rsidRPr="00035F9B">
        <w:rPr>
          <w:spacing w:val="-3"/>
          <w:sz w:val="24"/>
        </w:rPr>
        <w:t xml:space="preserve"> </w:t>
      </w:r>
      <w:r w:rsidRPr="00035F9B">
        <w:rPr>
          <w:sz w:val="24"/>
        </w:rPr>
        <w:t>the</w:t>
      </w:r>
      <w:r w:rsidRPr="00035F9B">
        <w:rPr>
          <w:spacing w:val="-2"/>
          <w:sz w:val="24"/>
        </w:rPr>
        <w:t xml:space="preserve"> </w:t>
      </w:r>
      <w:r w:rsidRPr="00035F9B">
        <w:rPr>
          <w:sz w:val="24"/>
        </w:rPr>
        <w:t>qualification</w:t>
      </w:r>
      <w:r w:rsidRPr="00035F9B">
        <w:rPr>
          <w:spacing w:val="-3"/>
          <w:sz w:val="24"/>
        </w:rPr>
        <w:t xml:space="preserve"> </w:t>
      </w:r>
      <w:r w:rsidRPr="00035F9B">
        <w:rPr>
          <w:sz w:val="24"/>
        </w:rPr>
        <w:t>requirements</w:t>
      </w:r>
      <w:r w:rsidRPr="00035F9B">
        <w:rPr>
          <w:spacing w:val="-3"/>
          <w:sz w:val="24"/>
        </w:rPr>
        <w:t xml:space="preserve"> </w:t>
      </w:r>
      <w:r w:rsidRPr="00035F9B">
        <w:rPr>
          <w:sz w:val="24"/>
        </w:rPr>
        <w:t>delineated</w:t>
      </w:r>
      <w:r w:rsidRPr="00035F9B">
        <w:rPr>
          <w:spacing w:val="-3"/>
          <w:sz w:val="24"/>
        </w:rPr>
        <w:t xml:space="preserve"> </w:t>
      </w:r>
      <w:r w:rsidRPr="00035F9B">
        <w:rPr>
          <w:sz w:val="24"/>
        </w:rPr>
        <w:t>in</w:t>
      </w:r>
      <w:r w:rsidRPr="00035F9B">
        <w:rPr>
          <w:spacing w:val="-1"/>
          <w:sz w:val="24"/>
        </w:rPr>
        <w:t xml:space="preserve"> </w:t>
      </w:r>
      <w:r w:rsidRPr="00035F9B">
        <w:rPr>
          <w:sz w:val="24"/>
        </w:rPr>
        <w:t>43</w:t>
      </w:r>
      <w:r w:rsidRPr="00035F9B">
        <w:rPr>
          <w:spacing w:val="-3"/>
          <w:sz w:val="24"/>
        </w:rPr>
        <w:t xml:space="preserve"> </w:t>
      </w:r>
      <w:r w:rsidRPr="00035F9B">
        <w:rPr>
          <w:sz w:val="24"/>
        </w:rPr>
        <w:t>CFR</w:t>
      </w:r>
      <w:r w:rsidRPr="00035F9B">
        <w:rPr>
          <w:spacing w:val="-2"/>
          <w:sz w:val="24"/>
        </w:rPr>
        <w:t xml:space="preserve"> </w:t>
      </w:r>
      <w:r w:rsidRPr="00035F9B">
        <w:rPr>
          <w:sz w:val="24"/>
        </w:rPr>
        <w:t>Subpart</w:t>
      </w:r>
      <w:r w:rsidRPr="00035F9B">
        <w:rPr>
          <w:spacing w:val="-4"/>
          <w:sz w:val="24"/>
        </w:rPr>
        <w:t xml:space="preserve"> </w:t>
      </w:r>
      <w:r w:rsidRPr="00035F9B">
        <w:rPr>
          <w:sz w:val="24"/>
        </w:rPr>
        <w:t xml:space="preserve">3472; </w:t>
      </w:r>
      <w:r w:rsidRPr="00035F9B">
        <w:rPr>
          <w:spacing w:val="-4"/>
          <w:sz w:val="24"/>
        </w:rPr>
        <w:t>and</w:t>
      </w:r>
    </w:p>
    <w:p w14:paraId="3D07F25A" w14:textId="77777777" w:rsidR="007B4C18" w:rsidRPr="00035F9B" w:rsidRDefault="006655FA">
      <w:pPr>
        <w:pStyle w:val="ListParagraph"/>
        <w:numPr>
          <w:ilvl w:val="2"/>
          <w:numId w:val="6"/>
        </w:numPr>
        <w:tabs>
          <w:tab w:val="left" w:pos="1080"/>
        </w:tabs>
        <w:rPr>
          <w:sz w:val="24"/>
        </w:rPr>
      </w:pPr>
      <w:r w:rsidRPr="00035F9B">
        <w:rPr>
          <w:sz w:val="24"/>
        </w:rPr>
        <w:t>There</w:t>
      </w:r>
      <w:r w:rsidRPr="00035F9B">
        <w:rPr>
          <w:spacing w:val="-5"/>
          <w:sz w:val="24"/>
        </w:rPr>
        <w:t xml:space="preserve"> </w:t>
      </w:r>
      <w:r w:rsidRPr="00035F9B">
        <w:rPr>
          <w:sz w:val="24"/>
        </w:rPr>
        <w:t>is</w:t>
      </w:r>
      <w:r w:rsidRPr="00035F9B">
        <w:rPr>
          <w:spacing w:val="-1"/>
          <w:sz w:val="24"/>
        </w:rPr>
        <w:t xml:space="preserve"> </w:t>
      </w:r>
      <w:r w:rsidRPr="00035F9B">
        <w:rPr>
          <w:sz w:val="24"/>
        </w:rPr>
        <w:t>no indication</w:t>
      </w:r>
      <w:r w:rsidRPr="00035F9B">
        <w:rPr>
          <w:spacing w:val="-1"/>
          <w:sz w:val="24"/>
        </w:rPr>
        <w:t xml:space="preserve"> </w:t>
      </w:r>
      <w:r w:rsidRPr="00035F9B">
        <w:rPr>
          <w:sz w:val="24"/>
        </w:rPr>
        <w:t>of</w:t>
      </w:r>
      <w:r w:rsidRPr="00035F9B">
        <w:rPr>
          <w:spacing w:val="1"/>
          <w:sz w:val="24"/>
        </w:rPr>
        <w:t xml:space="preserve"> </w:t>
      </w:r>
      <w:r w:rsidRPr="00035F9B">
        <w:rPr>
          <w:sz w:val="24"/>
        </w:rPr>
        <w:t>collusion</w:t>
      </w:r>
      <w:r w:rsidRPr="00035F9B">
        <w:rPr>
          <w:spacing w:val="-1"/>
          <w:sz w:val="24"/>
        </w:rPr>
        <w:t xml:space="preserve"> </w:t>
      </w:r>
      <w:r w:rsidRPr="00035F9B">
        <w:rPr>
          <w:sz w:val="24"/>
        </w:rPr>
        <w:t>in the</w:t>
      </w:r>
      <w:r w:rsidRPr="00035F9B">
        <w:rPr>
          <w:spacing w:val="-2"/>
          <w:sz w:val="24"/>
        </w:rPr>
        <w:t xml:space="preserve"> </w:t>
      </w:r>
      <w:r w:rsidRPr="00035F9B">
        <w:rPr>
          <w:sz w:val="24"/>
        </w:rPr>
        <w:t>bidding</w:t>
      </w:r>
      <w:r w:rsidRPr="00035F9B">
        <w:rPr>
          <w:spacing w:val="-3"/>
          <w:sz w:val="24"/>
        </w:rPr>
        <w:t xml:space="preserve"> </w:t>
      </w:r>
      <w:r w:rsidRPr="00035F9B">
        <w:rPr>
          <w:sz w:val="24"/>
        </w:rPr>
        <w:t>of</w:t>
      </w:r>
      <w:r w:rsidRPr="00035F9B">
        <w:rPr>
          <w:spacing w:val="-1"/>
          <w:sz w:val="24"/>
        </w:rPr>
        <w:t xml:space="preserve"> </w:t>
      </w:r>
      <w:r w:rsidRPr="00035F9B">
        <w:rPr>
          <w:sz w:val="24"/>
        </w:rPr>
        <w:t>the</w:t>
      </w:r>
      <w:r w:rsidRPr="00035F9B">
        <w:rPr>
          <w:spacing w:val="-2"/>
          <w:sz w:val="24"/>
        </w:rPr>
        <w:t xml:space="preserve"> </w:t>
      </w:r>
      <w:r w:rsidRPr="00035F9B">
        <w:rPr>
          <w:sz w:val="24"/>
        </w:rPr>
        <w:t>coal</w:t>
      </w:r>
      <w:r w:rsidRPr="00035F9B">
        <w:rPr>
          <w:spacing w:val="-1"/>
          <w:sz w:val="24"/>
        </w:rPr>
        <w:t xml:space="preserve"> </w:t>
      </w:r>
      <w:r w:rsidRPr="00035F9B">
        <w:rPr>
          <w:sz w:val="24"/>
        </w:rPr>
        <w:t>lease</w:t>
      </w:r>
      <w:r w:rsidRPr="00035F9B">
        <w:rPr>
          <w:spacing w:val="-1"/>
          <w:sz w:val="24"/>
        </w:rPr>
        <w:t xml:space="preserve"> </w:t>
      </w:r>
      <w:r w:rsidRPr="00035F9B">
        <w:rPr>
          <w:spacing w:val="-2"/>
          <w:sz w:val="24"/>
        </w:rPr>
        <w:t>tract(s).</w:t>
      </w:r>
    </w:p>
    <w:p w14:paraId="74E935E4" w14:textId="77777777" w:rsidR="007B4C18" w:rsidRPr="00035F9B" w:rsidRDefault="007B4C18">
      <w:pPr>
        <w:pStyle w:val="BodyText"/>
      </w:pPr>
    </w:p>
    <w:p w14:paraId="31C56BCF" w14:textId="77777777" w:rsidR="007B4C18" w:rsidRPr="00035F9B" w:rsidRDefault="006655FA">
      <w:pPr>
        <w:pStyle w:val="BodyText"/>
        <w:ind w:left="360" w:right="752"/>
      </w:pPr>
      <w:r w:rsidRPr="00035F9B">
        <w:t>The</w:t>
      </w:r>
      <w:r w:rsidRPr="00035F9B">
        <w:rPr>
          <w:spacing w:val="-4"/>
        </w:rPr>
        <w:t xml:space="preserve"> </w:t>
      </w:r>
      <w:r w:rsidRPr="00035F9B">
        <w:t>Sale</w:t>
      </w:r>
      <w:r w:rsidRPr="00035F9B">
        <w:rPr>
          <w:spacing w:val="-3"/>
        </w:rPr>
        <w:t xml:space="preserve"> </w:t>
      </w:r>
      <w:r w:rsidRPr="00035F9B">
        <w:t>Panel</w:t>
      </w:r>
      <w:r w:rsidRPr="00035F9B">
        <w:rPr>
          <w:spacing w:val="-2"/>
        </w:rPr>
        <w:t xml:space="preserve"> </w:t>
      </w:r>
      <w:r w:rsidRPr="00035F9B">
        <w:t>subsequently</w:t>
      </w:r>
      <w:r w:rsidRPr="00035F9B">
        <w:rPr>
          <w:spacing w:val="-7"/>
        </w:rPr>
        <w:t xml:space="preserve"> </w:t>
      </w:r>
      <w:r w:rsidRPr="00035F9B">
        <w:t>reviews</w:t>
      </w:r>
      <w:r w:rsidRPr="00035F9B">
        <w:rPr>
          <w:spacing w:val="-2"/>
        </w:rPr>
        <w:t xml:space="preserve"> </w:t>
      </w:r>
      <w:r w:rsidRPr="00035F9B">
        <w:t>the</w:t>
      </w:r>
      <w:r w:rsidRPr="00035F9B">
        <w:rPr>
          <w:spacing w:val="-1"/>
        </w:rPr>
        <w:t xml:space="preserve"> </w:t>
      </w:r>
      <w:r w:rsidRPr="00035F9B">
        <w:t>bids</w:t>
      </w:r>
      <w:r w:rsidRPr="00035F9B">
        <w:rPr>
          <w:spacing w:val="-2"/>
        </w:rPr>
        <w:t xml:space="preserve"> </w:t>
      </w:r>
      <w:r w:rsidRPr="00035F9B">
        <w:t>passing</w:t>
      </w:r>
      <w:r w:rsidRPr="00035F9B">
        <w:rPr>
          <w:spacing w:val="-4"/>
        </w:rPr>
        <w:t xml:space="preserve"> </w:t>
      </w:r>
      <w:r w:rsidRPr="00035F9B">
        <w:t>this</w:t>
      </w:r>
      <w:r w:rsidRPr="00035F9B">
        <w:rPr>
          <w:spacing w:val="-2"/>
        </w:rPr>
        <w:t xml:space="preserve"> </w:t>
      </w:r>
      <w:r w:rsidRPr="00035F9B">
        <w:t>initial</w:t>
      </w:r>
      <w:r w:rsidRPr="00035F9B">
        <w:rPr>
          <w:spacing w:val="-2"/>
        </w:rPr>
        <w:t xml:space="preserve"> </w:t>
      </w:r>
      <w:r w:rsidRPr="00035F9B">
        <w:t>screen</w:t>
      </w:r>
      <w:r w:rsidRPr="00035F9B">
        <w:rPr>
          <w:spacing w:val="-2"/>
        </w:rPr>
        <w:t xml:space="preserve"> </w:t>
      </w:r>
      <w:r w:rsidRPr="00035F9B">
        <w:t>to determine</w:t>
      </w:r>
      <w:r w:rsidRPr="00035F9B">
        <w:rPr>
          <w:spacing w:val="-3"/>
        </w:rPr>
        <w:t xml:space="preserve"> </w:t>
      </w:r>
      <w:r w:rsidRPr="00035F9B">
        <w:t>if</w:t>
      </w:r>
      <w:r w:rsidRPr="00035F9B">
        <w:rPr>
          <w:spacing w:val="-2"/>
        </w:rPr>
        <w:t xml:space="preserve"> </w:t>
      </w:r>
      <w:r w:rsidRPr="00035F9B">
        <w:t>they</w:t>
      </w:r>
      <w:r w:rsidRPr="00035F9B">
        <w:rPr>
          <w:spacing w:val="-7"/>
        </w:rPr>
        <w:t xml:space="preserve"> </w:t>
      </w:r>
      <w:r w:rsidRPr="00035F9B">
        <w:t>meet or exceed the pre-sale FMV estimate.</w:t>
      </w:r>
      <w:r w:rsidRPr="00035F9B">
        <w:rPr>
          <w:spacing w:val="40"/>
        </w:rPr>
        <w:t xml:space="preserve"> </w:t>
      </w:r>
      <w:r w:rsidRPr="00035F9B">
        <w:t>If a Sale Panel disagrees with the pre-sale FMV estimate that</w:t>
      </w:r>
      <w:r w:rsidRPr="00035F9B">
        <w:rPr>
          <w:spacing w:val="-1"/>
        </w:rPr>
        <w:t xml:space="preserve"> </w:t>
      </w:r>
      <w:r w:rsidRPr="00035F9B">
        <w:t>the</w:t>
      </w:r>
      <w:r w:rsidRPr="00035F9B">
        <w:rPr>
          <w:spacing w:val="-1"/>
        </w:rPr>
        <w:t xml:space="preserve"> </w:t>
      </w:r>
      <w:r w:rsidRPr="00035F9B">
        <w:t>DME</w:t>
      </w:r>
      <w:r w:rsidRPr="00035F9B">
        <w:rPr>
          <w:spacing w:val="-1"/>
        </w:rPr>
        <w:t xml:space="preserve"> </w:t>
      </w:r>
      <w:r w:rsidRPr="00035F9B">
        <w:t>has</w:t>
      </w:r>
      <w:r w:rsidRPr="00035F9B">
        <w:rPr>
          <w:spacing w:val="-1"/>
        </w:rPr>
        <w:t xml:space="preserve"> </w:t>
      </w:r>
      <w:r w:rsidRPr="00035F9B">
        <w:t>reviewed</w:t>
      </w:r>
      <w:r w:rsidRPr="00035F9B">
        <w:rPr>
          <w:spacing w:val="-1"/>
        </w:rPr>
        <w:t xml:space="preserve"> </w:t>
      </w:r>
      <w:r w:rsidRPr="00035F9B">
        <w:t>and with</w:t>
      </w:r>
      <w:r w:rsidRPr="00035F9B">
        <w:rPr>
          <w:spacing w:val="-1"/>
        </w:rPr>
        <w:t xml:space="preserve"> </w:t>
      </w:r>
      <w:r w:rsidRPr="00035F9B">
        <w:t>which</w:t>
      </w:r>
      <w:r w:rsidRPr="00035F9B">
        <w:rPr>
          <w:spacing w:val="-1"/>
        </w:rPr>
        <w:t xml:space="preserve"> </w:t>
      </w:r>
      <w:r w:rsidRPr="00035F9B">
        <w:t>the</w:t>
      </w:r>
      <w:r w:rsidRPr="00035F9B">
        <w:rPr>
          <w:spacing w:val="-2"/>
        </w:rPr>
        <w:t xml:space="preserve"> </w:t>
      </w:r>
      <w:r w:rsidRPr="00035F9B">
        <w:t>DMR</w:t>
      </w:r>
      <w:r w:rsidRPr="00035F9B">
        <w:rPr>
          <w:spacing w:val="-1"/>
        </w:rPr>
        <w:t xml:space="preserve"> </w:t>
      </w:r>
      <w:r w:rsidRPr="00035F9B">
        <w:t>has concurred,</w:t>
      </w:r>
      <w:r w:rsidRPr="00035F9B">
        <w:rPr>
          <w:spacing w:val="-1"/>
        </w:rPr>
        <w:t xml:space="preserve"> </w:t>
      </w:r>
      <w:r w:rsidRPr="00035F9B">
        <w:t>the</w:t>
      </w:r>
      <w:r w:rsidRPr="00035F9B">
        <w:rPr>
          <w:spacing w:val="-2"/>
        </w:rPr>
        <w:t xml:space="preserve"> </w:t>
      </w:r>
      <w:r w:rsidRPr="00035F9B">
        <w:t>Sale</w:t>
      </w:r>
      <w:r w:rsidRPr="00035F9B">
        <w:rPr>
          <w:spacing w:val="-2"/>
        </w:rPr>
        <w:t xml:space="preserve"> </w:t>
      </w:r>
      <w:r w:rsidRPr="00035F9B">
        <w:t>Panel</w:t>
      </w:r>
      <w:r w:rsidRPr="00035F9B">
        <w:rPr>
          <w:spacing w:val="-1"/>
        </w:rPr>
        <w:t xml:space="preserve"> </w:t>
      </w:r>
      <w:r w:rsidRPr="00035F9B">
        <w:t>will</w:t>
      </w:r>
      <w:r w:rsidRPr="00035F9B">
        <w:rPr>
          <w:spacing w:val="-1"/>
        </w:rPr>
        <w:t xml:space="preserve"> </w:t>
      </w:r>
      <w:r w:rsidRPr="00035F9B">
        <w:t>send</w:t>
      </w:r>
      <w:r w:rsidRPr="00035F9B">
        <w:rPr>
          <w:spacing w:val="-1"/>
        </w:rPr>
        <w:t xml:space="preserve"> </w:t>
      </w:r>
      <w:r w:rsidRPr="00035F9B">
        <w:t>the pre-sale report back to the ET and the ET will repeat the pre-sale FMV estimate approval process. (Figure 6.1).</w:t>
      </w:r>
    </w:p>
    <w:p w14:paraId="7DC5A0F6" w14:textId="77777777" w:rsidR="007B4C18" w:rsidRPr="00035F9B" w:rsidRDefault="007B4C18">
      <w:pPr>
        <w:pStyle w:val="BodyText"/>
        <w:spacing w:before="5"/>
      </w:pPr>
    </w:p>
    <w:p w14:paraId="21BD097C" w14:textId="77777777" w:rsidR="007B4C18" w:rsidRPr="00035F9B" w:rsidRDefault="006655FA">
      <w:pPr>
        <w:pStyle w:val="Heading1"/>
        <w:numPr>
          <w:ilvl w:val="1"/>
          <w:numId w:val="6"/>
        </w:numPr>
        <w:tabs>
          <w:tab w:val="left" w:pos="1080"/>
        </w:tabs>
      </w:pPr>
      <w:bookmarkStart w:id="38" w:name="_TOC_250011"/>
      <w:r w:rsidRPr="00035F9B">
        <w:t>Bid</w:t>
      </w:r>
      <w:r w:rsidRPr="00035F9B">
        <w:rPr>
          <w:spacing w:val="-2"/>
        </w:rPr>
        <w:t xml:space="preserve"> </w:t>
      </w:r>
      <w:r w:rsidRPr="00035F9B">
        <w:t>Acceptance</w:t>
      </w:r>
      <w:bookmarkEnd w:id="38"/>
      <w:r w:rsidRPr="00035F9B">
        <w:rPr>
          <w:spacing w:val="-2"/>
        </w:rPr>
        <w:t xml:space="preserve"> Criteria</w:t>
      </w:r>
    </w:p>
    <w:p w14:paraId="6C21A74C" w14:textId="77777777" w:rsidR="007B4C18" w:rsidRPr="00035F9B" w:rsidRDefault="006655FA">
      <w:pPr>
        <w:pStyle w:val="BodyText"/>
        <w:ind w:left="360" w:right="828"/>
      </w:pPr>
      <w:r w:rsidRPr="00035F9B">
        <w:t>The</w:t>
      </w:r>
      <w:r w:rsidRPr="00035F9B">
        <w:rPr>
          <w:spacing w:val="-4"/>
        </w:rPr>
        <w:t xml:space="preserve"> </w:t>
      </w:r>
      <w:r w:rsidRPr="00035F9B">
        <w:t>bid</w:t>
      </w:r>
      <w:r w:rsidRPr="00035F9B">
        <w:rPr>
          <w:spacing w:val="-2"/>
        </w:rPr>
        <w:t xml:space="preserve"> </w:t>
      </w:r>
      <w:r w:rsidRPr="00035F9B">
        <w:t>acceptance</w:t>
      </w:r>
      <w:r w:rsidRPr="00035F9B">
        <w:rPr>
          <w:spacing w:val="-3"/>
        </w:rPr>
        <w:t xml:space="preserve"> </w:t>
      </w:r>
      <w:r w:rsidRPr="00035F9B">
        <w:t>criteria</w:t>
      </w:r>
      <w:r w:rsidRPr="00035F9B">
        <w:rPr>
          <w:spacing w:val="-1"/>
        </w:rPr>
        <w:t xml:space="preserve"> </w:t>
      </w:r>
      <w:r w:rsidRPr="00035F9B">
        <w:t>are</w:t>
      </w:r>
      <w:r w:rsidRPr="00035F9B">
        <w:rPr>
          <w:spacing w:val="-4"/>
        </w:rPr>
        <w:t xml:space="preserve"> </w:t>
      </w:r>
      <w:r w:rsidRPr="00035F9B">
        <w:t>shown</w:t>
      </w:r>
      <w:r w:rsidRPr="00035F9B">
        <w:rPr>
          <w:spacing w:val="-2"/>
        </w:rPr>
        <w:t xml:space="preserve"> </w:t>
      </w:r>
      <w:r w:rsidRPr="00035F9B">
        <w:t>in</w:t>
      </w:r>
      <w:r w:rsidRPr="00035F9B">
        <w:rPr>
          <w:spacing w:val="-2"/>
        </w:rPr>
        <w:t xml:space="preserve"> </w:t>
      </w:r>
      <w:r w:rsidRPr="00035F9B">
        <w:t>Table</w:t>
      </w:r>
      <w:r w:rsidRPr="00035F9B">
        <w:rPr>
          <w:spacing w:val="-3"/>
        </w:rPr>
        <w:t xml:space="preserve"> </w:t>
      </w:r>
      <w:r w:rsidRPr="00035F9B">
        <w:t>7.1.</w:t>
      </w:r>
      <w:r w:rsidRPr="00035F9B">
        <w:rPr>
          <w:spacing w:val="40"/>
        </w:rPr>
        <w:t xml:space="preserve"> </w:t>
      </w:r>
      <w:r w:rsidRPr="00035F9B">
        <w:t>A</w:t>
      </w:r>
      <w:r w:rsidRPr="00035F9B">
        <w:rPr>
          <w:spacing w:val="-2"/>
        </w:rPr>
        <w:t xml:space="preserve"> </w:t>
      </w:r>
      <w:r w:rsidRPr="00035F9B">
        <w:t>bid</w:t>
      </w:r>
      <w:r w:rsidRPr="00035F9B">
        <w:rPr>
          <w:spacing w:val="-2"/>
        </w:rPr>
        <w:t xml:space="preserve"> </w:t>
      </w:r>
      <w:r w:rsidRPr="00035F9B">
        <w:t>that</w:t>
      </w:r>
      <w:r w:rsidRPr="00035F9B">
        <w:rPr>
          <w:spacing w:val="-2"/>
        </w:rPr>
        <w:t xml:space="preserve"> </w:t>
      </w:r>
      <w:r w:rsidRPr="00035F9B">
        <w:t>has</w:t>
      </w:r>
      <w:r w:rsidRPr="00035F9B">
        <w:rPr>
          <w:spacing w:val="-3"/>
        </w:rPr>
        <w:t xml:space="preserve"> </w:t>
      </w:r>
      <w:r w:rsidRPr="00035F9B">
        <w:t>met</w:t>
      </w:r>
      <w:r w:rsidRPr="00035F9B">
        <w:rPr>
          <w:spacing w:val="-2"/>
        </w:rPr>
        <w:t xml:space="preserve"> </w:t>
      </w:r>
      <w:r w:rsidRPr="00035F9B">
        <w:t>or</w:t>
      </w:r>
      <w:r w:rsidRPr="00035F9B">
        <w:rPr>
          <w:spacing w:val="-3"/>
        </w:rPr>
        <w:t xml:space="preserve"> </w:t>
      </w:r>
      <w:r w:rsidRPr="00035F9B">
        <w:t>exceeded</w:t>
      </w:r>
      <w:r w:rsidRPr="00035F9B">
        <w:rPr>
          <w:spacing w:val="-2"/>
        </w:rPr>
        <w:t xml:space="preserve"> </w:t>
      </w:r>
      <w:r w:rsidRPr="00035F9B">
        <w:t>the</w:t>
      </w:r>
      <w:r w:rsidRPr="00035F9B">
        <w:rPr>
          <w:spacing w:val="-2"/>
        </w:rPr>
        <w:t xml:space="preserve"> </w:t>
      </w:r>
      <w:r w:rsidRPr="00035F9B">
        <w:t>pre-sale FMV estimate, and the bidder of which has met all qualification requirements, are “countable” bids for the post-sale analysis.</w:t>
      </w:r>
    </w:p>
    <w:p w14:paraId="621BF2DD" w14:textId="77777777" w:rsidR="007B4C18" w:rsidRPr="00035F9B" w:rsidRDefault="006655FA">
      <w:pPr>
        <w:pStyle w:val="BodyText"/>
        <w:spacing w:before="274"/>
        <w:ind w:left="360" w:right="828"/>
      </w:pPr>
      <w:r w:rsidRPr="00035F9B">
        <w:t>A tract, which received two or more countable bids and for which the Sale Panel has recommended</w:t>
      </w:r>
      <w:r w:rsidRPr="00035F9B">
        <w:rPr>
          <w:spacing w:val="-3"/>
        </w:rPr>
        <w:t xml:space="preserve"> </w:t>
      </w:r>
      <w:r w:rsidRPr="00035F9B">
        <w:t>to</w:t>
      </w:r>
      <w:r w:rsidRPr="00035F9B">
        <w:rPr>
          <w:spacing w:val="-3"/>
        </w:rPr>
        <w:t xml:space="preserve"> </w:t>
      </w:r>
      <w:r w:rsidRPr="00035F9B">
        <w:t>the</w:t>
      </w:r>
      <w:r w:rsidRPr="00035F9B">
        <w:rPr>
          <w:spacing w:val="-3"/>
        </w:rPr>
        <w:t xml:space="preserve"> </w:t>
      </w:r>
      <w:r w:rsidRPr="00035F9B">
        <w:t>SD</w:t>
      </w:r>
      <w:r w:rsidRPr="00035F9B">
        <w:rPr>
          <w:spacing w:val="-2"/>
        </w:rPr>
        <w:t xml:space="preserve"> </w:t>
      </w:r>
      <w:r w:rsidRPr="00035F9B">
        <w:t>acceptance</w:t>
      </w:r>
      <w:r w:rsidRPr="00035F9B">
        <w:rPr>
          <w:spacing w:val="-3"/>
        </w:rPr>
        <w:t xml:space="preserve"> </w:t>
      </w:r>
      <w:r w:rsidRPr="00035F9B">
        <w:t>of</w:t>
      </w:r>
      <w:r w:rsidRPr="00035F9B">
        <w:rPr>
          <w:spacing w:val="-3"/>
        </w:rPr>
        <w:t xml:space="preserve"> </w:t>
      </w:r>
      <w:r w:rsidRPr="00035F9B">
        <w:t>the</w:t>
      </w:r>
      <w:r w:rsidRPr="00035F9B">
        <w:rPr>
          <w:spacing w:val="-4"/>
        </w:rPr>
        <w:t xml:space="preserve"> </w:t>
      </w:r>
      <w:r w:rsidRPr="00035F9B">
        <w:t>highest</w:t>
      </w:r>
      <w:r w:rsidRPr="00035F9B">
        <w:rPr>
          <w:spacing w:val="-1"/>
        </w:rPr>
        <w:t xml:space="preserve"> </w:t>
      </w:r>
      <w:r w:rsidRPr="00035F9B">
        <w:t>bid</w:t>
      </w:r>
      <w:r w:rsidRPr="00035F9B">
        <w:rPr>
          <w:spacing w:val="-3"/>
        </w:rPr>
        <w:t xml:space="preserve"> </w:t>
      </w:r>
      <w:r w:rsidRPr="00035F9B">
        <w:t>as</w:t>
      </w:r>
      <w:r w:rsidRPr="00035F9B">
        <w:rPr>
          <w:spacing w:val="-3"/>
        </w:rPr>
        <w:t xml:space="preserve"> </w:t>
      </w:r>
      <w:r w:rsidRPr="00035F9B">
        <w:t>the</w:t>
      </w:r>
      <w:r w:rsidRPr="00035F9B">
        <w:rPr>
          <w:spacing w:val="-3"/>
        </w:rPr>
        <w:t xml:space="preserve"> </w:t>
      </w:r>
      <w:r w:rsidRPr="00035F9B">
        <w:t>fair</w:t>
      </w:r>
      <w:r w:rsidRPr="00035F9B">
        <w:rPr>
          <w:spacing w:val="-3"/>
        </w:rPr>
        <w:t xml:space="preserve"> </w:t>
      </w:r>
      <w:r w:rsidRPr="00035F9B">
        <w:t>market</w:t>
      </w:r>
      <w:r w:rsidRPr="00035F9B">
        <w:rPr>
          <w:spacing w:val="-3"/>
        </w:rPr>
        <w:t xml:space="preserve"> </w:t>
      </w:r>
      <w:r w:rsidRPr="00035F9B">
        <w:t>value</w:t>
      </w:r>
      <w:r w:rsidRPr="00035F9B">
        <w:rPr>
          <w:spacing w:val="-3"/>
        </w:rPr>
        <w:t xml:space="preserve"> </w:t>
      </w:r>
      <w:r w:rsidRPr="00035F9B">
        <w:t>for</w:t>
      </w:r>
      <w:r w:rsidRPr="00035F9B">
        <w:rPr>
          <w:spacing w:val="-3"/>
        </w:rPr>
        <w:t xml:space="preserve"> </w:t>
      </w:r>
      <w:r w:rsidRPr="00035F9B">
        <w:t>the</w:t>
      </w:r>
      <w:r w:rsidRPr="00035F9B">
        <w:rPr>
          <w:spacing w:val="-3"/>
        </w:rPr>
        <w:t xml:space="preserve"> </w:t>
      </w:r>
      <w:r w:rsidRPr="00035F9B">
        <w:t>tract,</w:t>
      </w:r>
      <w:r w:rsidRPr="00035F9B">
        <w:rPr>
          <w:spacing w:val="-3"/>
        </w:rPr>
        <w:t xml:space="preserve"> </w:t>
      </w:r>
      <w:r w:rsidRPr="00035F9B">
        <w:t>may also be used as post-sale comparable information.</w:t>
      </w:r>
    </w:p>
    <w:p w14:paraId="6540E39F" w14:textId="77777777" w:rsidR="007B4C18" w:rsidRPr="00035F9B" w:rsidRDefault="007B4C18">
      <w:pPr>
        <w:pStyle w:val="BodyText"/>
        <w:spacing w:before="5"/>
      </w:pPr>
    </w:p>
    <w:p w14:paraId="056934B7" w14:textId="77777777" w:rsidR="007B4C18" w:rsidRPr="00035F9B" w:rsidRDefault="006655FA">
      <w:pPr>
        <w:ind w:left="6" w:right="364"/>
        <w:jc w:val="center"/>
        <w:rPr>
          <w:b/>
          <w:sz w:val="24"/>
        </w:rPr>
      </w:pPr>
      <w:r w:rsidRPr="00035F9B">
        <w:rPr>
          <w:b/>
          <w:sz w:val="24"/>
        </w:rPr>
        <w:t xml:space="preserve">Table </w:t>
      </w:r>
      <w:r w:rsidRPr="00035F9B">
        <w:rPr>
          <w:b/>
          <w:spacing w:val="-5"/>
          <w:sz w:val="24"/>
        </w:rPr>
        <w:t>7.1</w:t>
      </w:r>
    </w:p>
    <w:p w14:paraId="3017FDD0" w14:textId="77777777" w:rsidR="007B4C18" w:rsidRPr="00035F9B" w:rsidRDefault="006655FA">
      <w:pPr>
        <w:spacing w:after="3"/>
        <w:ind w:left="6" w:right="364"/>
        <w:jc w:val="center"/>
        <w:rPr>
          <w:b/>
          <w:sz w:val="24"/>
        </w:rPr>
      </w:pPr>
      <w:r w:rsidRPr="00035F9B">
        <w:rPr>
          <w:b/>
          <w:sz w:val="24"/>
        </w:rPr>
        <w:t>Bid</w:t>
      </w:r>
      <w:r w:rsidRPr="00035F9B">
        <w:rPr>
          <w:b/>
          <w:spacing w:val="-2"/>
          <w:sz w:val="24"/>
        </w:rPr>
        <w:t xml:space="preserve"> </w:t>
      </w:r>
      <w:r w:rsidRPr="00035F9B">
        <w:rPr>
          <w:b/>
          <w:sz w:val="24"/>
        </w:rPr>
        <w:t>Acceptance</w:t>
      </w:r>
      <w:r w:rsidRPr="00035F9B">
        <w:rPr>
          <w:b/>
          <w:spacing w:val="-3"/>
          <w:sz w:val="24"/>
        </w:rPr>
        <w:t xml:space="preserve"> </w:t>
      </w:r>
      <w:r w:rsidRPr="00035F9B">
        <w:rPr>
          <w:b/>
          <w:spacing w:val="-2"/>
          <w:sz w:val="24"/>
        </w:rPr>
        <w:t>Criteria</w:t>
      </w: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9"/>
        <w:gridCol w:w="4789"/>
      </w:tblGrid>
      <w:tr w:rsidR="007B4C18" w:rsidRPr="00035F9B" w14:paraId="5F222075" w14:textId="77777777">
        <w:trPr>
          <w:trHeight w:val="551"/>
        </w:trPr>
        <w:tc>
          <w:tcPr>
            <w:tcW w:w="4789" w:type="dxa"/>
          </w:tcPr>
          <w:p w14:paraId="2370EA48" w14:textId="77777777" w:rsidR="007B4C18" w:rsidRPr="00035F9B" w:rsidRDefault="006655FA">
            <w:pPr>
              <w:pStyle w:val="TableParagraph"/>
              <w:spacing w:line="268" w:lineRule="exact"/>
              <w:ind w:left="107"/>
              <w:rPr>
                <w:sz w:val="24"/>
              </w:rPr>
            </w:pPr>
            <w:r w:rsidRPr="00035F9B">
              <w:rPr>
                <w:sz w:val="24"/>
              </w:rPr>
              <w:t>If</w:t>
            </w:r>
            <w:r w:rsidRPr="00035F9B">
              <w:rPr>
                <w:spacing w:val="-1"/>
                <w:sz w:val="24"/>
              </w:rPr>
              <w:t xml:space="preserve"> </w:t>
            </w:r>
            <w:r w:rsidRPr="00035F9B">
              <w:rPr>
                <w:sz w:val="24"/>
              </w:rPr>
              <w:t>a</w:t>
            </w:r>
            <w:r w:rsidRPr="00035F9B">
              <w:rPr>
                <w:spacing w:val="-3"/>
                <w:sz w:val="24"/>
              </w:rPr>
              <w:t xml:space="preserve"> </w:t>
            </w:r>
            <w:r w:rsidRPr="00035F9B">
              <w:rPr>
                <w:sz w:val="24"/>
              </w:rPr>
              <w:t>tract</w:t>
            </w:r>
            <w:r w:rsidRPr="00035F9B">
              <w:rPr>
                <w:spacing w:val="-1"/>
                <w:sz w:val="24"/>
              </w:rPr>
              <w:t xml:space="preserve"> </w:t>
            </w:r>
            <w:r w:rsidRPr="00035F9B">
              <w:rPr>
                <w:spacing w:val="-2"/>
                <w:sz w:val="24"/>
              </w:rPr>
              <w:t>receives:</w:t>
            </w:r>
          </w:p>
        </w:tc>
        <w:tc>
          <w:tcPr>
            <w:tcW w:w="4789" w:type="dxa"/>
          </w:tcPr>
          <w:p w14:paraId="3DD89E34" w14:textId="77777777" w:rsidR="007B4C18" w:rsidRPr="00035F9B" w:rsidRDefault="006655FA">
            <w:pPr>
              <w:pStyle w:val="TableParagraph"/>
              <w:spacing w:line="268" w:lineRule="exact"/>
              <w:ind w:left="107"/>
              <w:rPr>
                <w:sz w:val="24"/>
              </w:rPr>
            </w:pPr>
            <w:r w:rsidRPr="00035F9B">
              <w:rPr>
                <w:sz w:val="24"/>
              </w:rPr>
              <w:t>Then</w:t>
            </w:r>
            <w:r w:rsidRPr="00035F9B">
              <w:rPr>
                <w:spacing w:val="-1"/>
                <w:sz w:val="24"/>
              </w:rPr>
              <w:t xml:space="preserve"> </w:t>
            </w:r>
            <w:r w:rsidRPr="00035F9B">
              <w:rPr>
                <w:sz w:val="24"/>
              </w:rPr>
              <w:t>the</w:t>
            </w:r>
            <w:r w:rsidRPr="00035F9B">
              <w:rPr>
                <w:spacing w:val="-1"/>
                <w:sz w:val="24"/>
              </w:rPr>
              <w:t xml:space="preserve"> </w:t>
            </w:r>
            <w:r w:rsidRPr="00035F9B">
              <w:rPr>
                <w:sz w:val="24"/>
              </w:rPr>
              <w:t>Sale</w:t>
            </w:r>
            <w:r w:rsidRPr="00035F9B">
              <w:rPr>
                <w:spacing w:val="-2"/>
                <w:sz w:val="24"/>
              </w:rPr>
              <w:t xml:space="preserve"> </w:t>
            </w:r>
            <w:r w:rsidRPr="00035F9B">
              <w:rPr>
                <w:sz w:val="24"/>
              </w:rPr>
              <w:t>Panel</w:t>
            </w:r>
            <w:r w:rsidRPr="00035F9B">
              <w:rPr>
                <w:spacing w:val="-1"/>
                <w:sz w:val="24"/>
              </w:rPr>
              <w:t xml:space="preserve"> </w:t>
            </w:r>
            <w:r w:rsidRPr="00035F9B">
              <w:rPr>
                <w:sz w:val="24"/>
              </w:rPr>
              <w:t>will recommend</w:t>
            </w:r>
            <w:r w:rsidRPr="00035F9B">
              <w:rPr>
                <w:spacing w:val="-1"/>
                <w:sz w:val="24"/>
              </w:rPr>
              <w:t xml:space="preserve"> </w:t>
            </w:r>
            <w:r w:rsidRPr="00035F9B">
              <w:rPr>
                <w:sz w:val="24"/>
              </w:rPr>
              <w:t>to</w:t>
            </w:r>
            <w:r w:rsidRPr="00035F9B">
              <w:rPr>
                <w:spacing w:val="-1"/>
                <w:sz w:val="24"/>
              </w:rPr>
              <w:t xml:space="preserve"> </w:t>
            </w:r>
            <w:r w:rsidRPr="00035F9B">
              <w:rPr>
                <w:sz w:val="24"/>
              </w:rPr>
              <w:t>the</w:t>
            </w:r>
            <w:r w:rsidRPr="00035F9B">
              <w:rPr>
                <w:spacing w:val="-1"/>
                <w:sz w:val="24"/>
              </w:rPr>
              <w:t xml:space="preserve"> </w:t>
            </w:r>
            <w:r w:rsidRPr="00035F9B">
              <w:rPr>
                <w:spacing w:val="-5"/>
                <w:sz w:val="24"/>
              </w:rPr>
              <w:t>SD</w:t>
            </w:r>
          </w:p>
          <w:p w14:paraId="3A3A06C2" w14:textId="77777777" w:rsidR="007B4C18" w:rsidRPr="00035F9B" w:rsidRDefault="006655FA">
            <w:pPr>
              <w:pStyle w:val="TableParagraph"/>
              <w:spacing w:line="264" w:lineRule="exact"/>
              <w:ind w:left="107"/>
              <w:rPr>
                <w:sz w:val="24"/>
              </w:rPr>
            </w:pPr>
            <w:r w:rsidRPr="00035F9B">
              <w:rPr>
                <w:spacing w:val="-5"/>
                <w:sz w:val="24"/>
              </w:rPr>
              <w:t>to:</w:t>
            </w:r>
          </w:p>
        </w:tc>
      </w:tr>
      <w:tr w:rsidR="007B4C18" w:rsidRPr="00035F9B" w14:paraId="2DE75E16" w14:textId="77777777">
        <w:trPr>
          <w:trHeight w:val="552"/>
        </w:trPr>
        <w:tc>
          <w:tcPr>
            <w:tcW w:w="4789" w:type="dxa"/>
          </w:tcPr>
          <w:p w14:paraId="3B441C7E" w14:textId="77777777" w:rsidR="007B4C18" w:rsidRPr="00035F9B" w:rsidRDefault="006655FA">
            <w:pPr>
              <w:pStyle w:val="TableParagraph"/>
              <w:spacing w:line="268" w:lineRule="exact"/>
              <w:ind w:left="107"/>
              <w:rPr>
                <w:sz w:val="24"/>
              </w:rPr>
            </w:pPr>
            <w:r w:rsidRPr="00035F9B">
              <w:rPr>
                <w:sz w:val="24"/>
              </w:rPr>
              <w:t>2 or more</w:t>
            </w:r>
            <w:r w:rsidRPr="00035F9B">
              <w:rPr>
                <w:spacing w:val="-1"/>
                <w:sz w:val="24"/>
              </w:rPr>
              <w:t xml:space="preserve"> </w:t>
            </w:r>
            <w:r w:rsidRPr="00035F9B">
              <w:rPr>
                <w:sz w:val="24"/>
              </w:rPr>
              <w:t>countable</w:t>
            </w:r>
            <w:r w:rsidRPr="00035F9B">
              <w:rPr>
                <w:spacing w:val="-1"/>
                <w:sz w:val="24"/>
              </w:rPr>
              <w:t xml:space="preserve"> </w:t>
            </w:r>
            <w:r w:rsidRPr="00035F9B">
              <w:rPr>
                <w:spacing w:val="-4"/>
                <w:sz w:val="24"/>
              </w:rPr>
              <w:t>bids</w:t>
            </w:r>
          </w:p>
        </w:tc>
        <w:tc>
          <w:tcPr>
            <w:tcW w:w="4789" w:type="dxa"/>
          </w:tcPr>
          <w:p w14:paraId="3F05EE82" w14:textId="77777777" w:rsidR="007B4C18" w:rsidRPr="00035F9B" w:rsidRDefault="006655FA">
            <w:pPr>
              <w:pStyle w:val="TableParagraph"/>
              <w:spacing w:line="268" w:lineRule="exact"/>
              <w:ind w:left="107"/>
              <w:rPr>
                <w:sz w:val="24"/>
              </w:rPr>
            </w:pPr>
            <w:r w:rsidRPr="00035F9B">
              <w:rPr>
                <w:sz w:val="24"/>
              </w:rPr>
              <w:t>Accept</w:t>
            </w:r>
            <w:r w:rsidRPr="00035F9B">
              <w:rPr>
                <w:spacing w:val="-2"/>
                <w:sz w:val="24"/>
              </w:rPr>
              <w:t xml:space="preserve"> </w:t>
            </w:r>
            <w:r w:rsidRPr="00035F9B">
              <w:rPr>
                <w:sz w:val="24"/>
              </w:rPr>
              <w:t>the</w:t>
            </w:r>
            <w:r w:rsidRPr="00035F9B">
              <w:rPr>
                <w:spacing w:val="-2"/>
                <w:sz w:val="24"/>
              </w:rPr>
              <w:t xml:space="preserve"> </w:t>
            </w:r>
            <w:r w:rsidRPr="00035F9B">
              <w:rPr>
                <w:sz w:val="24"/>
              </w:rPr>
              <w:t>highest</w:t>
            </w:r>
            <w:r w:rsidRPr="00035F9B">
              <w:rPr>
                <w:spacing w:val="-1"/>
                <w:sz w:val="24"/>
              </w:rPr>
              <w:t xml:space="preserve"> </w:t>
            </w:r>
            <w:r w:rsidRPr="00035F9B">
              <w:rPr>
                <w:sz w:val="24"/>
              </w:rPr>
              <w:t>bid</w:t>
            </w:r>
            <w:r w:rsidRPr="00035F9B">
              <w:rPr>
                <w:spacing w:val="-1"/>
                <w:sz w:val="24"/>
              </w:rPr>
              <w:t xml:space="preserve"> </w:t>
            </w:r>
            <w:r w:rsidRPr="00035F9B">
              <w:rPr>
                <w:sz w:val="24"/>
              </w:rPr>
              <w:t>as</w:t>
            </w:r>
            <w:r w:rsidRPr="00035F9B">
              <w:rPr>
                <w:spacing w:val="-1"/>
                <w:sz w:val="24"/>
              </w:rPr>
              <w:t xml:space="preserve"> </w:t>
            </w:r>
            <w:r w:rsidRPr="00035F9B">
              <w:rPr>
                <w:sz w:val="24"/>
              </w:rPr>
              <w:t>FMV</w:t>
            </w:r>
            <w:r w:rsidRPr="00035F9B">
              <w:rPr>
                <w:spacing w:val="-2"/>
                <w:sz w:val="24"/>
              </w:rPr>
              <w:t xml:space="preserve"> </w:t>
            </w:r>
            <w:r w:rsidRPr="00035F9B">
              <w:rPr>
                <w:sz w:val="24"/>
              </w:rPr>
              <w:t>and</w:t>
            </w:r>
            <w:r w:rsidRPr="00035F9B">
              <w:rPr>
                <w:spacing w:val="-1"/>
                <w:sz w:val="24"/>
              </w:rPr>
              <w:t xml:space="preserve"> </w:t>
            </w:r>
            <w:r w:rsidRPr="00035F9B">
              <w:rPr>
                <w:sz w:val="24"/>
              </w:rPr>
              <w:t>reject</w:t>
            </w:r>
            <w:r w:rsidRPr="00035F9B">
              <w:rPr>
                <w:spacing w:val="-1"/>
                <w:sz w:val="24"/>
              </w:rPr>
              <w:t xml:space="preserve"> </w:t>
            </w:r>
            <w:r w:rsidRPr="00035F9B">
              <w:rPr>
                <w:spacing w:val="-2"/>
                <w:sz w:val="24"/>
              </w:rPr>
              <w:t>other</w:t>
            </w:r>
          </w:p>
          <w:p w14:paraId="619BB7CF" w14:textId="77777777" w:rsidR="007B4C18" w:rsidRPr="00035F9B" w:rsidRDefault="006655FA">
            <w:pPr>
              <w:pStyle w:val="TableParagraph"/>
              <w:spacing w:line="264" w:lineRule="exact"/>
              <w:ind w:left="107"/>
              <w:rPr>
                <w:sz w:val="24"/>
              </w:rPr>
            </w:pPr>
            <w:r w:rsidRPr="00035F9B">
              <w:rPr>
                <w:spacing w:val="-2"/>
                <w:sz w:val="24"/>
              </w:rPr>
              <w:t>bids.</w:t>
            </w:r>
          </w:p>
        </w:tc>
      </w:tr>
      <w:tr w:rsidR="007B4C18" w:rsidRPr="00035F9B" w14:paraId="4B9C44CA" w14:textId="77777777">
        <w:trPr>
          <w:trHeight w:val="551"/>
        </w:trPr>
        <w:tc>
          <w:tcPr>
            <w:tcW w:w="4789" w:type="dxa"/>
          </w:tcPr>
          <w:p w14:paraId="20113C53" w14:textId="77777777" w:rsidR="007B4C18" w:rsidRPr="00035F9B" w:rsidRDefault="006655FA">
            <w:pPr>
              <w:pStyle w:val="TableParagraph"/>
              <w:spacing w:line="268" w:lineRule="exact"/>
              <w:ind w:left="107"/>
              <w:rPr>
                <w:sz w:val="24"/>
              </w:rPr>
            </w:pPr>
            <w:r w:rsidRPr="00035F9B">
              <w:rPr>
                <w:sz w:val="24"/>
              </w:rPr>
              <w:t>1</w:t>
            </w:r>
            <w:r w:rsidRPr="00035F9B">
              <w:rPr>
                <w:spacing w:val="-1"/>
                <w:sz w:val="24"/>
              </w:rPr>
              <w:t xml:space="preserve"> </w:t>
            </w:r>
            <w:r w:rsidRPr="00035F9B">
              <w:rPr>
                <w:sz w:val="24"/>
              </w:rPr>
              <w:t>countable</w:t>
            </w:r>
            <w:r w:rsidRPr="00035F9B">
              <w:rPr>
                <w:spacing w:val="-1"/>
                <w:sz w:val="24"/>
              </w:rPr>
              <w:t xml:space="preserve"> </w:t>
            </w:r>
            <w:r w:rsidRPr="00035F9B">
              <w:rPr>
                <w:spacing w:val="-5"/>
                <w:sz w:val="24"/>
              </w:rPr>
              <w:t>bid</w:t>
            </w:r>
          </w:p>
        </w:tc>
        <w:tc>
          <w:tcPr>
            <w:tcW w:w="4789" w:type="dxa"/>
          </w:tcPr>
          <w:p w14:paraId="5043F6D2" w14:textId="77777777" w:rsidR="007B4C18" w:rsidRPr="00035F9B" w:rsidRDefault="006655FA">
            <w:pPr>
              <w:pStyle w:val="TableParagraph"/>
              <w:spacing w:line="268" w:lineRule="exact"/>
              <w:ind w:left="107"/>
              <w:rPr>
                <w:sz w:val="24"/>
              </w:rPr>
            </w:pPr>
            <w:r w:rsidRPr="00035F9B">
              <w:rPr>
                <w:sz w:val="24"/>
              </w:rPr>
              <w:t>Accept</w:t>
            </w:r>
            <w:r w:rsidRPr="00035F9B">
              <w:rPr>
                <w:spacing w:val="-2"/>
                <w:sz w:val="24"/>
              </w:rPr>
              <w:t xml:space="preserve"> </w:t>
            </w:r>
            <w:r w:rsidRPr="00035F9B">
              <w:rPr>
                <w:sz w:val="24"/>
              </w:rPr>
              <w:t>the</w:t>
            </w:r>
            <w:r w:rsidRPr="00035F9B">
              <w:rPr>
                <w:spacing w:val="1"/>
                <w:sz w:val="24"/>
              </w:rPr>
              <w:t xml:space="preserve"> </w:t>
            </w:r>
            <w:r w:rsidRPr="00035F9B">
              <w:rPr>
                <w:sz w:val="24"/>
              </w:rPr>
              <w:t>countable</w:t>
            </w:r>
            <w:r w:rsidRPr="00035F9B">
              <w:rPr>
                <w:spacing w:val="-2"/>
                <w:sz w:val="24"/>
              </w:rPr>
              <w:t xml:space="preserve"> </w:t>
            </w:r>
            <w:r w:rsidRPr="00035F9B">
              <w:rPr>
                <w:sz w:val="24"/>
              </w:rPr>
              <w:t>bid as</w:t>
            </w:r>
            <w:r w:rsidRPr="00035F9B">
              <w:rPr>
                <w:spacing w:val="-1"/>
                <w:sz w:val="24"/>
              </w:rPr>
              <w:t xml:space="preserve"> </w:t>
            </w:r>
            <w:r w:rsidRPr="00035F9B">
              <w:rPr>
                <w:sz w:val="24"/>
              </w:rPr>
              <w:t>FMV</w:t>
            </w:r>
            <w:r w:rsidRPr="00035F9B">
              <w:rPr>
                <w:spacing w:val="-1"/>
                <w:sz w:val="24"/>
              </w:rPr>
              <w:t xml:space="preserve"> </w:t>
            </w:r>
            <w:r w:rsidRPr="00035F9B">
              <w:rPr>
                <w:sz w:val="24"/>
              </w:rPr>
              <w:t>and</w:t>
            </w:r>
            <w:r w:rsidRPr="00035F9B">
              <w:rPr>
                <w:spacing w:val="1"/>
                <w:sz w:val="24"/>
              </w:rPr>
              <w:t xml:space="preserve"> </w:t>
            </w:r>
            <w:r w:rsidRPr="00035F9B">
              <w:rPr>
                <w:spacing w:val="-2"/>
                <w:sz w:val="24"/>
              </w:rPr>
              <w:t>reject</w:t>
            </w:r>
          </w:p>
          <w:p w14:paraId="5A60B8BE" w14:textId="77777777" w:rsidR="007B4C18" w:rsidRPr="00035F9B" w:rsidRDefault="006655FA">
            <w:pPr>
              <w:pStyle w:val="TableParagraph"/>
              <w:spacing w:line="264" w:lineRule="exact"/>
              <w:ind w:left="107"/>
              <w:rPr>
                <w:sz w:val="24"/>
              </w:rPr>
            </w:pPr>
            <w:r w:rsidRPr="00035F9B">
              <w:rPr>
                <w:sz w:val="24"/>
              </w:rPr>
              <w:t>other</w:t>
            </w:r>
            <w:r w:rsidRPr="00035F9B">
              <w:rPr>
                <w:spacing w:val="-2"/>
                <w:sz w:val="24"/>
              </w:rPr>
              <w:t xml:space="preserve"> </w:t>
            </w:r>
            <w:r w:rsidRPr="00035F9B">
              <w:rPr>
                <w:spacing w:val="-4"/>
                <w:sz w:val="24"/>
              </w:rPr>
              <w:t>bids.</w:t>
            </w:r>
          </w:p>
        </w:tc>
      </w:tr>
      <w:tr w:rsidR="007B4C18" w:rsidRPr="00035F9B" w14:paraId="77022012" w14:textId="77777777">
        <w:trPr>
          <w:trHeight w:val="275"/>
        </w:trPr>
        <w:tc>
          <w:tcPr>
            <w:tcW w:w="4789" w:type="dxa"/>
          </w:tcPr>
          <w:p w14:paraId="4507C536" w14:textId="77777777" w:rsidR="007B4C18" w:rsidRPr="00035F9B" w:rsidRDefault="006655FA">
            <w:pPr>
              <w:pStyle w:val="TableParagraph"/>
              <w:spacing w:line="256" w:lineRule="exact"/>
              <w:ind w:left="107"/>
              <w:rPr>
                <w:sz w:val="24"/>
              </w:rPr>
            </w:pPr>
            <w:r w:rsidRPr="00035F9B">
              <w:rPr>
                <w:sz w:val="24"/>
              </w:rPr>
              <w:t>No</w:t>
            </w:r>
            <w:r w:rsidRPr="00035F9B">
              <w:rPr>
                <w:spacing w:val="-1"/>
                <w:sz w:val="24"/>
              </w:rPr>
              <w:t xml:space="preserve"> </w:t>
            </w:r>
            <w:r w:rsidRPr="00035F9B">
              <w:rPr>
                <w:sz w:val="24"/>
              </w:rPr>
              <w:t>countable</w:t>
            </w:r>
            <w:r w:rsidRPr="00035F9B">
              <w:rPr>
                <w:spacing w:val="-2"/>
                <w:sz w:val="24"/>
              </w:rPr>
              <w:t xml:space="preserve"> </w:t>
            </w:r>
            <w:r w:rsidRPr="00035F9B">
              <w:rPr>
                <w:spacing w:val="-4"/>
                <w:sz w:val="24"/>
              </w:rPr>
              <w:t>bids</w:t>
            </w:r>
          </w:p>
        </w:tc>
        <w:tc>
          <w:tcPr>
            <w:tcW w:w="4789" w:type="dxa"/>
          </w:tcPr>
          <w:p w14:paraId="56257B90" w14:textId="77777777" w:rsidR="007B4C18" w:rsidRPr="00035F9B" w:rsidRDefault="006655FA">
            <w:pPr>
              <w:pStyle w:val="TableParagraph"/>
              <w:spacing w:line="256" w:lineRule="exact"/>
              <w:ind w:left="107"/>
              <w:rPr>
                <w:sz w:val="24"/>
              </w:rPr>
            </w:pPr>
            <w:r w:rsidRPr="00035F9B">
              <w:rPr>
                <w:sz w:val="24"/>
              </w:rPr>
              <w:t>Reject</w:t>
            </w:r>
            <w:r w:rsidRPr="00035F9B">
              <w:rPr>
                <w:spacing w:val="-2"/>
                <w:sz w:val="24"/>
              </w:rPr>
              <w:t xml:space="preserve"> </w:t>
            </w:r>
            <w:r w:rsidRPr="00035F9B">
              <w:rPr>
                <w:sz w:val="24"/>
              </w:rPr>
              <w:t>all</w:t>
            </w:r>
            <w:r w:rsidRPr="00035F9B">
              <w:rPr>
                <w:spacing w:val="-1"/>
                <w:sz w:val="24"/>
              </w:rPr>
              <w:t xml:space="preserve"> </w:t>
            </w:r>
            <w:r w:rsidRPr="00035F9B">
              <w:rPr>
                <w:sz w:val="24"/>
              </w:rPr>
              <w:t>received</w:t>
            </w:r>
            <w:r w:rsidRPr="00035F9B">
              <w:rPr>
                <w:spacing w:val="-2"/>
                <w:sz w:val="24"/>
              </w:rPr>
              <w:t xml:space="preserve"> bids.</w:t>
            </w:r>
          </w:p>
        </w:tc>
      </w:tr>
    </w:tbl>
    <w:p w14:paraId="27954DCC" w14:textId="77777777" w:rsidR="007B4C18" w:rsidRPr="00035F9B" w:rsidRDefault="006655FA">
      <w:pPr>
        <w:pStyle w:val="Heading1"/>
        <w:numPr>
          <w:ilvl w:val="1"/>
          <w:numId w:val="6"/>
        </w:numPr>
        <w:tabs>
          <w:tab w:val="left" w:pos="1080"/>
        </w:tabs>
        <w:spacing w:before="274"/>
      </w:pPr>
      <w:bookmarkStart w:id="39" w:name="_TOC_250010"/>
      <w:r w:rsidRPr="00035F9B">
        <w:t>Post-Sale</w:t>
      </w:r>
      <w:r w:rsidRPr="00035F9B">
        <w:rPr>
          <w:spacing w:val="-2"/>
        </w:rPr>
        <w:t xml:space="preserve"> </w:t>
      </w:r>
      <w:r w:rsidRPr="00035F9B">
        <w:t>Valuation</w:t>
      </w:r>
      <w:r w:rsidRPr="00035F9B">
        <w:rPr>
          <w:spacing w:val="-1"/>
        </w:rPr>
        <w:t xml:space="preserve"> </w:t>
      </w:r>
      <w:bookmarkEnd w:id="39"/>
      <w:r w:rsidRPr="00035F9B">
        <w:rPr>
          <w:spacing w:val="-2"/>
        </w:rPr>
        <w:t>Report</w:t>
      </w:r>
    </w:p>
    <w:p w14:paraId="25D65D4F" w14:textId="77777777" w:rsidR="007B4C18" w:rsidRPr="00035F9B" w:rsidRDefault="006655FA">
      <w:pPr>
        <w:pStyle w:val="BodyText"/>
        <w:ind w:left="360" w:right="721"/>
      </w:pPr>
      <w:r w:rsidRPr="00035F9B">
        <w:t>The Sale Panel will prepare a post-sale report to document the post-sale analysis and recommendations.</w:t>
      </w:r>
      <w:r w:rsidRPr="00035F9B">
        <w:rPr>
          <w:spacing w:val="40"/>
        </w:rPr>
        <w:t xml:space="preserve"> </w:t>
      </w:r>
      <w:r w:rsidRPr="00035F9B">
        <w:t>The</w:t>
      </w:r>
      <w:r w:rsidRPr="00035F9B">
        <w:rPr>
          <w:spacing w:val="-3"/>
        </w:rPr>
        <w:t xml:space="preserve"> </w:t>
      </w:r>
      <w:r w:rsidRPr="00035F9B">
        <w:t>report</w:t>
      </w:r>
      <w:r w:rsidRPr="00035F9B">
        <w:rPr>
          <w:spacing w:val="-3"/>
        </w:rPr>
        <w:t xml:space="preserve"> </w:t>
      </w:r>
      <w:r w:rsidRPr="00035F9B">
        <w:t>will</w:t>
      </w:r>
      <w:r w:rsidRPr="00035F9B">
        <w:rPr>
          <w:spacing w:val="-3"/>
        </w:rPr>
        <w:t xml:space="preserve"> </w:t>
      </w:r>
      <w:r w:rsidRPr="00035F9B">
        <w:t>document</w:t>
      </w:r>
      <w:r w:rsidRPr="00035F9B">
        <w:rPr>
          <w:spacing w:val="-3"/>
        </w:rPr>
        <w:t xml:space="preserve"> </w:t>
      </w:r>
      <w:r w:rsidRPr="00035F9B">
        <w:t>all</w:t>
      </w:r>
      <w:r w:rsidRPr="00035F9B">
        <w:rPr>
          <w:spacing w:val="-3"/>
        </w:rPr>
        <w:t xml:space="preserve"> </w:t>
      </w:r>
      <w:r w:rsidRPr="00035F9B">
        <w:t>factors</w:t>
      </w:r>
      <w:r w:rsidRPr="00035F9B">
        <w:rPr>
          <w:spacing w:val="-1"/>
        </w:rPr>
        <w:t xml:space="preserve"> </w:t>
      </w:r>
      <w:r w:rsidRPr="00035F9B">
        <w:t>that</w:t>
      </w:r>
      <w:r w:rsidRPr="00035F9B">
        <w:rPr>
          <w:spacing w:val="-3"/>
        </w:rPr>
        <w:t xml:space="preserve"> </w:t>
      </w:r>
      <w:r w:rsidRPr="00035F9B">
        <w:t>were</w:t>
      </w:r>
      <w:r w:rsidRPr="00035F9B">
        <w:rPr>
          <w:spacing w:val="-4"/>
        </w:rPr>
        <w:t xml:space="preserve"> </w:t>
      </w:r>
      <w:r w:rsidRPr="00035F9B">
        <w:t>considered</w:t>
      </w:r>
      <w:r w:rsidRPr="00035F9B">
        <w:rPr>
          <w:spacing w:val="-3"/>
        </w:rPr>
        <w:t xml:space="preserve"> </w:t>
      </w:r>
      <w:r w:rsidRPr="00035F9B">
        <w:t>by</w:t>
      </w:r>
      <w:r w:rsidRPr="00035F9B">
        <w:rPr>
          <w:spacing w:val="-7"/>
        </w:rPr>
        <w:t xml:space="preserve"> </w:t>
      </w:r>
      <w:r w:rsidRPr="00035F9B">
        <w:t>the</w:t>
      </w:r>
      <w:r w:rsidRPr="00035F9B">
        <w:rPr>
          <w:spacing w:val="-2"/>
        </w:rPr>
        <w:t xml:space="preserve"> </w:t>
      </w:r>
      <w:r w:rsidRPr="00035F9B">
        <w:t>Sale</w:t>
      </w:r>
      <w:r w:rsidRPr="00035F9B">
        <w:rPr>
          <w:spacing w:val="-3"/>
        </w:rPr>
        <w:t xml:space="preserve"> </w:t>
      </w:r>
      <w:r w:rsidRPr="00035F9B">
        <w:t>Panel</w:t>
      </w:r>
      <w:r w:rsidRPr="00035F9B">
        <w:rPr>
          <w:spacing w:val="-3"/>
        </w:rPr>
        <w:t xml:space="preserve"> </w:t>
      </w:r>
      <w:r w:rsidRPr="00035F9B">
        <w:t>in</w:t>
      </w:r>
    </w:p>
    <w:p w14:paraId="2BC65D24" w14:textId="77777777" w:rsidR="007B4C18" w:rsidRPr="00035F9B" w:rsidRDefault="007B4C18">
      <w:pPr>
        <w:pStyle w:val="BodyText"/>
        <w:sectPr w:rsidR="007B4C18" w:rsidRPr="00035F9B">
          <w:headerReference w:type="even" r:id="rId58"/>
          <w:headerReference w:type="default" r:id="rId59"/>
          <w:footerReference w:type="default" r:id="rId60"/>
          <w:headerReference w:type="first" r:id="rId61"/>
          <w:pgSz w:w="12240" w:h="15840"/>
          <w:pgMar w:top="1380" w:right="720" w:bottom="1220" w:left="1080" w:header="722" w:footer="1022" w:gutter="0"/>
          <w:pgNumType w:start="1"/>
          <w:cols w:space="720"/>
        </w:sectPr>
      </w:pPr>
    </w:p>
    <w:p w14:paraId="73F005D1" w14:textId="77777777" w:rsidR="007B4C18" w:rsidRPr="00035F9B" w:rsidRDefault="007B4C18">
      <w:pPr>
        <w:pStyle w:val="BodyText"/>
        <w:spacing w:before="84"/>
      </w:pPr>
    </w:p>
    <w:p w14:paraId="5A1C17AA" w14:textId="77777777" w:rsidR="007B4C18" w:rsidRPr="00035F9B" w:rsidRDefault="006655FA">
      <w:pPr>
        <w:pStyle w:val="BodyText"/>
        <w:ind w:left="360" w:right="776"/>
      </w:pPr>
      <w:r w:rsidRPr="00035F9B">
        <w:t>the</w:t>
      </w:r>
      <w:r w:rsidRPr="00035F9B">
        <w:rPr>
          <w:spacing w:val="-3"/>
        </w:rPr>
        <w:t xml:space="preserve"> </w:t>
      </w:r>
      <w:r w:rsidRPr="00035F9B">
        <w:t>formulation</w:t>
      </w:r>
      <w:r w:rsidRPr="00035F9B">
        <w:rPr>
          <w:spacing w:val="-2"/>
        </w:rPr>
        <w:t xml:space="preserve"> </w:t>
      </w:r>
      <w:r w:rsidRPr="00035F9B">
        <w:t>of</w:t>
      </w:r>
      <w:r w:rsidRPr="00035F9B">
        <w:rPr>
          <w:spacing w:val="-3"/>
        </w:rPr>
        <w:t xml:space="preserve"> </w:t>
      </w:r>
      <w:r w:rsidRPr="00035F9B">
        <w:t>a</w:t>
      </w:r>
      <w:r w:rsidRPr="00035F9B">
        <w:rPr>
          <w:spacing w:val="-3"/>
        </w:rPr>
        <w:t xml:space="preserve"> </w:t>
      </w:r>
      <w:r w:rsidRPr="00035F9B">
        <w:t>recommendation</w:t>
      </w:r>
      <w:r w:rsidRPr="00035F9B">
        <w:rPr>
          <w:spacing w:val="-1"/>
        </w:rPr>
        <w:t xml:space="preserve"> </w:t>
      </w:r>
      <w:r w:rsidRPr="00035F9B">
        <w:t>to</w:t>
      </w:r>
      <w:r w:rsidRPr="00035F9B">
        <w:rPr>
          <w:spacing w:val="-2"/>
        </w:rPr>
        <w:t xml:space="preserve"> </w:t>
      </w:r>
      <w:r w:rsidRPr="00035F9B">
        <w:t>the</w:t>
      </w:r>
      <w:r w:rsidRPr="00035F9B">
        <w:rPr>
          <w:spacing w:val="-2"/>
        </w:rPr>
        <w:t xml:space="preserve"> </w:t>
      </w:r>
      <w:r w:rsidRPr="00035F9B">
        <w:t>SD</w:t>
      </w:r>
      <w:r w:rsidRPr="00035F9B">
        <w:rPr>
          <w:spacing w:val="-2"/>
        </w:rPr>
        <w:t xml:space="preserve"> </w:t>
      </w:r>
      <w:r w:rsidRPr="00035F9B">
        <w:t>to</w:t>
      </w:r>
      <w:r w:rsidRPr="00035F9B">
        <w:rPr>
          <w:spacing w:val="-2"/>
        </w:rPr>
        <w:t xml:space="preserve"> </w:t>
      </w:r>
      <w:r w:rsidRPr="00035F9B">
        <w:t>accept</w:t>
      </w:r>
      <w:r w:rsidRPr="00035F9B">
        <w:rPr>
          <w:spacing w:val="-2"/>
        </w:rPr>
        <w:t xml:space="preserve"> </w:t>
      </w:r>
      <w:r w:rsidRPr="00035F9B">
        <w:t>or</w:t>
      </w:r>
      <w:r w:rsidRPr="00035F9B">
        <w:rPr>
          <w:spacing w:val="-2"/>
        </w:rPr>
        <w:t xml:space="preserve"> </w:t>
      </w:r>
      <w:r w:rsidRPr="00035F9B">
        <w:t>reject</w:t>
      </w:r>
      <w:r w:rsidRPr="00035F9B">
        <w:rPr>
          <w:spacing w:val="-1"/>
        </w:rPr>
        <w:t xml:space="preserve"> </w:t>
      </w:r>
      <w:r w:rsidRPr="00035F9B">
        <w:t>a</w:t>
      </w:r>
      <w:r w:rsidRPr="00035F9B">
        <w:rPr>
          <w:spacing w:val="-3"/>
        </w:rPr>
        <w:t xml:space="preserve"> </w:t>
      </w:r>
      <w:r w:rsidRPr="00035F9B">
        <w:t>bid.</w:t>
      </w:r>
      <w:r w:rsidRPr="00035F9B">
        <w:rPr>
          <w:spacing w:val="40"/>
        </w:rPr>
        <w:t xml:space="preserve"> </w:t>
      </w:r>
      <w:r w:rsidRPr="00035F9B">
        <w:t>For</w:t>
      </w:r>
      <w:r w:rsidRPr="00035F9B">
        <w:rPr>
          <w:spacing w:val="-3"/>
        </w:rPr>
        <w:t xml:space="preserve"> </w:t>
      </w:r>
      <w:r w:rsidRPr="00035F9B">
        <w:t>example,</w:t>
      </w:r>
      <w:r w:rsidRPr="00035F9B">
        <w:rPr>
          <w:spacing w:val="-2"/>
        </w:rPr>
        <w:t xml:space="preserve"> </w:t>
      </w:r>
      <w:r w:rsidRPr="00035F9B">
        <w:t>if</w:t>
      </w:r>
      <w:r w:rsidRPr="00035F9B">
        <w:rPr>
          <w:spacing w:val="-2"/>
        </w:rPr>
        <w:t xml:space="preserve"> </w:t>
      </w:r>
      <w:r w:rsidRPr="00035F9B">
        <w:t>the</w:t>
      </w:r>
      <w:r w:rsidRPr="00035F9B">
        <w:rPr>
          <w:spacing w:val="-3"/>
        </w:rPr>
        <w:t xml:space="preserve"> </w:t>
      </w:r>
      <w:r w:rsidRPr="00035F9B">
        <w:t>pre-sale FMV estimate is to form the basis for bid acceptance or rejection, the valuation procedure from which the pre-sale estimate was determined should be included or referenced in the post-sale valuation report.</w:t>
      </w:r>
      <w:r w:rsidRPr="00035F9B">
        <w:rPr>
          <w:spacing w:val="40"/>
        </w:rPr>
        <w:t xml:space="preserve"> </w:t>
      </w:r>
      <w:r w:rsidRPr="00035F9B">
        <w:t>The post-sale report will be reviewed by DME and designated Deputy State Director for conformance to the coal valuation guidance.</w:t>
      </w:r>
      <w:r w:rsidRPr="00035F9B">
        <w:rPr>
          <w:spacing w:val="80"/>
        </w:rPr>
        <w:t xml:space="preserve"> </w:t>
      </w:r>
      <w:r w:rsidRPr="00035F9B">
        <w:t>A public version of the report will be prepared by redacting or removing proprietary material.</w:t>
      </w:r>
      <w:r w:rsidRPr="00035F9B">
        <w:rPr>
          <w:spacing w:val="40"/>
        </w:rPr>
        <w:t xml:space="preserve"> </w:t>
      </w:r>
      <w:r w:rsidRPr="00035F9B">
        <w:t>See Section 8.7 of this Handbook, FOIA and Confidential, Proprietary Information, for more information concerning confidential and proprietary information.</w:t>
      </w:r>
    </w:p>
    <w:p w14:paraId="02C4AE9A" w14:textId="77777777" w:rsidR="007B4C18" w:rsidRPr="00035F9B" w:rsidRDefault="007B4C18">
      <w:pPr>
        <w:pStyle w:val="BodyText"/>
      </w:pPr>
    </w:p>
    <w:p w14:paraId="4E6AF541" w14:textId="77777777" w:rsidR="007B4C18" w:rsidRPr="00035F9B" w:rsidRDefault="006655FA">
      <w:pPr>
        <w:pStyle w:val="BodyText"/>
        <w:ind w:left="360" w:right="758"/>
      </w:pPr>
      <w:r w:rsidRPr="00035F9B">
        <w:t xml:space="preserve">The Sale Panel will make a recommendation to the SD to accept or reject a countable bid </w:t>
      </w:r>
      <w:proofErr w:type="gramStart"/>
      <w:r w:rsidRPr="00035F9B">
        <w:t>on the basis</w:t>
      </w:r>
      <w:r w:rsidRPr="00035F9B">
        <w:rPr>
          <w:spacing w:val="-3"/>
        </w:rPr>
        <w:t xml:space="preserve"> </w:t>
      </w:r>
      <w:r w:rsidRPr="00035F9B">
        <w:t>of</w:t>
      </w:r>
      <w:proofErr w:type="gramEnd"/>
      <w:r w:rsidRPr="00035F9B">
        <w:rPr>
          <w:spacing w:val="-3"/>
        </w:rPr>
        <w:t xml:space="preserve"> </w:t>
      </w:r>
      <w:r w:rsidRPr="00035F9B">
        <w:t>the</w:t>
      </w:r>
      <w:r w:rsidRPr="00035F9B">
        <w:rPr>
          <w:spacing w:val="-5"/>
        </w:rPr>
        <w:t xml:space="preserve"> </w:t>
      </w:r>
      <w:r w:rsidRPr="00035F9B">
        <w:t>post-sale</w:t>
      </w:r>
      <w:r w:rsidRPr="00035F9B">
        <w:rPr>
          <w:spacing w:val="-3"/>
        </w:rPr>
        <w:t xml:space="preserve"> </w:t>
      </w:r>
      <w:r w:rsidRPr="00035F9B">
        <w:t>valuation</w:t>
      </w:r>
      <w:r w:rsidRPr="00035F9B">
        <w:rPr>
          <w:spacing w:val="-3"/>
        </w:rPr>
        <w:t xml:space="preserve"> </w:t>
      </w:r>
      <w:r w:rsidRPr="00035F9B">
        <w:t>report.</w:t>
      </w:r>
      <w:r w:rsidRPr="00035F9B">
        <w:rPr>
          <w:spacing w:val="40"/>
        </w:rPr>
        <w:t xml:space="preserve"> </w:t>
      </w:r>
      <w:r w:rsidRPr="00035F9B">
        <w:t>The</w:t>
      </w:r>
      <w:r w:rsidRPr="00035F9B">
        <w:rPr>
          <w:spacing w:val="-5"/>
        </w:rPr>
        <w:t xml:space="preserve"> </w:t>
      </w:r>
      <w:r w:rsidRPr="00035F9B">
        <w:t>Sale</w:t>
      </w:r>
      <w:r w:rsidRPr="00035F9B">
        <w:rPr>
          <w:spacing w:val="-3"/>
        </w:rPr>
        <w:t xml:space="preserve"> </w:t>
      </w:r>
      <w:r w:rsidRPr="00035F9B">
        <w:t>Panel</w:t>
      </w:r>
      <w:r w:rsidRPr="00035F9B">
        <w:rPr>
          <w:spacing w:val="-3"/>
        </w:rPr>
        <w:t xml:space="preserve"> </w:t>
      </w:r>
      <w:r w:rsidRPr="00035F9B">
        <w:t>will</w:t>
      </w:r>
      <w:r w:rsidRPr="00035F9B">
        <w:rPr>
          <w:spacing w:val="-3"/>
        </w:rPr>
        <w:t xml:space="preserve"> </w:t>
      </w:r>
      <w:r w:rsidRPr="00035F9B">
        <w:t>document</w:t>
      </w:r>
      <w:r w:rsidRPr="00035F9B">
        <w:rPr>
          <w:spacing w:val="-1"/>
        </w:rPr>
        <w:t xml:space="preserve"> </w:t>
      </w:r>
      <w:r w:rsidRPr="00035F9B">
        <w:t>all</w:t>
      </w:r>
      <w:r w:rsidRPr="00035F9B">
        <w:rPr>
          <w:spacing w:val="-2"/>
        </w:rPr>
        <w:t xml:space="preserve"> </w:t>
      </w:r>
      <w:r w:rsidRPr="00035F9B">
        <w:t>recommendations</w:t>
      </w:r>
      <w:r w:rsidRPr="00035F9B">
        <w:rPr>
          <w:spacing w:val="-2"/>
        </w:rPr>
        <w:t xml:space="preserve"> </w:t>
      </w:r>
      <w:r w:rsidRPr="00035F9B">
        <w:t>in</w:t>
      </w:r>
      <w:r w:rsidRPr="00035F9B">
        <w:rPr>
          <w:spacing w:val="-3"/>
        </w:rPr>
        <w:t xml:space="preserve"> </w:t>
      </w:r>
      <w:r w:rsidRPr="00035F9B">
        <w:t>the post-sale valuation report.</w:t>
      </w:r>
    </w:p>
    <w:p w14:paraId="784F9801" w14:textId="77777777" w:rsidR="007B4C18" w:rsidRPr="00035F9B" w:rsidRDefault="007B4C18">
      <w:pPr>
        <w:pStyle w:val="BodyText"/>
        <w:spacing w:before="1"/>
      </w:pPr>
    </w:p>
    <w:p w14:paraId="20874398" w14:textId="77777777" w:rsidR="007B4C18" w:rsidRPr="00035F9B" w:rsidRDefault="006655FA">
      <w:pPr>
        <w:pStyle w:val="BodyText"/>
        <w:ind w:left="360" w:right="721"/>
      </w:pPr>
      <w:r w:rsidRPr="00035F9B">
        <w:t>The</w:t>
      </w:r>
      <w:r w:rsidRPr="00035F9B">
        <w:rPr>
          <w:spacing w:val="-5"/>
        </w:rPr>
        <w:t xml:space="preserve"> </w:t>
      </w:r>
      <w:r w:rsidRPr="00035F9B">
        <w:t>Sale</w:t>
      </w:r>
      <w:r w:rsidRPr="00035F9B">
        <w:rPr>
          <w:spacing w:val="-3"/>
        </w:rPr>
        <w:t xml:space="preserve"> </w:t>
      </w:r>
      <w:r w:rsidRPr="00035F9B">
        <w:t>Panel</w:t>
      </w:r>
      <w:r w:rsidRPr="00035F9B">
        <w:rPr>
          <w:spacing w:val="-3"/>
        </w:rPr>
        <w:t xml:space="preserve"> </w:t>
      </w:r>
      <w:r w:rsidRPr="00035F9B">
        <w:t>may</w:t>
      </w:r>
      <w:r w:rsidRPr="00035F9B">
        <w:rPr>
          <w:spacing w:val="-8"/>
        </w:rPr>
        <w:t xml:space="preserve"> </w:t>
      </w:r>
      <w:r w:rsidRPr="00035F9B">
        <w:t>review</w:t>
      </w:r>
      <w:r w:rsidRPr="00035F9B">
        <w:rPr>
          <w:spacing w:val="-3"/>
        </w:rPr>
        <w:t xml:space="preserve"> </w:t>
      </w:r>
      <w:r w:rsidRPr="00035F9B">
        <w:t>the</w:t>
      </w:r>
      <w:r w:rsidRPr="00035F9B">
        <w:rPr>
          <w:spacing w:val="-4"/>
        </w:rPr>
        <w:t xml:space="preserve"> </w:t>
      </w:r>
      <w:r w:rsidRPr="00035F9B">
        <w:t>procedures</w:t>
      </w:r>
      <w:r w:rsidRPr="00035F9B">
        <w:rPr>
          <w:spacing w:val="-3"/>
        </w:rPr>
        <w:t xml:space="preserve"> </w:t>
      </w:r>
      <w:r w:rsidRPr="00035F9B">
        <w:t>used</w:t>
      </w:r>
      <w:r w:rsidRPr="00035F9B">
        <w:rPr>
          <w:spacing w:val="-3"/>
        </w:rPr>
        <w:t xml:space="preserve"> </w:t>
      </w:r>
      <w:r w:rsidRPr="00035F9B">
        <w:t>in</w:t>
      </w:r>
      <w:r w:rsidRPr="00035F9B">
        <w:rPr>
          <w:spacing w:val="-1"/>
        </w:rPr>
        <w:t xml:space="preserve"> </w:t>
      </w:r>
      <w:r w:rsidRPr="00035F9B">
        <w:t>developing</w:t>
      </w:r>
      <w:r w:rsidRPr="00035F9B">
        <w:rPr>
          <w:spacing w:val="-6"/>
        </w:rPr>
        <w:t xml:space="preserve"> </w:t>
      </w:r>
      <w:r w:rsidRPr="00035F9B">
        <w:t>pre-sale</w:t>
      </w:r>
      <w:r w:rsidRPr="00035F9B">
        <w:rPr>
          <w:spacing w:val="-3"/>
        </w:rPr>
        <w:t xml:space="preserve"> </w:t>
      </w:r>
      <w:r w:rsidRPr="00035F9B">
        <w:t>analyses</w:t>
      </w:r>
      <w:r w:rsidRPr="00035F9B">
        <w:rPr>
          <w:spacing w:val="-3"/>
        </w:rPr>
        <w:t xml:space="preserve"> </w:t>
      </w:r>
      <w:r w:rsidRPr="00035F9B">
        <w:t>that establish</w:t>
      </w:r>
      <w:r w:rsidRPr="00035F9B">
        <w:rPr>
          <w:spacing w:val="-3"/>
        </w:rPr>
        <w:t xml:space="preserve"> </w:t>
      </w:r>
      <w:r w:rsidRPr="00035F9B">
        <w:t>the basis</w:t>
      </w:r>
      <w:r w:rsidRPr="00035F9B">
        <w:rPr>
          <w:spacing w:val="-1"/>
        </w:rPr>
        <w:t xml:space="preserve"> </w:t>
      </w:r>
      <w:r w:rsidRPr="00035F9B">
        <w:t>for</w:t>
      </w:r>
      <w:r w:rsidRPr="00035F9B">
        <w:rPr>
          <w:spacing w:val="-2"/>
        </w:rPr>
        <w:t xml:space="preserve"> </w:t>
      </w:r>
      <w:r w:rsidRPr="00035F9B">
        <w:t>bid</w:t>
      </w:r>
      <w:r w:rsidRPr="00035F9B">
        <w:rPr>
          <w:spacing w:val="-1"/>
        </w:rPr>
        <w:t xml:space="preserve"> </w:t>
      </w:r>
      <w:r w:rsidRPr="00035F9B">
        <w:t>acceptance or</w:t>
      </w:r>
      <w:r w:rsidRPr="00035F9B">
        <w:rPr>
          <w:spacing w:val="-2"/>
        </w:rPr>
        <w:t xml:space="preserve"> </w:t>
      </w:r>
      <w:r w:rsidRPr="00035F9B">
        <w:t>rejection. The</w:t>
      </w:r>
      <w:r w:rsidRPr="00035F9B">
        <w:rPr>
          <w:spacing w:val="-3"/>
        </w:rPr>
        <w:t xml:space="preserve"> </w:t>
      </w:r>
      <w:r w:rsidRPr="00035F9B">
        <w:t>Sale</w:t>
      </w:r>
      <w:r w:rsidRPr="00035F9B">
        <w:rPr>
          <w:spacing w:val="-1"/>
        </w:rPr>
        <w:t xml:space="preserve"> </w:t>
      </w:r>
      <w:r w:rsidRPr="00035F9B">
        <w:t>Panel</w:t>
      </w:r>
      <w:r w:rsidRPr="00035F9B">
        <w:rPr>
          <w:spacing w:val="-1"/>
        </w:rPr>
        <w:t xml:space="preserve"> </w:t>
      </w:r>
      <w:r w:rsidRPr="00035F9B">
        <w:t>may</w:t>
      </w:r>
      <w:r w:rsidRPr="00035F9B">
        <w:rPr>
          <w:spacing w:val="-4"/>
        </w:rPr>
        <w:t xml:space="preserve"> </w:t>
      </w:r>
      <w:r w:rsidRPr="00035F9B">
        <w:t>request clarification</w:t>
      </w:r>
      <w:r w:rsidRPr="00035F9B">
        <w:rPr>
          <w:spacing w:val="-1"/>
        </w:rPr>
        <w:t xml:space="preserve"> </w:t>
      </w:r>
      <w:r w:rsidRPr="00035F9B">
        <w:t>of salient sections, factors, or features of the analysis prior to a decision to accept or reject a bid.</w:t>
      </w:r>
      <w:r w:rsidRPr="00035F9B">
        <w:rPr>
          <w:spacing w:val="77"/>
        </w:rPr>
        <w:t xml:space="preserve"> </w:t>
      </w:r>
      <w:r w:rsidRPr="00035F9B">
        <w:t>The Sale Panel may request reconsideration of the pre-sale analysis if:</w:t>
      </w:r>
    </w:p>
    <w:p w14:paraId="0038E0FC" w14:textId="77777777" w:rsidR="007B4C18" w:rsidRPr="00035F9B" w:rsidRDefault="006655FA">
      <w:pPr>
        <w:pStyle w:val="ListParagraph"/>
        <w:numPr>
          <w:ilvl w:val="2"/>
          <w:numId w:val="6"/>
        </w:numPr>
        <w:tabs>
          <w:tab w:val="left" w:pos="1171"/>
        </w:tabs>
        <w:ind w:left="1171" w:right="730"/>
        <w:rPr>
          <w:sz w:val="24"/>
        </w:rPr>
      </w:pPr>
      <w:r w:rsidRPr="00035F9B">
        <w:rPr>
          <w:sz w:val="24"/>
        </w:rPr>
        <w:t>There</w:t>
      </w:r>
      <w:r w:rsidRPr="00035F9B">
        <w:rPr>
          <w:spacing w:val="-5"/>
          <w:sz w:val="24"/>
        </w:rPr>
        <w:t xml:space="preserve"> </w:t>
      </w:r>
      <w:r w:rsidRPr="00035F9B">
        <w:rPr>
          <w:sz w:val="24"/>
        </w:rPr>
        <w:t>is</w:t>
      </w:r>
      <w:r w:rsidRPr="00035F9B">
        <w:rPr>
          <w:spacing w:val="-3"/>
          <w:sz w:val="24"/>
        </w:rPr>
        <w:t xml:space="preserve"> </w:t>
      </w:r>
      <w:r w:rsidRPr="00035F9B">
        <w:rPr>
          <w:sz w:val="24"/>
        </w:rPr>
        <w:t>a</w:t>
      </w:r>
      <w:r w:rsidRPr="00035F9B">
        <w:rPr>
          <w:spacing w:val="-2"/>
          <w:sz w:val="24"/>
        </w:rPr>
        <w:t xml:space="preserve"> </w:t>
      </w:r>
      <w:r w:rsidRPr="00035F9B">
        <w:rPr>
          <w:sz w:val="24"/>
        </w:rPr>
        <w:t>clear</w:t>
      </w:r>
      <w:r w:rsidRPr="00035F9B">
        <w:rPr>
          <w:spacing w:val="-3"/>
          <w:sz w:val="24"/>
        </w:rPr>
        <w:t xml:space="preserve"> </w:t>
      </w:r>
      <w:r w:rsidRPr="00035F9B">
        <w:rPr>
          <w:sz w:val="24"/>
        </w:rPr>
        <w:t>technical</w:t>
      </w:r>
      <w:r w:rsidRPr="00035F9B">
        <w:rPr>
          <w:spacing w:val="-3"/>
          <w:sz w:val="24"/>
        </w:rPr>
        <w:t xml:space="preserve"> </w:t>
      </w:r>
      <w:r w:rsidRPr="00035F9B">
        <w:rPr>
          <w:sz w:val="24"/>
        </w:rPr>
        <w:t>error</w:t>
      </w:r>
      <w:r w:rsidRPr="00035F9B">
        <w:rPr>
          <w:spacing w:val="-3"/>
          <w:sz w:val="24"/>
        </w:rPr>
        <w:t xml:space="preserve"> </w:t>
      </w:r>
      <w:r w:rsidRPr="00035F9B">
        <w:rPr>
          <w:sz w:val="24"/>
        </w:rPr>
        <w:t>identified</w:t>
      </w:r>
      <w:r w:rsidRPr="00035F9B">
        <w:rPr>
          <w:spacing w:val="-3"/>
          <w:sz w:val="24"/>
        </w:rPr>
        <w:t xml:space="preserve"> </w:t>
      </w:r>
      <w:r w:rsidRPr="00035F9B">
        <w:rPr>
          <w:sz w:val="24"/>
        </w:rPr>
        <w:t>that</w:t>
      </w:r>
      <w:r w:rsidRPr="00035F9B">
        <w:rPr>
          <w:spacing w:val="-3"/>
          <w:sz w:val="24"/>
        </w:rPr>
        <w:t xml:space="preserve"> </w:t>
      </w:r>
      <w:r w:rsidRPr="00035F9B">
        <w:rPr>
          <w:sz w:val="24"/>
        </w:rPr>
        <w:t>should</w:t>
      </w:r>
      <w:r w:rsidRPr="00035F9B">
        <w:rPr>
          <w:spacing w:val="-3"/>
          <w:sz w:val="24"/>
        </w:rPr>
        <w:t xml:space="preserve"> </w:t>
      </w:r>
      <w:r w:rsidRPr="00035F9B">
        <w:rPr>
          <w:sz w:val="24"/>
        </w:rPr>
        <w:t>have</w:t>
      </w:r>
      <w:r w:rsidRPr="00035F9B">
        <w:rPr>
          <w:spacing w:val="-4"/>
          <w:sz w:val="24"/>
        </w:rPr>
        <w:t xml:space="preserve"> </w:t>
      </w:r>
      <w:r w:rsidRPr="00035F9B">
        <w:rPr>
          <w:sz w:val="24"/>
        </w:rPr>
        <w:t>been</w:t>
      </w:r>
      <w:r w:rsidRPr="00035F9B">
        <w:rPr>
          <w:spacing w:val="-3"/>
          <w:sz w:val="24"/>
        </w:rPr>
        <w:t xml:space="preserve"> </w:t>
      </w:r>
      <w:r w:rsidRPr="00035F9B">
        <w:rPr>
          <w:sz w:val="24"/>
        </w:rPr>
        <w:t>detected</w:t>
      </w:r>
      <w:r w:rsidRPr="00035F9B">
        <w:rPr>
          <w:spacing w:val="-2"/>
          <w:sz w:val="24"/>
        </w:rPr>
        <w:t xml:space="preserve"> </w:t>
      </w:r>
      <w:r w:rsidRPr="00035F9B">
        <w:rPr>
          <w:sz w:val="24"/>
        </w:rPr>
        <w:t>prior</w:t>
      </w:r>
      <w:r w:rsidRPr="00035F9B">
        <w:rPr>
          <w:spacing w:val="-4"/>
          <w:sz w:val="24"/>
        </w:rPr>
        <w:t xml:space="preserve"> </w:t>
      </w:r>
      <w:r w:rsidRPr="00035F9B">
        <w:rPr>
          <w:sz w:val="24"/>
        </w:rPr>
        <w:t>to</w:t>
      </w:r>
      <w:r w:rsidRPr="00035F9B">
        <w:rPr>
          <w:spacing w:val="-3"/>
          <w:sz w:val="24"/>
        </w:rPr>
        <w:t xml:space="preserve"> </w:t>
      </w:r>
      <w:r w:rsidRPr="00035F9B">
        <w:rPr>
          <w:sz w:val="24"/>
        </w:rPr>
        <w:t>the</w:t>
      </w:r>
      <w:r w:rsidRPr="00035F9B">
        <w:rPr>
          <w:spacing w:val="-4"/>
          <w:sz w:val="24"/>
        </w:rPr>
        <w:t xml:space="preserve"> </w:t>
      </w:r>
      <w:r w:rsidRPr="00035F9B">
        <w:rPr>
          <w:sz w:val="24"/>
        </w:rPr>
        <w:t xml:space="preserve">sale; </w:t>
      </w:r>
      <w:r w:rsidRPr="00035F9B">
        <w:rPr>
          <w:spacing w:val="-6"/>
          <w:sz w:val="24"/>
        </w:rPr>
        <w:t>or</w:t>
      </w:r>
    </w:p>
    <w:p w14:paraId="211BD0F5" w14:textId="77777777" w:rsidR="007B4C18" w:rsidRPr="00035F9B" w:rsidRDefault="006655FA">
      <w:pPr>
        <w:pStyle w:val="ListParagraph"/>
        <w:numPr>
          <w:ilvl w:val="2"/>
          <w:numId w:val="6"/>
        </w:numPr>
        <w:tabs>
          <w:tab w:val="left" w:pos="1171"/>
        </w:tabs>
        <w:ind w:left="1171" w:right="885"/>
        <w:rPr>
          <w:sz w:val="24"/>
        </w:rPr>
      </w:pPr>
      <w:r w:rsidRPr="00035F9B">
        <w:rPr>
          <w:sz w:val="24"/>
        </w:rPr>
        <w:t>The</w:t>
      </w:r>
      <w:r w:rsidRPr="00035F9B">
        <w:rPr>
          <w:spacing w:val="-4"/>
          <w:sz w:val="24"/>
        </w:rPr>
        <w:t xml:space="preserve"> </w:t>
      </w:r>
      <w:r w:rsidRPr="00035F9B">
        <w:rPr>
          <w:sz w:val="24"/>
        </w:rPr>
        <w:t>valuation</w:t>
      </w:r>
      <w:r w:rsidRPr="00035F9B">
        <w:rPr>
          <w:spacing w:val="-3"/>
          <w:sz w:val="24"/>
        </w:rPr>
        <w:t xml:space="preserve"> </w:t>
      </w:r>
      <w:r w:rsidRPr="00035F9B">
        <w:rPr>
          <w:sz w:val="24"/>
        </w:rPr>
        <w:t>standards</w:t>
      </w:r>
      <w:r w:rsidRPr="00035F9B">
        <w:rPr>
          <w:spacing w:val="-3"/>
          <w:sz w:val="24"/>
        </w:rPr>
        <w:t xml:space="preserve"> </w:t>
      </w:r>
      <w:r w:rsidRPr="00035F9B">
        <w:rPr>
          <w:sz w:val="24"/>
        </w:rPr>
        <w:t>set</w:t>
      </w:r>
      <w:r w:rsidRPr="00035F9B">
        <w:rPr>
          <w:spacing w:val="-3"/>
          <w:sz w:val="24"/>
        </w:rPr>
        <w:t xml:space="preserve"> </w:t>
      </w:r>
      <w:r w:rsidRPr="00035F9B">
        <w:rPr>
          <w:sz w:val="24"/>
        </w:rPr>
        <w:t>forth</w:t>
      </w:r>
      <w:r w:rsidRPr="00035F9B">
        <w:rPr>
          <w:spacing w:val="-3"/>
          <w:sz w:val="24"/>
        </w:rPr>
        <w:t xml:space="preserve"> </w:t>
      </w:r>
      <w:r w:rsidRPr="00035F9B">
        <w:rPr>
          <w:sz w:val="24"/>
        </w:rPr>
        <w:t>in</w:t>
      </w:r>
      <w:r w:rsidRPr="00035F9B">
        <w:rPr>
          <w:spacing w:val="-3"/>
          <w:sz w:val="24"/>
        </w:rPr>
        <w:t xml:space="preserve"> </w:t>
      </w:r>
      <w:r w:rsidRPr="00035F9B">
        <w:rPr>
          <w:sz w:val="24"/>
        </w:rPr>
        <w:t>this</w:t>
      </w:r>
      <w:r w:rsidRPr="00035F9B">
        <w:rPr>
          <w:spacing w:val="-3"/>
          <w:sz w:val="24"/>
        </w:rPr>
        <w:t xml:space="preserve"> </w:t>
      </w:r>
      <w:r w:rsidRPr="00035F9B">
        <w:rPr>
          <w:sz w:val="24"/>
        </w:rPr>
        <w:t>Handbook</w:t>
      </w:r>
      <w:r w:rsidRPr="00035F9B">
        <w:rPr>
          <w:spacing w:val="-3"/>
          <w:sz w:val="24"/>
        </w:rPr>
        <w:t xml:space="preserve"> </w:t>
      </w:r>
      <w:r w:rsidRPr="00035F9B">
        <w:rPr>
          <w:sz w:val="24"/>
        </w:rPr>
        <w:t>were</w:t>
      </w:r>
      <w:r w:rsidRPr="00035F9B">
        <w:rPr>
          <w:spacing w:val="-5"/>
          <w:sz w:val="24"/>
        </w:rPr>
        <w:t xml:space="preserve"> </w:t>
      </w:r>
      <w:r w:rsidRPr="00035F9B">
        <w:rPr>
          <w:sz w:val="24"/>
        </w:rPr>
        <w:t>not</w:t>
      </w:r>
      <w:r w:rsidRPr="00035F9B">
        <w:rPr>
          <w:spacing w:val="-3"/>
          <w:sz w:val="24"/>
        </w:rPr>
        <w:t xml:space="preserve"> </w:t>
      </w:r>
      <w:r w:rsidRPr="00035F9B">
        <w:rPr>
          <w:sz w:val="24"/>
        </w:rPr>
        <w:t>met</w:t>
      </w:r>
      <w:r w:rsidRPr="00035F9B">
        <w:rPr>
          <w:spacing w:val="-3"/>
          <w:sz w:val="24"/>
        </w:rPr>
        <w:t xml:space="preserve"> </w:t>
      </w:r>
      <w:r w:rsidRPr="00035F9B">
        <w:rPr>
          <w:sz w:val="24"/>
        </w:rPr>
        <w:t>and</w:t>
      </w:r>
      <w:r w:rsidRPr="00035F9B">
        <w:rPr>
          <w:spacing w:val="-3"/>
          <w:sz w:val="24"/>
        </w:rPr>
        <w:t xml:space="preserve"> </w:t>
      </w:r>
      <w:r w:rsidRPr="00035F9B">
        <w:rPr>
          <w:sz w:val="24"/>
        </w:rPr>
        <w:t>the</w:t>
      </w:r>
      <w:r w:rsidRPr="00035F9B">
        <w:rPr>
          <w:spacing w:val="-4"/>
          <w:sz w:val="24"/>
        </w:rPr>
        <w:t xml:space="preserve"> </w:t>
      </w:r>
      <w:r w:rsidRPr="00035F9B">
        <w:rPr>
          <w:sz w:val="24"/>
        </w:rPr>
        <w:t>property</w:t>
      </w:r>
      <w:r w:rsidRPr="00035F9B">
        <w:rPr>
          <w:spacing w:val="-8"/>
          <w:sz w:val="24"/>
        </w:rPr>
        <w:t xml:space="preserve"> </w:t>
      </w:r>
      <w:r w:rsidRPr="00035F9B">
        <w:rPr>
          <w:sz w:val="24"/>
        </w:rPr>
        <w:t>value appears unreasonably derived, unsound, or inadequately explained.</w:t>
      </w:r>
    </w:p>
    <w:p w14:paraId="432BFD54" w14:textId="77777777" w:rsidR="007B4C18" w:rsidRPr="00035F9B" w:rsidRDefault="006655FA">
      <w:pPr>
        <w:pStyle w:val="BodyText"/>
        <w:ind w:left="360" w:right="828"/>
      </w:pPr>
      <w:r w:rsidRPr="00035F9B">
        <w:t>The</w:t>
      </w:r>
      <w:r w:rsidRPr="00035F9B">
        <w:rPr>
          <w:spacing w:val="-4"/>
        </w:rPr>
        <w:t xml:space="preserve"> </w:t>
      </w:r>
      <w:r w:rsidRPr="00035F9B">
        <w:t>Sale</w:t>
      </w:r>
      <w:r w:rsidRPr="00035F9B">
        <w:rPr>
          <w:spacing w:val="-4"/>
        </w:rPr>
        <w:t xml:space="preserve"> </w:t>
      </w:r>
      <w:r w:rsidRPr="00035F9B">
        <w:t>Panel</w:t>
      </w:r>
      <w:r w:rsidRPr="00035F9B">
        <w:rPr>
          <w:spacing w:val="-3"/>
        </w:rPr>
        <w:t xml:space="preserve"> </w:t>
      </w:r>
      <w:r w:rsidRPr="00035F9B">
        <w:t>will</w:t>
      </w:r>
      <w:r w:rsidRPr="00035F9B">
        <w:rPr>
          <w:spacing w:val="-3"/>
        </w:rPr>
        <w:t xml:space="preserve"> </w:t>
      </w:r>
      <w:r w:rsidRPr="00035F9B">
        <w:t>document</w:t>
      </w:r>
      <w:r w:rsidRPr="00035F9B">
        <w:rPr>
          <w:spacing w:val="-2"/>
        </w:rPr>
        <w:t xml:space="preserve"> </w:t>
      </w:r>
      <w:r w:rsidRPr="00035F9B">
        <w:t>in</w:t>
      </w:r>
      <w:r w:rsidRPr="00035F9B">
        <w:rPr>
          <w:spacing w:val="-3"/>
        </w:rPr>
        <w:t xml:space="preserve"> </w:t>
      </w:r>
      <w:r w:rsidRPr="00035F9B">
        <w:t>the</w:t>
      </w:r>
      <w:r w:rsidRPr="00035F9B">
        <w:rPr>
          <w:spacing w:val="-4"/>
        </w:rPr>
        <w:t xml:space="preserve"> </w:t>
      </w:r>
      <w:r w:rsidRPr="00035F9B">
        <w:t>post-sale</w:t>
      </w:r>
      <w:r w:rsidRPr="00035F9B">
        <w:rPr>
          <w:spacing w:val="-3"/>
        </w:rPr>
        <w:t xml:space="preserve"> </w:t>
      </w:r>
      <w:r w:rsidRPr="00035F9B">
        <w:t>valuation</w:t>
      </w:r>
      <w:r w:rsidRPr="00035F9B">
        <w:rPr>
          <w:spacing w:val="-3"/>
        </w:rPr>
        <w:t xml:space="preserve"> </w:t>
      </w:r>
      <w:r w:rsidRPr="00035F9B">
        <w:t>report</w:t>
      </w:r>
      <w:r w:rsidRPr="00035F9B">
        <w:rPr>
          <w:spacing w:val="-3"/>
        </w:rPr>
        <w:t xml:space="preserve"> </w:t>
      </w:r>
      <w:r w:rsidRPr="00035F9B">
        <w:t>the</w:t>
      </w:r>
      <w:r w:rsidRPr="00035F9B">
        <w:rPr>
          <w:spacing w:val="-3"/>
        </w:rPr>
        <w:t xml:space="preserve"> </w:t>
      </w:r>
      <w:r w:rsidRPr="00035F9B">
        <w:t>resolution</w:t>
      </w:r>
      <w:r w:rsidRPr="00035F9B">
        <w:rPr>
          <w:spacing w:val="-3"/>
        </w:rPr>
        <w:t xml:space="preserve"> </w:t>
      </w:r>
      <w:r w:rsidRPr="00035F9B">
        <w:t>of</w:t>
      </w:r>
      <w:r w:rsidRPr="00035F9B">
        <w:rPr>
          <w:spacing w:val="-3"/>
        </w:rPr>
        <w:t xml:space="preserve"> </w:t>
      </w:r>
      <w:r w:rsidRPr="00035F9B">
        <w:t>any</w:t>
      </w:r>
      <w:r w:rsidRPr="00035F9B">
        <w:rPr>
          <w:spacing w:val="-8"/>
        </w:rPr>
        <w:t xml:space="preserve"> </w:t>
      </w:r>
      <w:r w:rsidRPr="00035F9B">
        <w:t>issues discovered during the post-sale analysis.</w:t>
      </w:r>
    </w:p>
    <w:p w14:paraId="09A25BD5" w14:textId="77777777" w:rsidR="007B4C18" w:rsidRPr="00035F9B" w:rsidRDefault="007B4C18">
      <w:pPr>
        <w:pStyle w:val="BodyText"/>
        <w:spacing w:before="5"/>
      </w:pPr>
    </w:p>
    <w:p w14:paraId="34A9A577" w14:textId="77777777" w:rsidR="007B4C18" w:rsidRPr="00035F9B" w:rsidRDefault="006655FA">
      <w:pPr>
        <w:pStyle w:val="Heading1"/>
        <w:numPr>
          <w:ilvl w:val="1"/>
          <w:numId w:val="6"/>
        </w:numPr>
        <w:tabs>
          <w:tab w:val="left" w:pos="1080"/>
        </w:tabs>
      </w:pPr>
      <w:bookmarkStart w:id="40" w:name="_TOC_250009"/>
      <w:r w:rsidRPr="00035F9B">
        <w:t>DME/OVS</w:t>
      </w:r>
      <w:r w:rsidRPr="00035F9B">
        <w:rPr>
          <w:spacing w:val="-2"/>
        </w:rPr>
        <w:t xml:space="preserve"> </w:t>
      </w:r>
      <w:r w:rsidRPr="00035F9B">
        <w:t>Closure</w:t>
      </w:r>
      <w:bookmarkEnd w:id="40"/>
      <w:r w:rsidRPr="00035F9B">
        <w:rPr>
          <w:spacing w:val="-2"/>
        </w:rPr>
        <w:t xml:space="preserve"> Memorandum</w:t>
      </w:r>
    </w:p>
    <w:p w14:paraId="6B3D8AB6" w14:textId="77777777" w:rsidR="007B4C18" w:rsidRPr="00035F9B" w:rsidRDefault="006655FA">
      <w:pPr>
        <w:pStyle w:val="BodyText"/>
        <w:ind w:left="360" w:right="797"/>
      </w:pPr>
      <w:r w:rsidRPr="00035F9B">
        <w:t>For a lease or lease modification that had a pre-sale FMV estimate determined in accordance with</w:t>
      </w:r>
      <w:r w:rsidRPr="00035F9B">
        <w:rPr>
          <w:spacing w:val="-3"/>
        </w:rPr>
        <w:t xml:space="preserve"> </w:t>
      </w:r>
      <w:r w:rsidRPr="00035F9B">
        <w:t>this</w:t>
      </w:r>
      <w:r w:rsidRPr="00035F9B">
        <w:rPr>
          <w:spacing w:val="-3"/>
        </w:rPr>
        <w:t xml:space="preserve"> </w:t>
      </w:r>
      <w:r w:rsidRPr="00035F9B">
        <w:t>Handbook,</w:t>
      </w:r>
      <w:r w:rsidRPr="00035F9B">
        <w:rPr>
          <w:spacing w:val="-3"/>
        </w:rPr>
        <w:t xml:space="preserve"> </w:t>
      </w:r>
      <w:r w:rsidRPr="00035F9B">
        <w:t>the</w:t>
      </w:r>
      <w:r w:rsidRPr="00035F9B">
        <w:rPr>
          <w:spacing w:val="-4"/>
        </w:rPr>
        <w:t xml:space="preserve"> </w:t>
      </w:r>
      <w:r w:rsidRPr="00035F9B">
        <w:t>SD,</w:t>
      </w:r>
      <w:r w:rsidRPr="00035F9B">
        <w:rPr>
          <w:spacing w:val="-3"/>
        </w:rPr>
        <w:t xml:space="preserve"> </w:t>
      </w:r>
      <w:r w:rsidRPr="00035F9B">
        <w:t>or</w:t>
      </w:r>
      <w:r w:rsidRPr="00035F9B">
        <w:rPr>
          <w:spacing w:val="-5"/>
        </w:rPr>
        <w:t xml:space="preserve"> </w:t>
      </w:r>
      <w:r w:rsidRPr="00035F9B">
        <w:t>person</w:t>
      </w:r>
      <w:r w:rsidRPr="00035F9B">
        <w:rPr>
          <w:spacing w:val="-3"/>
        </w:rPr>
        <w:t xml:space="preserve"> </w:t>
      </w:r>
      <w:r w:rsidRPr="00035F9B">
        <w:t>delegated</w:t>
      </w:r>
      <w:r w:rsidRPr="00035F9B">
        <w:rPr>
          <w:spacing w:val="-2"/>
        </w:rPr>
        <w:t xml:space="preserve"> </w:t>
      </w:r>
      <w:r w:rsidRPr="00035F9B">
        <w:t>by</w:t>
      </w:r>
      <w:r w:rsidRPr="00035F9B">
        <w:rPr>
          <w:spacing w:val="-8"/>
        </w:rPr>
        <w:t xml:space="preserve"> </w:t>
      </w:r>
      <w:r w:rsidRPr="00035F9B">
        <w:t>the</w:t>
      </w:r>
      <w:r w:rsidRPr="00035F9B">
        <w:rPr>
          <w:spacing w:val="-3"/>
        </w:rPr>
        <w:t xml:space="preserve"> </w:t>
      </w:r>
      <w:r w:rsidRPr="00035F9B">
        <w:t>SD,</w:t>
      </w:r>
      <w:r w:rsidRPr="00035F9B">
        <w:rPr>
          <w:spacing w:val="-3"/>
        </w:rPr>
        <w:t xml:space="preserve"> </w:t>
      </w:r>
      <w:r w:rsidRPr="00035F9B">
        <w:t>will</w:t>
      </w:r>
      <w:r w:rsidRPr="00035F9B">
        <w:rPr>
          <w:spacing w:val="-3"/>
        </w:rPr>
        <w:t xml:space="preserve"> </w:t>
      </w:r>
      <w:r w:rsidRPr="00035F9B">
        <w:t>provide</w:t>
      </w:r>
      <w:r w:rsidRPr="00035F9B">
        <w:rPr>
          <w:spacing w:val="-3"/>
        </w:rPr>
        <w:t xml:space="preserve"> </w:t>
      </w:r>
      <w:r w:rsidRPr="00035F9B">
        <w:t>a</w:t>
      </w:r>
      <w:r w:rsidRPr="00035F9B">
        <w:rPr>
          <w:spacing w:val="-3"/>
        </w:rPr>
        <w:t xml:space="preserve"> </w:t>
      </w:r>
      <w:r w:rsidRPr="00035F9B">
        <w:t>written</w:t>
      </w:r>
      <w:r w:rsidRPr="00035F9B">
        <w:rPr>
          <w:spacing w:val="-3"/>
        </w:rPr>
        <w:t xml:space="preserve"> </w:t>
      </w:r>
      <w:r w:rsidRPr="00035F9B">
        <w:t>memorandum to the DME/OVS with 30 days after:</w:t>
      </w:r>
    </w:p>
    <w:p w14:paraId="32FF6912" w14:textId="77777777" w:rsidR="007B4C18" w:rsidRPr="00035F9B" w:rsidRDefault="006655FA">
      <w:pPr>
        <w:pStyle w:val="ListParagraph"/>
        <w:numPr>
          <w:ilvl w:val="0"/>
          <w:numId w:val="5"/>
        </w:numPr>
        <w:tabs>
          <w:tab w:val="left" w:pos="1080"/>
        </w:tabs>
        <w:spacing w:line="293" w:lineRule="exact"/>
        <w:rPr>
          <w:sz w:val="24"/>
        </w:rPr>
      </w:pPr>
      <w:r w:rsidRPr="00035F9B">
        <w:rPr>
          <w:sz w:val="24"/>
        </w:rPr>
        <w:t>The</w:t>
      </w:r>
      <w:r w:rsidRPr="00035F9B">
        <w:rPr>
          <w:spacing w:val="-3"/>
          <w:sz w:val="24"/>
        </w:rPr>
        <w:t xml:space="preserve"> </w:t>
      </w:r>
      <w:r w:rsidRPr="00035F9B">
        <w:rPr>
          <w:sz w:val="24"/>
        </w:rPr>
        <w:t>issuance</w:t>
      </w:r>
      <w:r w:rsidRPr="00035F9B">
        <w:rPr>
          <w:spacing w:val="-1"/>
          <w:sz w:val="24"/>
        </w:rPr>
        <w:t xml:space="preserve"> </w:t>
      </w:r>
      <w:r w:rsidRPr="00035F9B">
        <w:rPr>
          <w:sz w:val="24"/>
        </w:rPr>
        <w:t>of</w:t>
      </w:r>
      <w:r w:rsidRPr="00035F9B">
        <w:rPr>
          <w:spacing w:val="-2"/>
          <w:sz w:val="24"/>
        </w:rPr>
        <w:t xml:space="preserve"> </w:t>
      </w:r>
      <w:r w:rsidRPr="00035F9B">
        <w:rPr>
          <w:sz w:val="24"/>
        </w:rPr>
        <w:t>the lease or lease</w:t>
      </w:r>
      <w:r w:rsidRPr="00035F9B">
        <w:rPr>
          <w:spacing w:val="-1"/>
          <w:sz w:val="24"/>
        </w:rPr>
        <w:t xml:space="preserve"> </w:t>
      </w:r>
      <w:r w:rsidRPr="00035F9B">
        <w:rPr>
          <w:spacing w:val="-2"/>
          <w:sz w:val="24"/>
        </w:rPr>
        <w:t>modification;</w:t>
      </w:r>
    </w:p>
    <w:p w14:paraId="0B6EA23F" w14:textId="77777777" w:rsidR="007B4C18" w:rsidRPr="00035F9B" w:rsidRDefault="006655FA">
      <w:pPr>
        <w:pStyle w:val="ListParagraph"/>
        <w:numPr>
          <w:ilvl w:val="0"/>
          <w:numId w:val="5"/>
        </w:numPr>
        <w:tabs>
          <w:tab w:val="left" w:pos="1080"/>
        </w:tabs>
        <w:spacing w:line="293" w:lineRule="exact"/>
        <w:rPr>
          <w:sz w:val="24"/>
        </w:rPr>
      </w:pPr>
      <w:r w:rsidRPr="00035F9B">
        <w:rPr>
          <w:sz w:val="24"/>
        </w:rPr>
        <w:t>A</w:t>
      </w:r>
      <w:r w:rsidRPr="00035F9B">
        <w:rPr>
          <w:spacing w:val="-3"/>
          <w:sz w:val="24"/>
        </w:rPr>
        <w:t xml:space="preserve"> </w:t>
      </w:r>
      <w:r w:rsidRPr="00035F9B">
        <w:rPr>
          <w:sz w:val="24"/>
        </w:rPr>
        <w:t>decision</w:t>
      </w:r>
      <w:r w:rsidRPr="00035F9B">
        <w:rPr>
          <w:spacing w:val="-1"/>
          <w:sz w:val="24"/>
        </w:rPr>
        <w:t xml:space="preserve"> </w:t>
      </w:r>
      <w:r w:rsidRPr="00035F9B">
        <w:rPr>
          <w:sz w:val="24"/>
        </w:rPr>
        <w:t>to reoffer</w:t>
      </w:r>
      <w:r w:rsidRPr="00035F9B">
        <w:rPr>
          <w:spacing w:val="-1"/>
          <w:sz w:val="24"/>
        </w:rPr>
        <w:t xml:space="preserve"> </w:t>
      </w:r>
      <w:r w:rsidRPr="00035F9B">
        <w:rPr>
          <w:sz w:val="24"/>
        </w:rPr>
        <w:t>the</w:t>
      </w:r>
      <w:r w:rsidRPr="00035F9B">
        <w:rPr>
          <w:spacing w:val="-1"/>
          <w:sz w:val="24"/>
        </w:rPr>
        <w:t xml:space="preserve"> </w:t>
      </w:r>
      <w:r w:rsidRPr="00035F9B">
        <w:rPr>
          <w:sz w:val="24"/>
        </w:rPr>
        <w:t>lease</w:t>
      </w:r>
      <w:r w:rsidRPr="00035F9B">
        <w:rPr>
          <w:spacing w:val="-1"/>
          <w:sz w:val="24"/>
        </w:rPr>
        <w:t xml:space="preserve"> </w:t>
      </w:r>
      <w:r w:rsidRPr="00035F9B">
        <w:rPr>
          <w:sz w:val="24"/>
        </w:rPr>
        <w:t>or</w:t>
      </w:r>
      <w:r w:rsidRPr="00035F9B">
        <w:rPr>
          <w:spacing w:val="-1"/>
          <w:sz w:val="24"/>
        </w:rPr>
        <w:t xml:space="preserve"> </w:t>
      </w:r>
      <w:r w:rsidRPr="00035F9B">
        <w:rPr>
          <w:sz w:val="24"/>
        </w:rPr>
        <w:t>lease</w:t>
      </w:r>
      <w:r w:rsidRPr="00035F9B">
        <w:rPr>
          <w:spacing w:val="-2"/>
          <w:sz w:val="24"/>
        </w:rPr>
        <w:t xml:space="preserve"> </w:t>
      </w:r>
      <w:r w:rsidRPr="00035F9B">
        <w:rPr>
          <w:sz w:val="24"/>
        </w:rPr>
        <w:t xml:space="preserve">modification; </w:t>
      </w:r>
      <w:r w:rsidRPr="00035F9B">
        <w:rPr>
          <w:spacing w:val="-5"/>
          <w:sz w:val="24"/>
        </w:rPr>
        <w:t>or</w:t>
      </w:r>
    </w:p>
    <w:p w14:paraId="2E530209" w14:textId="77777777" w:rsidR="007B4C18" w:rsidRPr="00035F9B" w:rsidRDefault="006655FA">
      <w:pPr>
        <w:pStyle w:val="ListParagraph"/>
        <w:numPr>
          <w:ilvl w:val="0"/>
          <w:numId w:val="5"/>
        </w:numPr>
        <w:tabs>
          <w:tab w:val="left" w:pos="1080"/>
        </w:tabs>
        <w:spacing w:before="2" w:line="237" w:lineRule="auto"/>
        <w:ind w:right="788"/>
        <w:rPr>
          <w:sz w:val="24"/>
        </w:rPr>
      </w:pPr>
      <w:r w:rsidRPr="00035F9B">
        <w:rPr>
          <w:sz w:val="24"/>
        </w:rPr>
        <w:t>A</w:t>
      </w:r>
      <w:r w:rsidRPr="00035F9B">
        <w:rPr>
          <w:spacing w:val="-3"/>
          <w:sz w:val="24"/>
        </w:rPr>
        <w:t xml:space="preserve"> </w:t>
      </w:r>
      <w:r w:rsidRPr="00035F9B">
        <w:rPr>
          <w:sz w:val="24"/>
        </w:rPr>
        <w:t>decision</w:t>
      </w:r>
      <w:r w:rsidRPr="00035F9B">
        <w:rPr>
          <w:spacing w:val="-3"/>
          <w:sz w:val="24"/>
        </w:rPr>
        <w:t xml:space="preserve"> </w:t>
      </w:r>
      <w:r w:rsidRPr="00035F9B">
        <w:rPr>
          <w:sz w:val="24"/>
        </w:rPr>
        <w:t>to</w:t>
      </w:r>
      <w:r w:rsidRPr="00035F9B">
        <w:rPr>
          <w:spacing w:val="-3"/>
          <w:sz w:val="24"/>
        </w:rPr>
        <w:t xml:space="preserve"> </w:t>
      </w:r>
      <w:r w:rsidRPr="00035F9B">
        <w:rPr>
          <w:sz w:val="24"/>
        </w:rPr>
        <w:t>close</w:t>
      </w:r>
      <w:r w:rsidRPr="00035F9B">
        <w:rPr>
          <w:spacing w:val="-3"/>
          <w:sz w:val="24"/>
        </w:rPr>
        <w:t xml:space="preserve"> </w:t>
      </w:r>
      <w:r w:rsidRPr="00035F9B">
        <w:rPr>
          <w:sz w:val="24"/>
        </w:rPr>
        <w:t>the</w:t>
      </w:r>
      <w:r w:rsidRPr="00035F9B">
        <w:rPr>
          <w:spacing w:val="-3"/>
          <w:sz w:val="24"/>
        </w:rPr>
        <w:t xml:space="preserve"> </w:t>
      </w:r>
      <w:r w:rsidRPr="00035F9B">
        <w:rPr>
          <w:sz w:val="24"/>
        </w:rPr>
        <w:t>lease</w:t>
      </w:r>
      <w:r w:rsidRPr="00035F9B">
        <w:rPr>
          <w:spacing w:val="-4"/>
          <w:sz w:val="24"/>
        </w:rPr>
        <w:t xml:space="preserve"> </w:t>
      </w:r>
      <w:r w:rsidRPr="00035F9B">
        <w:rPr>
          <w:sz w:val="24"/>
        </w:rPr>
        <w:t>or</w:t>
      </w:r>
      <w:r w:rsidRPr="00035F9B">
        <w:rPr>
          <w:spacing w:val="-3"/>
          <w:sz w:val="24"/>
        </w:rPr>
        <w:t xml:space="preserve"> </w:t>
      </w:r>
      <w:r w:rsidRPr="00035F9B">
        <w:rPr>
          <w:sz w:val="24"/>
        </w:rPr>
        <w:t>lease</w:t>
      </w:r>
      <w:r w:rsidRPr="00035F9B">
        <w:rPr>
          <w:spacing w:val="-4"/>
          <w:sz w:val="24"/>
        </w:rPr>
        <w:t xml:space="preserve"> </w:t>
      </w:r>
      <w:r w:rsidRPr="00035F9B">
        <w:rPr>
          <w:sz w:val="24"/>
        </w:rPr>
        <w:t>modification application</w:t>
      </w:r>
      <w:r w:rsidRPr="00035F9B">
        <w:rPr>
          <w:spacing w:val="-3"/>
          <w:sz w:val="24"/>
        </w:rPr>
        <w:t xml:space="preserve"> </w:t>
      </w:r>
      <w:r w:rsidRPr="00035F9B">
        <w:rPr>
          <w:sz w:val="24"/>
        </w:rPr>
        <w:t>without</w:t>
      </w:r>
      <w:r w:rsidRPr="00035F9B">
        <w:rPr>
          <w:spacing w:val="-3"/>
          <w:sz w:val="24"/>
        </w:rPr>
        <w:t xml:space="preserve"> </w:t>
      </w:r>
      <w:r w:rsidRPr="00035F9B">
        <w:rPr>
          <w:sz w:val="24"/>
        </w:rPr>
        <w:t>issuance</w:t>
      </w:r>
      <w:r w:rsidRPr="00035F9B">
        <w:rPr>
          <w:spacing w:val="-4"/>
          <w:sz w:val="24"/>
        </w:rPr>
        <w:t xml:space="preserve"> </w:t>
      </w:r>
      <w:r w:rsidRPr="00035F9B">
        <w:rPr>
          <w:sz w:val="24"/>
        </w:rPr>
        <w:t>of</w:t>
      </w:r>
      <w:r w:rsidRPr="00035F9B">
        <w:rPr>
          <w:spacing w:val="-3"/>
          <w:sz w:val="24"/>
        </w:rPr>
        <w:t xml:space="preserve"> </w:t>
      </w:r>
      <w:r w:rsidRPr="00035F9B">
        <w:rPr>
          <w:sz w:val="24"/>
        </w:rPr>
        <w:t>a</w:t>
      </w:r>
      <w:r w:rsidRPr="00035F9B">
        <w:rPr>
          <w:spacing w:val="-5"/>
          <w:sz w:val="24"/>
        </w:rPr>
        <w:t xml:space="preserve"> </w:t>
      </w:r>
      <w:r w:rsidRPr="00035F9B">
        <w:rPr>
          <w:sz w:val="24"/>
        </w:rPr>
        <w:t>lease or lease modification.</w:t>
      </w:r>
    </w:p>
    <w:p w14:paraId="4181E11F" w14:textId="77777777" w:rsidR="007B4C18" w:rsidRPr="00035F9B" w:rsidRDefault="007B4C18">
      <w:pPr>
        <w:pStyle w:val="BodyText"/>
      </w:pPr>
    </w:p>
    <w:p w14:paraId="2EA6318A" w14:textId="77777777" w:rsidR="007B4C18" w:rsidRPr="00035F9B" w:rsidRDefault="006655FA">
      <w:pPr>
        <w:pStyle w:val="BodyText"/>
        <w:ind w:left="360"/>
      </w:pPr>
      <w:r w:rsidRPr="00035F9B">
        <w:t>The</w:t>
      </w:r>
      <w:r w:rsidRPr="00035F9B">
        <w:rPr>
          <w:spacing w:val="-3"/>
        </w:rPr>
        <w:t xml:space="preserve"> </w:t>
      </w:r>
      <w:r w:rsidRPr="00035F9B">
        <w:t>memorandum will</w:t>
      </w:r>
      <w:r w:rsidRPr="00035F9B">
        <w:rPr>
          <w:spacing w:val="-1"/>
        </w:rPr>
        <w:t xml:space="preserve"> </w:t>
      </w:r>
      <w:r w:rsidRPr="00035F9B">
        <w:t>describe</w:t>
      </w:r>
      <w:r w:rsidRPr="00035F9B">
        <w:rPr>
          <w:spacing w:val="-2"/>
        </w:rPr>
        <w:t xml:space="preserve"> </w:t>
      </w:r>
      <w:r w:rsidRPr="00035F9B">
        <w:t>or</w:t>
      </w:r>
      <w:r w:rsidRPr="00035F9B">
        <w:rPr>
          <w:spacing w:val="-1"/>
        </w:rPr>
        <w:t xml:space="preserve"> </w:t>
      </w:r>
      <w:r w:rsidRPr="00035F9B">
        <w:t>include</w:t>
      </w:r>
      <w:r w:rsidRPr="00035F9B">
        <w:rPr>
          <w:spacing w:val="1"/>
        </w:rPr>
        <w:t xml:space="preserve"> </w:t>
      </w:r>
      <w:r w:rsidRPr="00035F9B">
        <w:t>as</w:t>
      </w:r>
      <w:r w:rsidRPr="00035F9B">
        <w:rPr>
          <w:spacing w:val="2"/>
        </w:rPr>
        <w:t xml:space="preserve"> </w:t>
      </w:r>
      <w:r w:rsidRPr="00035F9B">
        <w:rPr>
          <w:spacing w:val="-2"/>
        </w:rPr>
        <w:t>applicable:</w:t>
      </w:r>
    </w:p>
    <w:p w14:paraId="38C7355A" w14:textId="77777777" w:rsidR="007B4C18" w:rsidRPr="00035F9B" w:rsidRDefault="006655FA">
      <w:pPr>
        <w:pStyle w:val="ListParagraph"/>
        <w:numPr>
          <w:ilvl w:val="0"/>
          <w:numId w:val="5"/>
        </w:numPr>
        <w:tabs>
          <w:tab w:val="left" w:pos="1080"/>
        </w:tabs>
        <w:spacing w:before="4" w:line="237" w:lineRule="auto"/>
        <w:ind w:right="840"/>
        <w:rPr>
          <w:sz w:val="24"/>
        </w:rPr>
      </w:pPr>
      <w:r w:rsidRPr="00035F9B">
        <w:rPr>
          <w:sz w:val="24"/>
        </w:rPr>
        <w:t xml:space="preserve">A summary of the bid value, the </w:t>
      </w:r>
      <w:proofErr w:type="gramStart"/>
      <w:r w:rsidRPr="00035F9B">
        <w:rPr>
          <w:sz w:val="24"/>
        </w:rPr>
        <w:t>bidders</w:t>
      </w:r>
      <w:proofErr w:type="gramEnd"/>
      <w:r w:rsidRPr="00035F9B">
        <w:rPr>
          <w:sz w:val="24"/>
        </w:rPr>
        <w:t xml:space="preserve"> name, and a notation of each bidder’s qualifications</w:t>
      </w:r>
      <w:r w:rsidRPr="00035F9B">
        <w:rPr>
          <w:spacing w:val="-4"/>
          <w:sz w:val="24"/>
        </w:rPr>
        <w:t xml:space="preserve"> </w:t>
      </w:r>
      <w:r w:rsidRPr="00035F9B">
        <w:rPr>
          <w:sz w:val="24"/>
        </w:rPr>
        <w:t>pursuant</w:t>
      </w:r>
      <w:r w:rsidRPr="00035F9B">
        <w:rPr>
          <w:spacing w:val="-4"/>
          <w:sz w:val="24"/>
        </w:rPr>
        <w:t xml:space="preserve"> </w:t>
      </w:r>
      <w:r w:rsidRPr="00035F9B">
        <w:rPr>
          <w:sz w:val="24"/>
        </w:rPr>
        <w:t>to</w:t>
      </w:r>
      <w:r w:rsidRPr="00035F9B">
        <w:rPr>
          <w:spacing w:val="-2"/>
          <w:sz w:val="24"/>
        </w:rPr>
        <w:t xml:space="preserve"> </w:t>
      </w:r>
      <w:r w:rsidRPr="00035F9B">
        <w:rPr>
          <w:sz w:val="24"/>
        </w:rPr>
        <w:t>43</w:t>
      </w:r>
      <w:r w:rsidRPr="00035F9B">
        <w:rPr>
          <w:spacing w:val="-4"/>
          <w:sz w:val="24"/>
        </w:rPr>
        <w:t xml:space="preserve"> </w:t>
      </w:r>
      <w:r w:rsidRPr="00035F9B">
        <w:rPr>
          <w:sz w:val="24"/>
        </w:rPr>
        <w:t>CFR</w:t>
      </w:r>
      <w:r w:rsidRPr="00035F9B">
        <w:rPr>
          <w:spacing w:val="-2"/>
          <w:sz w:val="24"/>
        </w:rPr>
        <w:t xml:space="preserve"> </w:t>
      </w:r>
      <w:r w:rsidRPr="00035F9B">
        <w:rPr>
          <w:sz w:val="24"/>
        </w:rPr>
        <w:t>Subpart</w:t>
      </w:r>
      <w:r w:rsidRPr="00035F9B">
        <w:rPr>
          <w:spacing w:val="-4"/>
          <w:sz w:val="24"/>
        </w:rPr>
        <w:t xml:space="preserve"> </w:t>
      </w:r>
      <w:r w:rsidRPr="00035F9B">
        <w:rPr>
          <w:sz w:val="24"/>
        </w:rPr>
        <w:t>3472,</w:t>
      </w:r>
      <w:r w:rsidRPr="00035F9B">
        <w:rPr>
          <w:spacing w:val="-4"/>
          <w:sz w:val="24"/>
        </w:rPr>
        <w:t xml:space="preserve"> </w:t>
      </w:r>
      <w:r w:rsidRPr="00035F9B">
        <w:rPr>
          <w:sz w:val="24"/>
        </w:rPr>
        <w:t>for</w:t>
      </w:r>
      <w:r w:rsidRPr="00035F9B">
        <w:rPr>
          <w:spacing w:val="-6"/>
          <w:sz w:val="24"/>
        </w:rPr>
        <w:t xml:space="preserve"> </w:t>
      </w:r>
      <w:r w:rsidRPr="00035F9B">
        <w:rPr>
          <w:sz w:val="24"/>
        </w:rPr>
        <w:t>all</w:t>
      </w:r>
      <w:r w:rsidRPr="00035F9B">
        <w:rPr>
          <w:spacing w:val="-4"/>
          <w:sz w:val="24"/>
        </w:rPr>
        <w:t xml:space="preserve"> </w:t>
      </w:r>
      <w:r w:rsidRPr="00035F9B">
        <w:rPr>
          <w:sz w:val="24"/>
        </w:rPr>
        <w:t>bids</w:t>
      </w:r>
      <w:r w:rsidRPr="00035F9B">
        <w:rPr>
          <w:spacing w:val="-4"/>
          <w:sz w:val="24"/>
        </w:rPr>
        <w:t xml:space="preserve"> </w:t>
      </w:r>
      <w:r w:rsidRPr="00035F9B">
        <w:rPr>
          <w:sz w:val="24"/>
        </w:rPr>
        <w:t>received</w:t>
      </w:r>
      <w:r w:rsidRPr="00035F9B">
        <w:rPr>
          <w:spacing w:val="-4"/>
          <w:sz w:val="24"/>
        </w:rPr>
        <w:t xml:space="preserve"> </w:t>
      </w:r>
      <w:r w:rsidRPr="00035F9B">
        <w:rPr>
          <w:sz w:val="24"/>
        </w:rPr>
        <w:t>from</w:t>
      </w:r>
      <w:r w:rsidRPr="00035F9B">
        <w:rPr>
          <w:spacing w:val="-2"/>
          <w:sz w:val="24"/>
        </w:rPr>
        <w:t xml:space="preserve"> </w:t>
      </w:r>
      <w:r w:rsidRPr="00035F9B">
        <w:rPr>
          <w:sz w:val="24"/>
        </w:rPr>
        <w:t>a</w:t>
      </w:r>
      <w:r w:rsidRPr="00035F9B">
        <w:rPr>
          <w:spacing w:val="-5"/>
          <w:sz w:val="24"/>
        </w:rPr>
        <w:t xml:space="preserve"> </w:t>
      </w:r>
      <w:r w:rsidRPr="00035F9B">
        <w:rPr>
          <w:sz w:val="24"/>
        </w:rPr>
        <w:t>competitive coal lease sale;</w:t>
      </w:r>
    </w:p>
    <w:p w14:paraId="4D569CB4" w14:textId="77777777" w:rsidR="007B4C18" w:rsidRPr="00035F9B" w:rsidRDefault="006655FA">
      <w:pPr>
        <w:pStyle w:val="ListParagraph"/>
        <w:numPr>
          <w:ilvl w:val="0"/>
          <w:numId w:val="5"/>
        </w:numPr>
        <w:tabs>
          <w:tab w:val="left" w:pos="1080"/>
        </w:tabs>
        <w:spacing w:before="8" w:line="237" w:lineRule="auto"/>
        <w:ind w:right="1659"/>
        <w:rPr>
          <w:sz w:val="24"/>
        </w:rPr>
      </w:pPr>
      <w:r w:rsidRPr="00035F9B">
        <w:rPr>
          <w:sz w:val="24"/>
        </w:rPr>
        <w:t>The</w:t>
      </w:r>
      <w:r w:rsidRPr="00035F9B">
        <w:rPr>
          <w:spacing w:val="-5"/>
          <w:sz w:val="24"/>
        </w:rPr>
        <w:t xml:space="preserve"> </w:t>
      </w:r>
      <w:r w:rsidRPr="00035F9B">
        <w:rPr>
          <w:sz w:val="24"/>
        </w:rPr>
        <w:t>bonus</w:t>
      </w:r>
      <w:r w:rsidRPr="00035F9B">
        <w:rPr>
          <w:spacing w:val="-3"/>
          <w:sz w:val="24"/>
        </w:rPr>
        <w:t xml:space="preserve"> </w:t>
      </w:r>
      <w:r w:rsidRPr="00035F9B">
        <w:rPr>
          <w:sz w:val="24"/>
        </w:rPr>
        <w:t>value</w:t>
      </w:r>
      <w:r w:rsidRPr="00035F9B">
        <w:rPr>
          <w:spacing w:val="-3"/>
          <w:sz w:val="24"/>
        </w:rPr>
        <w:t xml:space="preserve"> </w:t>
      </w:r>
      <w:r w:rsidRPr="00035F9B">
        <w:rPr>
          <w:sz w:val="24"/>
        </w:rPr>
        <w:t>accepted</w:t>
      </w:r>
      <w:r w:rsidRPr="00035F9B">
        <w:rPr>
          <w:spacing w:val="-3"/>
          <w:sz w:val="24"/>
        </w:rPr>
        <w:t xml:space="preserve"> </w:t>
      </w:r>
      <w:r w:rsidRPr="00035F9B">
        <w:rPr>
          <w:sz w:val="24"/>
        </w:rPr>
        <w:t>for</w:t>
      </w:r>
      <w:r w:rsidRPr="00035F9B">
        <w:rPr>
          <w:spacing w:val="-5"/>
          <w:sz w:val="24"/>
        </w:rPr>
        <w:t xml:space="preserve"> </w:t>
      </w:r>
      <w:r w:rsidRPr="00035F9B">
        <w:rPr>
          <w:sz w:val="24"/>
        </w:rPr>
        <w:t>the</w:t>
      </w:r>
      <w:r w:rsidRPr="00035F9B">
        <w:rPr>
          <w:spacing w:val="-3"/>
          <w:sz w:val="24"/>
        </w:rPr>
        <w:t xml:space="preserve"> </w:t>
      </w:r>
      <w:r w:rsidRPr="00035F9B">
        <w:rPr>
          <w:sz w:val="24"/>
        </w:rPr>
        <w:t>lease</w:t>
      </w:r>
      <w:r w:rsidRPr="00035F9B">
        <w:rPr>
          <w:spacing w:val="-4"/>
          <w:sz w:val="24"/>
        </w:rPr>
        <w:t xml:space="preserve"> </w:t>
      </w:r>
      <w:r w:rsidRPr="00035F9B">
        <w:rPr>
          <w:sz w:val="24"/>
        </w:rPr>
        <w:t>or</w:t>
      </w:r>
      <w:r w:rsidRPr="00035F9B">
        <w:rPr>
          <w:spacing w:val="-3"/>
          <w:sz w:val="24"/>
        </w:rPr>
        <w:t xml:space="preserve"> </w:t>
      </w:r>
      <w:r w:rsidRPr="00035F9B">
        <w:rPr>
          <w:sz w:val="24"/>
        </w:rPr>
        <w:t>lease</w:t>
      </w:r>
      <w:r w:rsidRPr="00035F9B">
        <w:rPr>
          <w:spacing w:val="-4"/>
          <w:sz w:val="24"/>
        </w:rPr>
        <w:t xml:space="preserve"> </w:t>
      </w:r>
      <w:r w:rsidRPr="00035F9B">
        <w:rPr>
          <w:sz w:val="24"/>
        </w:rPr>
        <w:t>modification and</w:t>
      </w:r>
      <w:r w:rsidRPr="00035F9B">
        <w:rPr>
          <w:spacing w:val="-3"/>
          <w:sz w:val="24"/>
        </w:rPr>
        <w:t xml:space="preserve"> </w:t>
      </w:r>
      <w:r w:rsidRPr="00035F9B">
        <w:rPr>
          <w:sz w:val="24"/>
        </w:rPr>
        <w:t>the</w:t>
      </w:r>
      <w:r w:rsidRPr="00035F9B">
        <w:rPr>
          <w:spacing w:val="-3"/>
          <w:sz w:val="24"/>
        </w:rPr>
        <w:t xml:space="preserve"> </w:t>
      </w:r>
      <w:r w:rsidRPr="00035F9B">
        <w:rPr>
          <w:sz w:val="24"/>
        </w:rPr>
        <w:t>rational</w:t>
      </w:r>
      <w:r w:rsidRPr="00035F9B">
        <w:rPr>
          <w:spacing w:val="-3"/>
          <w:sz w:val="24"/>
        </w:rPr>
        <w:t xml:space="preserve"> </w:t>
      </w:r>
      <w:r w:rsidRPr="00035F9B">
        <w:rPr>
          <w:sz w:val="24"/>
        </w:rPr>
        <w:t xml:space="preserve">for </w:t>
      </w:r>
      <w:r w:rsidRPr="00035F9B">
        <w:rPr>
          <w:spacing w:val="-2"/>
          <w:sz w:val="24"/>
        </w:rPr>
        <w:t>acceptance;</w:t>
      </w:r>
    </w:p>
    <w:p w14:paraId="0EC68B85" w14:textId="77777777" w:rsidR="007B4C18" w:rsidRPr="00035F9B" w:rsidRDefault="006655FA">
      <w:pPr>
        <w:pStyle w:val="ListParagraph"/>
        <w:numPr>
          <w:ilvl w:val="0"/>
          <w:numId w:val="5"/>
        </w:numPr>
        <w:tabs>
          <w:tab w:val="left" w:pos="1080"/>
        </w:tabs>
        <w:spacing w:before="2"/>
        <w:rPr>
          <w:sz w:val="24"/>
        </w:rPr>
      </w:pPr>
      <w:r w:rsidRPr="00035F9B">
        <w:rPr>
          <w:sz w:val="24"/>
        </w:rPr>
        <w:t>If no</w:t>
      </w:r>
      <w:r w:rsidRPr="00035F9B">
        <w:rPr>
          <w:spacing w:val="-1"/>
          <w:sz w:val="24"/>
        </w:rPr>
        <w:t xml:space="preserve"> </w:t>
      </w:r>
      <w:r w:rsidRPr="00035F9B">
        <w:rPr>
          <w:sz w:val="24"/>
        </w:rPr>
        <w:t>bids are accepted, the</w:t>
      </w:r>
      <w:r w:rsidRPr="00035F9B">
        <w:rPr>
          <w:spacing w:val="-2"/>
          <w:sz w:val="24"/>
        </w:rPr>
        <w:t xml:space="preserve"> </w:t>
      </w:r>
      <w:r w:rsidRPr="00035F9B">
        <w:rPr>
          <w:sz w:val="24"/>
        </w:rPr>
        <w:t>rationale</w:t>
      </w:r>
      <w:r w:rsidRPr="00035F9B">
        <w:rPr>
          <w:spacing w:val="2"/>
          <w:sz w:val="24"/>
        </w:rPr>
        <w:t xml:space="preserve"> </w:t>
      </w:r>
      <w:r w:rsidRPr="00035F9B">
        <w:rPr>
          <w:sz w:val="24"/>
        </w:rPr>
        <w:t>for</w:t>
      </w:r>
      <w:r w:rsidRPr="00035F9B">
        <w:rPr>
          <w:spacing w:val="-3"/>
          <w:sz w:val="24"/>
        </w:rPr>
        <w:t xml:space="preserve"> </w:t>
      </w:r>
      <w:r w:rsidRPr="00035F9B">
        <w:rPr>
          <w:sz w:val="24"/>
        </w:rPr>
        <w:t>not accepting</w:t>
      </w:r>
      <w:r w:rsidRPr="00035F9B">
        <w:rPr>
          <w:spacing w:val="-4"/>
          <w:sz w:val="24"/>
        </w:rPr>
        <w:t xml:space="preserve"> </w:t>
      </w:r>
      <w:r w:rsidRPr="00035F9B">
        <w:rPr>
          <w:sz w:val="24"/>
        </w:rPr>
        <w:t>any</w:t>
      </w:r>
      <w:r w:rsidRPr="00035F9B">
        <w:rPr>
          <w:spacing w:val="-5"/>
          <w:sz w:val="24"/>
        </w:rPr>
        <w:t xml:space="preserve"> </w:t>
      </w:r>
      <w:r w:rsidRPr="00035F9B">
        <w:rPr>
          <w:spacing w:val="-4"/>
          <w:sz w:val="24"/>
        </w:rPr>
        <w:t>bid;</w:t>
      </w:r>
    </w:p>
    <w:p w14:paraId="71E336E5" w14:textId="77777777" w:rsidR="007B4C18" w:rsidRPr="00035F9B" w:rsidRDefault="006655FA">
      <w:pPr>
        <w:pStyle w:val="ListParagraph"/>
        <w:numPr>
          <w:ilvl w:val="0"/>
          <w:numId w:val="5"/>
        </w:numPr>
        <w:tabs>
          <w:tab w:val="left" w:pos="1080"/>
        </w:tabs>
        <w:spacing w:before="1" w:line="293" w:lineRule="exact"/>
        <w:rPr>
          <w:sz w:val="24"/>
        </w:rPr>
      </w:pPr>
      <w:r w:rsidRPr="00035F9B">
        <w:rPr>
          <w:sz w:val="24"/>
        </w:rPr>
        <w:t>The</w:t>
      </w:r>
      <w:r w:rsidRPr="00035F9B">
        <w:rPr>
          <w:spacing w:val="-5"/>
          <w:sz w:val="24"/>
        </w:rPr>
        <w:t xml:space="preserve"> </w:t>
      </w:r>
      <w:r w:rsidRPr="00035F9B">
        <w:rPr>
          <w:sz w:val="24"/>
        </w:rPr>
        <w:t>tentative</w:t>
      </w:r>
      <w:r w:rsidRPr="00035F9B">
        <w:rPr>
          <w:spacing w:val="-2"/>
          <w:sz w:val="24"/>
        </w:rPr>
        <w:t xml:space="preserve"> </w:t>
      </w:r>
      <w:r w:rsidRPr="00035F9B">
        <w:rPr>
          <w:sz w:val="24"/>
        </w:rPr>
        <w:t>date</w:t>
      </w:r>
      <w:r w:rsidRPr="00035F9B">
        <w:rPr>
          <w:spacing w:val="1"/>
          <w:sz w:val="24"/>
        </w:rPr>
        <w:t xml:space="preserve"> </w:t>
      </w:r>
      <w:r w:rsidRPr="00035F9B">
        <w:rPr>
          <w:sz w:val="24"/>
        </w:rPr>
        <w:t>for</w:t>
      </w:r>
      <w:r w:rsidRPr="00035F9B">
        <w:rPr>
          <w:spacing w:val="-3"/>
          <w:sz w:val="24"/>
        </w:rPr>
        <w:t xml:space="preserve"> </w:t>
      </w:r>
      <w:r w:rsidRPr="00035F9B">
        <w:rPr>
          <w:sz w:val="24"/>
        </w:rPr>
        <w:t>a</w:t>
      </w:r>
      <w:r w:rsidRPr="00035F9B">
        <w:rPr>
          <w:spacing w:val="1"/>
          <w:sz w:val="24"/>
        </w:rPr>
        <w:t xml:space="preserve"> </w:t>
      </w:r>
      <w:r w:rsidRPr="00035F9B">
        <w:rPr>
          <w:sz w:val="24"/>
        </w:rPr>
        <w:t>reoffer</w:t>
      </w:r>
      <w:r w:rsidRPr="00035F9B">
        <w:rPr>
          <w:spacing w:val="-1"/>
          <w:sz w:val="24"/>
        </w:rPr>
        <w:t xml:space="preserve"> </w:t>
      </w:r>
      <w:r w:rsidRPr="00035F9B">
        <w:rPr>
          <w:sz w:val="24"/>
        </w:rPr>
        <w:t>sale and the</w:t>
      </w:r>
      <w:r w:rsidRPr="00035F9B">
        <w:rPr>
          <w:spacing w:val="1"/>
          <w:sz w:val="24"/>
        </w:rPr>
        <w:t xml:space="preserve"> </w:t>
      </w:r>
      <w:r w:rsidRPr="00035F9B">
        <w:rPr>
          <w:sz w:val="24"/>
        </w:rPr>
        <w:t>rationale for</w:t>
      </w:r>
      <w:r w:rsidRPr="00035F9B">
        <w:rPr>
          <w:spacing w:val="-3"/>
          <w:sz w:val="24"/>
        </w:rPr>
        <w:t xml:space="preserve"> </w:t>
      </w:r>
      <w:r w:rsidRPr="00035F9B">
        <w:rPr>
          <w:sz w:val="24"/>
        </w:rPr>
        <w:t>the</w:t>
      </w:r>
      <w:r w:rsidRPr="00035F9B">
        <w:rPr>
          <w:spacing w:val="1"/>
          <w:sz w:val="24"/>
        </w:rPr>
        <w:t xml:space="preserve"> </w:t>
      </w:r>
      <w:r w:rsidRPr="00035F9B">
        <w:rPr>
          <w:spacing w:val="-2"/>
          <w:sz w:val="24"/>
        </w:rPr>
        <w:t>reoffer;</w:t>
      </w:r>
    </w:p>
    <w:p w14:paraId="34BDD745" w14:textId="77777777" w:rsidR="007B4C18" w:rsidRPr="00035F9B" w:rsidRDefault="006655FA">
      <w:pPr>
        <w:pStyle w:val="ListParagraph"/>
        <w:numPr>
          <w:ilvl w:val="0"/>
          <w:numId w:val="5"/>
        </w:numPr>
        <w:tabs>
          <w:tab w:val="left" w:pos="1080"/>
        </w:tabs>
        <w:spacing w:line="293" w:lineRule="exact"/>
        <w:rPr>
          <w:sz w:val="24"/>
        </w:rPr>
      </w:pPr>
      <w:r w:rsidRPr="00035F9B">
        <w:rPr>
          <w:sz w:val="24"/>
        </w:rPr>
        <w:t>The</w:t>
      </w:r>
      <w:r w:rsidRPr="00035F9B">
        <w:rPr>
          <w:spacing w:val="-5"/>
          <w:sz w:val="24"/>
        </w:rPr>
        <w:t xml:space="preserve"> </w:t>
      </w:r>
      <w:r w:rsidRPr="00035F9B">
        <w:rPr>
          <w:sz w:val="24"/>
        </w:rPr>
        <w:t>rationale</w:t>
      </w:r>
      <w:r w:rsidRPr="00035F9B">
        <w:rPr>
          <w:spacing w:val="2"/>
          <w:sz w:val="24"/>
        </w:rPr>
        <w:t xml:space="preserve"> </w:t>
      </w:r>
      <w:r w:rsidRPr="00035F9B">
        <w:rPr>
          <w:sz w:val="24"/>
        </w:rPr>
        <w:t>for</w:t>
      </w:r>
      <w:r w:rsidRPr="00035F9B">
        <w:rPr>
          <w:spacing w:val="-3"/>
          <w:sz w:val="24"/>
        </w:rPr>
        <w:t xml:space="preserve"> </w:t>
      </w:r>
      <w:r w:rsidRPr="00035F9B">
        <w:rPr>
          <w:sz w:val="24"/>
        </w:rPr>
        <w:t>closure</w:t>
      </w:r>
      <w:r w:rsidRPr="00035F9B">
        <w:rPr>
          <w:spacing w:val="1"/>
          <w:sz w:val="24"/>
        </w:rPr>
        <w:t xml:space="preserve"> </w:t>
      </w:r>
      <w:r w:rsidRPr="00035F9B">
        <w:rPr>
          <w:sz w:val="24"/>
        </w:rPr>
        <w:t>of application</w:t>
      </w:r>
      <w:r w:rsidRPr="00035F9B">
        <w:rPr>
          <w:spacing w:val="-1"/>
          <w:sz w:val="24"/>
        </w:rPr>
        <w:t xml:space="preserve"> </w:t>
      </w:r>
      <w:r w:rsidRPr="00035F9B">
        <w:rPr>
          <w:sz w:val="24"/>
        </w:rPr>
        <w:t>for the lease</w:t>
      </w:r>
      <w:r w:rsidRPr="00035F9B">
        <w:rPr>
          <w:spacing w:val="-1"/>
          <w:sz w:val="24"/>
        </w:rPr>
        <w:t xml:space="preserve"> </w:t>
      </w:r>
      <w:r w:rsidRPr="00035F9B">
        <w:rPr>
          <w:sz w:val="24"/>
        </w:rPr>
        <w:t>or</w:t>
      </w:r>
      <w:r w:rsidRPr="00035F9B">
        <w:rPr>
          <w:spacing w:val="-1"/>
          <w:sz w:val="24"/>
        </w:rPr>
        <w:t xml:space="preserve"> </w:t>
      </w:r>
      <w:r w:rsidRPr="00035F9B">
        <w:rPr>
          <w:sz w:val="24"/>
        </w:rPr>
        <w:t>lease</w:t>
      </w:r>
      <w:r w:rsidRPr="00035F9B">
        <w:rPr>
          <w:spacing w:val="-1"/>
          <w:sz w:val="24"/>
        </w:rPr>
        <w:t xml:space="preserve"> </w:t>
      </w:r>
      <w:r w:rsidRPr="00035F9B">
        <w:rPr>
          <w:spacing w:val="-2"/>
          <w:sz w:val="24"/>
        </w:rPr>
        <w:t>modification;</w:t>
      </w:r>
    </w:p>
    <w:p w14:paraId="71F83114" w14:textId="77777777" w:rsidR="007B4C18" w:rsidRPr="00035F9B" w:rsidRDefault="006655FA">
      <w:pPr>
        <w:pStyle w:val="ListParagraph"/>
        <w:numPr>
          <w:ilvl w:val="0"/>
          <w:numId w:val="5"/>
        </w:numPr>
        <w:tabs>
          <w:tab w:val="left" w:pos="1080"/>
        </w:tabs>
        <w:spacing w:before="2" w:line="237" w:lineRule="auto"/>
        <w:ind w:right="1085"/>
        <w:rPr>
          <w:sz w:val="24"/>
        </w:rPr>
      </w:pPr>
      <w:r w:rsidRPr="00035F9B">
        <w:rPr>
          <w:sz w:val="24"/>
        </w:rPr>
        <w:t>A</w:t>
      </w:r>
      <w:r w:rsidRPr="00035F9B">
        <w:rPr>
          <w:spacing w:val="-2"/>
          <w:sz w:val="24"/>
        </w:rPr>
        <w:t xml:space="preserve"> </w:t>
      </w:r>
      <w:r w:rsidRPr="00035F9B">
        <w:rPr>
          <w:sz w:val="24"/>
        </w:rPr>
        <w:t>copy</w:t>
      </w:r>
      <w:r w:rsidRPr="00035F9B">
        <w:rPr>
          <w:spacing w:val="-7"/>
          <w:sz w:val="24"/>
        </w:rPr>
        <w:t xml:space="preserve"> </w:t>
      </w:r>
      <w:r w:rsidRPr="00035F9B">
        <w:rPr>
          <w:sz w:val="24"/>
        </w:rPr>
        <w:t>of</w:t>
      </w:r>
      <w:r w:rsidRPr="00035F9B">
        <w:rPr>
          <w:spacing w:val="-2"/>
          <w:sz w:val="24"/>
        </w:rPr>
        <w:t xml:space="preserve"> </w:t>
      </w:r>
      <w:r w:rsidRPr="00035F9B">
        <w:rPr>
          <w:sz w:val="24"/>
        </w:rPr>
        <w:t>the</w:t>
      </w:r>
      <w:r w:rsidRPr="00035F9B">
        <w:rPr>
          <w:spacing w:val="-4"/>
          <w:sz w:val="24"/>
        </w:rPr>
        <w:t xml:space="preserve"> </w:t>
      </w:r>
      <w:r w:rsidRPr="00035F9B">
        <w:rPr>
          <w:sz w:val="24"/>
        </w:rPr>
        <w:t>Sale</w:t>
      </w:r>
      <w:r w:rsidRPr="00035F9B">
        <w:rPr>
          <w:spacing w:val="-1"/>
          <w:sz w:val="24"/>
        </w:rPr>
        <w:t xml:space="preserve"> </w:t>
      </w:r>
      <w:r w:rsidRPr="00035F9B">
        <w:rPr>
          <w:sz w:val="24"/>
        </w:rPr>
        <w:t>Notice</w:t>
      </w:r>
      <w:r w:rsidRPr="00035F9B">
        <w:rPr>
          <w:spacing w:val="-4"/>
          <w:sz w:val="24"/>
        </w:rPr>
        <w:t xml:space="preserve"> </w:t>
      </w:r>
      <w:r w:rsidRPr="00035F9B">
        <w:rPr>
          <w:sz w:val="24"/>
        </w:rPr>
        <w:t>that</w:t>
      </w:r>
      <w:r w:rsidRPr="00035F9B">
        <w:rPr>
          <w:spacing w:val="-2"/>
          <w:sz w:val="24"/>
        </w:rPr>
        <w:t xml:space="preserve"> </w:t>
      </w:r>
      <w:r w:rsidRPr="00035F9B">
        <w:rPr>
          <w:sz w:val="24"/>
        </w:rPr>
        <w:t>was</w:t>
      </w:r>
      <w:r w:rsidRPr="00035F9B">
        <w:rPr>
          <w:spacing w:val="-2"/>
          <w:sz w:val="24"/>
        </w:rPr>
        <w:t xml:space="preserve"> </w:t>
      </w:r>
      <w:r w:rsidRPr="00035F9B">
        <w:rPr>
          <w:sz w:val="24"/>
        </w:rPr>
        <w:t>published</w:t>
      </w:r>
      <w:r w:rsidRPr="00035F9B">
        <w:rPr>
          <w:spacing w:val="-2"/>
          <w:sz w:val="24"/>
        </w:rPr>
        <w:t xml:space="preserve"> </w:t>
      </w:r>
      <w:r w:rsidRPr="00035F9B">
        <w:rPr>
          <w:sz w:val="24"/>
        </w:rPr>
        <w:t>in</w:t>
      </w:r>
      <w:r w:rsidRPr="00035F9B">
        <w:rPr>
          <w:spacing w:val="-2"/>
          <w:sz w:val="24"/>
        </w:rPr>
        <w:t xml:space="preserve"> </w:t>
      </w:r>
      <w:r w:rsidRPr="00035F9B">
        <w:rPr>
          <w:sz w:val="24"/>
        </w:rPr>
        <w:t>the</w:t>
      </w:r>
      <w:r w:rsidRPr="00035F9B">
        <w:rPr>
          <w:spacing w:val="-3"/>
          <w:sz w:val="24"/>
        </w:rPr>
        <w:t xml:space="preserve"> </w:t>
      </w:r>
      <w:r w:rsidRPr="00035F9B">
        <w:rPr>
          <w:sz w:val="24"/>
        </w:rPr>
        <w:t>Federal</w:t>
      </w:r>
      <w:r w:rsidRPr="00035F9B">
        <w:rPr>
          <w:spacing w:val="-2"/>
          <w:sz w:val="24"/>
        </w:rPr>
        <w:t xml:space="preserve"> </w:t>
      </w:r>
      <w:r w:rsidRPr="00035F9B">
        <w:rPr>
          <w:sz w:val="24"/>
        </w:rPr>
        <w:t>Register</w:t>
      </w:r>
      <w:r w:rsidRPr="00035F9B">
        <w:rPr>
          <w:spacing w:val="-2"/>
          <w:sz w:val="24"/>
        </w:rPr>
        <w:t xml:space="preserve"> </w:t>
      </w:r>
      <w:r w:rsidRPr="00035F9B">
        <w:rPr>
          <w:sz w:val="24"/>
        </w:rPr>
        <w:t>for</w:t>
      </w:r>
      <w:r w:rsidRPr="00035F9B">
        <w:rPr>
          <w:spacing w:val="-1"/>
          <w:sz w:val="24"/>
        </w:rPr>
        <w:t xml:space="preserve"> </w:t>
      </w:r>
      <w:r w:rsidRPr="00035F9B">
        <w:rPr>
          <w:sz w:val="24"/>
        </w:rPr>
        <w:t>a</w:t>
      </w:r>
      <w:r w:rsidRPr="00035F9B">
        <w:rPr>
          <w:spacing w:val="-3"/>
          <w:sz w:val="24"/>
        </w:rPr>
        <w:t xml:space="preserve"> </w:t>
      </w:r>
      <w:r w:rsidRPr="00035F9B">
        <w:rPr>
          <w:sz w:val="24"/>
        </w:rPr>
        <w:t>competitive lease sale; and</w:t>
      </w:r>
    </w:p>
    <w:p w14:paraId="597FC340" w14:textId="77777777" w:rsidR="007B4C18" w:rsidRPr="00035F9B" w:rsidRDefault="006655FA">
      <w:pPr>
        <w:pStyle w:val="ListParagraph"/>
        <w:numPr>
          <w:ilvl w:val="0"/>
          <w:numId w:val="5"/>
        </w:numPr>
        <w:tabs>
          <w:tab w:val="left" w:pos="1080"/>
        </w:tabs>
        <w:spacing w:before="2"/>
        <w:rPr>
          <w:sz w:val="24"/>
        </w:rPr>
      </w:pPr>
      <w:r w:rsidRPr="00035F9B">
        <w:rPr>
          <w:sz w:val="24"/>
        </w:rPr>
        <w:t>A</w:t>
      </w:r>
      <w:r w:rsidRPr="00035F9B">
        <w:rPr>
          <w:spacing w:val="-1"/>
          <w:sz w:val="24"/>
        </w:rPr>
        <w:t xml:space="preserve"> </w:t>
      </w:r>
      <w:r w:rsidRPr="00035F9B">
        <w:rPr>
          <w:sz w:val="24"/>
        </w:rPr>
        <w:t>copy</w:t>
      </w:r>
      <w:r w:rsidRPr="00035F9B">
        <w:rPr>
          <w:spacing w:val="-5"/>
          <w:sz w:val="24"/>
        </w:rPr>
        <w:t xml:space="preserve"> </w:t>
      </w:r>
      <w:r w:rsidRPr="00035F9B">
        <w:rPr>
          <w:sz w:val="24"/>
        </w:rPr>
        <w:t>of the</w:t>
      </w:r>
      <w:r w:rsidRPr="00035F9B">
        <w:rPr>
          <w:spacing w:val="-2"/>
          <w:sz w:val="24"/>
        </w:rPr>
        <w:t xml:space="preserve"> </w:t>
      </w:r>
      <w:r w:rsidRPr="00035F9B">
        <w:rPr>
          <w:sz w:val="24"/>
        </w:rPr>
        <w:t>lease</w:t>
      </w:r>
      <w:r w:rsidRPr="00035F9B">
        <w:rPr>
          <w:spacing w:val="-2"/>
          <w:sz w:val="24"/>
        </w:rPr>
        <w:t xml:space="preserve"> </w:t>
      </w:r>
      <w:r w:rsidRPr="00035F9B">
        <w:rPr>
          <w:sz w:val="24"/>
        </w:rPr>
        <w:t>or lease</w:t>
      </w:r>
      <w:r w:rsidRPr="00035F9B">
        <w:rPr>
          <w:spacing w:val="-1"/>
          <w:sz w:val="24"/>
        </w:rPr>
        <w:t xml:space="preserve"> </w:t>
      </w:r>
      <w:r w:rsidRPr="00035F9B">
        <w:rPr>
          <w:sz w:val="24"/>
        </w:rPr>
        <w:t>modification that</w:t>
      </w:r>
      <w:r w:rsidRPr="00035F9B">
        <w:rPr>
          <w:spacing w:val="-1"/>
          <w:sz w:val="24"/>
        </w:rPr>
        <w:t xml:space="preserve"> </w:t>
      </w:r>
      <w:r w:rsidRPr="00035F9B">
        <w:rPr>
          <w:sz w:val="24"/>
        </w:rPr>
        <w:t xml:space="preserve">includes all terms and </w:t>
      </w:r>
      <w:r w:rsidRPr="00035F9B">
        <w:rPr>
          <w:spacing w:val="-2"/>
          <w:sz w:val="24"/>
        </w:rPr>
        <w:t>conditions.</w:t>
      </w:r>
    </w:p>
    <w:p w14:paraId="1572592D" w14:textId="77777777" w:rsidR="007B4C18" w:rsidRPr="00035F9B" w:rsidRDefault="007B4C18">
      <w:pPr>
        <w:pStyle w:val="ListParagraph"/>
        <w:rPr>
          <w:sz w:val="24"/>
        </w:rPr>
        <w:sectPr w:rsidR="007B4C18" w:rsidRPr="00035F9B">
          <w:pgSz w:w="12240" w:h="15840"/>
          <w:pgMar w:top="1380" w:right="720" w:bottom="1220" w:left="1080" w:header="722" w:footer="1022" w:gutter="0"/>
          <w:cols w:space="720"/>
        </w:sectPr>
      </w:pPr>
    </w:p>
    <w:p w14:paraId="5ED3CE8A" w14:textId="77777777" w:rsidR="007B4C18" w:rsidRPr="00035F9B" w:rsidRDefault="007B4C18">
      <w:pPr>
        <w:pStyle w:val="BodyText"/>
        <w:spacing w:before="89"/>
      </w:pPr>
    </w:p>
    <w:p w14:paraId="7EA77100" w14:textId="77777777" w:rsidR="007B4C18" w:rsidRPr="00035F9B" w:rsidRDefault="006655FA">
      <w:pPr>
        <w:pStyle w:val="Heading1"/>
        <w:numPr>
          <w:ilvl w:val="1"/>
          <w:numId w:val="4"/>
        </w:numPr>
        <w:tabs>
          <w:tab w:val="left" w:pos="1080"/>
        </w:tabs>
      </w:pPr>
      <w:bookmarkStart w:id="41" w:name="_TOC_250008"/>
      <w:bookmarkEnd w:id="41"/>
      <w:r w:rsidRPr="00035F9B">
        <w:rPr>
          <w:spacing w:val="-2"/>
        </w:rPr>
        <w:t>Transparency</w:t>
      </w:r>
    </w:p>
    <w:p w14:paraId="78A70A47" w14:textId="7F034AFC" w:rsidR="007B4C18" w:rsidRPr="00035F9B" w:rsidRDefault="006655FA">
      <w:pPr>
        <w:pStyle w:val="BodyText"/>
        <w:ind w:left="360" w:right="828"/>
      </w:pPr>
      <w:r w:rsidRPr="00035F9B">
        <w:t>While much of the data and information used to develop a pre-sale estimate of value have proprietary and confidential characteristics, it is the policy of the BLM that the Federal coal leasing</w:t>
      </w:r>
      <w:r w:rsidRPr="00035F9B">
        <w:rPr>
          <w:spacing w:val="-5"/>
        </w:rPr>
        <w:t xml:space="preserve"> </w:t>
      </w:r>
      <w:r w:rsidRPr="00035F9B">
        <w:t>processes</w:t>
      </w:r>
      <w:r w:rsidRPr="00035F9B">
        <w:rPr>
          <w:spacing w:val="-3"/>
        </w:rPr>
        <w:t xml:space="preserve"> </w:t>
      </w:r>
      <w:r w:rsidRPr="00035F9B">
        <w:t>are</w:t>
      </w:r>
      <w:r w:rsidRPr="00035F9B">
        <w:rPr>
          <w:spacing w:val="-4"/>
        </w:rPr>
        <w:t xml:space="preserve"> </w:t>
      </w:r>
      <w:r w:rsidRPr="00035F9B">
        <w:t>as</w:t>
      </w:r>
      <w:r w:rsidRPr="00035F9B">
        <w:rPr>
          <w:spacing w:val="-3"/>
        </w:rPr>
        <w:t xml:space="preserve"> </w:t>
      </w:r>
      <w:r w:rsidRPr="00035F9B">
        <w:t>transparent</w:t>
      </w:r>
      <w:r w:rsidRPr="00035F9B">
        <w:rPr>
          <w:spacing w:val="-3"/>
        </w:rPr>
        <w:t xml:space="preserve"> </w:t>
      </w:r>
      <w:r w:rsidRPr="00035F9B">
        <w:t>as</w:t>
      </w:r>
      <w:r w:rsidRPr="00035F9B">
        <w:rPr>
          <w:spacing w:val="-3"/>
        </w:rPr>
        <w:t xml:space="preserve"> </w:t>
      </w:r>
      <w:r w:rsidRPr="00035F9B">
        <w:t>the</w:t>
      </w:r>
      <w:r w:rsidRPr="00035F9B">
        <w:rPr>
          <w:spacing w:val="-3"/>
        </w:rPr>
        <w:t xml:space="preserve"> </w:t>
      </w:r>
      <w:r w:rsidRPr="00035F9B">
        <w:t>law</w:t>
      </w:r>
      <w:r w:rsidRPr="00035F9B">
        <w:rPr>
          <w:spacing w:val="-2"/>
        </w:rPr>
        <w:t xml:space="preserve"> </w:t>
      </w:r>
      <w:r w:rsidRPr="00035F9B">
        <w:t>and</w:t>
      </w:r>
      <w:r w:rsidRPr="00035F9B">
        <w:rPr>
          <w:spacing w:val="-1"/>
        </w:rPr>
        <w:t xml:space="preserve"> </w:t>
      </w:r>
      <w:r w:rsidRPr="00035F9B">
        <w:t>regulations</w:t>
      </w:r>
      <w:r w:rsidRPr="00035F9B">
        <w:rPr>
          <w:spacing w:val="-3"/>
        </w:rPr>
        <w:t xml:space="preserve"> </w:t>
      </w:r>
      <w:r w:rsidRPr="00035F9B">
        <w:t>allow.</w:t>
      </w:r>
      <w:r w:rsidRPr="00035F9B">
        <w:rPr>
          <w:spacing w:val="40"/>
        </w:rPr>
        <w:t xml:space="preserve"> </w:t>
      </w:r>
      <w:r w:rsidRPr="00035F9B">
        <w:t>To</w:t>
      </w:r>
      <w:r w:rsidRPr="00035F9B">
        <w:rPr>
          <w:spacing w:val="-3"/>
        </w:rPr>
        <w:t xml:space="preserve"> </w:t>
      </w:r>
      <w:r w:rsidRPr="00035F9B">
        <w:t>this</w:t>
      </w:r>
      <w:r w:rsidRPr="00035F9B">
        <w:rPr>
          <w:spacing w:val="-3"/>
        </w:rPr>
        <w:t xml:space="preserve"> </w:t>
      </w:r>
      <w:r w:rsidRPr="00035F9B">
        <w:t>end,</w:t>
      </w:r>
      <w:r w:rsidRPr="00035F9B">
        <w:rPr>
          <w:spacing w:val="-3"/>
        </w:rPr>
        <w:t xml:space="preserve"> </w:t>
      </w:r>
      <w:r w:rsidRPr="00035F9B">
        <w:t>consideration must be given while developing reports that support FMV estimates to the ease with which sensitive, confidential, and proprietary data can be redacted to provide publicly available documents.</w:t>
      </w:r>
      <w:r w:rsidRPr="00035F9B">
        <w:rPr>
          <w:spacing w:val="40"/>
        </w:rPr>
        <w:t xml:space="preserve"> </w:t>
      </w:r>
      <w:r w:rsidRPr="00035F9B">
        <w:t>It is not acceptable to redact an entire document.</w:t>
      </w:r>
      <w:r w:rsidRPr="00035F9B">
        <w:rPr>
          <w:spacing w:val="40"/>
        </w:rPr>
        <w:t xml:space="preserve"> </w:t>
      </w:r>
      <w:r w:rsidRPr="00035F9B">
        <w:t>Further, consideration should be given to timely posting public versions of FMV related documents prominently on publicly available web sites after a successful lease sale, consistent with law and regulation.</w:t>
      </w:r>
    </w:p>
    <w:p w14:paraId="3B423A9B" w14:textId="77777777" w:rsidR="007B4C18" w:rsidRPr="00035F9B" w:rsidRDefault="007B4C18">
      <w:pPr>
        <w:pStyle w:val="BodyText"/>
        <w:spacing w:before="2"/>
      </w:pPr>
    </w:p>
    <w:p w14:paraId="76CF2D0A" w14:textId="77777777" w:rsidR="007B4C18" w:rsidRPr="00035F9B" w:rsidRDefault="006655FA">
      <w:pPr>
        <w:pStyle w:val="Heading1"/>
        <w:numPr>
          <w:ilvl w:val="1"/>
          <w:numId w:val="4"/>
        </w:numPr>
        <w:tabs>
          <w:tab w:val="left" w:pos="1080"/>
        </w:tabs>
        <w:spacing w:before="1"/>
      </w:pPr>
      <w:bookmarkStart w:id="42" w:name="_TOC_250007"/>
      <w:r w:rsidRPr="00035F9B">
        <w:t>General</w:t>
      </w:r>
      <w:r w:rsidRPr="00035F9B">
        <w:rPr>
          <w:spacing w:val="-3"/>
        </w:rPr>
        <w:t xml:space="preserve"> </w:t>
      </w:r>
      <w:bookmarkEnd w:id="42"/>
      <w:r w:rsidRPr="00035F9B">
        <w:rPr>
          <w:spacing w:val="-2"/>
        </w:rPr>
        <w:t>Requirements</w:t>
      </w:r>
    </w:p>
    <w:p w14:paraId="04FFC595" w14:textId="77777777" w:rsidR="007B4C18" w:rsidRPr="00035F9B" w:rsidRDefault="006655FA">
      <w:pPr>
        <w:pStyle w:val="BodyText"/>
        <w:ind w:left="360" w:right="721"/>
      </w:pPr>
      <w:r w:rsidRPr="00035F9B">
        <w:t>The BLM office staff must be aware that certain information obtained from operators, lessees, licensees, or permittees on Federal or Indian mineral leases, licenses, and permits can be proprietary and confidential, and appropriate security measures must be taken.</w:t>
      </w:r>
      <w:r w:rsidRPr="00035F9B">
        <w:rPr>
          <w:spacing w:val="40"/>
        </w:rPr>
        <w:t xml:space="preserve"> </w:t>
      </w:r>
      <w:r w:rsidRPr="00035F9B">
        <w:t>The Evaluation Team (ET) and the project manager must be knowledgeable of and follow the procedures specified by regulations at 43 CFR Part 2 and BLM Manual 1278, External Access to BLM Information.</w:t>
      </w:r>
      <w:r w:rsidRPr="00035F9B">
        <w:rPr>
          <w:spacing w:val="40"/>
        </w:rPr>
        <w:t xml:space="preserve"> </w:t>
      </w:r>
      <w:r w:rsidRPr="00035F9B">
        <w:t>Table</w:t>
      </w:r>
      <w:r w:rsidRPr="00035F9B">
        <w:rPr>
          <w:spacing w:val="-3"/>
        </w:rPr>
        <w:t xml:space="preserve"> </w:t>
      </w:r>
      <w:r w:rsidRPr="00035F9B">
        <w:t>7.1</w:t>
      </w:r>
      <w:r w:rsidRPr="00035F9B">
        <w:rPr>
          <w:spacing w:val="-3"/>
        </w:rPr>
        <w:t xml:space="preserve"> </w:t>
      </w:r>
      <w:r w:rsidRPr="00035F9B">
        <w:t>provides</w:t>
      </w:r>
      <w:r w:rsidRPr="00035F9B">
        <w:rPr>
          <w:spacing w:val="-3"/>
        </w:rPr>
        <w:t xml:space="preserve"> </w:t>
      </w:r>
      <w:r w:rsidRPr="00035F9B">
        <w:t>an</w:t>
      </w:r>
      <w:r w:rsidRPr="00035F9B">
        <w:rPr>
          <w:spacing w:val="-3"/>
        </w:rPr>
        <w:t xml:space="preserve"> </w:t>
      </w:r>
      <w:r w:rsidRPr="00035F9B">
        <w:t>overview</w:t>
      </w:r>
      <w:r w:rsidRPr="00035F9B">
        <w:rPr>
          <w:spacing w:val="-3"/>
        </w:rPr>
        <w:t xml:space="preserve"> </w:t>
      </w:r>
      <w:r w:rsidRPr="00035F9B">
        <w:t>of</w:t>
      </w:r>
      <w:r w:rsidRPr="00035F9B">
        <w:rPr>
          <w:spacing w:val="-5"/>
        </w:rPr>
        <w:t xml:space="preserve"> </w:t>
      </w:r>
      <w:r w:rsidRPr="00035F9B">
        <w:t>the</w:t>
      </w:r>
      <w:r w:rsidRPr="00035F9B">
        <w:rPr>
          <w:spacing w:val="-4"/>
        </w:rPr>
        <w:t xml:space="preserve"> </w:t>
      </w:r>
      <w:r w:rsidRPr="00035F9B">
        <w:t>various</w:t>
      </w:r>
      <w:r w:rsidRPr="00035F9B">
        <w:rPr>
          <w:spacing w:val="-3"/>
        </w:rPr>
        <w:t xml:space="preserve"> </w:t>
      </w:r>
      <w:r w:rsidRPr="00035F9B">
        <w:t>authorities</w:t>
      </w:r>
      <w:r w:rsidRPr="00035F9B">
        <w:rPr>
          <w:spacing w:val="-3"/>
        </w:rPr>
        <w:t xml:space="preserve"> </w:t>
      </w:r>
      <w:r w:rsidRPr="00035F9B">
        <w:t>that</w:t>
      </w:r>
      <w:r w:rsidRPr="00035F9B">
        <w:rPr>
          <w:spacing w:val="-1"/>
        </w:rPr>
        <w:t xml:space="preserve"> </w:t>
      </w:r>
      <w:r w:rsidRPr="00035F9B">
        <w:t>pertain</w:t>
      </w:r>
      <w:r w:rsidRPr="00035F9B">
        <w:rPr>
          <w:spacing w:val="-3"/>
        </w:rPr>
        <w:t xml:space="preserve"> </w:t>
      </w:r>
      <w:r w:rsidRPr="00035F9B">
        <w:t>to</w:t>
      </w:r>
      <w:r w:rsidRPr="00035F9B">
        <w:rPr>
          <w:spacing w:val="-3"/>
        </w:rPr>
        <w:t xml:space="preserve"> </w:t>
      </w:r>
      <w:r w:rsidRPr="00035F9B">
        <w:t>obligations for the protection of proprietary and confidential information.</w:t>
      </w:r>
    </w:p>
    <w:p w14:paraId="634B9CCC" w14:textId="77777777" w:rsidR="007B4C18" w:rsidRPr="00035F9B" w:rsidRDefault="007B4C18">
      <w:pPr>
        <w:pStyle w:val="BodyText"/>
        <w:spacing w:before="3"/>
      </w:pPr>
    </w:p>
    <w:p w14:paraId="66CB3CBC" w14:textId="77777777" w:rsidR="007B4C18" w:rsidRPr="00035F9B" w:rsidRDefault="006655FA">
      <w:pPr>
        <w:ind w:left="6" w:right="364"/>
        <w:jc w:val="center"/>
        <w:rPr>
          <w:b/>
          <w:sz w:val="24"/>
        </w:rPr>
      </w:pPr>
      <w:r w:rsidRPr="00035F9B">
        <w:rPr>
          <w:b/>
          <w:sz w:val="24"/>
        </w:rPr>
        <w:t xml:space="preserve">Table </w:t>
      </w:r>
      <w:r w:rsidRPr="00035F9B">
        <w:rPr>
          <w:b/>
          <w:spacing w:val="-5"/>
          <w:sz w:val="24"/>
        </w:rPr>
        <w:t>8.1</w:t>
      </w:r>
    </w:p>
    <w:p w14:paraId="1DE5F774" w14:textId="77777777" w:rsidR="007B4C18" w:rsidRPr="00035F9B" w:rsidRDefault="006655FA">
      <w:pPr>
        <w:ind w:right="364"/>
        <w:jc w:val="center"/>
        <w:rPr>
          <w:b/>
          <w:sz w:val="24"/>
        </w:rPr>
      </w:pPr>
      <w:r w:rsidRPr="00035F9B">
        <w:rPr>
          <w:b/>
          <w:sz w:val="24"/>
        </w:rPr>
        <w:t>Authorities</w:t>
      </w:r>
      <w:r w:rsidRPr="00035F9B">
        <w:rPr>
          <w:b/>
          <w:spacing w:val="-4"/>
          <w:sz w:val="24"/>
        </w:rPr>
        <w:t xml:space="preserve"> </w:t>
      </w:r>
      <w:r w:rsidRPr="00035F9B">
        <w:rPr>
          <w:b/>
          <w:sz w:val="24"/>
        </w:rPr>
        <w:t>for</w:t>
      </w:r>
      <w:r w:rsidRPr="00035F9B">
        <w:rPr>
          <w:b/>
          <w:spacing w:val="-3"/>
          <w:sz w:val="24"/>
        </w:rPr>
        <w:t xml:space="preserve"> </w:t>
      </w:r>
      <w:r w:rsidRPr="00035F9B">
        <w:rPr>
          <w:b/>
          <w:sz w:val="24"/>
        </w:rPr>
        <w:t>Protection</w:t>
      </w:r>
      <w:r w:rsidRPr="00035F9B">
        <w:rPr>
          <w:b/>
          <w:spacing w:val="-2"/>
          <w:sz w:val="24"/>
        </w:rPr>
        <w:t xml:space="preserve"> </w:t>
      </w:r>
      <w:r w:rsidRPr="00035F9B">
        <w:rPr>
          <w:b/>
          <w:sz w:val="24"/>
        </w:rPr>
        <w:t>of</w:t>
      </w:r>
      <w:r w:rsidRPr="00035F9B">
        <w:rPr>
          <w:b/>
          <w:spacing w:val="-1"/>
          <w:sz w:val="24"/>
        </w:rPr>
        <w:t xml:space="preserve"> </w:t>
      </w:r>
      <w:r w:rsidRPr="00035F9B">
        <w:rPr>
          <w:b/>
          <w:sz w:val="24"/>
        </w:rPr>
        <w:t>Proprietary</w:t>
      </w:r>
      <w:r w:rsidRPr="00035F9B">
        <w:rPr>
          <w:b/>
          <w:spacing w:val="-2"/>
          <w:sz w:val="24"/>
        </w:rPr>
        <w:t xml:space="preserve"> </w:t>
      </w:r>
      <w:r w:rsidRPr="00035F9B">
        <w:rPr>
          <w:b/>
          <w:sz w:val="24"/>
        </w:rPr>
        <w:t>and Confidential</w:t>
      </w:r>
      <w:r w:rsidRPr="00035F9B">
        <w:rPr>
          <w:b/>
          <w:spacing w:val="-1"/>
          <w:sz w:val="24"/>
        </w:rPr>
        <w:t xml:space="preserve"> </w:t>
      </w:r>
      <w:r w:rsidRPr="00035F9B">
        <w:rPr>
          <w:b/>
          <w:spacing w:val="-2"/>
          <w:sz w:val="24"/>
        </w:rPr>
        <w:t>Information</w:t>
      </w:r>
    </w:p>
    <w:tbl>
      <w:tblPr>
        <w:tblW w:w="0" w:type="auto"/>
        <w:tblInd w:w="2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521"/>
        <w:gridCol w:w="3979"/>
        <w:gridCol w:w="1841"/>
      </w:tblGrid>
      <w:tr w:rsidR="007B4C18" w:rsidRPr="00035F9B" w14:paraId="0343E830" w14:textId="77777777">
        <w:trPr>
          <w:trHeight w:val="474"/>
        </w:trPr>
        <w:tc>
          <w:tcPr>
            <w:tcW w:w="3521" w:type="dxa"/>
            <w:tcBorders>
              <w:left w:val="single" w:sz="8" w:space="0" w:color="000000"/>
              <w:bottom w:val="single" w:sz="8" w:space="0" w:color="000000"/>
              <w:right w:val="single" w:sz="8" w:space="0" w:color="000000"/>
            </w:tcBorders>
          </w:tcPr>
          <w:p w14:paraId="1A52D9FC" w14:textId="77777777" w:rsidR="007B4C18" w:rsidRPr="00035F9B" w:rsidRDefault="006655FA">
            <w:pPr>
              <w:pStyle w:val="TableParagraph"/>
              <w:spacing w:before="97"/>
              <w:ind w:left="100"/>
              <w:rPr>
                <w:b/>
                <w:sz w:val="24"/>
              </w:rPr>
            </w:pPr>
            <w:r w:rsidRPr="00035F9B">
              <w:rPr>
                <w:b/>
                <w:spacing w:val="-2"/>
                <w:sz w:val="24"/>
              </w:rPr>
              <w:t>Authority</w:t>
            </w:r>
          </w:p>
        </w:tc>
        <w:tc>
          <w:tcPr>
            <w:tcW w:w="3979" w:type="dxa"/>
            <w:tcBorders>
              <w:left w:val="single" w:sz="8" w:space="0" w:color="000000"/>
              <w:bottom w:val="single" w:sz="8" w:space="0" w:color="000000"/>
              <w:right w:val="single" w:sz="8" w:space="0" w:color="000000"/>
            </w:tcBorders>
          </w:tcPr>
          <w:p w14:paraId="77815EE7" w14:textId="77777777" w:rsidR="007B4C18" w:rsidRPr="00035F9B" w:rsidRDefault="006655FA">
            <w:pPr>
              <w:pStyle w:val="TableParagraph"/>
              <w:spacing w:before="97"/>
              <w:ind w:left="100"/>
              <w:rPr>
                <w:b/>
                <w:sz w:val="24"/>
              </w:rPr>
            </w:pPr>
            <w:r w:rsidRPr="00035F9B">
              <w:rPr>
                <w:b/>
                <w:spacing w:val="-2"/>
                <w:sz w:val="24"/>
              </w:rPr>
              <w:t>Description</w:t>
            </w:r>
          </w:p>
        </w:tc>
        <w:tc>
          <w:tcPr>
            <w:tcW w:w="1841" w:type="dxa"/>
            <w:tcBorders>
              <w:left w:val="single" w:sz="8" w:space="0" w:color="000000"/>
              <w:bottom w:val="single" w:sz="8" w:space="0" w:color="000000"/>
              <w:right w:val="single" w:sz="8" w:space="0" w:color="000000"/>
            </w:tcBorders>
          </w:tcPr>
          <w:p w14:paraId="3922B343" w14:textId="77777777" w:rsidR="007B4C18" w:rsidRPr="00035F9B" w:rsidRDefault="006655FA">
            <w:pPr>
              <w:pStyle w:val="TableParagraph"/>
              <w:spacing w:before="97"/>
              <w:ind w:left="101"/>
              <w:rPr>
                <w:b/>
                <w:sz w:val="24"/>
              </w:rPr>
            </w:pPr>
            <w:r w:rsidRPr="00035F9B">
              <w:rPr>
                <w:b/>
                <w:spacing w:val="-2"/>
                <w:sz w:val="24"/>
              </w:rPr>
              <w:t>Citation</w:t>
            </w:r>
          </w:p>
        </w:tc>
      </w:tr>
      <w:tr w:rsidR="007B4C18" w:rsidRPr="00035F9B" w14:paraId="39ACFEEB" w14:textId="77777777">
        <w:trPr>
          <w:trHeight w:val="748"/>
        </w:trPr>
        <w:tc>
          <w:tcPr>
            <w:tcW w:w="3521" w:type="dxa"/>
            <w:tcBorders>
              <w:top w:val="single" w:sz="8" w:space="0" w:color="000000"/>
              <w:left w:val="single" w:sz="8" w:space="0" w:color="000000"/>
              <w:bottom w:val="single" w:sz="8" w:space="0" w:color="000000"/>
              <w:right w:val="single" w:sz="8" w:space="0" w:color="000000"/>
            </w:tcBorders>
          </w:tcPr>
          <w:p w14:paraId="5F2F1A8E" w14:textId="77777777" w:rsidR="007B4C18" w:rsidRPr="00035F9B" w:rsidRDefault="006655FA">
            <w:pPr>
              <w:pStyle w:val="TableParagraph"/>
              <w:spacing w:before="87"/>
              <w:ind w:left="100"/>
              <w:rPr>
                <w:sz w:val="24"/>
              </w:rPr>
            </w:pPr>
            <w:r w:rsidRPr="00035F9B">
              <w:rPr>
                <w:sz w:val="24"/>
              </w:rPr>
              <w:t>Mineral Leasing</w:t>
            </w:r>
            <w:r w:rsidRPr="00035F9B">
              <w:rPr>
                <w:spacing w:val="-4"/>
                <w:sz w:val="24"/>
              </w:rPr>
              <w:t xml:space="preserve"> </w:t>
            </w:r>
            <w:r w:rsidRPr="00035F9B">
              <w:rPr>
                <w:sz w:val="24"/>
              </w:rPr>
              <w:t>Act,</w:t>
            </w:r>
            <w:r w:rsidRPr="00035F9B">
              <w:rPr>
                <w:spacing w:val="-2"/>
                <w:sz w:val="24"/>
              </w:rPr>
              <w:t xml:space="preserve"> </w:t>
            </w:r>
            <w:r w:rsidRPr="00035F9B">
              <w:rPr>
                <w:sz w:val="24"/>
              </w:rPr>
              <w:t xml:space="preserve">as </w:t>
            </w:r>
            <w:r w:rsidRPr="00035F9B">
              <w:rPr>
                <w:spacing w:val="-2"/>
                <w:sz w:val="24"/>
              </w:rPr>
              <w:t>amended.</w:t>
            </w:r>
          </w:p>
        </w:tc>
        <w:tc>
          <w:tcPr>
            <w:tcW w:w="3979" w:type="dxa"/>
            <w:tcBorders>
              <w:top w:val="single" w:sz="8" w:space="0" w:color="000000"/>
              <w:left w:val="single" w:sz="8" w:space="0" w:color="000000"/>
              <w:bottom w:val="single" w:sz="8" w:space="0" w:color="000000"/>
              <w:right w:val="single" w:sz="8" w:space="0" w:color="000000"/>
            </w:tcBorders>
          </w:tcPr>
          <w:p w14:paraId="2D1A9E5E" w14:textId="77777777" w:rsidR="007B4C18" w:rsidRPr="00035F9B" w:rsidRDefault="006655FA">
            <w:pPr>
              <w:pStyle w:val="TableParagraph"/>
              <w:spacing w:before="87"/>
              <w:ind w:left="100" w:right="83"/>
              <w:rPr>
                <w:sz w:val="24"/>
              </w:rPr>
            </w:pPr>
            <w:r w:rsidRPr="00035F9B">
              <w:rPr>
                <w:sz w:val="24"/>
              </w:rPr>
              <w:t>Geologic</w:t>
            </w:r>
            <w:r w:rsidRPr="00035F9B">
              <w:rPr>
                <w:spacing w:val="-11"/>
                <w:sz w:val="24"/>
              </w:rPr>
              <w:t xml:space="preserve"> </w:t>
            </w:r>
            <w:r w:rsidRPr="00035F9B">
              <w:rPr>
                <w:sz w:val="24"/>
              </w:rPr>
              <w:t>data</w:t>
            </w:r>
            <w:r w:rsidRPr="00035F9B">
              <w:rPr>
                <w:spacing w:val="-10"/>
                <w:sz w:val="24"/>
              </w:rPr>
              <w:t xml:space="preserve"> </w:t>
            </w:r>
            <w:r w:rsidRPr="00035F9B">
              <w:rPr>
                <w:sz w:val="24"/>
              </w:rPr>
              <w:t>and</w:t>
            </w:r>
            <w:r w:rsidRPr="00035F9B">
              <w:rPr>
                <w:spacing w:val="-11"/>
                <w:sz w:val="24"/>
              </w:rPr>
              <w:t xml:space="preserve"> </w:t>
            </w:r>
            <w:r w:rsidRPr="00035F9B">
              <w:rPr>
                <w:sz w:val="24"/>
              </w:rPr>
              <w:t>information</w:t>
            </w:r>
            <w:r w:rsidRPr="00035F9B">
              <w:rPr>
                <w:spacing w:val="-11"/>
                <w:sz w:val="24"/>
              </w:rPr>
              <w:t xml:space="preserve"> </w:t>
            </w:r>
            <w:r w:rsidRPr="00035F9B">
              <w:rPr>
                <w:sz w:val="24"/>
              </w:rPr>
              <w:t>related to FMV before a lease sale.</w:t>
            </w:r>
          </w:p>
        </w:tc>
        <w:tc>
          <w:tcPr>
            <w:tcW w:w="1841" w:type="dxa"/>
            <w:tcBorders>
              <w:top w:val="single" w:sz="8" w:space="0" w:color="000000"/>
              <w:left w:val="single" w:sz="8" w:space="0" w:color="000000"/>
              <w:bottom w:val="single" w:sz="8" w:space="0" w:color="000000"/>
              <w:right w:val="single" w:sz="8" w:space="0" w:color="000000"/>
            </w:tcBorders>
          </w:tcPr>
          <w:p w14:paraId="713A5263" w14:textId="77777777" w:rsidR="007B4C18" w:rsidRPr="00035F9B" w:rsidRDefault="006655FA">
            <w:pPr>
              <w:pStyle w:val="TableParagraph"/>
              <w:spacing w:before="87"/>
              <w:ind w:left="101"/>
              <w:rPr>
                <w:sz w:val="24"/>
              </w:rPr>
            </w:pPr>
            <w:r w:rsidRPr="00035F9B">
              <w:rPr>
                <w:sz w:val="24"/>
              </w:rPr>
              <w:t>43</w:t>
            </w:r>
            <w:r w:rsidRPr="00035F9B">
              <w:rPr>
                <w:spacing w:val="-3"/>
                <w:sz w:val="24"/>
              </w:rPr>
              <w:t xml:space="preserve"> </w:t>
            </w:r>
            <w:r w:rsidRPr="00035F9B">
              <w:rPr>
                <w:sz w:val="24"/>
              </w:rPr>
              <w:t>C.F.R.</w:t>
            </w:r>
            <w:r w:rsidRPr="00035F9B">
              <w:rPr>
                <w:spacing w:val="-1"/>
                <w:sz w:val="24"/>
              </w:rPr>
              <w:t xml:space="preserve"> </w:t>
            </w:r>
            <w:r w:rsidRPr="00035F9B">
              <w:rPr>
                <w:sz w:val="24"/>
              </w:rPr>
              <w:t>Part</w:t>
            </w:r>
            <w:r w:rsidRPr="00035F9B">
              <w:rPr>
                <w:spacing w:val="-1"/>
                <w:sz w:val="24"/>
              </w:rPr>
              <w:t xml:space="preserve"> </w:t>
            </w:r>
            <w:r w:rsidRPr="00035F9B">
              <w:rPr>
                <w:spacing w:val="-5"/>
                <w:sz w:val="24"/>
              </w:rPr>
              <w:t>2,</w:t>
            </w:r>
          </w:p>
          <w:p w14:paraId="6577A2CA" w14:textId="77777777" w:rsidR="007B4C18" w:rsidRPr="00035F9B" w:rsidRDefault="006655FA">
            <w:pPr>
              <w:pStyle w:val="TableParagraph"/>
              <w:ind w:left="101"/>
              <w:rPr>
                <w:sz w:val="24"/>
              </w:rPr>
            </w:pPr>
            <w:r w:rsidRPr="00035F9B">
              <w:rPr>
                <w:sz w:val="24"/>
              </w:rPr>
              <w:t xml:space="preserve">Appendix </w:t>
            </w:r>
            <w:r w:rsidRPr="00035F9B">
              <w:rPr>
                <w:spacing w:val="-5"/>
                <w:sz w:val="24"/>
              </w:rPr>
              <w:t>B.</w:t>
            </w:r>
          </w:p>
        </w:tc>
      </w:tr>
      <w:tr w:rsidR="007B4C18" w:rsidRPr="00035F9B" w14:paraId="7C308C3C" w14:textId="77777777">
        <w:trPr>
          <w:trHeight w:val="3782"/>
        </w:trPr>
        <w:tc>
          <w:tcPr>
            <w:tcW w:w="3521" w:type="dxa"/>
            <w:tcBorders>
              <w:top w:val="single" w:sz="8" w:space="0" w:color="000000"/>
              <w:left w:val="single" w:sz="8" w:space="0" w:color="000000"/>
              <w:bottom w:val="single" w:sz="8" w:space="0" w:color="000000"/>
              <w:right w:val="single" w:sz="8" w:space="0" w:color="000000"/>
            </w:tcBorders>
          </w:tcPr>
          <w:p w14:paraId="3CBC478D" w14:textId="77777777" w:rsidR="007B4C18" w:rsidRPr="00035F9B" w:rsidRDefault="006655FA">
            <w:pPr>
              <w:pStyle w:val="TableParagraph"/>
              <w:spacing w:before="87"/>
              <w:ind w:left="100"/>
              <w:rPr>
                <w:sz w:val="24"/>
              </w:rPr>
            </w:pPr>
            <w:r w:rsidRPr="00035F9B">
              <w:rPr>
                <w:sz w:val="24"/>
              </w:rPr>
              <w:t>Standard</w:t>
            </w:r>
            <w:r w:rsidRPr="00035F9B">
              <w:rPr>
                <w:spacing w:val="-2"/>
                <w:sz w:val="24"/>
              </w:rPr>
              <w:t xml:space="preserve"> </w:t>
            </w:r>
            <w:r w:rsidRPr="00035F9B">
              <w:rPr>
                <w:sz w:val="24"/>
              </w:rPr>
              <w:t>Coal</w:t>
            </w:r>
            <w:r w:rsidRPr="00035F9B">
              <w:rPr>
                <w:spacing w:val="-1"/>
                <w:sz w:val="24"/>
              </w:rPr>
              <w:t xml:space="preserve"> </w:t>
            </w:r>
            <w:r w:rsidRPr="00035F9B">
              <w:rPr>
                <w:sz w:val="24"/>
              </w:rPr>
              <w:t>Lease</w:t>
            </w:r>
            <w:r w:rsidRPr="00035F9B">
              <w:rPr>
                <w:spacing w:val="-2"/>
                <w:sz w:val="24"/>
              </w:rPr>
              <w:t xml:space="preserve"> Form.</w:t>
            </w:r>
          </w:p>
        </w:tc>
        <w:tc>
          <w:tcPr>
            <w:tcW w:w="3979" w:type="dxa"/>
            <w:tcBorders>
              <w:top w:val="single" w:sz="8" w:space="0" w:color="000000"/>
              <w:left w:val="single" w:sz="8" w:space="0" w:color="000000"/>
              <w:bottom w:val="single" w:sz="8" w:space="0" w:color="000000"/>
              <w:right w:val="single" w:sz="8" w:space="0" w:color="000000"/>
            </w:tcBorders>
          </w:tcPr>
          <w:p w14:paraId="1E11BF52" w14:textId="77777777" w:rsidR="007B4C18" w:rsidRPr="00035F9B" w:rsidRDefault="006655FA">
            <w:pPr>
              <w:pStyle w:val="TableParagraph"/>
              <w:spacing w:before="87"/>
              <w:ind w:left="100" w:right="121"/>
              <w:rPr>
                <w:sz w:val="24"/>
              </w:rPr>
            </w:pPr>
            <w:r w:rsidRPr="00035F9B">
              <w:rPr>
                <w:sz w:val="24"/>
              </w:rPr>
              <w:t>Information collected under the requirements of the lease will</w:t>
            </w:r>
            <w:r w:rsidRPr="00035F9B">
              <w:rPr>
                <w:spacing w:val="40"/>
                <w:sz w:val="24"/>
              </w:rPr>
              <w:t xml:space="preserve"> </w:t>
            </w:r>
            <w:r w:rsidRPr="00035F9B">
              <w:rPr>
                <w:sz w:val="24"/>
              </w:rPr>
              <w:t>generally be closed to inspection by the public in accordance with the FOIA,</w:t>
            </w:r>
            <w:r w:rsidRPr="00035F9B">
              <w:rPr>
                <w:spacing w:val="-6"/>
                <w:sz w:val="24"/>
              </w:rPr>
              <w:t xml:space="preserve"> </w:t>
            </w:r>
            <w:r w:rsidRPr="00035F9B">
              <w:rPr>
                <w:sz w:val="24"/>
              </w:rPr>
              <w:t>5</w:t>
            </w:r>
            <w:r w:rsidRPr="00035F9B">
              <w:rPr>
                <w:spacing w:val="-5"/>
                <w:sz w:val="24"/>
              </w:rPr>
              <w:t xml:space="preserve"> </w:t>
            </w:r>
            <w:r w:rsidRPr="00035F9B">
              <w:rPr>
                <w:sz w:val="24"/>
              </w:rPr>
              <w:t>U.S.C.</w:t>
            </w:r>
            <w:r w:rsidRPr="00035F9B">
              <w:rPr>
                <w:spacing w:val="-6"/>
                <w:sz w:val="24"/>
              </w:rPr>
              <w:t xml:space="preserve"> </w:t>
            </w:r>
            <w:r w:rsidRPr="00035F9B">
              <w:rPr>
                <w:sz w:val="24"/>
              </w:rPr>
              <w:t>552</w:t>
            </w:r>
            <w:r w:rsidRPr="00035F9B">
              <w:rPr>
                <w:spacing w:val="-6"/>
                <w:sz w:val="24"/>
              </w:rPr>
              <w:t xml:space="preserve"> </w:t>
            </w:r>
            <w:r w:rsidRPr="00035F9B">
              <w:rPr>
                <w:sz w:val="24"/>
              </w:rPr>
              <w:t>(b)(4).</w:t>
            </w:r>
            <w:r w:rsidRPr="00035F9B">
              <w:rPr>
                <w:spacing w:val="40"/>
                <w:sz w:val="24"/>
              </w:rPr>
              <w:t xml:space="preserve"> </w:t>
            </w:r>
            <w:r w:rsidRPr="00035F9B">
              <w:rPr>
                <w:sz w:val="24"/>
              </w:rPr>
              <w:t>If</w:t>
            </w:r>
            <w:r w:rsidRPr="00035F9B">
              <w:rPr>
                <w:spacing w:val="-6"/>
                <w:sz w:val="24"/>
              </w:rPr>
              <w:t xml:space="preserve"> </w:t>
            </w:r>
            <w:r w:rsidRPr="00035F9B">
              <w:rPr>
                <w:sz w:val="24"/>
              </w:rPr>
              <w:t>a</w:t>
            </w:r>
            <w:r w:rsidRPr="00035F9B">
              <w:rPr>
                <w:spacing w:val="-6"/>
                <w:sz w:val="24"/>
              </w:rPr>
              <w:t xml:space="preserve"> </w:t>
            </w:r>
            <w:r w:rsidRPr="00035F9B">
              <w:rPr>
                <w:sz w:val="24"/>
              </w:rPr>
              <w:t>formal</w:t>
            </w:r>
          </w:p>
          <w:p w14:paraId="29E57120" w14:textId="77777777" w:rsidR="007B4C18" w:rsidRPr="00035F9B" w:rsidRDefault="006655FA">
            <w:pPr>
              <w:pStyle w:val="TableParagraph"/>
              <w:ind w:left="100"/>
              <w:rPr>
                <w:sz w:val="24"/>
              </w:rPr>
            </w:pPr>
            <w:r w:rsidRPr="00035F9B">
              <w:rPr>
                <w:sz w:val="24"/>
              </w:rPr>
              <w:t xml:space="preserve">request is made for such information under FOIA, the BLM would </w:t>
            </w:r>
            <w:proofErr w:type="gramStart"/>
            <w:r w:rsidRPr="00035F9B">
              <w:rPr>
                <w:sz w:val="24"/>
              </w:rPr>
              <w:t>make a determination</w:t>
            </w:r>
            <w:proofErr w:type="gramEnd"/>
            <w:r w:rsidRPr="00035F9B">
              <w:rPr>
                <w:spacing w:val="-13"/>
                <w:sz w:val="24"/>
              </w:rPr>
              <w:t xml:space="preserve"> </w:t>
            </w:r>
            <w:r w:rsidRPr="00035F9B">
              <w:rPr>
                <w:sz w:val="24"/>
              </w:rPr>
              <w:t>whether</w:t>
            </w:r>
            <w:r w:rsidRPr="00035F9B">
              <w:rPr>
                <w:spacing w:val="-13"/>
                <w:sz w:val="24"/>
              </w:rPr>
              <w:t xml:space="preserve"> </w:t>
            </w:r>
            <w:r w:rsidRPr="00035F9B">
              <w:rPr>
                <w:sz w:val="24"/>
              </w:rPr>
              <w:t>the</w:t>
            </w:r>
            <w:r w:rsidRPr="00035F9B">
              <w:rPr>
                <w:spacing w:val="-15"/>
                <w:sz w:val="24"/>
              </w:rPr>
              <w:t xml:space="preserve"> </w:t>
            </w:r>
            <w:r w:rsidRPr="00035F9B">
              <w:rPr>
                <w:sz w:val="24"/>
              </w:rPr>
              <w:t>information sought qualifies for exemption from release to the requester in accordance with the provisions of 5 U.S.C.</w:t>
            </w:r>
          </w:p>
          <w:p w14:paraId="6231A546" w14:textId="77777777" w:rsidR="007B4C18" w:rsidRPr="00035F9B" w:rsidRDefault="006655FA">
            <w:pPr>
              <w:pStyle w:val="TableParagraph"/>
              <w:spacing w:before="1"/>
              <w:ind w:left="100" w:right="83"/>
              <w:rPr>
                <w:sz w:val="24"/>
              </w:rPr>
            </w:pPr>
            <w:r w:rsidRPr="00035F9B">
              <w:rPr>
                <w:sz w:val="24"/>
              </w:rPr>
              <w:t>552(b)(4)</w:t>
            </w:r>
            <w:r w:rsidRPr="00035F9B">
              <w:rPr>
                <w:spacing w:val="-6"/>
                <w:sz w:val="24"/>
              </w:rPr>
              <w:t xml:space="preserve"> </w:t>
            </w:r>
            <w:r w:rsidRPr="00035F9B">
              <w:rPr>
                <w:sz w:val="24"/>
              </w:rPr>
              <w:t>and</w:t>
            </w:r>
            <w:r w:rsidRPr="00035F9B">
              <w:rPr>
                <w:spacing w:val="-7"/>
                <w:sz w:val="24"/>
              </w:rPr>
              <w:t xml:space="preserve"> </w:t>
            </w:r>
            <w:r w:rsidRPr="00035F9B">
              <w:rPr>
                <w:sz w:val="24"/>
              </w:rPr>
              <w:t>43</w:t>
            </w:r>
            <w:r w:rsidRPr="00035F9B">
              <w:rPr>
                <w:spacing w:val="-7"/>
                <w:sz w:val="24"/>
              </w:rPr>
              <w:t xml:space="preserve"> </w:t>
            </w:r>
            <w:r w:rsidRPr="00035F9B">
              <w:rPr>
                <w:sz w:val="24"/>
              </w:rPr>
              <w:t>CFR</w:t>
            </w:r>
            <w:r w:rsidRPr="00035F9B">
              <w:rPr>
                <w:spacing w:val="-7"/>
                <w:sz w:val="24"/>
              </w:rPr>
              <w:t xml:space="preserve"> </w:t>
            </w:r>
            <w:r w:rsidRPr="00035F9B">
              <w:rPr>
                <w:sz w:val="24"/>
              </w:rPr>
              <w:t>Part</w:t>
            </w:r>
            <w:r w:rsidRPr="00035F9B">
              <w:rPr>
                <w:spacing w:val="-7"/>
                <w:sz w:val="24"/>
              </w:rPr>
              <w:t xml:space="preserve"> </w:t>
            </w:r>
            <w:r w:rsidRPr="00035F9B">
              <w:rPr>
                <w:sz w:val="24"/>
              </w:rPr>
              <w:t>2,</w:t>
            </w:r>
            <w:r w:rsidRPr="00035F9B">
              <w:rPr>
                <w:spacing w:val="-7"/>
                <w:sz w:val="24"/>
              </w:rPr>
              <w:t xml:space="preserve"> </w:t>
            </w:r>
            <w:r w:rsidRPr="00035F9B">
              <w:rPr>
                <w:sz w:val="24"/>
              </w:rPr>
              <w:t xml:space="preserve">Subpart </w:t>
            </w:r>
            <w:r w:rsidRPr="00035F9B">
              <w:rPr>
                <w:spacing w:val="-6"/>
                <w:sz w:val="24"/>
              </w:rPr>
              <w:t>C.</w:t>
            </w:r>
          </w:p>
        </w:tc>
        <w:tc>
          <w:tcPr>
            <w:tcW w:w="1841" w:type="dxa"/>
            <w:tcBorders>
              <w:top w:val="single" w:sz="8" w:space="0" w:color="000000"/>
              <w:left w:val="single" w:sz="8" w:space="0" w:color="000000"/>
              <w:bottom w:val="single" w:sz="8" w:space="0" w:color="000000"/>
              <w:right w:val="single" w:sz="8" w:space="0" w:color="000000"/>
            </w:tcBorders>
          </w:tcPr>
          <w:p w14:paraId="259E67AA" w14:textId="77777777" w:rsidR="007B4C18" w:rsidRPr="00035F9B" w:rsidRDefault="006655FA">
            <w:pPr>
              <w:pStyle w:val="TableParagraph"/>
              <w:spacing w:before="87"/>
              <w:ind w:left="101" w:right="133"/>
              <w:rPr>
                <w:sz w:val="24"/>
              </w:rPr>
            </w:pPr>
            <w:r w:rsidRPr="00035F9B">
              <w:rPr>
                <w:sz w:val="24"/>
              </w:rPr>
              <w:t>BLM Form 3400-12,</w:t>
            </w:r>
            <w:r w:rsidRPr="00035F9B">
              <w:rPr>
                <w:spacing w:val="-15"/>
                <w:sz w:val="24"/>
              </w:rPr>
              <w:t xml:space="preserve"> </w:t>
            </w:r>
            <w:r w:rsidRPr="00035F9B">
              <w:rPr>
                <w:sz w:val="24"/>
              </w:rPr>
              <w:t>Part</w:t>
            </w:r>
            <w:r w:rsidRPr="00035F9B">
              <w:rPr>
                <w:spacing w:val="-15"/>
                <w:sz w:val="24"/>
              </w:rPr>
              <w:t xml:space="preserve"> </w:t>
            </w:r>
            <w:r w:rsidRPr="00035F9B">
              <w:rPr>
                <w:sz w:val="24"/>
              </w:rPr>
              <w:t>II,</w:t>
            </w:r>
          </w:p>
          <w:p w14:paraId="48FBBA8D" w14:textId="77777777" w:rsidR="007B4C18" w:rsidRPr="00035F9B" w:rsidRDefault="006655FA">
            <w:pPr>
              <w:pStyle w:val="TableParagraph"/>
              <w:ind w:left="101"/>
              <w:rPr>
                <w:sz w:val="24"/>
              </w:rPr>
            </w:pPr>
            <w:r w:rsidRPr="00035F9B">
              <w:rPr>
                <w:sz w:val="24"/>
              </w:rPr>
              <w:t>Section</w:t>
            </w:r>
            <w:r w:rsidRPr="00035F9B">
              <w:rPr>
                <w:spacing w:val="-2"/>
                <w:sz w:val="24"/>
              </w:rPr>
              <w:t xml:space="preserve"> </w:t>
            </w:r>
            <w:r w:rsidRPr="00035F9B">
              <w:rPr>
                <w:spacing w:val="-5"/>
                <w:sz w:val="24"/>
              </w:rPr>
              <w:t>6.</w:t>
            </w:r>
          </w:p>
        </w:tc>
      </w:tr>
      <w:tr w:rsidR="007B4C18" w:rsidRPr="00035F9B" w14:paraId="5C18F177" w14:textId="77777777">
        <w:trPr>
          <w:trHeight w:val="1024"/>
        </w:trPr>
        <w:tc>
          <w:tcPr>
            <w:tcW w:w="3521" w:type="dxa"/>
            <w:tcBorders>
              <w:top w:val="single" w:sz="8" w:space="0" w:color="000000"/>
              <w:left w:val="single" w:sz="8" w:space="0" w:color="000000"/>
              <w:bottom w:val="single" w:sz="8" w:space="0" w:color="000000"/>
              <w:right w:val="single" w:sz="8" w:space="0" w:color="000000"/>
            </w:tcBorders>
          </w:tcPr>
          <w:p w14:paraId="6D80D1E8" w14:textId="77777777" w:rsidR="007B4C18" w:rsidRPr="00035F9B" w:rsidRDefault="006655FA">
            <w:pPr>
              <w:pStyle w:val="TableParagraph"/>
              <w:spacing w:before="87"/>
              <w:ind w:left="100"/>
              <w:rPr>
                <w:sz w:val="24"/>
              </w:rPr>
            </w:pPr>
            <w:r w:rsidRPr="00035F9B">
              <w:rPr>
                <w:sz w:val="24"/>
              </w:rPr>
              <w:t>Trade</w:t>
            </w:r>
            <w:r w:rsidRPr="00035F9B">
              <w:rPr>
                <w:spacing w:val="-5"/>
                <w:sz w:val="24"/>
              </w:rPr>
              <w:t xml:space="preserve"> </w:t>
            </w:r>
            <w:r w:rsidRPr="00035F9B">
              <w:rPr>
                <w:sz w:val="24"/>
              </w:rPr>
              <w:t>Secrets</w:t>
            </w:r>
            <w:r w:rsidRPr="00035F9B">
              <w:rPr>
                <w:spacing w:val="-2"/>
                <w:sz w:val="24"/>
              </w:rPr>
              <w:t xml:space="preserve"> </w:t>
            </w:r>
            <w:r w:rsidRPr="00035F9B">
              <w:rPr>
                <w:spacing w:val="-4"/>
                <w:sz w:val="24"/>
              </w:rPr>
              <w:t>Act.</w:t>
            </w:r>
          </w:p>
        </w:tc>
        <w:tc>
          <w:tcPr>
            <w:tcW w:w="3979" w:type="dxa"/>
            <w:tcBorders>
              <w:top w:val="single" w:sz="8" w:space="0" w:color="000000"/>
              <w:left w:val="single" w:sz="8" w:space="0" w:color="000000"/>
              <w:bottom w:val="single" w:sz="8" w:space="0" w:color="000000"/>
              <w:right w:val="single" w:sz="8" w:space="0" w:color="000000"/>
            </w:tcBorders>
          </w:tcPr>
          <w:p w14:paraId="020191B8" w14:textId="77777777" w:rsidR="007B4C18" w:rsidRPr="00035F9B" w:rsidRDefault="006655FA">
            <w:pPr>
              <w:pStyle w:val="TableParagraph"/>
              <w:spacing w:before="87"/>
              <w:ind w:left="100" w:right="83"/>
              <w:rPr>
                <w:sz w:val="24"/>
              </w:rPr>
            </w:pPr>
            <w:r w:rsidRPr="00035F9B">
              <w:rPr>
                <w:sz w:val="24"/>
              </w:rPr>
              <w:t>Penalties</w:t>
            </w:r>
            <w:r w:rsidRPr="00035F9B">
              <w:rPr>
                <w:spacing w:val="-7"/>
                <w:sz w:val="24"/>
              </w:rPr>
              <w:t xml:space="preserve"> </w:t>
            </w:r>
            <w:r w:rsidRPr="00035F9B">
              <w:rPr>
                <w:sz w:val="24"/>
              </w:rPr>
              <w:t>for</w:t>
            </w:r>
            <w:r w:rsidRPr="00035F9B">
              <w:rPr>
                <w:spacing w:val="-8"/>
                <w:sz w:val="24"/>
              </w:rPr>
              <w:t xml:space="preserve"> </w:t>
            </w:r>
            <w:r w:rsidRPr="00035F9B">
              <w:rPr>
                <w:sz w:val="24"/>
              </w:rPr>
              <w:t>disclosure</w:t>
            </w:r>
            <w:r w:rsidRPr="00035F9B">
              <w:rPr>
                <w:spacing w:val="-9"/>
                <w:sz w:val="24"/>
              </w:rPr>
              <w:t xml:space="preserve"> </w:t>
            </w:r>
            <w:r w:rsidRPr="00035F9B">
              <w:rPr>
                <w:sz w:val="24"/>
              </w:rPr>
              <w:t>of</w:t>
            </w:r>
            <w:r w:rsidRPr="00035F9B">
              <w:rPr>
                <w:spacing w:val="-7"/>
                <w:sz w:val="24"/>
              </w:rPr>
              <w:t xml:space="preserve"> </w:t>
            </w:r>
            <w:r w:rsidRPr="00035F9B">
              <w:rPr>
                <w:sz w:val="24"/>
              </w:rPr>
              <w:t>third</w:t>
            </w:r>
            <w:r w:rsidRPr="00035F9B">
              <w:rPr>
                <w:spacing w:val="-7"/>
                <w:sz w:val="24"/>
              </w:rPr>
              <w:t xml:space="preserve"> </w:t>
            </w:r>
            <w:r w:rsidRPr="00035F9B">
              <w:rPr>
                <w:sz w:val="24"/>
              </w:rPr>
              <w:t xml:space="preserve">party proprietary and confidential </w:t>
            </w:r>
            <w:r w:rsidRPr="00035F9B">
              <w:rPr>
                <w:spacing w:val="-2"/>
                <w:sz w:val="24"/>
              </w:rPr>
              <w:t>information.</w:t>
            </w:r>
          </w:p>
        </w:tc>
        <w:tc>
          <w:tcPr>
            <w:tcW w:w="1841" w:type="dxa"/>
            <w:tcBorders>
              <w:top w:val="single" w:sz="8" w:space="0" w:color="000000"/>
              <w:left w:val="single" w:sz="8" w:space="0" w:color="000000"/>
              <w:bottom w:val="single" w:sz="8" w:space="0" w:color="000000"/>
              <w:right w:val="single" w:sz="8" w:space="0" w:color="000000"/>
            </w:tcBorders>
          </w:tcPr>
          <w:p w14:paraId="113FEAA2" w14:textId="77777777" w:rsidR="007B4C18" w:rsidRPr="00035F9B" w:rsidRDefault="006655FA">
            <w:pPr>
              <w:pStyle w:val="TableParagraph"/>
              <w:spacing w:before="87"/>
              <w:ind w:left="101"/>
              <w:rPr>
                <w:sz w:val="24"/>
              </w:rPr>
            </w:pPr>
            <w:r w:rsidRPr="00035F9B">
              <w:rPr>
                <w:sz w:val="24"/>
              </w:rPr>
              <w:t xml:space="preserve">18 U.S.C. </w:t>
            </w:r>
            <w:r w:rsidRPr="00035F9B">
              <w:rPr>
                <w:spacing w:val="-4"/>
                <w:sz w:val="24"/>
              </w:rPr>
              <w:t>1905</w:t>
            </w:r>
          </w:p>
        </w:tc>
      </w:tr>
      <w:tr w:rsidR="007B4C18" w:rsidRPr="00035F9B" w14:paraId="262A4D06" w14:textId="77777777">
        <w:trPr>
          <w:trHeight w:val="471"/>
        </w:trPr>
        <w:tc>
          <w:tcPr>
            <w:tcW w:w="3521" w:type="dxa"/>
            <w:tcBorders>
              <w:top w:val="single" w:sz="8" w:space="0" w:color="000000"/>
              <w:left w:val="single" w:sz="8" w:space="0" w:color="000000"/>
              <w:bottom w:val="single" w:sz="8" w:space="0" w:color="000000"/>
              <w:right w:val="single" w:sz="8" w:space="0" w:color="000000"/>
            </w:tcBorders>
          </w:tcPr>
          <w:p w14:paraId="43F43DF1" w14:textId="77777777" w:rsidR="007B4C18" w:rsidRPr="00035F9B" w:rsidRDefault="006655FA">
            <w:pPr>
              <w:pStyle w:val="TableParagraph"/>
              <w:spacing w:before="87"/>
              <w:ind w:left="100"/>
              <w:rPr>
                <w:sz w:val="24"/>
              </w:rPr>
            </w:pPr>
            <w:r w:rsidRPr="00035F9B">
              <w:rPr>
                <w:sz w:val="24"/>
              </w:rPr>
              <w:t>Indian</w:t>
            </w:r>
            <w:r w:rsidRPr="00035F9B">
              <w:rPr>
                <w:spacing w:val="-1"/>
                <w:sz w:val="24"/>
              </w:rPr>
              <w:t xml:space="preserve"> </w:t>
            </w:r>
            <w:r w:rsidRPr="00035F9B">
              <w:rPr>
                <w:sz w:val="24"/>
              </w:rPr>
              <w:t>Mineral</w:t>
            </w:r>
            <w:r w:rsidRPr="00035F9B">
              <w:rPr>
                <w:spacing w:val="-1"/>
                <w:sz w:val="24"/>
              </w:rPr>
              <w:t xml:space="preserve"> </w:t>
            </w:r>
            <w:r w:rsidRPr="00035F9B">
              <w:rPr>
                <w:sz w:val="24"/>
              </w:rPr>
              <w:t>Development</w:t>
            </w:r>
            <w:r w:rsidRPr="00035F9B">
              <w:rPr>
                <w:spacing w:val="-1"/>
                <w:sz w:val="24"/>
              </w:rPr>
              <w:t xml:space="preserve"> </w:t>
            </w:r>
            <w:r w:rsidRPr="00035F9B">
              <w:rPr>
                <w:spacing w:val="-5"/>
                <w:sz w:val="24"/>
              </w:rPr>
              <w:t>Act</w:t>
            </w:r>
          </w:p>
        </w:tc>
        <w:tc>
          <w:tcPr>
            <w:tcW w:w="3979" w:type="dxa"/>
            <w:tcBorders>
              <w:top w:val="single" w:sz="8" w:space="0" w:color="000000"/>
              <w:left w:val="single" w:sz="8" w:space="0" w:color="000000"/>
              <w:bottom w:val="single" w:sz="8" w:space="0" w:color="000000"/>
              <w:right w:val="single" w:sz="8" w:space="0" w:color="000000"/>
            </w:tcBorders>
          </w:tcPr>
          <w:p w14:paraId="0BF92CFB" w14:textId="77777777" w:rsidR="007B4C18" w:rsidRPr="00035F9B" w:rsidRDefault="006655FA">
            <w:pPr>
              <w:pStyle w:val="TableParagraph"/>
              <w:spacing w:before="87"/>
              <w:ind w:left="100"/>
              <w:rPr>
                <w:sz w:val="24"/>
              </w:rPr>
            </w:pPr>
            <w:proofErr w:type="gramStart"/>
            <w:r w:rsidRPr="00035F9B">
              <w:rPr>
                <w:sz w:val="24"/>
              </w:rPr>
              <w:t>All</w:t>
            </w:r>
            <w:r w:rsidRPr="00035F9B">
              <w:rPr>
                <w:spacing w:val="-1"/>
                <w:sz w:val="24"/>
              </w:rPr>
              <w:t xml:space="preserve"> </w:t>
            </w:r>
            <w:r w:rsidRPr="00035F9B">
              <w:rPr>
                <w:sz w:val="24"/>
              </w:rPr>
              <w:t>of</w:t>
            </w:r>
            <w:proofErr w:type="gramEnd"/>
            <w:r w:rsidRPr="00035F9B">
              <w:rPr>
                <w:spacing w:val="-2"/>
                <w:sz w:val="24"/>
              </w:rPr>
              <w:t xml:space="preserve"> </w:t>
            </w:r>
            <w:r w:rsidRPr="00035F9B">
              <w:rPr>
                <w:sz w:val="24"/>
              </w:rPr>
              <w:t>the</w:t>
            </w:r>
            <w:r w:rsidRPr="00035F9B">
              <w:rPr>
                <w:spacing w:val="-1"/>
                <w:sz w:val="24"/>
              </w:rPr>
              <w:t xml:space="preserve"> </w:t>
            </w:r>
            <w:r w:rsidRPr="00035F9B">
              <w:rPr>
                <w:sz w:val="24"/>
              </w:rPr>
              <w:t>BLM’s</w:t>
            </w:r>
            <w:r w:rsidRPr="00035F9B">
              <w:rPr>
                <w:spacing w:val="-2"/>
                <w:sz w:val="24"/>
              </w:rPr>
              <w:t xml:space="preserve"> </w:t>
            </w:r>
            <w:r w:rsidRPr="00035F9B">
              <w:rPr>
                <w:sz w:val="24"/>
              </w:rPr>
              <w:t>information</w:t>
            </w:r>
            <w:r w:rsidRPr="00035F9B">
              <w:rPr>
                <w:spacing w:val="-1"/>
                <w:sz w:val="24"/>
              </w:rPr>
              <w:t xml:space="preserve"> </w:t>
            </w:r>
            <w:r w:rsidRPr="00035F9B">
              <w:rPr>
                <w:spacing w:val="-5"/>
                <w:sz w:val="24"/>
              </w:rPr>
              <w:t>is</w:t>
            </w:r>
          </w:p>
        </w:tc>
        <w:tc>
          <w:tcPr>
            <w:tcW w:w="1841" w:type="dxa"/>
            <w:tcBorders>
              <w:top w:val="single" w:sz="8" w:space="0" w:color="000000"/>
              <w:left w:val="single" w:sz="8" w:space="0" w:color="000000"/>
              <w:bottom w:val="single" w:sz="8" w:space="0" w:color="000000"/>
              <w:right w:val="single" w:sz="8" w:space="0" w:color="000000"/>
            </w:tcBorders>
          </w:tcPr>
          <w:p w14:paraId="713F5845" w14:textId="77777777" w:rsidR="007B4C18" w:rsidRPr="00035F9B" w:rsidRDefault="006655FA">
            <w:pPr>
              <w:pStyle w:val="TableParagraph"/>
              <w:spacing w:before="87"/>
              <w:ind w:left="101"/>
              <w:rPr>
                <w:sz w:val="24"/>
              </w:rPr>
            </w:pPr>
            <w:r w:rsidRPr="00035F9B">
              <w:rPr>
                <w:sz w:val="24"/>
              </w:rPr>
              <w:t xml:space="preserve">25 U.S.C. </w:t>
            </w:r>
            <w:r w:rsidRPr="00035F9B">
              <w:rPr>
                <w:spacing w:val="-2"/>
                <w:sz w:val="24"/>
              </w:rPr>
              <w:t>2101-</w:t>
            </w:r>
          </w:p>
        </w:tc>
      </w:tr>
    </w:tbl>
    <w:p w14:paraId="3FD99FB1" w14:textId="77777777" w:rsidR="007B4C18" w:rsidRPr="00035F9B" w:rsidRDefault="007B4C18">
      <w:pPr>
        <w:pStyle w:val="TableParagraph"/>
        <w:rPr>
          <w:sz w:val="24"/>
        </w:rPr>
        <w:sectPr w:rsidR="007B4C18" w:rsidRPr="00035F9B">
          <w:headerReference w:type="even" r:id="rId62"/>
          <w:headerReference w:type="default" r:id="rId63"/>
          <w:footerReference w:type="default" r:id="rId64"/>
          <w:headerReference w:type="first" r:id="rId65"/>
          <w:pgSz w:w="12240" w:h="15840"/>
          <w:pgMar w:top="1380" w:right="720" w:bottom="1220" w:left="1080" w:header="722" w:footer="1022" w:gutter="0"/>
          <w:pgNumType w:start="1"/>
          <w:cols w:space="720"/>
        </w:sectPr>
      </w:pPr>
    </w:p>
    <w:p w14:paraId="1AD03234" w14:textId="77777777" w:rsidR="007B4C18" w:rsidRPr="00035F9B" w:rsidRDefault="007B4C18">
      <w:pPr>
        <w:pStyle w:val="BodyText"/>
        <w:spacing w:before="136"/>
        <w:rPr>
          <w:b/>
          <w:sz w:val="20"/>
        </w:rPr>
      </w:pPr>
    </w:p>
    <w:tbl>
      <w:tblPr>
        <w:tblW w:w="0" w:type="auto"/>
        <w:tblInd w:w="2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521"/>
        <w:gridCol w:w="3979"/>
        <w:gridCol w:w="1841"/>
      </w:tblGrid>
      <w:tr w:rsidR="007B4C18" w:rsidRPr="00035F9B" w14:paraId="4D2D9442" w14:textId="77777777">
        <w:trPr>
          <w:trHeight w:val="476"/>
        </w:trPr>
        <w:tc>
          <w:tcPr>
            <w:tcW w:w="3521" w:type="dxa"/>
            <w:tcBorders>
              <w:left w:val="single" w:sz="8" w:space="0" w:color="000000"/>
              <w:bottom w:val="single" w:sz="8" w:space="0" w:color="000000"/>
              <w:right w:val="single" w:sz="8" w:space="0" w:color="000000"/>
            </w:tcBorders>
          </w:tcPr>
          <w:p w14:paraId="4022B3C1" w14:textId="77777777" w:rsidR="007B4C18" w:rsidRPr="00035F9B" w:rsidRDefault="006655FA">
            <w:pPr>
              <w:pStyle w:val="TableParagraph"/>
              <w:spacing w:before="97"/>
              <w:ind w:left="100"/>
              <w:rPr>
                <w:b/>
                <w:sz w:val="24"/>
              </w:rPr>
            </w:pPr>
            <w:r w:rsidRPr="00035F9B">
              <w:rPr>
                <w:b/>
                <w:spacing w:val="-2"/>
                <w:sz w:val="24"/>
              </w:rPr>
              <w:t>Authority</w:t>
            </w:r>
          </w:p>
        </w:tc>
        <w:tc>
          <w:tcPr>
            <w:tcW w:w="3979" w:type="dxa"/>
            <w:tcBorders>
              <w:left w:val="single" w:sz="8" w:space="0" w:color="000000"/>
              <w:bottom w:val="single" w:sz="8" w:space="0" w:color="000000"/>
              <w:right w:val="single" w:sz="8" w:space="0" w:color="000000"/>
            </w:tcBorders>
          </w:tcPr>
          <w:p w14:paraId="0E56DC2B" w14:textId="77777777" w:rsidR="007B4C18" w:rsidRPr="00035F9B" w:rsidRDefault="006655FA">
            <w:pPr>
              <w:pStyle w:val="TableParagraph"/>
              <w:spacing w:before="97"/>
              <w:ind w:left="100"/>
              <w:rPr>
                <w:b/>
                <w:sz w:val="24"/>
              </w:rPr>
            </w:pPr>
            <w:r w:rsidRPr="00035F9B">
              <w:rPr>
                <w:b/>
                <w:spacing w:val="-2"/>
                <w:sz w:val="24"/>
              </w:rPr>
              <w:t>Description</w:t>
            </w:r>
          </w:p>
        </w:tc>
        <w:tc>
          <w:tcPr>
            <w:tcW w:w="1841" w:type="dxa"/>
            <w:tcBorders>
              <w:left w:val="single" w:sz="8" w:space="0" w:color="000000"/>
              <w:bottom w:val="single" w:sz="8" w:space="0" w:color="000000"/>
              <w:right w:val="single" w:sz="8" w:space="0" w:color="000000"/>
            </w:tcBorders>
          </w:tcPr>
          <w:p w14:paraId="3549040F" w14:textId="77777777" w:rsidR="007B4C18" w:rsidRPr="00035F9B" w:rsidRDefault="006655FA">
            <w:pPr>
              <w:pStyle w:val="TableParagraph"/>
              <w:spacing w:before="97"/>
              <w:ind w:left="101"/>
              <w:rPr>
                <w:b/>
                <w:sz w:val="24"/>
              </w:rPr>
            </w:pPr>
            <w:r w:rsidRPr="00035F9B">
              <w:rPr>
                <w:b/>
                <w:spacing w:val="-2"/>
                <w:sz w:val="24"/>
              </w:rPr>
              <w:t>Citation</w:t>
            </w:r>
          </w:p>
        </w:tc>
      </w:tr>
      <w:tr w:rsidR="007B4C18" w:rsidRPr="00035F9B" w14:paraId="1D0BAB82" w14:textId="77777777">
        <w:trPr>
          <w:trHeight w:val="1021"/>
        </w:trPr>
        <w:tc>
          <w:tcPr>
            <w:tcW w:w="3521" w:type="dxa"/>
            <w:tcBorders>
              <w:top w:val="single" w:sz="8" w:space="0" w:color="000000"/>
              <w:left w:val="single" w:sz="8" w:space="0" w:color="000000"/>
              <w:bottom w:val="single" w:sz="8" w:space="0" w:color="000000"/>
              <w:right w:val="single" w:sz="8" w:space="0" w:color="000000"/>
            </w:tcBorders>
          </w:tcPr>
          <w:p w14:paraId="689D7586" w14:textId="77777777" w:rsidR="007B4C18" w:rsidRPr="00035F9B" w:rsidRDefault="006655FA">
            <w:pPr>
              <w:pStyle w:val="TableParagraph"/>
              <w:spacing w:before="85"/>
              <w:ind w:left="100"/>
              <w:rPr>
                <w:sz w:val="24"/>
              </w:rPr>
            </w:pPr>
            <w:r w:rsidRPr="00035F9B">
              <w:rPr>
                <w:sz w:val="24"/>
              </w:rPr>
              <w:t>of</w:t>
            </w:r>
            <w:r w:rsidRPr="00035F9B">
              <w:rPr>
                <w:spacing w:val="-1"/>
                <w:sz w:val="24"/>
              </w:rPr>
              <w:t xml:space="preserve"> </w:t>
            </w:r>
            <w:r w:rsidRPr="00035F9B">
              <w:rPr>
                <w:spacing w:val="-4"/>
                <w:sz w:val="24"/>
              </w:rPr>
              <w:t>1982.</w:t>
            </w:r>
          </w:p>
        </w:tc>
        <w:tc>
          <w:tcPr>
            <w:tcW w:w="3979" w:type="dxa"/>
            <w:tcBorders>
              <w:top w:val="single" w:sz="8" w:space="0" w:color="000000"/>
              <w:left w:val="single" w:sz="8" w:space="0" w:color="000000"/>
              <w:bottom w:val="single" w:sz="8" w:space="0" w:color="000000"/>
              <w:right w:val="single" w:sz="8" w:space="0" w:color="000000"/>
            </w:tcBorders>
          </w:tcPr>
          <w:p w14:paraId="7BB295CE" w14:textId="77777777" w:rsidR="007B4C18" w:rsidRPr="00035F9B" w:rsidRDefault="006655FA">
            <w:pPr>
              <w:pStyle w:val="TableParagraph"/>
              <w:spacing w:before="85"/>
              <w:ind w:left="100" w:right="83"/>
              <w:rPr>
                <w:sz w:val="24"/>
              </w:rPr>
            </w:pPr>
            <w:r w:rsidRPr="00035F9B">
              <w:rPr>
                <w:sz w:val="24"/>
              </w:rPr>
              <w:t>proprietary and confidential information</w:t>
            </w:r>
            <w:r w:rsidRPr="00035F9B">
              <w:rPr>
                <w:spacing w:val="-11"/>
                <w:sz w:val="24"/>
              </w:rPr>
              <w:t xml:space="preserve"> </w:t>
            </w:r>
            <w:r w:rsidRPr="00035F9B">
              <w:rPr>
                <w:sz w:val="24"/>
              </w:rPr>
              <w:t>of</w:t>
            </w:r>
            <w:r w:rsidRPr="00035F9B">
              <w:rPr>
                <w:spacing w:val="-11"/>
                <w:sz w:val="24"/>
              </w:rPr>
              <w:t xml:space="preserve"> </w:t>
            </w:r>
            <w:r w:rsidRPr="00035F9B">
              <w:rPr>
                <w:sz w:val="24"/>
              </w:rPr>
              <w:t>the</w:t>
            </w:r>
            <w:r w:rsidRPr="00035F9B">
              <w:rPr>
                <w:spacing w:val="-10"/>
                <w:sz w:val="24"/>
              </w:rPr>
              <w:t xml:space="preserve"> </w:t>
            </w:r>
            <w:r w:rsidRPr="00035F9B">
              <w:rPr>
                <w:sz w:val="24"/>
              </w:rPr>
              <w:t>Indian</w:t>
            </w:r>
            <w:r w:rsidRPr="00035F9B">
              <w:rPr>
                <w:spacing w:val="-10"/>
                <w:sz w:val="24"/>
              </w:rPr>
              <w:t xml:space="preserve"> </w:t>
            </w:r>
            <w:r w:rsidRPr="00035F9B">
              <w:rPr>
                <w:sz w:val="24"/>
              </w:rPr>
              <w:t xml:space="preserve">mineral </w:t>
            </w:r>
            <w:r w:rsidRPr="00035F9B">
              <w:rPr>
                <w:spacing w:val="-2"/>
                <w:sz w:val="24"/>
              </w:rPr>
              <w:t>owner.</w:t>
            </w:r>
          </w:p>
        </w:tc>
        <w:tc>
          <w:tcPr>
            <w:tcW w:w="1841" w:type="dxa"/>
            <w:tcBorders>
              <w:top w:val="single" w:sz="8" w:space="0" w:color="000000"/>
              <w:left w:val="single" w:sz="8" w:space="0" w:color="000000"/>
              <w:bottom w:val="single" w:sz="8" w:space="0" w:color="000000"/>
              <w:right w:val="single" w:sz="8" w:space="0" w:color="000000"/>
            </w:tcBorders>
          </w:tcPr>
          <w:p w14:paraId="0D29F0E8" w14:textId="77777777" w:rsidR="007B4C18" w:rsidRPr="00035F9B" w:rsidRDefault="006655FA">
            <w:pPr>
              <w:pStyle w:val="TableParagraph"/>
              <w:spacing w:before="85"/>
              <w:ind w:left="101"/>
              <w:rPr>
                <w:sz w:val="24"/>
              </w:rPr>
            </w:pPr>
            <w:r w:rsidRPr="00035F9B">
              <w:rPr>
                <w:spacing w:val="-4"/>
                <w:sz w:val="24"/>
              </w:rPr>
              <w:t>2108</w:t>
            </w:r>
          </w:p>
        </w:tc>
      </w:tr>
      <w:tr w:rsidR="007B4C18" w:rsidRPr="00035F9B" w14:paraId="5C016287" w14:textId="77777777">
        <w:trPr>
          <w:trHeight w:val="747"/>
        </w:trPr>
        <w:tc>
          <w:tcPr>
            <w:tcW w:w="3521" w:type="dxa"/>
            <w:tcBorders>
              <w:top w:val="single" w:sz="8" w:space="0" w:color="000000"/>
              <w:left w:val="single" w:sz="8" w:space="0" w:color="000000"/>
              <w:bottom w:val="single" w:sz="8" w:space="0" w:color="000000"/>
              <w:right w:val="single" w:sz="8" w:space="0" w:color="000000"/>
            </w:tcBorders>
          </w:tcPr>
          <w:p w14:paraId="63BF48AE" w14:textId="77777777" w:rsidR="007B4C18" w:rsidRPr="00035F9B" w:rsidRDefault="006655FA">
            <w:pPr>
              <w:pStyle w:val="TableParagraph"/>
              <w:spacing w:before="87"/>
              <w:ind w:left="100"/>
              <w:rPr>
                <w:sz w:val="24"/>
              </w:rPr>
            </w:pPr>
            <w:r w:rsidRPr="00035F9B">
              <w:rPr>
                <w:sz w:val="24"/>
              </w:rPr>
              <w:t>Freedom</w:t>
            </w:r>
            <w:r w:rsidRPr="00035F9B">
              <w:rPr>
                <w:spacing w:val="-5"/>
                <w:sz w:val="24"/>
              </w:rPr>
              <w:t xml:space="preserve"> </w:t>
            </w:r>
            <w:r w:rsidRPr="00035F9B">
              <w:rPr>
                <w:sz w:val="24"/>
              </w:rPr>
              <w:t>of</w:t>
            </w:r>
            <w:r w:rsidRPr="00035F9B">
              <w:rPr>
                <w:spacing w:val="-2"/>
                <w:sz w:val="24"/>
              </w:rPr>
              <w:t xml:space="preserve"> </w:t>
            </w:r>
            <w:r w:rsidRPr="00035F9B">
              <w:rPr>
                <w:sz w:val="24"/>
              </w:rPr>
              <w:t>Information</w:t>
            </w:r>
            <w:r w:rsidRPr="00035F9B">
              <w:rPr>
                <w:spacing w:val="-2"/>
                <w:sz w:val="24"/>
              </w:rPr>
              <w:t xml:space="preserve"> </w:t>
            </w:r>
            <w:r w:rsidRPr="00035F9B">
              <w:rPr>
                <w:spacing w:val="-5"/>
                <w:sz w:val="24"/>
              </w:rPr>
              <w:t>Act</w:t>
            </w:r>
          </w:p>
        </w:tc>
        <w:tc>
          <w:tcPr>
            <w:tcW w:w="3979" w:type="dxa"/>
            <w:tcBorders>
              <w:top w:val="single" w:sz="8" w:space="0" w:color="000000"/>
              <w:left w:val="single" w:sz="8" w:space="0" w:color="000000"/>
              <w:bottom w:val="single" w:sz="8" w:space="0" w:color="000000"/>
              <w:right w:val="single" w:sz="8" w:space="0" w:color="000000"/>
            </w:tcBorders>
          </w:tcPr>
          <w:p w14:paraId="3C542CBA" w14:textId="77777777" w:rsidR="007B4C18" w:rsidRPr="00035F9B" w:rsidRDefault="006655FA">
            <w:pPr>
              <w:pStyle w:val="TableParagraph"/>
              <w:spacing w:before="87"/>
              <w:ind w:left="100"/>
              <w:rPr>
                <w:sz w:val="24"/>
              </w:rPr>
            </w:pPr>
            <w:r w:rsidRPr="00035F9B">
              <w:rPr>
                <w:sz w:val="24"/>
              </w:rPr>
              <w:t>Provides</w:t>
            </w:r>
            <w:r w:rsidRPr="00035F9B">
              <w:rPr>
                <w:spacing w:val="-8"/>
                <w:sz w:val="24"/>
              </w:rPr>
              <w:t xml:space="preserve"> </w:t>
            </w:r>
            <w:r w:rsidRPr="00035F9B">
              <w:rPr>
                <w:sz w:val="24"/>
              </w:rPr>
              <w:t>standards</w:t>
            </w:r>
            <w:r w:rsidRPr="00035F9B">
              <w:rPr>
                <w:spacing w:val="-8"/>
                <w:sz w:val="24"/>
              </w:rPr>
              <w:t xml:space="preserve"> </w:t>
            </w:r>
            <w:r w:rsidRPr="00035F9B">
              <w:rPr>
                <w:sz w:val="24"/>
              </w:rPr>
              <w:t>for</w:t>
            </w:r>
            <w:r w:rsidRPr="00035F9B">
              <w:rPr>
                <w:spacing w:val="-9"/>
                <w:sz w:val="24"/>
              </w:rPr>
              <w:t xml:space="preserve"> </w:t>
            </w:r>
            <w:r w:rsidRPr="00035F9B">
              <w:rPr>
                <w:sz w:val="24"/>
              </w:rPr>
              <w:t>public</w:t>
            </w:r>
            <w:r w:rsidRPr="00035F9B">
              <w:rPr>
                <w:spacing w:val="-9"/>
                <w:sz w:val="24"/>
              </w:rPr>
              <w:t xml:space="preserve"> </w:t>
            </w:r>
            <w:r w:rsidRPr="00035F9B">
              <w:rPr>
                <w:sz w:val="24"/>
              </w:rPr>
              <w:t>access</w:t>
            </w:r>
            <w:r w:rsidRPr="00035F9B">
              <w:rPr>
                <w:spacing w:val="-8"/>
                <w:sz w:val="24"/>
              </w:rPr>
              <w:t xml:space="preserve"> </w:t>
            </w:r>
            <w:r w:rsidRPr="00035F9B">
              <w:rPr>
                <w:sz w:val="24"/>
              </w:rPr>
              <w:t>to public records.</w:t>
            </w:r>
          </w:p>
        </w:tc>
        <w:tc>
          <w:tcPr>
            <w:tcW w:w="1841" w:type="dxa"/>
            <w:tcBorders>
              <w:top w:val="single" w:sz="8" w:space="0" w:color="000000"/>
              <w:left w:val="single" w:sz="8" w:space="0" w:color="000000"/>
              <w:bottom w:val="single" w:sz="8" w:space="0" w:color="000000"/>
              <w:right w:val="single" w:sz="8" w:space="0" w:color="000000"/>
            </w:tcBorders>
          </w:tcPr>
          <w:p w14:paraId="0444BC88" w14:textId="77777777" w:rsidR="007B4C18" w:rsidRPr="00035F9B" w:rsidRDefault="006655FA">
            <w:pPr>
              <w:pStyle w:val="TableParagraph"/>
              <w:spacing w:before="87"/>
              <w:ind w:left="101"/>
              <w:rPr>
                <w:sz w:val="24"/>
              </w:rPr>
            </w:pPr>
            <w:r w:rsidRPr="00035F9B">
              <w:rPr>
                <w:sz w:val="24"/>
              </w:rPr>
              <w:t xml:space="preserve">5 U.S.C. </w:t>
            </w:r>
            <w:r w:rsidRPr="00035F9B">
              <w:rPr>
                <w:spacing w:val="-5"/>
                <w:sz w:val="24"/>
              </w:rPr>
              <w:t>552</w:t>
            </w:r>
          </w:p>
        </w:tc>
      </w:tr>
    </w:tbl>
    <w:p w14:paraId="3C2DCCEE" w14:textId="77777777" w:rsidR="007B4C18" w:rsidRPr="00035F9B" w:rsidRDefault="007B4C18">
      <w:pPr>
        <w:pStyle w:val="BodyText"/>
        <w:rPr>
          <w:b/>
        </w:rPr>
      </w:pPr>
    </w:p>
    <w:p w14:paraId="441B91EA" w14:textId="77777777" w:rsidR="007B4C18" w:rsidRPr="00035F9B" w:rsidRDefault="006655FA">
      <w:pPr>
        <w:pStyle w:val="Heading1"/>
        <w:numPr>
          <w:ilvl w:val="1"/>
          <w:numId w:val="4"/>
        </w:numPr>
        <w:tabs>
          <w:tab w:val="left" w:pos="1079"/>
        </w:tabs>
        <w:spacing w:before="1"/>
        <w:ind w:left="1079" w:hanging="719"/>
        <w:jc w:val="both"/>
      </w:pPr>
      <w:bookmarkStart w:id="43" w:name="_TOC_250006"/>
      <w:r w:rsidRPr="00035F9B">
        <w:t>The</w:t>
      </w:r>
      <w:r w:rsidRPr="00035F9B">
        <w:rPr>
          <w:spacing w:val="-2"/>
        </w:rPr>
        <w:t xml:space="preserve"> </w:t>
      </w:r>
      <w:r w:rsidRPr="00035F9B">
        <w:t>Mineral</w:t>
      </w:r>
      <w:r w:rsidRPr="00035F9B">
        <w:rPr>
          <w:spacing w:val="-1"/>
        </w:rPr>
        <w:t xml:space="preserve"> </w:t>
      </w:r>
      <w:r w:rsidRPr="00035F9B">
        <w:t>Leasing</w:t>
      </w:r>
      <w:r w:rsidRPr="00035F9B">
        <w:rPr>
          <w:spacing w:val="-1"/>
        </w:rPr>
        <w:t xml:space="preserve"> </w:t>
      </w:r>
      <w:r w:rsidRPr="00035F9B">
        <w:t>Act,</w:t>
      </w:r>
      <w:r w:rsidRPr="00035F9B">
        <w:rPr>
          <w:spacing w:val="-1"/>
        </w:rPr>
        <w:t xml:space="preserve"> </w:t>
      </w:r>
      <w:r w:rsidRPr="00035F9B">
        <w:t xml:space="preserve">as </w:t>
      </w:r>
      <w:bookmarkEnd w:id="43"/>
      <w:r w:rsidRPr="00035F9B">
        <w:rPr>
          <w:spacing w:val="-2"/>
        </w:rPr>
        <w:t>amended</w:t>
      </w:r>
    </w:p>
    <w:p w14:paraId="70B99479" w14:textId="77777777" w:rsidR="007B4C18" w:rsidRPr="00035F9B" w:rsidRDefault="006655FA">
      <w:pPr>
        <w:pStyle w:val="BodyText"/>
        <w:ind w:left="360" w:right="1361"/>
        <w:jc w:val="both"/>
      </w:pPr>
      <w:r w:rsidRPr="00035F9B">
        <w:t>The</w:t>
      </w:r>
      <w:r w:rsidRPr="00035F9B">
        <w:rPr>
          <w:spacing w:val="-5"/>
        </w:rPr>
        <w:t xml:space="preserve"> </w:t>
      </w:r>
      <w:r w:rsidRPr="00035F9B">
        <w:t>Mineral</w:t>
      </w:r>
      <w:r w:rsidRPr="00035F9B">
        <w:rPr>
          <w:spacing w:val="-1"/>
        </w:rPr>
        <w:t xml:space="preserve"> </w:t>
      </w:r>
      <w:r w:rsidRPr="00035F9B">
        <w:t>Leasing</w:t>
      </w:r>
      <w:r w:rsidRPr="00035F9B">
        <w:rPr>
          <w:spacing w:val="-6"/>
        </w:rPr>
        <w:t xml:space="preserve"> </w:t>
      </w:r>
      <w:r w:rsidRPr="00035F9B">
        <w:t>Act,</w:t>
      </w:r>
      <w:r w:rsidRPr="00035F9B">
        <w:rPr>
          <w:spacing w:val="-3"/>
        </w:rPr>
        <w:t xml:space="preserve"> </w:t>
      </w:r>
      <w:r w:rsidRPr="00035F9B">
        <w:t>as</w:t>
      </w:r>
      <w:r w:rsidRPr="00035F9B">
        <w:rPr>
          <w:spacing w:val="-3"/>
        </w:rPr>
        <w:t xml:space="preserve"> </w:t>
      </w:r>
      <w:r w:rsidRPr="00035F9B">
        <w:t>amended,</w:t>
      </w:r>
      <w:r w:rsidRPr="00035F9B">
        <w:rPr>
          <w:spacing w:val="-3"/>
        </w:rPr>
        <w:t xml:space="preserve"> </w:t>
      </w:r>
      <w:r w:rsidRPr="00035F9B">
        <w:t>provides</w:t>
      </w:r>
      <w:r w:rsidRPr="00035F9B">
        <w:rPr>
          <w:spacing w:val="-3"/>
        </w:rPr>
        <w:t xml:space="preserve"> </w:t>
      </w:r>
      <w:r w:rsidRPr="00035F9B">
        <w:t>specific</w:t>
      </w:r>
      <w:r w:rsidRPr="00035F9B">
        <w:rPr>
          <w:spacing w:val="-3"/>
        </w:rPr>
        <w:t xml:space="preserve"> </w:t>
      </w:r>
      <w:r w:rsidRPr="00035F9B">
        <w:t>protections</w:t>
      </w:r>
      <w:r w:rsidRPr="00035F9B">
        <w:rPr>
          <w:spacing w:val="-3"/>
        </w:rPr>
        <w:t xml:space="preserve"> </w:t>
      </w:r>
      <w:r w:rsidRPr="00035F9B">
        <w:t>for</w:t>
      </w:r>
      <w:r w:rsidRPr="00035F9B">
        <w:rPr>
          <w:spacing w:val="-5"/>
        </w:rPr>
        <w:t xml:space="preserve"> </w:t>
      </w:r>
      <w:r w:rsidRPr="00035F9B">
        <w:t>information</w:t>
      </w:r>
      <w:r w:rsidRPr="00035F9B">
        <w:rPr>
          <w:spacing w:val="-3"/>
        </w:rPr>
        <w:t xml:space="preserve"> </w:t>
      </w:r>
      <w:r w:rsidRPr="00035F9B">
        <w:t>that</w:t>
      </w:r>
      <w:r w:rsidRPr="00035F9B">
        <w:rPr>
          <w:spacing w:val="-3"/>
        </w:rPr>
        <w:t xml:space="preserve"> </w:t>
      </w:r>
      <w:r w:rsidRPr="00035F9B">
        <w:t>is collected under, or</w:t>
      </w:r>
      <w:r w:rsidRPr="00035F9B">
        <w:rPr>
          <w:spacing w:val="-2"/>
        </w:rPr>
        <w:t xml:space="preserve"> </w:t>
      </w:r>
      <w:r w:rsidRPr="00035F9B">
        <w:t>required by, the</w:t>
      </w:r>
      <w:r w:rsidRPr="00035F9B">
        <w:rPr>
          <w:spacing w:val="-1"/>
        </w:rPr>
        <w:t xml:space="preserve"> </w:t>
      </w:r>
      <w:r w:rsidRPr="00035F9B">
        <w:t>Act.</w:t>
      </w:r>
      <w:r w:rsidRPr="00035F9B">
        <w:rPr>
          <w:spacing w:val="40"/>
        </w:rPr>
        <w:t xml:space="preserve"> </w:t>
      </w:r>
      <w:r w:rsidRPr="00035F9B">
        <w:t>Refer to 43 CFR Part 2, Appendix B, for</w:t>
      </w:r>
      <w:r w:rsidRPr="00035F9B">
        <w:rPr>
          <w:spacing w:val="-2"/>
        </w:rPr>
        <w:t xml:space="preserve"> </w:t>
      </w:r>
      <w:r w:rsidRPr="00035F9B">
        <w:t>specific requirements.</w:t>
      </w:r>
      <w:r w:rsidRPr="00035F9B">
        <w:rPr>
          <w:spacing w:val="40"/>
        </w:rPr>
        <w:t xml:space="preserve"> </w:t>
      </w:r>
      <w:r w:rsidRPr="00035F9B">
        <w:t xml:space="preserve">The information </w:t>
      </w:r>
      <w:proofErr w:type="gramStart"/>
      <w:r w:rsidRPr="00035F9B">
        <w:t>protected</w:t>
      </w:r>
      <w:proofErr w:type="gramEnd"/>
      <w:r w:rsidRPr="00035F9B">
        <w:t xml:space="preserve"> under this provision includes:</w:t>
      </w:r>
    </w:p>
    <w:p w14:paraId="1A81D753" w14:textId="77777777" w:rsidR="007B4C18" w:rsidRPr="00035F9B" w:rsidRDefault="006655FA">
      <w:pPr>
        <w:pStyle w:val="ListParagraph"/>
        <w:numPr>
          <w:ilvl w:val="2"/>
          <w:numId w:val="4"/>
        </w:numPr>
        <w:tabs>
          <w:tab w:val="left" w:pos="1078"/>
          <w:tab w:val="left" w:pos="1080"/>
        </w:tabs>
        <w:ind w:right="784"/>
        <w:jc w:val="both"/>
        <w:rPr>
          <w:sz w:val="24"/>
        </w:rPr>
      </w:pPr>
      <w:r w:rsidRPr="00035F9B">
        <w:rPr>
          <w:sz w:val="24"/>
        </w:rPr>
        <w:t>Data</w:t>
      </w:r>
      <w:r w:rsidRPr="00035F9B">
        <w:rPr>
          <w:spacing w:val="-3"/>
          <w:sz w:val="24"/>
        </w:rPr>
        <w:t xml:space="preserve"> </w:t>
      </w:r>
      <w:r w:rsidRPr="00035F9B">
        <w:rPr>
          <w:sz w:val="24"/>
        </w:rPr>
        <w:t>collected</w:t>
      </w:r>
      <w:r w:rsidRPr="00035F9B">
        <w:rPr>
          <w:spacing w:val="-2"/>
          <w:sz w:val="24"/>
        </w:rPr>
        <w:t xml:space="preserve"> </w:t>
      </w:r>
      <w:r w:rsidRPr="00035F9B">
        <w:rPr>
          <w:sz w:val="24"/>
        </w:rPr>
        <w:t>as</w:t>
      </w:r>
      <w:r w:rsidRPr="00035F9B">
        <w:rPr>
          <w:spacing w:val="-2"/>
          <w:sz w:val="24"/>
        </w:rPr>
        <w:t xml:space="preserve"> </w:t>
      </w:r>
      <w:r w:rsidRPr="00035F9B">
        <w:rPr>
          <w:sz w:val="24"/>
        </w:rPr>
        <w:t>authorized</w:t>
      </w:r>
      <w:r w:rsidRPr="00035F9B">
        <w:rPr>
          <w:spacing w:val="-2"/>
          <w:sz w:val="24"/>
        </w:rPr>
        <w:t xml:space="preserve"> </w:t>
      </w:r>
      <w:r w:rsidRPr="00035F9B">
        <w:rPr>
          <w:sz w:val="24"/>
        </w:rPr>
        <w:t>by</w:t>
      </w:r>
      <w:r w:rsidRPr="00035F9B">
        <w:rPr>
          <w:spacing w:val="-7"/>
          <w:sz w:val="24"/>
        </w:rPr>
        <w:t xml:space="preserve"> </w:t>
      </w:r>
      <w:r w:rsidRPr="00035F9B">
        <w:rPr>
          <w:sz w:val="24"/>
        </w:rPr>
        <w:t>an exploration</w:t>
      </w:r>
      <w:r w:rsidRPr="00035F9B">
        <w:rPr>
          <w:spacing w:val="-2"/>
          <w:sz w:val="24"/>
        </w:rPr>
        <w:t xml:space="preserve"> </w:t>
      </w:r>
      <w:r w:rsidRPr="00035F9B">
        <w:rPr>
          <w:sz w:val="24"/>
        </w:rPr>
        <w:t>license</w:t>
      </w:r>
      <w:r w:rsidRPr="00035F9B">
        <w:rPr>
          <w:spacing w:val="-2"/>
          <w:sz w:val="24"/>
        </w:rPr>
        <w:t xml:space="preserve"> </w:t>
      </w:r>
      <w:r w:rsidRPr="00035F9B">
        <w:rPr>
          <w:sz w:val="24"/>
        </w:rPr>
        <w:t>until</w:t>
      </w:r>
      <w:r w:rsidRPr="00035F9B">
        <w:rPr>
          <w:spacing w:val="-2"/>
          <w:sz w:val="24"/>
        </w:rPr>
        <w:t xml:space="preserve"> </w:t>
      </w:r>
      <w:r w:rsidRPr="00035F9B">
        <w:rPr>
          <w:sz w:val="24"/>
        </w:rPr>
        <w:t>either</w:t>
      </w:r>
      <w:r w:rsidRPr="00035F9B">
        <w:rPr>
          <w:spacing w:val="-3"/>
          <w:sz w:val="24"/>
        </w:rPr>
        <w:t xml:space="preserve"> </w:t>
      </w:r>
      <w:r w:rsidRPr="00035F9B">
        <w:rPr>
          <w:sz w:val="24"/>
        </w:rPr>
        <w:t>a</w:t>
      </w:r>
      <w:r w:rsidRPr="00035F9B">
        <w:rPr>
          <w:spacing w:val="-3"/>
          <w:sz w:val="24"/>
        </w:rPr>
        <w:t xml:space="preserve"> </w:t>
      </w:r>
      <w:r w:rsidRPr="00035F9B">
        <w:rPr>
          <w:sz w:val="24"/>
        </w:rPr>
        <w:t>lease</w:t>
      </w:r>
      <w:r w:rsidRPr="00035F9B">
        <w:rPr>
          <w:spacing w:val="-3"/>
          <w:sz w:val="24"/>
        </w:rPr>
        <w:t xml:space="preserve"> </w:t>
      </w:r>
      <w:r w:rsidRPr="00035F9B">
        <w:rPr>
          <w:sz w:val="24"/>
        </w:rPr>
        <w:t>is</w:t>
      </w:r>
      <w:r w:rsidRPr="00035F9B">
        <w:rPr>
          <w:spacing w:val="-2"/>
          <w:sz w:val="24"/>
        </w:rPr>
        <w:t xml:space="preserve"> </w:t>
      </w:r>
      <w:r w:rsidRPr="00035F9B">
        <w:rPr>
          <w:sz w:val="24"/>
        </w:rPr>
        <w:t>issued</w:t>
      </w:r>
      <w:r w:rsidRPr="00035F9B">
        <w:rPr>
          <w:spacing w:val="-3"/>
          <w:sz w:val="24"/>
        </w:rPr>
        <w:t xml:space="preserve"> </w:t>
      </w:r>
      <w:r w:rsidRPr="00035F9B">
        <w:rPr>
          <w:sz w:val="24"/>
        </w:rPr>
        <w:t>for</w:t>
      </w:r>
      <w:r w:rsidRPr="00035F9B">
        <w:rPr>
          <w:spacing w:val="-4"/>
          <w:sz w:val="24"/>
        </w:rPr>
        <w:t xml:space="preserve"> </w:t>
      </w:r>
      <w:r w:rsidRPr="00035F9B">
        <w:rPr>
          <w:sz w:val="24"/>
        </w:rPr>
        <w:t>the same</w:t>
      </w:r>
      <w:r w:rsidRPr="00035F9B">
        <w:rPr>
          <w:spacing w:val="-3"/>
          <w:sz w:val="24"/>
        </w:rPr>
        <w:t xml:space="preserve"> </w:t>
      </w:r>
      <w:r w:rsidRPr="00035F9B">
        <w:rPr>
          <w:sz w:val="24"/>
        </w:rPr>
        <w:t>area,</w:t>
      </w:r>
      <w:r w:rsidRPr="00035F9B">
        <w:rPr>
          <w:spacing w:val="-3"/>
          <w:sz w:val="24"/>
        </w:rPr>
        <w:t xml:space="preserve"> </w:t>
      </w:r>
      <w:r w:rsidRPr="00035F9B">
        <w:rPr>
          <w:sz w:val="24"/>
        </w:rPr>
        <w:t>or</w:t>
      </w:r>
      <w:r w:rsidRPr="00035F9B">
        <w:rPr>
          <w:spacing w:val="-3"/>
          <w:sz w:val="24"/>
        </w:rPr>
        <w:t xml:space="preserve"> </w:t>
      </w:r>
      <w:r w:rsidRPr="00035F9B">
        <w:rPr>
          <w:sz w:val="24"/>
        </w:rPr>
        <w:t>until</w:t>
      </w:r>
      <w:r w:rsidRPr="00035F9B">
        <w:rPr>
          <w:spacing w:val="-3"/>
          <w:sz w:val="24"/>
        </w:rPr>
        <w:t xml:space="preserve"> </w:t>
      </w:r>
      <w:r w:rsidRPr="00035F9B">
        <w:rPr>
          <w:sz w:val="24"/>
        </w:rPr>
        <w:t>the</w:t>
      </w:r>
      <w:r w:rsidRPr="00035F9B">
        <w:rPr>
          <w:spacing w:val="-2"/>
          <w:sz w:val="24"/>
        </w:rPr>
        <w:t xml:space="preserve"> </w:t>
      </w:r>
      <w:r w:rsidRPr="00035F9B">
        <w:rPr>
          <w:sz w:val="24"/>
        </w:rPr>
        <w:t>BLM</w:t>
      </w:r>
      <w:r w:rsidRPr="00035F9B">
        <w:rPr>
          <w:spacing w:val="-3"/>
          <w:sz w:val="24"/>
        </w:rPr>
        <w:t xml:space="preserve"> </w:t>
      </w:r>
      <w:r w:rsidRPr="00035F9B">
        <w:rPr>
          <w:sz w:val="24"/>
        </w:rPr>
        <w:t>has</w:t>
      </w:r>
      <w:r w:rsidRPr="00035F9B">
        <w:rPr>
          <w:spacing w:val="-3"/>
          <w:sz w:val="24"/>
        </w:rPr>
        <w:t xml:space="preserve"> </w:t>
      </w:r>
      <w:r w:rsidRPr="00035F9B">
        <w:rPr>
          <w:sz w:val="24"/>
        </w:rPr>
        <w:t>determined</w:t>
      </w:r>
      <w:r w:rsidRPr="00035F9B">
        <w:rPr>
          <w:spacing w:val="-3"/>
          <w:sz w:val="24"/>
        </w:rPr>
        <w:t xml:space="preserve"> </w:t>
      </w:r>
      <w:r w:rsidRPr="00035F9B">
        <w:rPr>
          <w:sz w:val="24"/>
        </w:rPr>
        <w:t>that</w:t>
      </w:r>
      <w:r w:rsidRPr="00035F9B">
        <w:rPr>
          <w:spacing w:val="-1"/>
          <w:sz w:val="24"/>
        </w:rPr>
        <w:t xml:space="preserve"> </w:t>
      </w:r>
      <w:r w:rsidRPr="00035F9B">
        <w:rPr>
          <w:sz w:val="24"/>
        </w:rPr>
        <w:t>making</w:t>
      </w:r>
      <w:r w:rsidRPr="00035F9B">
        <w:rPr>
          <w:spacing w:val="-5"/>
          <w:sz w:val="24"/>
        </w:rPr>
        <w:t xml:space="preserve"> </w:t>
      </w:r>
      <w:r w:rsidRPr="00035F9B">
        <w:rPr>
          <w:sz w:val="24"/>
        </w:rPr>
        <w:t>such</w:t>
      </w:r>
      <w:r w:rsidRPr="00035F9B">
        <w:rPr>
          <w:spacing w:val="-4"/>
          <w:sz w:val="24"/>
        </w:rPr>
        <w:t xml:space="preserve"> </w:t>
      </w:r>
      <w:r w:rsidRPr="00035F9B">
        <w:rPr>
          <w:sz w:val="24"/>
        </w:rPr>
        <w:t>data</w:t>
      </w:r>
      <w:r w:rsidRPr="00035F9B">
        <w:rPr>
          <w:spacing w:val="-3"/>
          <w:sz w:val="24"/>
        </w:rPr>
        <w:t xml:space="preserve"> </w:t>
      </w:r>
      <w:r w:rsidRPr="00035F9B">
        <w:rPr>
          <w:sz w:val="24"/>
        </w:rPr>
        <w:t>available</w:t>
      </w:r>
      <w:r w:rsidRPr="00035F9B">
        <w:rPr>
          <w:spacing w:val="-3"/>
          <w:sz w:val="24"/>
        </w:rPr>
        <w:t xml:space="preserve"> </w:t>
      </w:r>
      <w:r w:rsidRPr="00035F9B">
        <w:rPr>
          <w:sz w:val="24"/>
        </w:rPr>
        <w:t>to</w:t>
      </w:r>
      <w:r w:rsidRPr="00035F9B">
        <w:rPr>
          <w:spacing w:val="-3"/>
          <w:sz w:val="24"/>
        </w:rPr>
        <w:t xml:space="preserve"> </w:t>
      </w:r>
      <w:r w:rsidRPr="00035F9B">
        <w:rPr>
          <w:sz w:val="24"/>
        </w:rPr>
        <w:t>the</w:t>
      </w:r>
      <w:r w:rsidRPr="00035F9B">
        <w:rPr>
          <w:spacing w:val="-3"/>
          <w:sz w:val="24"/>
        </w:rPr>
        <w:t xml:space="preserve"> </w:t>
      </w:r>
      <w:r w:rsidRPr="00035F9B">
        <w:rPr>
          <w:sz w:val="24"/>
        </w:rPr>
        <w:t>public will not damage the competitive position of the licensee (30 U.S.C. 201(b)(3));</w:t>
      </w:r>
    </w:p>
    <w:p w14:paraId="022E5E40" w14:textId="77777777" w:rsidR="007B4C18" w:rsidRPr="00035F9B" w:rsidRDefault="006655FA">
      <w:pPr>
        <w:pStyle w:val="ListParagraph"/>
        <w:numPr>
          <w:ilvl w:val="2"/>
          <w:numId w:val="4"/>
        </w:numPr>
        <w:tabs>
          <w:tab w:val="left" w:pos="1078"/>
          <w:tab w:val="left" w:pos="1080"/>
        </w:tabs>
        <w:ind w:right="722"/>
        <w:jc w:val="both"/>
        <w:rPr>
          <w:sz w:val="24"/>
        </w:rPr>
      </w:pPr>
      <w:r w:rsidRPr="00035F9B">
        <w:rPr>
          <w:sz w:val="24"/>
        </w:rPr>
        <w:t>Exploration</w:t>
      </w:r>
      <w:r w:rsidRPr="00035F9B">
        <w:rPr>
          <w:spacing w:val="-3"/>
          <w:sz w:val="24"/>
        </w:rPr>
        <w:t xml:space="preserve"> </w:t>
      </w:r>
      <w:r w:rsidRPr="00035F9B">
        <w:rPr>
          <w:sz w:val="24"/>
        </w:rPr>
        <w:t>data</w:t>
      </w:r>
      <w:r w:rsidRPr="00035F9B">
        <w:rPr>
          <w:spacing w:val="-3"/>
          <w:sz w:val="24"/>
        </w:rPr>
        <w:t xml:space="preserve"> </w:t>
      </w:r>
      <w:r w:rsidRPr="00035F9B">
        <w:rPr>
          <w:sz w:val="24"/>
        </w:rPr>
        <w:t>acquired</w:t>
      </w:r>
      <w:r w:rsidRPr="00035F9B">
        <w:rPr>
          <w:spacing w:val="-3"/>
          <w:sz w:val="24"/>
        </w:rPr>
        <w:t xml:space="preserve"> </w:t>
      </w:r>
      <w:r w:rsidRPr="00035F9B">
        <w:rPr>
          <w:sz w:val="24"/>
        </w:rPr>
        <w:t>from</w:t>
      </w:r>
      <w:r w:rsidRPr="00035F9B">
        <w:rPr>
          <w:spacing w:val="-3"/>
          <w:sz w:val="24"/>
        </w:rPr>
        <w:t xml:space="preserve"> </w:t>
      </w:r>
      <w:r w:rsidRPr="00035F9B">
        <w:rPr>
          <w:sz w:val="24"/>
        </w:rPr>
        <w:t>commercial</w:t>
      </w:r>
      <w:r w:rsidRPr="00035F9B">
        <w:rPr>
          <w:spacing w:val="-3"/>
          <w:sz w:val="24"/>
        </w:rPr>
        <w:t xml:space="preserve"> </w:t>
      </w:r>
      <w:r w:rsidRPr="00035F9B">
        <w:rPr>
          <w:sz w:val="24"/>
        </w:rPr>
        <w:t>sources</w:t>
      </w:r>
      <w:r w:rsidRPr="00035F9B">
        <w:rPr>
          <w:spacing w:val="-3"/>
          <w:sz w:val="24"/>
        </w:rPr>
        <w:t xml:space="preserve"> </w:t>
      </w:r>
      <w:r w:rsidRPr="00035F9B">
        <w:rPr>
          <w:sz w:val="24"/>
        </w:rPr>
        <w:t>under</w:t>
      </w:r>
      <w:r w:rsidRPr="00035F9B">
        <w:rPr>
          <w:spacing w:val="-3"/>
          <w:sz w:val="24"/>
        </w:rPr>
        <w:t xml:space="preserve"> </w:t>
      </w:r>
      <w:r w:rsidRPr="00035F9B">
        <w:rPr>
          <w:sz w:val="24"/>
        </w:rPr>
        <w:t>the</w:t>
      </w:r>
      <w:r w:rsidRPr="00035F9B">
        <w:rPr>
          <w:spacing w:val="-3"/>
          <w:sz w:val="24"/>
        </w:rPr>
        <w:t xml:space="preserve"> </w:t>
      </w:r>
      <w:r w:rsidRPr="00035F9B">
        <w:rPr>
          <w:sz w:val="24"/>
        </w:rPr>
        <w:t>authority</w:t>
      </w:r>
      <w:r w:rsidRPr="00035F9B">
        <w:rPr>
          <w:spacing w:val="-8"/>
          <w:sz w:val="24"/>
        </w:rPr>
        <w:t xml:space="preserve"> </w:t>
      </w:r>
      <w:r w:rsidRPr="00035F9B">
        <w:rPr>
          <w:sz w:val="24"/>
        </w:rPr>
        <w:t>of</w:t>
      </w:r>
      <w:r w:rsidRPr="00035F9B">
        <w:rPr>
          <w:spacing w:val="-2"/>
          <w:sz w:val="24"/>
        </w:rPr>
        <w:t xml:space="preserve"> </w:t>
      </w:r>
      <w:r w:rsidRPr="00035F9B">
        <w:rPr>
          <w:sz w:val="24"/>
        </w:rPr>
        <w:t>30</w:t>
      </w:r>
      <w:r w:rsidRPr="00035F9B">
        <w:rPr>
          <w:spacing w:val="-3"/>
          <w:sz w:val="24"/>
        </w:rPr>
        <w:t xml:space="preserve"> </w:t>
      </w:r>
      <w:r w:rsidRPr="00035F9B">
        <w:rPr>
          <w:sz w:val="24"/>
        </w:rPr>
        <w:t>U.S.C.</w:t>
      </w:r>
      <w:r w:rsidRPr="00035F9B">
        <w:rPr>
          <w:spacing w:val="-3"/>
          <w:sz w:val="24"/>
        </w:rPr>
        <w:t xml:space="preserve"> </w:t>
      </w:r>
      <w:r w:rsidRPr="00035F9B">
        <w:rPr>
          <w:sz w:val="24"/>
        </w:rPr>
        <w:t>208-1 or 30 U.S.C. 351-360;</w:t>
      </w:r>
    </w:p>
    <w:p w14:paraId="47E28196" w14:textId="77777777" w:rsidR="007B4C18" w:rsidRPr="00035F9B" w:rsidRDefault="006655FA">
      <w:pPr>
        <w:pStyle w:val="ListParagraph"/>
        <w:numPr>
          <w:ilvl w:val="2"/>
          <w:numId w:val="4"/>
        </w:numPr>
        <w:tabs>
          <w:tab w:val="left" w:pos="1078"/>
          <w:tab w:val="left" w:pos="1080"/>
        </w:tabs>
        <w:ind w:right="1124"/>
        <w:jc w:val="both"/>
        <w:rPr>
          <w:sz w:val="24"/>
        </w:rPr>
      </w:pPr>
      <w:r w:rsidRPr="00035F9B">
        <w:rPr>
          <w:sz w:val="24"/>
        </w:rPr>
        <w:t>Proprietary</w:t>
      </w:r>
      <w:r w:rsidRPr="00035F9B">
        <w:rPr>
          <w:spacing w:val="-9"/>
          <w:sz w:val="24"/>
        </w:rPr>
        <w:t xml:space="preserve"> </w:t>
      </w:r>
      <w:r w:rsidRPr="00035F9B">
        <w:rPr>
          <w:sz w:val="24"/>
        </w:rPr>
        <w:t>information</w:t>
      </w:r>
      <w:r w:rsidRPr="00035F9B">
        <w:rPr>
          <w:spacing w:val="-4"/>
          <w:sz w:val="24"/>
        </w:rPr>
        <w:t xml:space="preserve"> </w:t>
      </w:r>
      <w:r w:rsidRPr="00035F9B">
        <w:rPr>
          <w:sz w:val="24"/>
        </w:rPr>
        <w:t>obtained</w:t>
      </w:r>
      <w:r w:rsidRPr="00035F9B">
        <w:rPr>
          <w:spacing w:val="-4"/>
          <w:sz w:val="24"/>
        </w:rPr>
        <w:t xml:space="preserve"> </w:t>
      </w:r>
      <w:r w:rsidRPr="00035F9B">
        <w:rPr>
          <w:sz w:val="24"/>
        </w:rPr>
        <w:t>from</w:t>
      </w:r>
      <w:r w:rsidRPr="00035F9B">
        <w:rPr>
          <w:spacing w:val="-4"/>
          <w:sz w:val="24"/>
        </w:rPr>
        <w:t xml:space="preserve"> </w:t>
      </w:r>
      <w:r w:rsidRPr="00035F9B">
        <w:rPr>
          <w:sz w:val="24"/>
        </w:rPr>
        <w:t>commercial</w:t>
      </w:r>
      <w:r w:rsidRPr="00035F9B">
        <w:rPr>
          <w:spacing w:val="-2"/>
          <w:sz w:val="24"/>
        </w:rPr>
        <w:t xml:space="preserve"> </w:t>
      </w:r>
      <w:r w:rsidRPr="00035F9B">
        <w:rPr>
          <w:sz w:val="24"/>
        </w:rPr>
        <w:t>sources</w:t>
      </w:r>
      <w:r w:rsidRPr="00035F9B">
        <w:rPr>
          <w:spacing w:val="-4"/>
          <w:sz w:val="24"/>
        </w:rPr>
        <w:t xml:space="preserve"> </w:t>
      </w:r>
      <w:r w:rsidRPr="00035F9B">
        <w:rPr>
          <w:sz w:val="24"/>
        </w:rPr>
        <w:t>that</w:t>
      </w:r>
      <w:r w:rsidRPr="00035F9B">
        <w:rPr>
          <w:spacing w:val="-4"/>
          <w:sz w:val="24"/>
        </w:rPr>
        <w:t xml:space="preserve"> </w:t>
      </w:r>
      <w:r w:rsidRPr="00035F9B">
        <w:rPr>
          <w:sz w:val="24"/>
        </w:rPr>
        <w:t>are</w:t>
      </w:r>
      <w:r w:rsidRPr="00035F9B">
        <w:rPr>
          <w:spacing w:val="-6"/>
          <w:sz w:val="24"/>
        </w:rPr>
        <w:t xml:space="preserve"> </w:t>
      </w:r>
      <w:r w:rsidRPr="00035F9B">
        <w:rPr>
          <w:sz w:val="24"/>
        </w:rPr>
        <w:t>not</w:t>
      </w:r>
      <w:r w:rsidRPr="00035F9B">
        <w:rPr>
          <w:spacing w:val="-4"/>
          <w:sz w:val="24"/>
        </w:rPr>
        <w:t xml:space="preserve"> </w:t>
      </w:r>
      <w:r w:rsidRPr="00035F9B">
        <w:rPr>
          <w:sz w:val="24"/>
        </w:rPr>
        <w:t>under</w:t>
      </w:r>
      <w:r w:rsidRPr="00035F9B">
        <w:rPr>
          <w:spacing w:val="-4"/>
          <w:sz w:val="24"/>
        </w:rPr>
        <w:t xml:space="preserve"> </w:t>
      </w:r>
      <w:r w:rsidRPr="00035F9B">
        <w:rPr>
          <w:sz w:val="24"/>
        </w:rPr>
        <w:t>contract with the United States Government;</w:t>
      </w:r>
    </w:p>
    <w:p w14:paraId="57922425" w14:textId="77777777" w:rsidR="007B4C18" w:rsidRPr="00035F9B" w:rsidRDefault="006655FA">
      <w:pPr>
        <w:pStyle w:val="ListParagraph"/>
        <w:numPr>
          <w:ilvl w:val="2"/>
          <w:numId w:val="4"/>
        </w:numPr>
        <w:tabs>
          <w:tab w:val="left" w:pos="1078"/>
        </w:tabs>
        <w:ind w:left="1078" w:hanging="358"/>
        <w:jc w:val="both"/>
        <w:rPr>
          <w:sz w:val="24"/>
        </w:rPr>
      </w:pPr>
      <w:r w:rsidRPr="00035F9B">
        <w:rPr>
          <w:sz w:val="24"/>
        </w:rPr>
        <w:t>Proprietary</w:t>
      </w:r>
      <w:r w:rsidRPr="00035F9B">
        <w:rPr>
          <w:spacing w:val="-6"/>
          <w:sz w:val="24"/>
        </w:rPr>
        <w:t xml:space="preserve"> </w:t>
      </w:r>
      <w:r w:rsidRPr="00035F9B">
        <w:rPr>
          <w:sz w:val="24"/>
        </w:rPr>
        <w:t>information provided by</w:t>
      </w:r>
      <w:r w:rsidRPr="00035F9B">
        <w:rPr>
          <w:spacing w:val="-5"/>
          <w:sz w:val="24"/>
        </w:rPr>
        <w:t xml:space="preserve"> </w:t>
      </w:r>
      <w:r w:rsidRPr="00035F9B">
        <w:rPr>
          <w:sz w:val="24"/>
        </w:rPr>
        <w:t>other Federal</w:t>
      </w:r>
      <w:r w:rsidRPr="00035F9B">
        <w:rPr>
          <w:spacing w:val="2"/>
          <w:sz w:val="24"/>
        </w:rPr>
        <w:t xml:space="preserve"> </w:t>
      </w:r>
      <w:r w:rsidRPr="00035F9B">
        <w:rPr>
          <w:sz w:val="24"/>
        </w:rPr>
        <w:t>agencies under the authority</w:t>
      </w:r>
      <w:r w:rsidRPr="00035F9B">
        <w:rPr>
          <w:spacing w:val="-5"/>
          <w:sz w:val="24"/>
        </w:rPr>
        <w:t xml:space="preserve"> </w:t>
      </w:r>
      <w:r w:rsidRPr="00035F9B">
        <w:rPr>
          <w:sz w:val="24"/>
        </w:rPr>
        <w:t xml:space="preserve">of </w:t>
      </w:r>
      <w:r w:rsidRPr="00035F9B">
        <w:rPr>
          <w:spacing w:val="-5"/>
          <w:sz w:val="24"/>
        </w:rPr>
        <w:t>30</w:t>
      </w:r>
    </w:p>
    <w:p w14:paraId="1C818951" w14:textId="77777777" w:rsidR="007B4C18" w:rsidRPr="00035F9B" w:rsidRDefault="006655FA">
      <w:pPr>
        <w:pStyle w:val="BodyText"/>
        <w:ind w:left="1080"/>
        <w:jc w:val="both"/>
      </w:pPr>
      <w:r w:rsidRPr="00035F9B">
        <w:t>U.S.C</w:t>
      </w:r>
      <w:r w:rsidRPr="00035F9B">
        <w:rPr>
          <w:spacing w:val="-3"/>
        </w:rPr>
        <w:t xml:space="preserve"> </w:t>
      </w:r>
      <w:r w:rsidRPr="00035F9B">
        <w:t>208-1 or</w:t>
      </w:r>
      <w:r w:rsidRPr="00035F9B">
        <w:rPr>
          <w:spacing w:val="-1"/>
        </w:rPr>
        <w:t xml:space="preserve"> </w:t>
      </w:r>
      <w:r w:rsidRPr="00035F9B">
        <w:t>30 U.S.C.</w:t>
      </w:r>
      <w:r w:rsidRPr="00035F9B">
        <w:rPr>
          <w:spacing w:val="-1"/>
        </w:rPr>
        <w:t xml:space="preserve"> </w:t>
      </w:r>
      <w:r w:rsidRPr="00035F9B">
        <w:t xml:space="preserve">351-360; </w:t>
      </w:r>
      <w:r w:rsidRPr="00035F9B">
        <w:rPr>
          <w:spacing w:val="-5"/>
        </w:rPr>
        <w:t>and</w:t>
      </w:r>
    </w:p>
    <w:p w14:paraId="307DB527" w14:textId="77777777" w:rsidR="007B4C18" w:rsidRPr="00035F9B" w:rsidRDefault="006655FA">
      <w:pPr>
        <w:pStyle w:val="ListParagraph"/>
        <w:numPr>
          <w:ilvl w:val="2"/>
          <w:numId w:val="4"/>
        </w:numPr>
        <w:tabs>
          <w:tab w:val="left" w:pos="1078"/>
          <w:tab w:val="left" w:pos="1080"/>
        </w:tabs>
        <w:ind w:right="960"/>
        <w:jc w:val="both"/>
        <w:rPr>
          <w:sz w:val="24"/>
        </w:rPr>
      </w:pPr>
      <w:r w:rsidRPr="00035F9B">
        <w:rPr>
          <w:sz w:val="24"/>
        </w:rPr>
        <w:t>Prior</w:t>
      </w:r>
      <w:r w:rsidRPr="00035F9B">
        <w:rPr>
          <w:spacing w:val="-2"/>
          <w:sz w:val="24"/>
        </w:rPr>
        <w:t xml:space="preserve"> </w:t>
      </w:r>
      <w:r w:rsidRPr="00035F9B">
        <w:rPr>
          <w:sz w:val="24"/>
        </w:rPr>
        <w:t>to</w:t>
      </w:r>
      <w:r w:rsidRPr="00035F9B">
        <w:rPr>
          <w:spacing w:val="-1"/>
          <w:sz w:val="24"/>
        </w:rPr>
        <w:t xml:space="preserve"> </w:t>
      </w:r>
      <w:r w:rsidRPr="00035F9B">
        <w:rPr>
          <w:sz w:val="24"/>
        </w:rPr>
        <w:t>a</w:t>
      </w:r>
      <w:r w:rsidRPr="00035F9B">
        <w:rPr>
          <w:spacing w:val="-1"/>
          <w:sz w:val="24"/>
        </w:rPr>
        <w:t xml:space="preserve"> </w:t>
      </w:r>
      <w:r w:rsidRPr="00035F9B">
        <w:rPr>
          <w:sz w:val="24"/>
        </w:rPr>
        <w:t>lease</w:t>
      </w:r>
      <w:r w:rsidRPr="00035F9B">
        <w:rPr>
          <w:spacing w:val="-2"/>
          <w:sz w:val="24"/>
        </w:rPr>
        <w:t xml:space="preserve"> </w:t>
      </w:r>
      <w:r w:rsidRPr="00035F9B">
        <w:rPr>
          <w:sz w:val="24"/>
        </w:rPr>
        <w:t>sale,</w:t>
      </w:r>
      <w:r w:rsidRPr="00035F9B">
        <w:rPr>
          <w:spacing w:val="-1"/>
          <w:sz w:val="24"/>
        </w:rPr>
        <w:t xml:space="preserve"> </w:t>
      </w:r>
      <w:r w:rsidRPr="00035F9B">
        <w:rPr>
          <w:sz w:val="24"/>
        </w:rPr>
        <w:t>the BLM’s FMV</w:t>
      </w:r>
      <w:r w:rsidRPr="00035F9B">
        <w:rPr>
          <w:spacing w:val="-2"/>
          <w:sz w:val="24"/>
        </w:rPr>
        <w:t xml:space="preserve"> </w:t>
      </w:r>
      <w:r w:rsidRPr="00035F9B">
        <w:rPr>
          <w:sz w:val="24"/>
        </w:rPr>
        <w:t>determination of</w:t>
      </w:r>
      <w:r w:rsidRPr="00035F9B">
        <w:rPr>
          <w:spacing w:val="-2"/>
          <w:sz w:val="24"/>
        </w:rPr>
        <w:t xml:space="preserve"> </w:t>
      </w:r>
      <w:r w:rsidRPr="00035F9B">
        <w:rPr>
          <w:sz w:val="24"/>
        </w:rPr>
        <w:t>coal</w:t>
      </w:r>
      <w:r w:rsidRPr="00035F9B">
        <w:rPr>
          <w:spacing w:val="-1"/>
          <w:sz w:val="24"/>
        </w:rPr>
        <w:t xml:space="preserve"> </w:t>
      </w:r>
      <w:r w:rsidRPr="00035F9B">
        <w:rPr>
          <w:sz w:val="24"/>
        </w:rPr>
        <w:t>to</w:t>
      </w:r>
      <w:r w:rsidRPr="00035F9B">
        <w:rPr>
          <w:spacing w:val="-1"/>
          <w:sz w:val="24"/>
        </w:rPr>
        <w:t xml:space="preserve"> </w:t>
      </w:r>
      <w:r w:rsidRPr="00035F9B">
        <w:rPr>
          <w:sz w:val="24"/>
        </w:rPr>
        <w:t>be</w:t>
      </w:r>
      <w:r w:rsidRPr="00035F9B">
        <w:rPr>
          <w:spacing w:val="-2"/>
          <w:sz w:val="24"/>
        </w:rPr>
        <w:t xml:space="preserve"> </w:t>
      </w:r>
      <w:r w:rsidRPr="00035F9B">
        <w:rPr>
          <w:sz w:val="24"/>
        </w:rPr>
        <w:t>leased</w:t>
      </w:r>
      <w:r w:rsidRPr="00035F9B">
        <w:rPr>
          <w:spacing w:val="-1"/>
          <w:sz w:val="24"/>
        </w:rPr>
        <w:t xml:space="preserve"> </w:t>
      </w:r>
      <w:r w:rsidRPr="00035F9B">
        <w:rPr>
          <w:sz w:val="24"/>
        </w:rPr>
        <w:t>and</w:t>
      </w:r>
      <w:r w:rsidRPr="00035F9B">
        <w:rPr>
          <w:spacing w:val="-1"/>
          <w:sz w:val="24"/>
        </w:rPr>
        <w:t xml:space="preserve"> </w:t>
      </w:r>
      <w:r w:rsidRPr="00035F9B">
        <w:rPr>
          <w:sz w:val="24"/>
        </w:rPr>
        <w:t>comments submitted</w:t>
      </w:r>
      <w:r w:rsidRPr="00035F9B">
        <w:rPr>
          <w:spacing w:val="-2"/>
          <w:sz w:val="24"/>
        </w:rPr>
        <w:t xml:space="preserve"> </w:t>
      </w:r>
      <w:r w:rsidRPr="00035F9B">
        <w:rPr>
          <w:sz w:val="24"/>
        </w:rPr>
        <w:t>to</w:t>
      </w:r>
      <w:r w:rsidRPr="00035F9B">
        <w:rPr>
          <w:spacing w:val="-2"/>
          <w:sz w:val="24"/>
        </w:rPr>
        <w:t xml:space="preserve"> </w:t>
      </w:r>
      <w:r w:rsidRPr="00035F9B">
        <w:rPr>
          <w:sz w:val="24"/>
        </w:rPr>
        <w:t>the</w:t>
      </w:r>
      <w:r w:rsidRPr="00035F9B">
        <w:rPr>
          <w:spacing w:val="-2"/>
          <w:sz w:val="24"/>
        </w:rPr>
        <w:t xml:space="preserve"> </w:t>
      </w:r>
      <w:r w:rsidRPr="00035F9B">
        <w:rPr>
          <w:sz w:val="24"/>
        </w:rPr>
        <w:t>BLM</w:t>
      </w:r>
      <w:r w:rsidRPr="00035F9B">
        <w:rPr>
          <w:spacing w:val="-2"/>
          <w:sz w:val="24"/>
        </w:rPr>
        <w:t xml:space="preserve"> </w:t>
      </w:r>
      <w:r w:rsidRPr="00035F9B">
        <w:rPr>
          <w:sz w:val="24"/>
        </w:rPr>
        <w:t>by</w:t>
      </w:r>
      <w:r w:rsidRPr="00035F9B">
        <w:rPr>
          <w:spacing w:val="-5"/>
          <w:sz w:val="24"/>
        </w:rPr>
        <w:t xml:space="preserve"> </w:t>
      </w:r>
      <w:r w:rsidRPr="00035F9B">
        <w:rPr>
          <w:sz w:val="24"/>
        </w:rPr>
        <w:t>the</w:t>
      </w:r>
      <w:r w:rsidRPr="00035F9B">
        <w:rPr>
          <w:spacing w:val="-2"/>
          <w:sz w:val="24"/>
        </w:rPr>
        <w:t xml:space="preserve"> </w:t>
      </w:r>
      <w:r w:rsidRPr="00035F9B">
        <w:rPr>
          <w:sz w:val="24"/>
        </w:rPr>
        <w:t>public</w:t>
      </w:r>
      <w:r w:rsidRPr="00035F9B">
        <w:rPr>
          <w:spacing w:val="-2"/>
          <w:sz w:val="24"/>
        </w:rPr>
        <w:t xml:space="preserve"> </w:t>
      </w:r>
      <w:r w:rsidRPr="00035F9B">
        <w:rPr>
          <w:sz w:val="24"/>
        </w:rPr>
        <w:t>with</w:t>
      </w:r>
      <w:r w:rsidRPr="00035F9B">
        <w:rPr>
          <w:spacing w:val="-2"/>
          <w:sz w:val="24"/>
        </w:rPr>
        <w:t xml:space="preserve"> </w:t>
      </w:r>
      <w:r w:rsidRPr="00035F9B">
        <w:rPr>
          <w:sz w:val="24"/>
        </w:rPr>
        <w:t>respect</w:t>
      </w:r>
      <w:r w:rsidRPr="00035F9B">
        <w:rPr>
          <w:spacing w:val="-2"/>
          <w:sz w:val="24"/>
        </w:rPr>
        <w:t xml:space="preserve"> </w:t>
      </w:r>
      <w:r w:rsidRPr="00035F9B">
        <w:rPr>
          <w:sz w:val="24"/>
        </w:rPr>
        <w:t>to</w:t>
      </w:r>
      <w:r w:rsidRPr="00035F9B">
        <w:rPr>
          <w:spacing w:val="-2"/>
          <w:sz w:val="24"/>
        </w:rPr>
        <w:t xml:space="preserve"> </w:t>
      </w:r>
      <w:r w:rsidRPr="00035F9B">
        <w:rPr>
          <w:sz w:val="24"/>
        </w:rPr>
        <w:t>such</w:t>
      </w:r>
      <w:r w:rsidRPr="00035F9B">
        <w:rPr>
          <w:spacing w:val="-2"/>
          <w:sz w:val="24"/>
        </w:rPr>
        <w:t xml:space="preserve"> </w:t>
      </w:r>
      <w:r w:rsidRPr="00035F9B">
        <w:rPr>
          <w:sz w:val="24"/>
        </w:rPr>
        <w:t>value</w:t>
      </w:r>
      <w:r w:rsidRPr="00035F9B">
        <w:rPr>
          <w:spacing w:val="-2"/>
          <w:sz w:val="24"/>
        </w:rPr>
        <w:t xml:space="preserve"> </w:t>
      </w:r>
      <w:r w:rsidRPr="00035F9B">
        <w:rPr>
          <w:sz w:val="24"/>
        </w:rPr>
        <w:t>that</w:t>
      </w:r>
      <w:r w:rsidRPr="00035F9B">
        <w:rPr>
          <w:spacing w:val="-2"/>
          <w:sz w:val="24"/>
        </w:rPr>
        <w:t xml:space="preserve"> </w:t>
      </w:r>
      <w:r w:rsidRPr="00035F9B">
        <w:rPr>
          <w:sz w:val="24"/>
        </w:rPr>
        <w:t>are</w:t>
      </w:r>
      <w:r w:rsidRPr="00035F9B">
        <w:rPr>
          <w:spacing w:val="-4"/>
          <w:sz w:val="24"/>
        </w:rPr>
        <w:t xml:space="preserve"> </w:t>
      </w:r>
      <w:r w:rsidRPr="00035F9B">
        <w:rPr>
          <w:sz w:val="24"/>
        </w:rPr>
        <w:t>identified</w:t>
      </w:r>
      <w:r w:rsidRPr="00035F9B">
        <w:rPr>
          <w:spacing w:val="-2"/>
          <w:sz w:val="24"/>
        </w:rPr>
        <w:t xml:space="preserve"> </w:t>
      </w:r>
      <w:r w:rsidRPr="00035F9B">
        <w:rPr>
          <w:sz w:val="24"/>
        </w:rPr>
        <w:t>by</w:t>
      </w:r>
      <w:r w:rsidRPr="00035F9B">
        <w:rPr>
          <w:spacing w:val="-7"/>
          <w:sz w:val="24"/>
        </w:rPr>
        <w:t xml:space="preserve"> </w:t>
      </w:r>
      <w:r w:rsidRPr="00035F9B">
        <w:rPr>
          <w:sz w:val="24"/>
        </w:rPr>
        <w:t>the public submitter(s) as proprietary or confidential information.</w:t>
      </w:r>
    </w:p>
    <w:p w14:paraId="619B7301" w14:textId="77777777" w:rsidR="007B4C18" w:rsidRPr="00035F9B" w:rsidRDefault="007B4C18">
      <w:pPr>
        <w:pStyle w:val="BodyText"/>
        <w:spacing w:before="3"/>
      </w:pPr>
    </w:p>
    <w:p w14:paraId="2397E567" w14:textId="77777777" w:rsidR="007B4C18" w:rsidRPr="00035F9B" w:rsidRDefault="006655FA">
      <w:pPr>
        <w:pStyle w:val="Heading1"/>
        <w:numPr>
          <w:ilvl w:val="1"/>
          <w:numId w:val="4"/>
        </w:numPr>
        <w:tabs>
          <w:tab w:val="left" w:pos="1080"/>
        </w:tabs>
      </w:pPr>
      <w:bookmarkStart w:id="44" w:name="_TOC_250005"/>
      <w:r w:rsidRPr="00035F9B">
        <w:t>Coal</w:t>
      </w:r>
      <w:r w:rsidRPr="00035F9B">
        <w:rPr>
          <w:spacing w:val="-4"/>
        </w:rPr>
        <w:t xml:space="preserve"> </w:t>
      </w:r>
      <w:r w:rsidRPr="00035F9B">
        <w:t>Lease Form</w:t>
      </w:r>
      <w:r w:rsidRPr="00035F9B">
        <w:rPr>
          <w:spacing w:val="-2"/>
        </w:rPr>
        <w:t xml:space="preserve"> </w:t>
      </w:r>
      <w:r w:rsidRPr="00035F9B">
        <w:t>(BLM-3400-</w:t>
      </w:r>
      <w:bookmarkEnd w:id="44"/>
      <w:r w:rsidRPr="00035F9B">
        <w:rPr>
          <w:spacing w:val="-5"/>
        </w:rPr>
        <w:t>12)</w:t>
      </w:r>
    </w:p>
    <w:p w14:paraId="15485372" w14:textId="77777777" w:rsidR="007B4C18" w:rsidRPr="00035F9B" w:rsidRDefault="006655FA">
      <w:pPr>
        <w:pStyle w:val="BodyText"/>
        <w:ind w:left="360" w:right="721"/>
      </w:pPr>
      <w:r w:rsidRPr="00035F9B">
        <w:t xml:space="preserve">In some </w:t>
      </w:r>
      <w:proofErr w:type="gramStart"/>
      <w:r w:rsidRPr="00035F9B">
        <w:t>cases</w:t>
      </w:r>
      <w:proofErr w:type="gramEnd"/>
      <w:r w:rsidRPr="00035F9B">
        <w:t xml:space="preserve"> information obtained from current lessees could be used in evaluation of a proposed</w:t>
      </w:r>
      <w:r w:rsidRPr="00035F9B">
        <w:rPr>
          <w:spacing w:val="-3"/>
        </w:rPr>
        <w:t xml:space="preserve"> </w:t>
      </w:r>
      <w:r w:rsidRPr="00035F9B">
        <w:t>coal</w:t>
      </w:r>
      <w:r w:rsidRPr="00035F9B">
        <w:rPr>
          <w:spacing w:val="-3"/>
        </w:rPr>
        <w:t xml:space="preserve"> </w:t>
      </w:r>
      <w:r w:rsidRPr="00035F9B">
        <w:t>lease</w:t>
      </w:r>
      <w:r w:rsidRPr="00035F9B">
        <w:rPr>
          <w:spacing w:val="-4"/>
        </w:rPr>
        <w:t xml:space="preserve"> </w:t>
      </w:r>
      <w:r w:rsidRPr="00035F9B">
        <w:t>tract.</w:t>
      </w:r>
      <w:r w:rsidRPr="00035F9B">
        <w:rPr>
          <w:spacing w:val="40"/>
        </w:rPr>
        <w:t xml:space="preserve"> </w:t>
      </w:r>
      <w:r w:rsidRPr="00035F9B">
        <w:t>Section</w:t>
      </w:r>
      <w:r w:rsidRPr="00035F9B">
        <w:rPr>
          <w:spacing w:val="-3"/>
        </w:rPr>
        <w:t xml:space="preserve"> </w:t>
      </w:r>
      <w:r w:rsidRPr="00035F9B">
        <w:t>6</w:t>
      </w:r>
      <w:r w:rsidRPr="00035F9B">
        <w:rPr>
          <w:spacing w:val="-3"/>
        </w:rPr>
        <w:t xml:space="preserve"> </w:t>
      </w:r>
      <w:r w:rsidRPr="00035F9B">
        <w:t>of</w:t>
      </w:r>
      <w:r w:rsidRPr="00035F9B">
        <w:rPr>
          <w:spacing w:val="-4"/>
        </w:rPr>
        <w:t xml:space="preserve"> </w:t>
      </w:r>
      <w:r w:rsidRPr="00035F9B">
        <w:t>the</w:t>
      </w:r>
      <w:r w:rsidRPr="00035F9B">
        <w:rPr>
          <w:spacing w:val="-3"/>
        </w:rPr>
        <w:t xml:space="preserve"> </w:t>
      </w:r>
      <w:r w:rsidRPr="00035F9B">
        <w:t>standard</w:t>
      </w:r>
      <w:r w:rsidRPr="00035F9B">
        <w:rPr>
          <w:spacing w:val="-3"/>
        </w:rPr>
        <w:t xml:space="preserve"> </w:t>
      </w:r>
      <w:r w:rsidRPr="00035F9B">
        <w:t>lease</w:t>
      </w:r>
      <w:r w:rsidRPr="00035F9B">
        <w:rPr>
          <w:spacing w:val="-4"/>
        </w:rPr>
        <w:t xml:space="preserve"> </w:t>
      </w:r>
      <w:r w:rsidRPr="00035F9B">
        <w:t>form (BLM-3400-12)</w:t>
      </w:r>
      <w:r w:rsidRPr="00035F9B">
        <w:rPr>
          <w:spacing w:val="-2"/>
        </w:rPr>
        <w:t xml:space="preserve"> </w:t>
      </w:r>
      <w:r w:rsidRPr="00035F9B">
        <w:t>also</w:t>
      </w:r>
      <w:r w:rsidRPr="00035F9B">
        <w:rPr>
          <w:spacing w:val="-3"/>
        </w:rPr>
        <w:t xml:space="preserve"> </w:t>
      </w:r>
      <w:r w:rsidRPr="00035F9B">
        <w:t>establishes</w:t>
      </w:r>
      <w:r w:rsidRPr="00035F9B">
        <w:rPr>
          <w:spacing w:val="-3"/>
        </w:rPr>
        <w:t xml:space="preserve"> </w:t>
      </w:r>
      <w:r w:rsidRPr="00035F9B">
        <w:t>a contractual obligation for the BLM to maintain information collected under the requirements of this</w:t>
      </w:r>
      <w:r w:rsidRPr="00035F9B">
        <w:rPr>
          <w:spacing w:val="-2"/>
        </w:rPr>
        <w:t xml:space="preserve"> </w:t>
      </w:r>
      <w:r w:rsidRPr="00035F9B">
        <w:t>section</w:t>
      </w:r>
      <w:r w:rsidRPr="00035F9B">
        <w:rPr>
          <w:spacing w:val="-2"/>
        </w:rPr>
        <w:t xml:space="preserve"> </w:t>
      </w:r>
      <w:r w:rsidRPr="00035F9B">
        <w:t>of</w:t>
      </w:r>
      <w:r w:rsidRPr="00035F9B">
        <w:rPr>
          <w:spacing w:val="-3"/>
        </w:rPr>
        <w:t xml:space="preserve"> </w:t>
      </w:r>
      <w:r w:rsidRPr="00035F9B">
        <w:t>the</w:t>
      </w:r>
      <w:r w:rsidRPr="00035F9B">
        <w:rPr>
          <w:spacing w:val="-2"/>
        </w:rPr>
        <w:t xml:space="preserve"> </w:t>
      </w:r>
      <w:r w:rsidRPr="00035F9B">
        <w:t>lease</w:t>
      </w:r>
      <w:r w:rsidRPr="00035F9B">
        <w:rPr>
          <w:spacing w:val="-1"/>
        </w:rPr>
        <w:t xml:space="preserve"> </w:t>
      </w:r>
      <w:r w:rsidRPr="00035F9B">
        <w:t>and</w:t>
      </w:r>
      <w:r w:rsidRPr="00035F9B">
        <w:rPr>
          <w:spacing w:val="-2"/>
        </w:rPr>
        <w:t xml:space="preserve"> </w:t>
      </w:r>
      <w:r w:rsidRPr="00035F9B">
        <w:t>to</w:t>
      </w:r>
      <w:r w:rsidRPr="00035F9B">
        <w:rPr>
          <w:spacing w:val="-2"/>
        </w:rPr>
        <w:t xml:space="preserve"> </w:t>
      </w:r>
      <w:r w:rsidRPr="00035F9B">
        <w:t>not</w:t>
      </w:r>
      <w:r w:rsidRPr="00035F9B">
        <w:rPr>
          <w:spacing w:val="-2"/>
        </w:rPr>
        <w:t xml:space="preserve"> </w:t>
      </w:r>
      <w:r w:rsidRPr="00035F9B">
        <w:t>allow</w:t>
      </w:r>
      <w:r w:rsidRPr="00035F9B">
        <w:rPr>
          <w:spacing w:val="-2"/>
        </w:rPr>
        <w:t xml:space="preserve"> </w:t>
      </w:r>
      <w:r w:rsidRPr="00035F9B">
        <w:t>inspection</w:t>
      </w:r>
      <w:r w:rsidRPr="00035F9B">
        <w:rPr>
          <w:spacing w:val="-2"/>
        </w:rPr>
        <w:t xml:space="preserve"> </w:t>
      </w:r>
      <w:r w:rsidRPr="00035F9B">
        <w:t>by</w:t>
      </w:r>
      <w:r w:rsidRPr="00035F9B">
        <w:rPr>
          <w:spacing w:val="-7"/>
        </w:rPr>
        <w:t xml:space="preserve"> </w:t>
      </w:r>
      <w:r w:rsidRPr="00035F9B">
        <w:t>the</w:t>
      </w:r>
      <w:r w:rsidRPr="00035F9B">
        <w:rPr>
          <w:spacing w:val="-2"/>
        </w:rPr>
        <w:t xml:space="preserve"> </w:t>
      </w:r>
      <w:r w:rsidRPr="00035F9B">
        <w:t>public</w:t>
      </w:r>
      <w:r w:rsidRPr="00035F9B">
        <w:rPr>
          <w:spacing w:val="-2"/>
        </w:rPr>
        <w:t xml:space="preserve"> </w:t>
      </w:r>
      <w:r w:rsidRPr="00035F9B">
        <w:t>in</w:t>
      </w:r>
      <w:r w:rsidRPr="00035F9B">
        <w:rPr>
          <w:spacing w:val="-2"/>
        </w:rPr>
        <w:t xml:space="preserve"> </w:t>
      </w:r>
      <w:r w:rsidRPr="00035F9B">
        <w:t>accordance</w:t>
      </w:r>
      <w:r w:rsidRPr="00035F9B">
        <w:rPr>
          <w:spacing w:val="-3"/>
        </w:rPr>
        <w:t xml:space="preserve"> </w:t>
      </w:r>
      <w:r w:rsidRPr="00035F9B">
        <w:t>with</w:t>
      </w:r>
      <w:r w:rsidRPr="00035F9B">
        <w:rPr>
          <w:spacing w:val="-2"/>
        </w:rPr>
        <w:t xml:space="preserve"> </w:t>
      </w:r>
      <w:r w:rsidRPr="00035F9B">
        <w:t>the FOIA</w:t>
      </w:r>
      <w:r w:rsidRPr="00035F9B">
        <w:rPr>
          <w:spacing w:val="-1"/>
        </w:rPr>
        <w:t xml:space="preserve"> </w:t>
      </w:r>
      <w:r w:rsidRPr="00035F9B">
        <w:t>(5 U.S.C. 552).</w:t>
      </w:r>
      <w:r w:rsidRPr="00035F9B">
        <w:rPr>
          <w:spacing w:val="75"/>
        </w:rPr>
        <w:t xml:space="preserve"> </w:t>
      </w:r>
      <w:r w:rsidRPr="00035F9B">
        <w:t>See Section 7.7.</w:t>
      </w:r>
      <w:r w:rsidRPr="00035F9B">
        <w:rPr>
          <w:spacing w:val="76"/>
        </w:rPr>
        <w:t xml:space="preserve"> </w:t>
      </w:r>
      <w:r w:rsidRPr="00035F9B">
        <w:t>Section 6 of Part II of the standard coal lease form (BLM 3400-12) requires the lessee to provide:</w:t>
      </w:r>
    </w:p>
    <w:p w14:paraId="12B60AA4" w14:textId="77777777" w:rsidR="007B4C18" w:rsidRPr="00035F9B" w:rsidRDefault="006655FA">
      <w:pPr>
        <w:pStyle w:val="ListParagraph"/>
        <w:numPr>
          <w:ilvl w:val="2"/>
          <w:numId w:val="4"/>
        </w:numPr>
        <w:tabs>
          <w:tab w:val="left" w:pos="1080"/>
        </w:tabs>
        <w:ind w:right="843"/>
        <w:rPr>
          <w:sz w:val="24"/>
        </w:rPr>
      </w:pPr>
      <w:r w:rsidRPr="00035F9B">
        <w:rPr>
          <w:sz w:val="24"/>
        </w:rPr>
        <w:t>Statements showing the amounts and quality of products removed and sold from the lease,</w:t>
      </w:r>
      <w:r w:rsidRPr="00035F9B">
        <w:rPr>
          <w:spacing w:val="-4"/>
          <w:sz w:val="24"/>
        </w:rPr>
        <w:t xml:space="preserve"> </w:t>
      </w:r>
      <w:r w:rsidRPr="00035F9B">
        <w:rPr>
          <w:sz w:val="24"/>
        </w:rPr>
        <w:t>the</w:t>
      </w:r>
      <w:r w:rsidRPr="00035F9B">
        <w:rPr>
          <w:spacing w:val="-4"/>
          <w:sz w:val="24"/>
        </w:rPr>
        <w:t xml:space="preserve"> </w:t>
      </w:r>
      <w:r w:rsidRPr="00035F9B">
        <w:rPr>
          <w:sz w:val="24"/>
        </w:rPr>
        <w:t>proceeds</w:t>
      </w:r>
      <w:r w:rsidRPr="00035F9B">
        <w:rPr>
          <w:spacing w:val="-4"/>
          <w:sz w:val="24"/>
        </w:rPr>
        <w:t xml:space="preserve"> </w:t>
      </w:r>
      <w:r w:rsidRPr="00035F9B">
        <w:rPr>
          <w:sz w:val="24"/>
        </w:rPr>
        <w:t>therefrom,</w:t>
      </w:r>
      <w:r w:rsidRPr="00035F9B">
        <w:rPr>
          <w:spacing w:val="-4"/>
          <w:sz w:val="24"/>
        </w:rPr>
        <w:t xml:space="preserve"> </w:t>
      </w:r>
      <w:r w:rsidRPr="00035F9B">
        <w:rPr>
          <w:sz w:val="24"/>
        </w:rPr>
        <w:t>and</w:t>
      </w:r>
      <w:r w:rsidRPr="00035F9B">
        <w:rPr>
          <w:spacing w:val="-2"/>
          <w:sz w:val="24"/>
        </w:rPr>
        <w:t xml:space="preserve"> </w:t>
      </w:r>
      <w:r w:rsidRPr="00035F9B">
        <w:rPr>
          <w:sz w:val="24"/>
        </w:rPr>
        <w:t>amounts</w:t>
      </w:r>
      <w:r w:rsidRPr="00035F9B">
        <w:rPr>
          <w:spacing w:val="-4"/>
          <w:sz w:val="24"/>
        </w:rPr>
        <w:t xml:space="preserve"> </w:t>
      </w:r>
      <w:r w:rsidRPr="00035F9B">
        <w:rPr>
          <w:sz w:val="24"/>
        </w:rPr>
        <w:t>used</w:t>
      </w:r>
      <w:r w:rsidRPr="00035F9B">
        <w:rPr>
          <w:spacing w:val="-4"/>
          <w:sz w:val="24"/>
        </w:rPr>
        <w:t xml:space="preserve"> </w:t>
      </w:r>
      <w:r w:rsidRPr="00035F9B">
        <w:rPr>
          <w:sz w:val="24"/>
        </w:rPr>
        <w:t>for</w:t>
      </w:r>
      <w:r w:rsidRPr="00035F9B">
        <w:rPr>
          <w:spacing w:val="-5"/>
          <w:sz w:val="24"/>
        </w:rPr>
        <w:t xml:space="preserve"> </w:t>
      </w:r>
      <w:r w:rsidRPr="00035F9B">
        <w:rPr>
          <w:sz w:val="24"/>
        </w:rPr>
        <w:t>production</w:t>
      </w:r>
      <w:r w:rsidRPr="00035F9B">
        <w:rPr>
          <w:spacing w:val="-4"/>
          <w:sz w:val="24"/>
        </w:rPr>
        <w:t xml:space="preserve"> </w:t>
      </w:r>
      <w:r w:rsidRPr="00035F9B">
        <w:rPr>
          <w:sz w:val="24"/>
        </w:rPr>
        <w:t>purposes</w:t>
      </w:r>
      <w:r w:rsidRPr="00035F9B">
        <w:rPr>
          <w:spacing w:val="-4"/>
          <w:sz w:val="24"/>
        </w:rPr>
        <w:t xml:space="preserve"> </w:t>
      </w:r>
      <w:r w:rsidRPr="00035F9B">
        <w:rPr>
          <w:sz w:val="24"/>
        </w:rPr>
        <w:t>or</w:t>
      </w:r>
      <w:r w:rsidRPr="00035F9B">
        <w:rPr>
          <w:spacing w:val="-4"/>
          <w:sz w:val="24"/>
        </w:rPr>
        <w:t xml:space="preserve"> </w:t>
      </w:r>
      <w:r w:rsidRPr="00035F9B">
        <w:rPr>
          <w:sz w:val="24"/>
        </w:rPr>
        <w:t xml:space="preserve">unavoidably </w:t>
      </w:r>
      <w:r w:rsidRPr="00035F9B">
        <w:rPr>
          <w:spacing w:val="-2"/>
          <w:sz w:val="24"/>
        </w:rPr>
        <w:t>lost;</w:t>
      </w:r>
    </w:p>
    <w:p w14:paraId="6CC30154" w14:textId="77777777" w:rsidR="007B4C18" w:rsidRPr="00035F9B" w:rsidRDefault="006655FA">
      <w:pPr>
        <w:pStyle w:val="ListParagraph"/>
        <w:numPr>
          <w:ilvl w:val="2"/>
          <w:numId w:val="4"/>
        </w:numPr>
        <w:tabs>
          <w:tab w:val="left" w:pos="1080"/>
        </w:tabs>
        <w:ind w:right="1563"/>
        <w:rPr>
          <w:sz w:val="24"/>
        </w:rPr>
      </w:pPr>
      <w:r w:rsidRPr="00035F9B">
        <w:rPr>
          <w:sz w:val="24"/>
        </w:rPr>
        <w:t>Access</w:t>
      </w:r>
      <w:r w:rsidRPr="00035F9B">
        <w:rPr>
          <w:spacing w:val="-4"/>
          <w:sz w:val="24"/>
        </w:rPr>
        <w:t xml:space="preserve"> </w:t>
      </w:r>
      <w:r w:rsidRPr="00035F9B">
        <w:rPr>
          <w:sz w:val="24"/>
        </w:rPr>
        <w:t>to</w:t>
      </w:r>
      <w:r w:rsidRPr="00035F9B">
        <w:rPr>
          <w:spacing w:val="-4"/>
          <w:sz w:val="24"/>
        </w:rPr>
        <w:t xml:space="preserve"> </w:t>
      </w:r>
      <w:r w:rsidRPr="00035F9B">
        <w:rPr>
          <w:sz w:val="24"/>
        </w:rPr>
        <w:t>all</w:t>
      </w:r>
      <w:r w:rsidRPr="00035F9B">
        <w:rPr>
          <w:spacing w:val="-4"/>
          <w:sz w:val="24"/>
        </w:rPr>
        <w:t xml:space="preserve"> </w:t>
      </w:r>
      <w:r w:rsidRPr="00035F9B">
        <w:rPr>
          <w:sz w:val="24"/>
        </w:rPr>
        <w:t>premises,</w:t>
      </w:r>
      <w:r w:rsidRPr="00035F9B">
        <w:rPr>
          <w:spacing w:val="-4"/>
          <w:sz w:val="24"/>
        </w:rPr>
        <w:t xml:space="preserve"> </w:t>
      </w:r>
      <w:r w:rsidRPr="00035F9B">
        <w:rPr>
          <w:sz w:val="24"/>
        </w:rPr>
        <w:t>books,</w:t>
      </w:r>
      <w:r w:rsidRPr="00035F9B">
        <w:rPr>
          <w:spacing w:val="-4"/>
          <w:sz w:val="24"/>
        </w:rPr>
        <w:t xml:space="preserve"> </w:t>
      </w:r>
      <w:r w:rsidRPr="00035F9B">
        <w:rPr>
          <w:sz w:val="24"/>
        </w:rPr>
        <w:t>accounts,</w:t>
      </w:r>
      <w:r w:rsidRPr="00035F9B">
        <w:rPr>
          <w:spacing w:val="-4"/>
          <w:sz w:val="24"/>
        </w:rPr>
        <w:t xml:space="preserve"> </w:t>
      </w:r>
      <w:r w:rsidRPr="00035F9B">
        <w:rPr>
          <w:sz w:val="24"/>
        </w:rPr>
        <w:t>maps,</w:t>
      </w:r>
      <w:r w:rsidRPr="00035F9B">
        <w:rPr>
          <w:spacing w:val="-4"/>
          <w:sz w:val="24"/>
        </w:rPr>
        <w:t xml:space="preserve"> </w:t>
      </w:r>
      <w:r w:rsidRPr="00035F9B">
        <w:rPr>
          <w:sz w:val="24"/>
        </w:rPr>
        <w:t>and</w:t>
      </w:r>
      <w:r w:rsidRPr="00035F9B">
        <w:rPr>
          <w:spacing w:val="-4"/>
          <w:sz w:val="24"/>
        </w:rPr>
        <w:t xml:space="preserve"> </w:t>
      </w:r>
      <w:r w:rsidRPr="00035F9B">
        <w:rPr>
          <w:sz w:val="24"/>
        </w:rPr>
        <w:t>records</w:t>
      </w:r>
      <w:r w:rsidRPr="00035F9B">
        <w:rPr>
          <w:spacing w:val="-3"/>
          <w:sz w:val="24"/>
        </w:rPr>
        <w:t xml:space="preserve"> </w:t>
      </w:r>
      <w:r w:rsidRPr="00035F9B">
        <w:rPr>
          <w:sz w:val="24"/>
        </w:rPr>
        <w:t>relative</w:t>
      </w:r>
      <w:r w:rsidRPr="00035F9B">
        <w:rPr>
          <w:spacing w:val="-4"/>
          <w:sz w:val="24"/>
        </w:rPr>
        <w:t xml:space="preserve"> </w:t>
      </w:r>
      <w:r w:rsidRPr="00035F9B">
        <w:rPr>
          <w:sz w:val="24"/>
        </w:rPr>
        <w:t>to</w:t>
      </w:r>
      <w:r w:rsidRPr="00035F9B">
        <w:rPr>
          <w:spacing w:val="-4"/>
          <w:sz w:val="24"/>
        </w:rPr>
        <w:t xml:space="preserve"> </w:t>
      </w:r>
      <w:r w:rsidRPr="00035F9B">
        <w:rPr>
          <w:sz w:val="24"/>
        </w:rPr>
        <w:t>operations, surveys, or investigation on or under the leased lands; and</w:t>
      </w:r>
    </w:p>
    <w:p w14:paraId="1016E5DC" w14:textId="77777777" w:rsidR="007B4C18" w:rsidRPr="00035F9B" w:rsidRDefault="006655FA">
      <w:pPr>
        <w:pStyle w:val="ListParagraph"/>
        <w:numPr>
          <w:ilvl w:val="2"/>
          <w:numId w:val="4"/>
        </w:numPr>
        <w:tabs>
          <w:tab w:val="left" w:pos="1080"/>
        </w:tabs>
        <w:ind w:right="982"/>
        <w:rPr>
          <w:sz w:val="24"/>
        </w:rPr>
      </w:pPr>
      <w:r w:rsidRPr="00035F9B">
        <w:rPr>
          <w:sz w:val="24"/>
        </w:rPr>
        <w:t>Access</w:t>
      </w:r>
      <w:r w:rsidRPr="00035F9B">
        <w:rPr>
          <w:spacing w:val="-3"/>
          <w:sz w:val="24"/>
        </w:rPr>
        <w:t xml:space="preserve"> </w:t>
      </w:r>
      <w:r w:rsidRPr="00035F9B">
        <w:rPr>
          <w:sz w:val="24"/>
        </w:rPr>
        <w:t>to</w:t>
      </w:r>
      <w:r w:rsidRPr="00035F9B">
        <w:rPr>
          <w:spacing w:val="-3"/>
          <w:sz w:val="24"/>
        </w:rPr>
        <w:t xml:space="preserve"> </w:t>
      </w:r>
      <w:proofErr w:type="gramStart"/>
      <w:r w:rsidRPr="00035F9B">
        <w:rPr>
          <w:sz w:val="24"/>
        </w:rPr>
        <w:t>copying</w:t>
      </w:r>
      <w:r w:rsidRPr="00035F9B">
        <w:rPr>
          <w:spacing w:val="-6"/>
          <w:sz w:val="24"/>
        </w:rPr>
        <w:t xml:space="preserve"> </w:t>
      </w:r>
      <w:r w:rsidRPr="00035F9B">
        <w:rPr>
          <w:sz w:val="24"/>
        </w:rPr>
        <w:t>of</w:t>
      </w:r>
      <w:proofErr w:type="gramEnd"/>
      <w:r w:rsidRPr="00035F9B">
        <w:rPr>
          <w:spacing w:val="-3"/>
          <w:sz w:val="24"/>
        </w:rPr>
        <w:t xml:space="preserve"> </w:t>
      </w:r>
      <w:r w:rsidRPr="00035F9B">
        <w:rPr>
          <w:sz w:val="24"/>
        </w:rPr>
        <w:t>documents</w:t>
      </w:r>
      <w:r w:rsidRPr="00035F9B">
        <w:rPr>
          <w:spacing w:val="-3"/>
          <w:sz w:val="24"/>
        </w:rPr>
        <w:t xml:space="preserve"> </w:t>
      </w:r>
      <w:proofErr w:type="gramStart"/>
      <w:r w:rsidRPr="00035F9B">
        <w:rPr>
          <w:sz w:val="24"/>
        </w:rPr>
        <w:t>reasonably</w:t>
      </w:r>
      <w:proofErr w:type="gramEnd"/>
      <w:r w:rsidRPr="00035F9B">
        <w:rPr>
          <w:spacing w:val="-7"/>
          <w:sz w:val="24"/>
        </w:rPr>
        <w:t xml:space="preserve"> </w:t>
      </w:r>
      <w:r w:rsidRPr="00035F9B">
        <w:rPr>
          <w:sz w:val="24"/>
        </w:rPr>
        <w:t>necessary</w:t>
      </w:r>
      <w:r w:rsidRPr="00035F9B">
        <w:rPr>
          <w:spacing w:val="-7"/>
          <w:sz w:val="24"/>
        </w:rPr>
        <w:t xml:space="preserve"> </w:t>
      </w:r>
      <w:r w:rsidRPr="00035F9B">
        <w:rPr>
          <w:sz w:val="24"/>
        </w:rPr>
        <w:t>to verify</w:t>
      </w:r>
      <w:r w:rsidRPr="00035F9B">
        <w:rPr>
          <w:spacing w:val="-7"/>
          <w:sz w:val="24"/>
        </w:rPr>
        <w:t xml:space="preserve"> </w:t>
      </w:r>
      <w:r w:rsidRPr="00035F9B">
        <w:rPr>
          <w:sz w:val="24"/>
        </w:rPr>
        <w:t>lessee</w:t>
      </w:r>
      <w:r w:rsidRPr="00035F9B">
        <w:rPr>
          <w:spacing w:val="-4"/>
          <w:sz w:val="24"/>
        </w:rPr>
        <w:t xml:space="preserve"> </w:t>
      </w:r>
      <w:r w:rsidRPr="00035F9B">
        <w:rPr>
          <w:sz w:val="24"/>
        </w:rPr>
        <w:t>compliance</w:t>
      </w:r>
      <w:r w:rsidRPr="00035F9B">
        <w:rPr>
          <w:spacing w:val="-4"/>
          <w:sz w:val="24"/>
        </w:rPr>
        <w:t xml:space="preserve"> </w:t>
      </w:r>
      <w:r w:rsidRPr="00035F9B">
        <w:rPr>
          <w:sz w:val="24"/>
        </w:rPr>
        <w:t>with terms and conditions of the lease.</w:t>
      </w:r>
    </w:p>
    <w:p w14:paraId="597CE397" w14:textId="77777777" w:rsidR="007B4C18" w:rsidRPr="00035F9B" w:rsidRDefault="007B4C18">
      <w:pPr>
        <w:pStyle w:val="BodyText"/>
        <w:spacing w:before="4"/>
      </w:pPr>
    </w:p>
    <w:p w14:paraId="2733FA50" w14:textId="77777777" w:rsidR="007B4C18" w:rsidRPr="00035F9B" w:rsidRDefault="006655FA">
      <w:pPr>
        <w:pStyle w:val="Heading1"/>
        <w:numPr>
          <w:ilvl w:val="1"/>
          <w:numId w:val="4"/>
        </w:numPr>
        <w:tabs>
          <w:tab w:val="left" w:pos="1080"/>
        </w:tabs>
        <w:spacing w:line="240" w:lineRule="auto"/>
        <w:ind w:right="1286"/>
      </w:pPr>
      <w:bookmarkStart w:id="45" w:name="_TOC_250004"/>
      <w:r w:rsidRPr="00035F9B">
        <w:t>Penalties</w:t>
      </w:r>
      <w:r w:rsidRPr="00035F9B">
        <w:rPr>
          <w:spacing w:val="-4"/>
        </w:rPr>
        <w:t xml:space="preserve"> </w:t>
      </w:r>
      <w:r w:rsidRPr="00035F9B">
        <w:t>for</w:t>
      </w:r>
      <w:r w:rsidRPr="00035F9B">
        <w:rPr>
          <w:spacing w:val="-5"/>
        </w:rPr>
        <w:t xml:space="preserve"> </w:t>
      </w:r>
      <w:r w:rsidRPr="00035F9B">
        <w:t>the</w:t>
      </w:r>
      <w:r w:rsidRPr="00035F9B">
        <w:rPr>
          <w:spacing w:val="-4"/>
        </w:rPr>
        <w:t xml:space="preserve"> </w:t>
      </w:r>
      <w:r w:rsidRPr="00035F9B">
        <w:t>Unauthorized</w:t>
      </w:r>
      <w:r w:rsidRPr="00035F9B">
        <w:rPr>
          <w:spacing w:val="-4"/>
        </w:rPr>
        <w:t xml:space="preserve"> </w:t>
      </w:r>
      <w:r w:rsidRPr="00035F9B">
        <w:t>Release</w:t>
      </w:r>
      <w:r w:rsidRPr="00035F9B">
        <w:rPr>
          <w:spacing w:val="-6"/>
        </w:rPr>
        <w:t xml:space="preserve"> </w:t>
      </w:r>
      <w:r w:rsidRPr="00035F9B">
        <w:t>of</w:t>
      </w:r>
      <w:r w:rsidRPr="00035F9B">
        <w:rPr>
          <w:spacing w:val="-2"/>
        </w:rPr>
        <w:t xml:space="preserve"> </w:t>
      </w:r>
      <w:r w:rsidRPr="00035F9B">
        <w:t>Proprietary</w:t>
      </w:r>
      <w:r w:rsidRPr="00035F9B">
        <w:rPr>
          <w:spacing w:val="-4"/>
        </w:rPr>
        <w:t xml:space="preserve"> </w:t>
      </w:r>
      <w:r w:rsidRPr="00035F9B">
        <w:t>or</w:t>
      </w:r>
      <w:r w:rsidRPr="00035F9B">
        <w:rPr>
          <w:spacing w:val="-5"/>
        </w:rPr>
        <w:t xml:space="preserve"> </w:t>
      </w:r>
      <w:r w:rsidRPr="00035F9B">
        <w:t>Confidential</w:t>
      </w:r>
      <w:r w:rsidRPr="00035F9B">
        <w:rPr>
          <w:spacing w:val="-7"/>
        </w:rPr>
        <w:t xml:space="preserve"> </w:t>
      </w:r>
      <w:bookmarkEnd w:id="45"/>
      <w:r w:rsidRPr="00035F9B">
        <w:t>Business Information and Violation of the Trade Secrets Act</w:t>
      </w:r>
    </w:p>
    <w:p w14:paraId="10169C77" w14:textId="77777777" w:rsidR="007B4C18" w:rsidRPr="00035F9B" w:rsidRDefault="006655FA">
      <w:pPr>
        <w:pStyle w:val="BodyText"/>
        <w:ind w:left="360" w:right="828"/>
      </w:pPr>
      <w:r w:rsidRPr="00035F9B">
        <w:t>The</w:t>
      </w:r>
      <w:r w:rsidRPr="00035F9B">
        <w:rPr>
          <w:spacing w:val="-5"/>
        </w:rPr>
        <w:t xml:space="preserve"> </w:t>
      </w:r>
      <w:r w:rsidRPr="00035F9B">
        <w:t>unauthorized</w:t>
      </w:r>
      <w:r w:rsidRPr="00035F9B">
        <w:rPr>
          <w:spacing w:val="-3"/>
        </w:rPr>
        <w:t xml:space="preserve"> </w:t>
      </w:r>
      <w:r w:rsidRPr="00035F9B">
        <w:t>disclosure</w:t>
      </w:r>
      <w:r w:rsidRPr="00035F9B">
        <w:rPr>
          <w:spacing w:val="-5"/>
        </w:rPr>
        <w:t xml:space="preserve"> </w:t>
      </w:r>
      <w:r w:rsidRPr="00035F9B">
        <w:t>of</w:t>
      </w:r>
      <w:r w:rsidRPr="00035F9B">
        <w:rPr>
          <w:spacing w:val="-3"/>
        </w:rPr>
        <w:t xml:space="preserve"> </w:t>
      </w:r>
      <w:r w:rsidRPr="00035F9B">
        <w:t>information</w:t>
      </w:r>
      <w:r w:rsidRPr="00035F9B">
        <w:rPr>
          <w:spacing w:val="-3"/>
        </w:rPr>
        <w:t xml:space="preserve"> </w:t>
      </w:r>
      <w:r w:rsidRPr="00035F9B">
        <w:t>found</w:t>
      </w:r>
      <w:r w:rsidRPr="00035F9B">
        <w:rPr>
          <w:spacing w:val="-3"/>
        </w:rPr>
        <w:t xml:space="preserve"> </w:t>
      </w:r>
      <w:r w:rsidRPr="00035F9B">
        <w:t>to</w:t>
      </w:r>
      <w:r w:rsidRPr="00035F9B">
        <w:rPr>
          <w:spacing w:val="-3"/>
        </w:rPr>
        <w:t xml:space="preserve"> </w:t>
      </w:r>
      <w:r w:rsidRPr="00035F9B">
        <w:t>be</w:t>
      </w:r>
      <w:r w:rsidRPr="00035F9B">
        <w:rPr>
          <w:spacing w:val="-3"/>
        </w:rPr>
        <w:t xml:space="preserve"> </w:t>
      </w:r>
      <w:r w:rsidRPr="00035F9B">
        <w:t>proprietary</w:t>
      </w:r>
      <w:r w:rsidRPr="00035F9B">
        <w:rPr>
          <w:spacing w:val="-8"/>
        </w:rPr>
        <w:t xml:space="preserve"> </w:t>
      </w:r>
      <w:r w:rsidRPr="00035F9B">
        <w:t>or</w:t>
      </w:r>
      <w:r w:rsidRPr="00035F9B">
        <w:rPr>
          <w:spacing w:val="-3"/>
        </w:rPr>
        <w:t xml:space="preserve"> </w:t>
      </w:r>
      <w:r w:rsidRPr="00035F9B">
        <w:t>confidential</w:t>
      </w:r>
      <w:r w:rsidRPr="00035F9B">
        <w:rPr>
          <w:spacing w:val="-3"/>
        </w:rPr>
        <w:t xml:space="preserve"> </w:t>
      </w:r>
      <w:r w:rsidRPr="00035F9B">
        <w:t>information under</w:t>
      </w:r>
      <w:r w:rsidRPr="00035F9B">
        <w:rPr>
          <w:spacing w:val="-3"/>
        </w:rPr>
        <w:t xml:space="preserve"> </w:t>
      </w:r>
      <w:r w:rsidRPr="00035F9B">
        <w:t>FOIA,</w:t>
      </w:r>
      <w:r w:rsidRPr="00035F9B">
        <w:rPr>
          <w:spacing w:val="-1"/>
        </w:rPr>
        <w:t xml:space="preserve"> </w:t>
      </w:r>
      <w:r w:rsidRPr="00035F9B">
        <w:t>5</w:t>
      </w:r>
      <w:r w:rsidRPr="00035F9B">
        <w:rPr>
          <w:spacing w:val="-1"/>
        </w:rPr>
        <w:t xml:space="preserve"> </w:t>
      </w:r>
      <w:r w:rsidRPr="00035F9B">
        <w:t>U.S.C.</w:t>
      </w:r>
      <w:r w:rsidRPr="00035F9B">
        <w:rPr>
          <w:spacing w:val="-1"/>
        </w:rPr>
        <w:t xml:space="preserve"> </w:t>
      </w:r>
      <w:r w:rsidRPr="00035F9B">
        <w:t>552(b)(4)</w:t>
      </w:r>
      <w:r w:rsidRPr="00035F9B">
        <w:rPr>
          <w:spacing w:val="-1"/>
        </w:rPr>
        <w:t xml:space="preserve"> </w:t>
      </w:r>
      <w:r w:rsidRPr="00035F9B">
        <w:t>and 43</w:t>
      </w:r>
      <w:r w:rsidRPr="00035F9B">
        <w:rPr>
          <w:spacing w:val="-1"/>
        </w:rPr>
        <w:t xml:space="preserve"> </w:t>
      </w:r>
      <w:r w:rsidRPr="00035F9B">
        <w:t>CFR</w:t>
      </w:r>
      <w:r w:rsidRPr="00035F9B">
        <w:rPr>
          <w:spacing w:val="-1"/>
        </w:rPr>
        <w:t xml:space="preserve"> </w:t>
      </w:r>
      <w:r w:rsidRPr="00035F9B">
        <w:t>Part 2,</w:t>
      </w:r>
      <w:r w:rsidRPr="00035F9B">
        <w:rPr>
          <w:spacing w:val="-1"/>
        </w:rPr>
        <w:t xml:space="preserve"> </w:t>
      </w:r>
      <w:r w:rsidRPr="00035F9B">
        <w:t>Subpart</w:t>
      </w:r>
      <w:r w:rsidRPr="00035F9B">
        <w:rPr>
          <w:spacing w:val="-1"/>
        </w:rPr>
        <w:t xml:space="preserve"> </w:t>
      </w:r>
      <w:r w:rsidRPr="00035F9B">
        <w:t>F, Appendix</w:t>
      </w:r>
      <w:r w:rsidRPr="00035F9B">
        <w:rPr>
          <w:spacing w:val="1"/>
        </w:rPr>
        <w:t xml:space="preserve"> </w:t>
      </w:r>
      <w:r w:rsidRPr="00035F9B">
        <w:t>B</w:t>
      </w:r>
      <w:r w:rsidRPr="00035F9B">
        <w:rPr>
          <w:spacing w:val="-3"/>
        </w:rPr>
        <w:t xml:space="preserve"> </w:t>
      </w:r>
      <w:r w:rsidRPr="00035F9B">
        <w:t>is</w:t>
      </w:r>
      <w:r w:rsidRPr="00035F9B">
        <w:rPr>
          <w:spacing w:val="-1"/>
        </w:rPr>
        <w:t xml:space="preserve"> </w:t>
      </w:r>
      <w:r w:rsidRPr="00035F9B">
        <w:t>prohibited.</w:t>
      </w:r>
      <w:r w:rsidRPr="00035F9B">
        <w:rPr>
          <w:spacing w:val="63"/>
        </w:rPr>
        <w:t xml:space="preserve"> </w:t>
      </w:r>
      <w:r w:rsidRPr="00035F9B">
        <w:rPr>
          <w:spacing w:val="-5"/>
        </w:rPr>
        <w:t>The</w:t>
      </w:r>
    </w:p>
    <w:p w14:paraId="4E7D4D0F" w14:textId="77777777" w:rsidR="007B4C18" w:rsidRPr="00035F9B" w:rsidRDefault="007B4C18">
      <w:pPr>
        <w:pStyle w:val="BodyText"/>
        <w:sectPr w:rsidR="007B4C18" w:rsidRPr="00035F9B">
          <w:pgSz w:w="12240" w:h="15840"/>
          <w:pgMar w:top="1380" w:right="720" w:bottom="1220" w:left="1080" w:header="722" w:footer="1022" w:gutter="0"/>
          <w:cols w:space="720"/>
        </w:sectPr>
      </w:pPr>
    </w:p>
    <w:p w14:paraId="38020B65" w14:textId="77777777" w:rsidR="007B4C18" w:rsidRPr="00035F9B" w:rsidRDefault="007B4C18">
      <w:pPr>
        <w:pStyle w:val="BodyText"/>
        <w:spacing w:before="84"/>
      </w:pPr>
    </w:p>
    <w:p w14:paraId="417BFE74" w14:textId="77777777" w:rsidR="007B4C18" w:rsidRPr="00035F9B" w:rsidRDefault="006655FA">
      <w:pPr>
        <w:pStyle w:val="BodyText"/>
        <w:ind w:left="360" w:right="828"/>
      </w:pPr>
      <w:r w:rsidRPr="00035F9B">
        <w:t>release of confidential, proprietary information could potentially be a violation of the Trade Secrets</w:t>
      </w:r>
      <w:r w:rsidRPr="00035F9B">
        <w:rPr>
          <w:spacing w:val="-3"/>
        </w:rPr>
        <w:t xml:space="preserve"> </w:t>
      </w:r>
      <w:r w:rsidRPr="00035F9B">
        <w:t>Act</w:t>
      </w:r>
      <w:r w:rsidRPr="00035F9B">
        <w:rPr>
          <w:spacing w:val="-3"/>
        </w:rPr>
        <w:t xml:space="preserve"> </w:t>
      </w:r>
      <w:r w:rsidRPr="00035F9B">
        <w:t>(18</w:t>
      </w:r>
      <w:r w:rsidRPr="00035F9B">
        <w:rPr>
          <w:spacing w:val="-3"/>
        </w:rPr>
        <w:t xml:space="preserve"> </w:t>
      </w:r>
      <w:r w:rsidRPr="00035F9B">
        <w:t>U.S.C.</w:t>
      </w:r>
      <w:r w:rsidRPr="00035F9B">
        <w:rPr>
          <w:spacing w:val="-3"/>
        </w:rPr>
        <w:t xml:space="preserve"> </w:t>
      </w:r>
      <w:r w:rsidRPr="00035F9B">
        <w:t>1905)(see</w:t>
      </w:r>
      <w:r w:rsidRPr="00035F9B">
        <w:rPr>
          <w:spacing w:val="-4"/>
        </w:rPr>
        <w:t xml:space="preserve"> </w:t>
      </w:r>
      <w:r w:rsidRPr="00035F9B">
        <w:t>43</w:t>
      </w:r>
      <w:r w:rsidRPr="00035F9B">
        <w:rPr>
          <w:spacing w:val="-3"/>
        </w:rPr>
        <w:t xml:space="preserve"> </w:t>
      </w:r>
      <w:r w:rsidRPr="00035F9B">
        <w:t>CFR</w:t>
      </w:r>
      <w:r w:rsidRPr="00035F9B">
        <w:rPr>
          <w:spacing w:val="-3"/>
        </w:rPr>
        <w:t xml:space="preserve"> </w:t>
      </w:r>
      <w:r w:rsidRPr="00035F9B">
        <w:t>2.23(j)).</w:t>
      </w:r>
      <w:r w:rsidRPr="00035F9B">
        <w:rPr>
          <w:spacing w:val="40"/>
        </w:rPr>
        <w:t xml:space="preserve"> </w:t>
      </w:r>
      <w:r w:rsidRPr="00035F9B">
        <w:t>A</w:t>
      </w:r>
      <w:r w:rsidRPr="00035F9B">
        <w:rPr>
          <w:spacing w:val="-3"/>
        </w:rPr>
        <w:t xml:space="preserve"> </w:t>
      </w:r>
      <w:r w:rsidRPr="00035F9B">
        <w:t>violation</w:t>
      </w:r>
      <w:r w:rsidRPr="00035F9B">
        <w:rPr>
          <w:spacing w:val="-3"/>
        </w:rPr>
        <w:t xml:space="preserve"> </w:t>
      </w:r>
      <w:r w:rsidRPr="00035F9B">
        <w:t>of</w:t>
      </w:r>
      <w:r w:rsidRPr="00035F9B">
        <w:rPr>
          <w:spacing w:val="-3"/>
        </w:rPr>
        <w:t xml:space="preserve"> </w:t>
      </w:r>
      <w:r w:rsidRPr="00035F9B">
        <w:t>the</w:t>
      </w:r>
      <w:r w:rsidRPr="00035F9B">
        <w:rPr>
          <w:spacing w:val="-4"/>
        </w:rPr>
        <w:t xml:space="preserve"> </w:t>
      </w:r>
      <w:r w:rsidRPr="00035F9B">
        <w:t>Trade</w:t>
      </w:r>
      <w:r w:rsidRPr="00035F9B">
        <w:rPr>
          <w:spacing w:val="-4"/>
        </w:rPr>
        <w:t xml:space="preserve"> </w:t>
      </w:r>
      <w:r w:rsidRPr="00035F9B">
        <w:t>Secrets</w:t>
      </w:r>
      <w:r w:rsidRPr="00035F9B">
        <w:rPr>
          <w:spacing w:val="-3"/>
        </w:rPr>
        <w:t xml:space="preserve"> </w:t>
      </w:r>
      <w:r w:rsidRPr="00035F9B">
        <w:t>Act</w:t>
      </w:r>
      <w:r w:rsidRPr="00035F9B">
        <w:rPr>
          <w:spacing w:val="-3"/>
        </w:rPr>
        <w:t xml:space="preserve"> </w:t>
      </w:r>
      <w:r w:rsidRPr="00035F9B">
        <w:t>could potentially</w:t>
      </w:r>
      <w:r w:rsidRPr="00035F9B">
        <w:rPr>
          <w:spacing w:val="-5"/>
        </w:rPr>
        <w:t xml:space="preserve"> </w:t>
      </w:r>
      <w:r w:rsidRPr="00035F9B">
        <w:t>subject BLM employees to criminal penalties and liability.</w:t>
      </w:r>
      <w:r w:rsidRPr="00035F9B">
        <w:rPr>
          <w:spacing w:val="40"/>
        </w:rPr>
        <w:t xml:space="preserve"> </w:t>
      </w:r>
      <w:r w:rsidRPr="00035F9B">
        <w:t>The Trade</w:t>
      </w:r>
      <w:r w:rsidRPr="00035F9B">
        <w:rPr>
          <w:spacing w:val="-1"/>
        </w:rPr>
        <w:t xml:space="preserve"> </w:t>
      </w:r>
      <w:r w:rsidRPr="00035F9B">
        <w:t xml:space="preserve">Secrets Act </w:t>
      </w:r>
      <w:r w:rsidRPr="00035F9B">
        <w:rPr>
          <w:spacing w:val="-2"/>
        </w:rPr>
        <w:t>states:</w:t>
      </w:r>
    </w:p>
    <w:p w14:paraId="4CDD7D09" w14:textId="77777777" w:rsidR="007B4C18" w:rsidRPr="00035F9B" w:rsidRDefault="007B4C18">
      <w:pPr>
        <w:pStyle w:val="BodyText"/>
      </w:pPr>
    </w:p>
    <w:p w14:paraId="68129464" w14:textId="77777777" w:rsidR="007B4C18" w:rsidRPr="00035F9B" w:rsidRDefault="006655FA">
      <w:pPr>
        <w:ind w:left="1080" w:right="753"/>
        <w:rPr>
          <w:i/>
          <w:sz w:val="24"/>
        </w:rPr>
      </w:pPr>
      <w:r w:rsidRPr="00035F9B">
        <w:rPr>
          <w:i/>
          <w:sz w:val="24"/>
        </w:rPr>
        <w:t>Whoever, being an officer or employee of the United States or of any department or agency thereof, any person acting on behalf of the Federal Housing Finance Agency, or agent of the Department of Justice as defined in the Antitrust Civil Process Act (15</w:t>
      </w:r>
      <w:r w:rsidRPr="00035F9B">
        <w:rPr>
          <w:i/>
          <w:spacing w:val="40"/>
          <w:sz w:val="24"/>
        </w:rPr>
        <w:t xml:space="preserve"> </w:t>
      </w:r>
      <w:r w:rsidRPr="00035F9B">
        <w:rPr>
          <w:i/>
          <w:sz w:val="24"/>
        </w:rPr>
        <w:t>U.S.C. 1311–1314), or being an employee of a private sector organization who is or was assigned</w:t>
      </w:r>
      <w:r w:rsidRPr="00035F9B">
        <w:rPr>
          <w:i/>
          <w:spacing w:val="-3"/>
          <w:sz w:val="24"/>
        </w:rPr>
        <w:t xml:space="preserve"> </w:t>
      </w:r>
      <w:r w:rsidRPr="00035F9B">
        <w:rPr>
          <w:i/>
          <w:sz w:val="24"/>
        </w:rPr>
        <w:t>to</w:t>
      </w:r>
      <w:r w:rsidRPr="00035F9B">
        <w:rPr>
          <w:i/>
          <w:spacing w:val="-3"/>
          <w:sz w:val="24"/>
        </w:rPr>
        <w:t xml:space="preserve"> </w:t>
      </w:r>
      <w:r w:rsidRPr="00035F9B">
        <w:rPr>
          <w:i/>
          <w:sz w:val="24"/>
        </w:rPr>
        <w:t>an</w:t>
      </w:r>
      <w:r w:rsidRPr="00035F9B">
        <w:rPr>
          <w:i/>
          <w:spacing w:val="-3"/>
          <w:sz w:val="24"/>
        </w:rPr>
        <w:t xml:space="preserve"> </w:t>
      </w:r>
      <w:r w:rsidRPr="00035F9B">
        <w:rPr>
          <w:i/>
          <w:sz w:val="24"/>
        </w:rPr>
        <w:t>agency</w:t>
      </w:r>
      <w:r w:rsidRPr="00035F9B">
        <w:rPr>
          <w:i/>
          <w:spacing w:val="-4"/>
          <w:sz w:val="24"/>
        </w:rPr>
        <w:t xml:space="preserve"> </w:t>
      </w:r>
      <w:r w:rsidRPr="00035F9B">
        <w:rPr>
          <w:i/>
          <w:sz w:val="24"/>
        </w:rPr>
        <w:t>under</w:t>
      </w:r>
      <w:r w:rsidRPr="00035F9B">
        <w:rPr>
          <w:i/>
          <w:spacing w:val="-3"/>
          <w:sz w:val="24"/>
        </w:rPr>
        <w:t xml:space="preserve"> </w:t>
      </w:r>
      <w:r w:rsidRPr="00035F9B">
        <w:rPr>
          <w:i/>
          <w:sz w:val="24"/>
        </w:rPr>
        <w:t>chapter</w:t>
      </w:r>
      <w:r w:rsidRPr="00035F9B">
        <w:rPr>
          <w:i/>
          <w:spacing w:val="-3"/>
          <w:sz w:val="24"/>
        </w:rPr>
        <w:t xml:space="preserve"> </w:t>
      </w:r>
      <w:r w:rsidRPr="00035F9B">
        <w:rPr>
          <w:i/>
          <w:sz w:val="24"/>
        </w:rPr>
        <w:t>37</w:t>
      </w:r>
      <w:r w:rsidRPr="00035F9B">
        <w:rPr>
          <w:i/>
          <w:spacing w:val="-3"/>
          <w:sz w:val="24"/>
        </w:rPr>
        <w:t xml:space="preserve"> </w:t>
      </w:r>
      <w:r w:rsidRPr="00035F9B">
        <w:rPr>
          <w:i/>
          <w:sz w:val="24"/>
        </w:rPr>
        <w:t>of</w:t>
      </w:r>
      <w:r w:rsidRPr="00035F9B">
        <w:rPr>
          <w:i/>
          <w:spacing w:val="-3"/>
          <w:sz w:val="24"/>
        </w:rPr>
        <w:t xml:space="preserve"> </w:t>
      </w:r>
      <w:r w:rsidRPr="00035F9B">
        <w:rPr>
          <w:i/>
          <w:sz w:val="24"/>
        </w:rPr>
        <w:t>title</w:t>
      </w:r>
      <w:r w:rsidRPr="00035F9B">
        <w:rPr>
          <w:i/>
          <w:spacing w:val="-3"/>
          <w:sz w:val="24"/>
        </w:rPr>
        <w:t xml:space="preserve"> </w:t>
      </w:r>
      <w:r w:rsidRPr="00035F9B">
        <w:rPr>
          <w:i/>
          <w:sz w:val="24"/>
        </w:rPr>
        <w:t>5,</w:t>
      </w:r>
      <w:r w:rsidRPr="00035F9B">
        <w:rPr>
          <w:i/>
          <w:spacing w:val="-3"/>
          <w:sz w:val="24"/>
        </w:rPr>
        <w:t xml:space="preserve"> </w:t>
      </w:r>
      <w:r w:rsidRPr="00035F9B">
        <w:rPr>
          <w:i/>
          <w:sz w:val="24"/>
        </w:rPr>
        <w:t>publishes,</w:t>
      </w:r>
      <w:r w:rsidRPr="00035F9B">
        <w:rPr>
          <w:i/>
          <w:spacing w:val="-3"/>
          <w:sz w:val="24"/>
        </w:rPr>
        <w:t xml:space="preserve"> </w:t>
      </w:r>
      <w:r w:rsidRPr="00035F9B">
        <w:rPr>
          <w:i/>
          <w:sz w:val="24"/>
        </w:rPr>
        <w:t>divulges,</w:t>
      </w:r>
      <w:r w:rsidRPr="00035F9B">
        <w:rPr>
          <w:i/>
          <w:spacing w:val="-3"/>
          <w:sz w:val="24"/>
        </w:rPr>
        <w:t xml:space="preserve"> </w:t>
      </w:r>
      <w:r w:rsidRPr="00035F9B">
        <w:rPr>
          <w:i/>
          <w:sz w:val="24"/>
        </w:rPr>
        <w:t>discloses,</w:t>
      </w:r>
      <w:r w:rsidRPr="00035F9B">
        <w:rPr>
          <w:i/>
          <w:spacing w:val="-3"/>
          <w:sz w:val="24"/>
        </w:rPr>
        <w:t xml:space="preserve"> </w:t>
      </w:r>
      <w:r w:rsidRPr="00035F9B">
        <w:rPr>
          <w:i/>
          <w:sz w:val="24"/>
        </w:rPr>
        <w:t>or</w:t>
      </w:r>
      <w:r w:rsidRPr="00035F9B">
        <w:rPr>
          <w:i/>
          <w:spacing w:val="-3"/>
          <w:sz w:val="24"/>
        </w:rPr>
        <w:t xml:space="preserve"> </w:t>
      </w:r>
      <w:r w:rsidRPr="00035F9B">
        <w:rPr>
          <w:i/>
          <w:sz w:val="24"/>
        </w:rPr>
        <w:t>makes known in any manner or to any extent not authorized by law any information coming to him in the course of his employment or official duties or by reason of any examination or investigation made</w:t>
      </w:r>
      <w:r w:rsidRPr="00035F9B">
        <w:rPr>
          <w:i/>
          <w:spacing w:val="-1"/>
          <w:sz w:val="24"/>
        </w:rPr>
        <w:t xml:space="preserve"> </w:t>
      </w:r>
      <w:r w:rsidRPr="00035F9B">
        <w:rPr>
          <w:i/>
          <w:sz w:val="24"/>
        </w:rPr>
        <w:t>by, or return, report or record made</w:t>
      </w:r>
      <w:r w:rsidRPr="00035F9B">
        <w:rPr>
          <w:i/>
          <w:spacing w:val="-1"/>
          <w:sz w:val="24"/>
        </w:rPr>
        <w:t xml:space="preserve"> </w:t>
      </w:r>
      <w:r w:rsidRPr="00035F9B">
        <w:rPr>
          <w:i/>
          <w:sz w:val="24"/>
        </w:rPr>
        <w:t>to or filed with, such department or agency or officer or employee thereof, which information concerns or relates to the trade secrets, processes, operations, style of work, or apparatus, or to the identity, confidential statistical data, amount or source of any income, profits, losses, or expenditures of any person, firm, partnership, corporation, or association; or permits</w:t>
      </w:r>
      <w:r w:rsidRPr="00035F9B">
        <w:rPr>
          <w:i/>
          <w:spacing w:val="40"/>
          <w:sz w:val="24"/>
        </w:rPr>
        <w:t xml:space="preserve"> </w:t>
      </w:r>
      <w:r w:rsidRPr="00035F9B">
        <w:rPr>
          <w:i/>
          <w:sz w:val="24"/>
        </w:rPr>
        <w:t>any income return or copy thereof or any book containing any abstract or particulars thereof to be seen or examined by any person except as provided by law; shall be fined under this title, or imprisoned not more than one year, or both; and shall be removed from office or employment.</w:t>
      </w:r>
    </w:p>
    <w:p w14:paraId="2BD39D2A" w14:textId="77777777" w:rsidR="007B4C18" w:rsidRPr="00035F9B" w:rsidRDefault="007B4C18">
      <w:pPr>
        <w:pStyle w:val="BodyText"/>
        <w:spacing w:before="1"/>
        <w:rPr>
          <w:i/>
        </w:rPr>
      </w:pPr>
    </w:p>
    <w:p w14:paraId="7041301E" w14:textId="77777777" w:rsidR="007B4C18" w:rsidRPr="00035F9B" w:rsidRDefault="006655FA">
      <w:pPr>
        <w:pStyle w:val="BodyText"/>
        <w:ind w:left="360" w:right="752"/>
      </w:pPr>
      <w:r w:rsidRPr="00035F9B">
        <w:t>Both the BLM analyst and the BLM manager may each be potentially, personally liable if proprietary or confidential information subject to protection is found to have been released by them.</w:t>
      </w:r>
      <w:r w:rsidRPr="00035F9B">
        <w:rPr>
          <w:spacing w:val="40"/>
        </w:rPr>
        <w:t xml:space="preserve"> </w:t>
      </w:r>
      <w:r w:rsidRPr="00035F9B">
        <w:t>Therefore, the responsible BLM office must strictly follow the procedures established by 43 CFR Part 2, Subpart F and Appendix B, and other applicable BLM guidance when requests for</w:t>
      </w:r>
      <w:r w:rsidRPr="00035F9B">
        <w:rPr>
          <w:spacing w:val="-4"/>
        </w:rPr>
        <w:t xml:space="preserve"> </w:t>
      </w:r>
      <w:r w:rsidRPr="00035F9B">
        <w:t>disclosure</w:t>
      </w:r>
      <w:r w:rsidRPr="00035F9B">
        <w:rPr>
          <w:spacing w:val="-4"/>
        </w:rPr>
        <w:t xml:space="preserve"> </w:t>
      </w:r>
      <w:r w:rsidRPr="00035F9B">
        <w:t>of</w:t>
      </w:r>
      <w:r w:rsidRPr="00035F9B">
        <w:rPr>
          <w:spacing w:val="-2"/>
        </w:rPr>
        <w:t xml:space="preserve"> </w:t>
      </w:r>
      <w:r w:rsidRPr="00035F9B">
        <w:t>potentially</w:t>
      </w:r>
      <w:r w:rsidRPr="00035F9B">
        <w:rPr>
          <w:spacing w:val="-7"/>
        </w:rPr>
        <w:t xml:space="preserve"> </w:t>
      </w:r>
      <w:r w:rsidRPr="00035F9B">
        <w:t>confidential</w:t>
      </w:r>
      <w:r w:rsidRPr="00035F9B">
        <w:rPr>
          <w:spacing w:val="-2"/>
        </w:rPr>
        <w:t xml:space="preserve"> </w:t>
      </w:r>
      <w:r w:rsidRPr="00035F9B">
        <w:t>or</w:t>
      </w:r>
      <w:r w:rsidRPr="00035F9B">
        <w:rPr>
          <w:spacing w:val="-2"/>
        </w:rPr>
        <w:t xml:space="preserve"> </w:t>
      </w:r>
      <w:r w:rsidRPr="00035F9B">
        <w:t>proprietary</w:t>
      </w:r>
      <w:r w:rsidRPr="00035F9B">
        <w:rPr>
          <w:spacing w:val="-7"/>
        </w:rPr>
        <w:t xml:space="preserve"> </w:t>
      </w:r>
      <w:r w:rsidRPr="00035F9B">
        <w:t>business</w:t>
      </w:r>
      <w:r w:rsidRPr="00035F9B">
        <w:rPr>
          <w:spacing w:val="-2"/>
        </w:rPr>
        <w:t xml:space="preserve"> </w:t>
      </w:r>
      <w:r w:rsidRPr="00035F9B">
        <w:t>information</w:t>
      </w:r>
      <w:r w:rsidRPr="00035F9B">
        <w:rPr>
          <w:spacing w:val="-2"/>
        </w:rPr>
        <w:t xml:space="preserve"> </w:t>
      </w:r>
      <w:r w:rsidRPr="00035F9B">
        <w:t>are</w:t>
      </w:r>
      <w:r w:rsidRPr="00035F9B">
        <w:rPr>
          <w:spacing w:val="-4"/>
        </w:rPr>
        <w:t xml:space="preserve"> </w:t>
      </w:r>
      <w:r w:rsidRPr="00035F9B">
        <w:t>submitted</w:t>
      </w:r>
      <w:r w:rsidRPr="00035F9B">
        <w:rPr>
          <w:spacing w:val="-2"/>
        </w:rPr>
        <w:t xml:space="preserve"> </w:t>
      </w:r>
      <w:r w:rsidRPr="00035F9B">
        <w:t>by</w:t>
      </w:r>
      <w:r w:rsidRPr="00035F9B">
        <w:rPr>
          <w:spacing w:val="-7"/>
        </w:rPr>
        <w:t xml:space="preserve"> </w:t>
      </w:r>
      <w:r w:rsidRPr="00035F9B">
        <w:t>the public.</w:t>
      </w:r>
      <w:r w:rsidRPr="00035F9B">
        <w:rPr>
          <w:spacing w:val="40"/>
        </w:rPr>
        <w:t xml:space="preserve"> </w:t>
      </w:r>
      <w:r w:rsidRPr="00035F9B">
        <w:t>The</w:t>
      </w:r>
      <w:r w:rsidRPr="00035F9B">
        <w:rPr>
          <w:spacing w:val="-1"/>
        </w:rPr>
        <w:t xml:space="preserve"> </w:t>
      </w:r>
      <w:r w:rsidRPr="00035F9B">
        <w:t>BLM staff</w:t>
      </w:r>
      <w:r w:rsidRPr="00035F9B">
        <w:rPr>
          <w:spacing w:val="-1"/>
        </w:rPr>
        <w:t xml:space="preserve"> </w:t>
      </w:r>
      <w:r w:rsidRPr="00035F9B">
        <w:t>should consult with the DOI</w:t>
      </w:r>
      <w:r w:rsidRPr="00035F9B">
        <w:rPr>
          <w:spacing w:val="-3"/>
        </w:rPr>
        <w:t xml:space="preserve"> </w:t>
      </w:r>
      <w:r w:rsidRPr="00035F9B">
        <w:t>Office of the</w:t>
      </w:r>
      <w:r w:rsidRPr="00035F9B">
        <w:rPr>
          <w:spacing w:val="-1"/>
        </w:rPr>
        <w:t xml:space="preserve"> </w:t>
      </w:r>
      <w:r w:rsidRPr="00035F9B">
        <w:t xml:space="preserve">Solicitor and BLM FOIA staff </w:t>
      </w:r>
      <w:proofErr w:type="gramStart"/>
      <w:r w:rsidRPr="00035F9B">
        <w:t>in addressing</w:t>
      </w:r>
      <w:proofErr w:type="gramEnd"/>
      <w:r w:rsidRPr="00035F9B">
        <w:t xml:space="preserve"> requests for the disclosure of such information.</w:t>
      </w:r>
    </w:p>
    <w:p w14:paraId="0FDFE344" w14:textId="77777777" w:rsidR="007B4C18" w:rsidRPr="00035F9B" w:rsidRDefault="007B4C18">
      <w:pPr>
        <w:pStyle w:val="BodyText"/>
        <w:spacing w:before="5"/>
      </w:pPr>
    </w:p>
    <w:p w14:paraId="1B1E5EA1" w14:textId="77777777" w:rsidR="007B4C18" w:rsidRPr="00035F9B" w:rsidRDefault="006655FA">
      <w:pPr>
        <w:pStyle w:val="Heading1"/>
        <w:numPr>
          <w:ilvl w:val="1"/>
          <w:numId w:val="4"/>
        </w:numPr>
        <w:tabs>
          <w:tab w:val="left" w:pos="1080"/>
        </w:tabs>
        <w:spacing w:before="1"/>
      </w:pPr>
      <w:bookmarkStart w:id="46" w:name="_TOC_250003"/>
      <w:r w:rsidRPr="00035F9B">
        <w:t>Indian</w:t>
      </w:r>
      <w:bookmarkEnd w:id="46"/>
      <w:r w:rsidRPr="00035F9B">
        <w:rPr>
          <w:spacing w:val="-2"/>
        </w:rPr>
        <w:t xml:space="preserve"> Lands</w:t>
      </w:r>
    </w:p>
    <w:p w14:paraId="7720FF6E" w14:textId="77777777" w:rsidR="007B4C18" w:rsidRPr="00035F9B" w:rsidRDefault="006655FA">
      <w:pPr>
        <w:pStyle w:val="BodyText"/>
        <w:ind w:left="360" w:right="828"/>
      </w:pPr>
      <w:r w:rsidRPr="00035F9B">
        <w:t>The BLM protects all Indian records concerning minerals under an approved Indian Mineral Development</w:t>
      </w:r>
      <w:r w:rsidRPr="00035F9B">
        <w:rPr>
          <w:spacing w:val="-4"/>
        </w:rPr>
        <w:t xml:space="preserve"> </w:t>
      </w:r>
      <w:r w:rsidRPr="00035F9B">
        <w:t>Act</w:t>
      </w:r>
      <w:r w:rsidRPr="00035F9B">
        <w:rPr>
          <w:spacing w:val="-4"/>
        </w:rPr>
        <w:t xml:space="preserve"> </w:t>
      </w:r>
      <w:r w:rsidRPr="00035F9B">
        <w:t>Agreement</w:t>
      </w:r>
      <w:r w:rsidRPr="00035F9B">
        <w:rPr>
          <w:spacing w:val="-4"/>
        </w:rPr>
        <w:t xml:space="preserve"> </w:t>
      </w:r>
      <w:r w:rsidRPr="00035F9B">
        <w:t>as</w:t>
      </w:r>
      <w:r w:rsidRPr="00035F9B">
        <w:rPr>
          <w:spacing w:val="-4"/>
        </w:rPr>
        <w:t xml:space="preserve"> </w:t>
      </w:r>
      <w:r w:rsidRPr="00035F9B">
        <w:t>proprietary</w:t>
      </w:r>
      <w:r w:rsidRPr="00035F9B">
        <w:rPr>
          <w:spacing w:val="-9"/>
        </w:rPr>
        <w:t xml:space="preserve"> </w:t>
      </w:r>
      <w:r w:rsidRPr="00035F9B">
        <w:t>and</w:t>
      </w:r>
      <w:r w:rsidRPr="00035F9B">
        <w:rPr>
          <w:spacing w:val="-4"/>
        </w:rPr>
        <w:t xml:space="preserve"> </w:t>
      </w:r>
      <w:r w:rsidRPr="00035F9B">
        <w:t>confidential</w:t>
      </w:r>
      <w:r w:rsidRPr="00035F9B">
        <w:rPr>
          <w:spacing w:val="-4"/>
        </w:rPr>
        <w:t xml:space="preserve"> </w:t>
      </w:r>
      <w:r w:rsidRPr="00035F9B">
        <w:t>information</w:t>
      </w:r>
      <w:r w:rsidRPr="00035F9B">
        <w:rPr>
          <w:spacing w:val="-4"/>
        </w:rPr>
        <w:t xml:space="preserve"> </w:t>
      </w:r>
      <w:r w:rsidRPr="00035F9B">
        <w:t>of</w:t>
      </w:r>
      <w:r w:rsidRPr="00035F9B">
        <w:rPr>
          <w:spacing w:val="-4"/>
        </w:rPr>
        <w:t xml:space="preserve"> </w:t>
      </w:r>
      <w:r w:rsidRPr="00035F9B">
        <w:t>the Indian</w:t>
      </w:r>
      <w:r w:rsidRPr="00035F9B">
        <w:rPr>
          <w:spacing w:val="-4"/>
        </w:rPr>
        <w:t xml:space="preserve"> </w:t>
      </w:r>
      <w:r w:rsidRPr="00035F9B">
        <w:t>mineral owner.</w:t>
      </w:r>
      <w:r w:rsidRPr="00035F9B">
        <w:rPr>
          <w:spacing w:val="40"/>
        </w:rPr>
        <w:t xml:space="preserve"> </w:t>
      </w:r>
      <w:r w:rsidRPr="00035F9B">
        <w:t>This confidentiality requirement applies even though comparable, non-Indian records would be considered public information on Federal lands.</w:t>
      </w:r>
    </w:p>
    <w:p w14:paraId="47F420F6" w14:textId="77777777" w:rsidR="007B4C18" w:rsidRPr="00035F9B" w:rsidRDefault="007B4C18">
      <w:pPr>
        <w:pStyle w:val="BodyText"/>
        <w:spacing w:before="2"/>
      </w:pPr>
    </w:p>
    <w:p w14:paraId="7BA15CE6" w14:textId="77777777" w:rsidR="007B4C18" w:rsidRPr="00035F9B" w:rsidRDefault="006655FA">
      <w:pPr>
        <w:pStyle w:val="Heading1"/>
        <w:numPr>
          <w:ilvl w:val="1"/>
          <w:numId w:val="4"/>
        </w:numPr>
        <w:tabs>
          <w:tab w:val="left" w:pos="1080"/>
        </w:tabs>
      </w:pPr>
      <w:bookmarkStart w:id="47" w:name="_TOC_250002"/>
      <w:r w:rsidRPr="00035F9B">
        <w:t>FOIA</w:t>
      </w:r>
      <w:r w:rsidRPr="00035F9B">
        <w:rPr>
          <w:spacing w:val="-3"/>
        </w:rPr>
        <w:t xml:space="preserve"> </w:t>
      </w:r>
      <w:r w:rsidRPr="00035F9B">
        <w:t>and</w:t>
      </w:r>
      <w:r w:rsidRPr="00035F9B">
        <w:rPr>
          <w:spacing w:val="-2"/>
        </w:rPr>
        <w:t xml:space="preserve"> </w:t>
      </w:r>
      <w:r w:rsidRPr="00035F9B">
        <w:t>Confidential,</w:t>
      </w:r>
      <w:r w:rsidRPr="00035F9B">
        <w:rPr>
          <w:spacing w:val="-4"/>
        </w:rPr>
        <w:t xml:space="preserve"> </w:t>
      </w:r>
      <w:r w:rsidRPr="00035F9B">
        <w:t>Proprietary</w:t>
      </w:r>
      <w:bookmarkEnd w:id="47"/>
      <w:r w:rsidRPr="00035F9B">
        <w:rPr>
          <w:spacing w:val="-2"/>
        </w:rPr>
        <w:t xml:space="preserve"> Information</w:t>
      </w:r>
    </w:p>
    <w:p w14:paraId="7875D418" w14:textId="77777777" w:rsidR="007B4C18" w:rsidRPr="00035F9B" w:rsidRDefault="006655FA">
      <w:pPr>
        <w:pStyle w:val="BodyText"/>
        <w:ind w:left="360" w:right="721"/>
      </w:pPr>
      <w:r w:rsidRPr="00035F9B">
        <w:t>The DOI regulations at 43 CFR Part 2 and Appendix B to 43 CFR Part 2, which describe the exemption from disclosure provided by FOIA, 5 U.S.C. 552(b)(4), provide that trade secrets and commercial or financial information submitted by a person or entity outside the United States Government</w:t>
      </w:r>
      <w:r w:rsidRPr="00035F9B">
        <w:rPr>
          <w:spacing w:val="-4"/>
        </w:rPr>
        <w:t xml:space="preserve"> </w:t>
      </w:r>
      <w:r w:rsidRPr="00035F9B">
        <w:t>are</w:t>
      </w:r>
      <w:r w:rsidRPr="00035F9B">
        <w:rPr>
          <w:spacing w:val="-6"/>
        </w:rPr>
        <w:t xml:space="preserve"> </w:t>
      </w:r>
      <w:r w:rsidRPr="00035F9B">
        <w:t>potentially</w:t>
      </w:r>
      <w:r w:rsidRPr="00035F9B">
        <w:rPr>
          <w:spacing w:val="-8"/>
        </w:rPr>
        <w:t xml:space="preserve"> </w:t>
      </w:r>
      <w:r w:rsidRPr="00035F9B">
        <w:t>privileged</w:t>
      </w:r>
      <w:r w:rsidRPr="00035F9B">
        <w:rPr>
          <w:spacing w:val="-2"/>
        </w:rPr>
        <w:t xml:space="preserve"> </w:t>
      </w:r>
      <w:r w:rsidRPr="00035F9B">
        <w:t>and</w:t>
      </w:r>
      <w:r w:rsidRPr="00035F9B">
        <w:rPr>
          <w:spacing w:val="-4"/>
        </w:rPr>
        <w:t xml:space="preserve"> </w:t>
      </w:r>
      <w:r w:rsidRPr="00035F9B">
        <w:t>confidential</w:t>
      </w:r>
      <w:r w:rsidRPr="00035F9B">
        <w:rPr>
          <w:spacing w:val="-4"/>
        </w:rPr>
        <w:t xml:space="preserve"> </w:t>
      </w:r>
      <w:r w:rsidRPr="00035F9B">
        <w:t>and</w:t>
      </w:r>
      <w:r w:rsidRPr="00035F9B">
        <w:rPr>
          <w:spacing w:val="-4"/>
        </w:rPr>
        <w:t xml:space="preserve"> </w:t>
      </w:r>
      <w:r w:rsidRPr="00035F9B">
        <w:t>exempt</w:t>
      </w:r>
      <w:r w:rsidRPr="00035F9B">
        <w:rPr>
          <w:spacing w:val="-4"/>
        </w:rPr>
        <w:t xml:space="preserve"> </w:t>
      </w:r>
      <w:r w:rsidRPr="00035F9B">
        <w:t>from</w:t>
      </w:r>
      <w:r w:rsidRPr="00035F9B">
        <w:rPr>
          <w:spacing w:val="-4"/>
        </w:rPr>
        <w:t xml:space="preserve"> </w:t>
      </w:r>
      <w:r w:rsidRPr="00035F9B">
        <w:t>release</w:t>
      </w:r>
      <w:r w:rsidRPr="00035F9B">
        <w:rPr>
          <w:spacing w:val="-5"/>
        </w:rPr>
        <w:t xml:space="preserve"> </w:t>
      </w:r>
      <w:r w:rsidRPr="00035F9B">
        <w:t>under</w:t>
      </w:r>
      <w:r w:rsidRPr="00035F9B">
        <w:rPr>
          <w:spacing w:val="-4"/>
        </w:rPr>
        <w:t xml:space="preserve"> </w:t>
      </w:r>
      <w:r w:rsidRPr="00035F9B">
        <w:t>the</w:t>
      </w:r>
      <w:r w:rsidRPr="00035F9B">
        <w:rPr>
          <w:spacing w:val="-4"/>
        </w:rPr>
        <w:t xml:space="preserve"> </w:t>
      </w:r>
      <w:r w:rsidRPr="00035F9B">
        <w:t xml:space="preserve">FOIA. The types of material submitted and gathered from operators on Federal mineral leases, licenses, and permits </w:t>
      </w:r>
      <w:proofErr w:type="gramStart"/>
      <w:r w:rsidRPr="00035F9B">
        <w:t>are considered to be</w:t>
      </w:r>
      <w:proofErr w:type="gramEnd"/>
      <w:r w:rsidRPr="00035F9B">
        <w:t xml:space="preserve"> trade secrets and commercial or financial </w:t>
      </w:r>
      <w:proofErr w:type="gramStart"/>
      <w:r w:rsidRPr="00035F9B">
        <w:t>information, and</w:t>
      </w:r>
      <w:proofErr w:type="gramEnd"/>
      <w:r w:rsidRPr="00035F9B">
        <w:t xml:space="preserve"> are subject to protection from disclosure as proprietary and confidential information in accordance with the above regulations and statutory citations.</w:t>
      </w:r>
      <w:r w:rsidRPr="00035F9B">
        <w:rPr>
          <w:spacing w:val="40"/>
        </w:rPr>
        <w:t xml:space="preserve"> </w:t>
      </w:r>
      <w:r w:rsidRPr="00035F9B">
        <w:t>Note that 43 CFR Part 2 does not address all</w:t>
      </w:r>
    </w:p>
    <w:p w14:paraId="5B569653" w14:textId="77777777" w:rsidR="007B4C18" w:rsidRPr="00035F9B" w:rsidRDefault="007B4C18">
      <w:pPr>
        <w:pStyle w:val="BodyText"/>
        <w:sectPr w:rsidR="007B4C18" w:rsidRPr="00035F9B">
          <w:pgSz w:w="12240" w:h="15840"/>
          <w:pgMar w:top="1380" w:right="720" w:bottom="1220" w:left="1080" w:header="722" w:footer="1022" w:gutter="0"/>
          <w:cols w:space="720"/>
        </w:sectPr>
      </w:pPr>
    </w:p>
    <w:p w14:paraId="23D1E6DD" w14:textId="77777777" w:rsidR="007B4C18" w:rsidRPr="00035F9B" w:rsidRDefault="007B4C18">
      <w:pPr>
        <w:pStyle w:val="BodyText"/>
        <w:spacing w:before="84"/>
      </w:pPr>
    </w:p>
    <w:p w14:paraId="469277AA" w14:textId="77777777" w:rsidR="007B4C18" w:rsidRPr="00035F9B" w:rsidRDefault="006655FA">
      <w:pPr>
        <w:pStyle w:val="BodyText"/>
        <w:ind w:left="360" w:right="776"/>
      </w:pPr>
      <w:r w:rsidRPr="00035F9B">
        <w:t>items that might be considered proprietary.</w:t>
      </w:r>
      <w:r w:rsidRPr="00035F9B">
        <w:rPr>
          <w:spacing w:val="40"/>
        </w:rPr>
        <w:t xml:space="preserve"> </w:t>
      </w:r>
      <w:r w:rsidRPr="00035F9B">
        <w:t xml:space="preserve">Therefore, caution should be </w:t>
      </w:r>
      <w:proofErr w:type="gramStart"/>
      <w:r w:rsidRPr="00035F9B">
        <w:t>used at all times</w:t>
      </w:r>
      <w:proofErr w:type="gramEnd"/>
      <w:r w:rsidRPr="00035F9B">
        <w:t xml:space="preserve"> when handling or storing information that may be proprietary and confidential.</w:t>
      </w:r>
      <w:r w:rsidRPr="00035F9B">
        <w:rPr>
          <w:spacing w:val="40"/>
        </w:rPr>
        <w:t xml:space="preserve"> </w:t>
      </w:r>
      <w:r w:rsidRPr="00035F9B">
        <w:t>The ET and project manager must consult with BLM’s FOIA specialists and the Office of the Solicitor concerning the</w:t>
      </w:r>
      <w:r w:rsidRPr="00035F9B">
        <w:rPr>
          <w:spacing w:val="-2"/>
        </w:rPr>
        <w:t xml:space="preserve"> </w:t>
      </w:r>
      <w:r w:rsidRPr="00035F9B">
        <w:t>status</w:t>
      </w:r>
      <w:r w:rsidRPr="00035F9B">
        <w:rPr>
          <w:spacing w:val="-2"/>
        </w:rPr>
        <w:t xml:space="preserve"> </w:t>
      </w:r>
      <w:r w:rsidRPr="00035F9B">
        <w:t>of</w:t>
      </w:r>
      <w:r w:rsidRPr="00035F9B">
        <w:rPr>
          <w:spacing w:val="-3"/>
        </w:rPr>
        <w:t xml:space="preserve"> </w:t>
      </w:r>
      <w:r w:rsidRPr="00035F9B">
        <w:t>any</w:t>
      </w:r>
      <w:r w:rsidRPr="00035F9B">
        <w:rPr>
          <w:spacing w:val="-7"/>
        </w:rPr>
        <w:t xml:space="preserve"> </w:t>
      </w:r>
      <w:r w:rsidRPr="00035F9B">
        <w:t>document</w:t>
      </w:r>
      <w:r w:rsidRPr="00035F9B">
        <w:rPr>
          <w:spacing w:val="-2"/>
        </w:rPr>
        <w:t xml:space="preserve"> </w:t>
      </w:r>
      <w:r w:rsidRPr="00035F9B">
        <w:t>that</w:t>
      </w:r>
      <w:r w:rsidRPr="00035F9B">
        <w:rPr>
          <w:spacing w:val="-2"/>
        </w:rPr>
        <w:t xml:space="preserve"> </w:t>
      </w:r>
      <w:r w:rsidRPr="00035F9B">
        <w:t>may</w:t>
      </w:r>
      <w:r w:rsidRPr="00035F9B">
        <w:rPr>
          <w:spacing w:val="-7"/>
        </w:rPr>
        <w:t xml:space="preserve"> </w:t>
      </w:r>
      <w:r w:rsidRPr="00035F9B">
        <w:t>have</w:t>
      </w:r>
      <w:r w:rsidRPr="00035F9B">
        <w:rPr>
          <w:spacing w:val="-3"/>
        </w:rPr>
        <w:t xml:space="preserve"> </w:t>
      </w:r>
      <w:r w:rsidRPr="00035F9B">
        <w:t>proprietary</w:t>
      </w:r>
      <w:r w:rsidRPr="00035F9B">
        <w:rPr>
          <w:spacing w:val="-7"/>
        </w:rPr>
        <w:t xml:space="preserve"> </w:t>
      </w:r>
      <w:r w:rsidRPr="00035F9B">
        <w:t>or</w:t>
      </w:r>
      <w:r w:rsidRPr="00035F9B">
        <w:rPr>
          <w:spacing w:val="-2"/>
        </w:rPr>
        <w:t xml:space="preserve"> </w:t>
      </w:r>
      <w:r w:rsidRPr="00035F9B">
        <w:t>confidential</w:t>
      </w:r>
      <w:r w:rsidRPr="00035F9B">
        <w:rPr>
          <w:spacing w:val="-2"/>
        </w:rPr>
        <w:t xml:space="preserve"> </w:t>
      </w:r>
      <w:r w:rsidRPr="00035F9B">
        <w:t>content</w:t>
      </w:r>
      <w:r w:rsidRPr="00035F9B">
        <w:rPr>
          <w:spacing w:val="-2"/>
        </w:rPr>
        <w:t xml:space="preserve"> </w:t>
      </w:r>
      <w:r w:rsidRPr="00035F9B">
        <w:t>and,</w:t>
      </w:r>
      <w:r w:rsidRPr="00035F9B">
        <w:rPr>
          <w:spacing w:val="-2"/>
        </w:rPr>
        <w:t xml:space="preserve"> </w:t>
      </w:r>
      <w:r w:rsidRPr="00035F9B">
        <w:t>thus,</w:t>
      </w:r>
      <w:r w:rsidRPr="00035F9B">
        <w:rPr>
          <w:spacing w:val="-2"/>
        </w:rPr>
        <w:t xml:space="preserve"> </w:t>
      </w:r>
      <w:r w:rsidRPr="00035F9B">
        <w:t>subject</w:t>
      </w:r>
      <w:r w:rsidRPr="00035F9B">
        <w:rPr>
          <w:spacing w:val="-2"/>
        </w:rPr>
        <w:t xml:space="preserve"> </w:t>
      </w:r>
      <w:r w:rsidRPr="00035F9B">
        <w:t>to potential protection from disclosure to the public.</w:t>
      </w:r>
    </w:p>
    <w:p w14:paraId="7C058441" w14:textId="77777777" w:rsidR="007B4C18" w:rsidRPr="00035F9B" w:rsidRDefault="007B4C18">
      <w:pPr>
        <w:pStyle w:val="BodyText"/>
      </w:pPr>
    </w:p>
    <w:p w14:paraId="7AAFA719" w14:textId="77777777" w:rsidR="007B4C18" w:rsidRPr="00035F9B" w:rsidRDefault="006655FA">
      <w:pPr>
        <w:pStyle w:val="BodyText"/>
        <w:ind w:left="360" w:right="797"/>
      </w:pPr>
      <w:proofErr w:type="gramStart"/>
      <w:r w:rsidRPr="00035F9B">
        <w:t>The FOIA</w:t>
      </w:r>
      <w:proofErr w:type="gramEnd"/>
      <w:r w:rsidRPr="00035F9B">
        <w:t>, as amended, requires agencies to provide agency records to requesters, except for material that is exempt from disclosure.</w:t>
      </w:r>
      <w:r w:rsidRPr="00035F9B">
        <w:rPr>
          <w:spacing w:val="40"/>
        </w:rPr>
        <w:t xml:space="preserve"> </w:t>
      </w:r>
      <w:r w:rsidRPr="00035F9B">
        <w:t>Exemption means one or more of the FOIA’s nine statutory</w:t>
      </w:r>
      <w:r w:rsidRPr="00035F9B">
        <w:rPr>
          <w:spacing w:val="-4"/>
        </w:rPr>
        <w:t xml:space="preserve"> </w:t>
      </w:r>
      <w:r w:rsidRPr="00035F9B">
        <w:t>exemptions, found at 5 U.S.C. 552(b)(1)–(9).</w:t>
      </w:r>
      <w:r w:rsidRPr="00035F9B">
        <w:rPr>
          <w:spacing w:val="40"/>
        </w:rPr>
        <w:t xml:space="preserve"> </w:t>
      </w:r>
      <w:r w:rsidRPr="00035F9B">
        <w:t>For example, FOIA</w:t>
      </w:r>
      <w:r w:rsidRPr="00035F9B">
        <w:rPr>
          <w:spacing w:val="-1"/>
        </w:rPr>
        <w:t xml:space="preserve"> </w:t>
      </w:r>
      <w:r w:rsidRPr="00035F9B">
        <w:t>Exemption 3 allows the withholding of information prohibited from disclosure by another federal statute such as the Mineral Leasing Act of 1920 (See 43 CFR 2.70).</w:t>
      </w:r>
      <w:r w:rsidRPr="00035F9B">
        <w:rPr>
          <w:spacing w:val="40"/>
        </w:rPr>
        <w:t xml:space="preserve"> </w:t>
      </w:r>
      <w:r w:rsidRPr="00035F9B">
        <w:t>Exemption 4 allows withholding of trade secrets and commercial or financial information obtained from a person that is privileged or confidential,</w:t>
      </w:r>
      <w:r w:rsidRPr="00035F9B">
        <w:rPr>
          <w:spacing w:val="-3"/>
        </w:rPr>
        <w:t xml:space="preserve"> </w:t>
      </w:r>
      <w:r w:rsidRPr="00035F9B">
        <w:t>and</w:t>
      </w:r>
      <w:r w:rsidRPr="00035F9B">
        <w:rPr>
          <w:spacing w:val="-3"/>
        </w:rPr>
        <w:t xml:space="preserve"> </w:t>
      </w:r>
      <w:r w:rsidRPr="00035F9B">
        <w:t>Exemption</w:t>
      </w:r>
      <w:r w:rsidRPr="00035F9B">
        <w:rPr>
          <w:spacing w:val="-3"/>
        </w:rPr>
        <w:t xml:space="preserve"> </w:t>
      </w:r>
      <w:r w:rsidRPr="00035F9B">
        <w:t>5</w:t>
      </w:r>
      <w:r w:rsidRPr="00035F9B">
        <w:rPr>
          <w:spacing w:val="-3"/>
        </w:rPr>
        <w:t xml:space="preserve"> </w:t>
      </w:r>
      <w:r w:rsidRPr="00035F9B">
        <w:t>protects</w:t>
      </w:r>
      <w:r w:rsidRPr="00035F9B">
        <w:rPr>
          <w:spacing w:val="-3"/>
        </w:rPr>
        <w:t xml:space="preserve"> </w:t>
      </w:r>
      <w:r w:rsidRPr="00035F9B">
        <w:t>privileged</w:t>
      </w:r>
      <w:r w:rsidRPr="00035F9B">
        <w:rPr>
          <w:spacing w:val="-1"/>
        </w:rPr>
        <w:t xml:space="preserve"> </w:t>
      </w:r>
      <w:r w:rsidRPr="00035F9B">
        <w:t>agency</w:t>
      </w:r>
      <w:r w:rsidRPr="00035F9B">
        <w:rPr>
          <w:spacing w:val="-8"/>
        </w:rPr>
        <w:t xml:space="preserve"> </w:t>
      </w:r>
      <w:r w:rsidRPr="00035F9B">
        <w:t>documents.</w:t>
      </w:r>
      <w:r w:rsidRPr="00035F9B">
        <w:rPr>
          <w:spacing w:val="40"/>
        </w:rPr>
        <w:t xml:space="preserve"> </w:t>
      </w:r>
      <w:r w:rsidRPr="00035F9B">
        <w:t>While</w:t>
      </w:r>
      <w:r w:rsidRPr="00035F9B">
        <w:rPr>
          <w:spacing w:val="-4"/>
        </w:rPr>
        <w:t xml:space="preserve"> </w:t>
      </w:r>
      <w:r w:rsidRPr="00035F9B">
        <w:t>FOIA</w:t>
      </w:r>
      <w:r w:rsidRPr="00035F9B">
        <w:rPr>
          <w:spacing w:val="-3"/>
        </w:rPr>
        <w:t xml:space="preserve"> </w:t>
      </w:r>
      <w:r w:rsidRPr="00035F9B">
        <w:t>Exemption</w:t>
      </w:r>
      <w:r w:rsidRPr="00035F9B">
        <w:rPr>
          <w:spacing w:val="-3"/>
        </w:rPr>
        <w:t xml:space="preserve"> </w:t>
      </w:r>
      <w:r w:rsidRPr="00035F9B">
        <w:t xml:space="preserve">9 </w:t>
      </w:r>
      <w:proofErr w:type="gramStart"/>
      <w:r w:rsidRPr="00035F9B">
        <w:t>protects from disclosure</w:t>
      </w:r>
      <w:proofErr w:type="gramEnd"/>
      <w:r w:rsidRPr="00035F9B">
        <w:t xml:space="preserve"> geological and geophysical information, it only pertains to information related to wells.</w:t>
      </w:r>
      <w:r w:rsidRPr="00035F9B">
        <w:rPr>
          <w:spacing w:val="40"/>
        </w:rPr>
        <w:t xml:space="preserve"> </w:t>
      </w:r>
      <w:r w:rsidRPr="00035F9B">
        <w:t xml:space="preserve">The recent decision in </w:t>
      </w:r>
      <w:r w:rsidRPr="00035F9B">
        <w:rPr>
          <w:i/>
        </w:rPr>
        <w:t>NRDC v. DOI</w:t>
      </w:r>
      <w:r w:rsidRPr="00035F9B">
        <w:t xml:space="preserve">, No. 13 Civ. 942 (PAE) (S.D. NY) (August 5, 2014) clarified that Exemption 9 does not include geologic and geophysical information from drilling cores and boreholes for coal exploration and </w:t>
      </w:r>
      <w:proofErr w:type="gramStart"/>
      <w:r w:rsidRPr="00035F9B">
        <w:t>not</w:t>
      </w:r>
      <w:proofErr w:type="gramEnd"/>
      <w:r w:rsidRPr="00035F9B">
        <w:t xml:space="preserve"> related to fluid mineral extraction wells.</w:t>
      </w:r>
      <w:r w:rsidRPr="00035F9B">
        <w:rPr>
          <w:spacing w:val="40"/>
        </w:rPr>
        <w:t xml:space="preserve"> </w:t>
      </w:r>
      <w:r w:rsidRPr="00035F9B">
        <w:t>All nine exemptions must be considered to see if one or more exemptions apply to the information requested.</w:t>
      </w:r>
    </w:p>
    <w:p w14:paraId="3FAA6317" w14:textId="77777777" w:rsidR="007B4C18" w:rsidRPr="00035F9B" w:rsidRDefault="007B4C18">
      <w:pPr>
        <w:pStyle w:val="BodyText"/>
        <w:spacing w:before="6"/>
      </w:pPr>
    </w:p>
    <w:p w14:paraId="06A850AF" w14:textId="77777777" w:rsidR="007B4C18" w:rsidRPr="00035F9B" w:rsidRDefault="006655FA">
      <w:pPr>
        <w:pStyle w:val="Heading1"/>
        <w:numPr>
          <w:ilvl w:val="1"/>
          <w:numId w:val="4"/>
        </w:numPr>
        <w:tabs>
          <w:tab w:val="left" w:pos="1080"/>
        </w:tabs>
      </w:pPr>
      <w:bookmarkStart w:id="48" w:name="_TOC_250001"/>
      <w:bookmarkEnd w:id="48"/>
      <w:r w:rsidRPr="00035F9B">
        <w:rPr>
          <w:spacing w:val="-2"/>
        </w:rPr>
        <w:t>Security</w:t>
      </w:r>
    </w:p>
    <w:p w14:paraId="022C0F90" w14:textId="77777777" w:rsidR="007B4C18" w:rsidRPr="00035F9B" w:rsidRDefault="006655FA">
      <w:pPr>
        <w:pStyle w:val="BodyText"/>
        <w:ind w:left="360" w:right="739"/>
      </w:pPr>
      <w:r w:rsidRPr="00035F9B">
        <w:t>In addition to maintaining proper security measures to protect case files with proprietary or confidential information, an ET must clearly notify information technology, secretarial, mailroom, and clerical personnel that all mail or correspondence concerning Federal and Indian mineral leases and permits must be properly handled to protect prospectively proprietary or confidential information.</w:t>
      </w:r>
      <w:r w:rsidRPr="00035F9B">
        <w:rPr>
          <w:spacing w:val="40"/>
        </w:rPr>
        <w:t xml:space="preserve"> </w:t>
      </w:r>
      <w:r w:rsidRPr="00035F9B">
        <w:t>Proper control over proprietary or confidential information and files can only be accomplished by locating the proprietary or confidential material separately from those</w:t>
      </w:r>
      <w:r w:rsidRPr="00035F9B">
        <w:rPr>
          <w:spacing w:val="-3"/>
        </w:rPr>
        <w:t xml:space="preserve"> </w:t>
      </w:r>
      <w:r w:rsidRPr="00035F9B">
        <w:t>material</w:t>
      </w:r>
      <w:r w:rsidRPr="00035F9B">
        <w:rPr>
          <w:spacing w:val="-3"/>
        </w:rPr>
        <w:t xml:space="preserve"> </w:t>
      </w:r>
      <w:r w:rsidRPr="00035F9B">
        <w:t>and</w:t>
      </w:r>
      <w:r w:rsidRPr="00035F9B">
        <w:rPr>
          <w:spacing w:val="-3"/>
        </w:rPr>
        <w:t xml:space="preserve"> </w:t>
      </w:r>
      <w:r w:rsidRPr="00035F9B">
        <w:t>files</w:t>
      </w:r>
      <w:r w:rsidRPr="00035F9B">
        <w:rPr>
          <w:spacing w:val="-4"/>
        </w:rPr>
        <w:t xml:space="preserve"> </w:t>
      </w:r>
      <w:r w:rsidRPr="00035F9B">
        <w:t>traditionally</w:t>
      </w:r>
      <w:r w:rsidRPr="00035F9B">
        <w:rPr>
          <w:spacing w:val="-8"/>
        </w:rPr>
        <w:t xml:space="preserve"> </w:t>
      </w:r>
      <w:r w:rsidRPr="00035F9B">
        <w:t>located</w:t>
      </w:r>
      <w:r w:rsidRPr="00035F9B">
        <w:rPr>
          <w:spacing w:val="-3"/>
        </w:rPr>
        <w:t xml:space="preserve"> </w:t>
      </w:r>
      <w:r w:rsidRPr="00035F9B">
        <w:t>in</w:t>
      </w:r>
      <w:r w:rsidRPr="00035F9B">
        <w:rPr>
          <w:spacing w:val="-1"/>
        </w:rPr>
        <w:t xml:space="preserve"> </w:t>
      </w:r>
      <w:r w:rsidRPr="00035F9B">
        <w:t>“Central</w:t>
      </w:r>
      <w:r w:rsidRPr="00035F9B">
        <w:rPr>
          <w:spacing w:val="-3"/>
        </w:rPr>
        <w:t xml:space="preserve"> </w:t>
      </w:r>
      <w:r w:rsidRPr="00035F9B">
        <w:t>Files”</w:t>
      </w:r>
      <w:r w:rsidRPr="00035F9B">
        <w:rPr>
          <w:spacing w:val="-4"/>
        </w:rPr>
        <w:t xml:space="preserve"> </w:t>
      </w:r>
      <w:r w:rsidRPr="00035F9B">
        <w:t>(also</w:t>
      </w:r>
      <w:r w:rsidRPr="00035F9B">
        <w:rPr>
          <w:spacing w:val="-3"/>
        </w:rPr>
        <w:t xml:space="preserve"> </w:t>
      </w:r>
      <w:r w:rsidRPr="00035F9B">
        <w:t>known</w:t>
      </w:r>
      <w:r w:rsidRPr="00035F9B">
        <w:rPr>
          <w:spacing w:val="-2"/>
        </w:rPr>
        <w:t xml:space="preserve"> </w:t>
      </w:r>
      <w:r w:rsidRPr="00035F9B">
        <w:t>as</w:t>
      </w:r>
      <w:r w:rsidRPr="00035F9B">
        <w:rPr>
          <w:spacing w:val="-4"/>
        </w:rPr>
        <w:t xml:space="preserve"> </w:t>
      </w:r>
      <w:r w:rsidRPr="00035F9B">
        <w:t>“Lease</w:t>
      </w:r>
      <w:r w:rsidRPr="00035F9B">
        <w:rPr>
          <w:spacing w:val="-4"/>
        </w:rPr>
        <w:t xml:space="preserve"> </w:t>
      </w:r>
      <w:r w:rsidRPr="00035F9B">
        <w:t>Case</w:t>
      </w:r>
      <w:r w:rsidRPr="00035F9B">
        <w:rPr>
          <w:spacing w:val="-2"/>
        </w:rPr>
        <w:t xml:space="preserve"> </w:t>
      </w:r>
      <w:r w:rsidRPr="00035F9B">
        <w:t>File”) and restricting access to the files that contain proprietary or confidential information.</w:t>
      </w:r>
      <w:r w:rsidRPr="00035F9B">
        <w:rPr>
          <w:spacing w:val="40"/>
        </w:rPr>
        <w:t xml:space="preserve"> </w:t>
      </w:r>
      <w:r w:rsidRPr="00035F9B">
        <w:t>This applies whether the information or “file” is paper or electronic.</w:t>
      </w:r>
      <w:r w:rsidRPr="00035F9B">
        <w:rPr>
          <w:spacing w:val="40"/>
        </w:rPr>
        <w:t xml:space="preserve"> </w:t>
      </w:r>
      <w:r w:rsidRPr="00035F9B">
        <w:t>Other applicable file and record retention guidance can be found in BLM MS-1220, Records and Information Management, and in BLM MS-1278, External Access to BLM Information.</w:t>
      </w:r>
    </w:p>
    <w:p w14:paraId="6F5DAD73" w14:textId="77777777" w:rsidR="007B4C18" w:rsidRPr="00035F9B" w:rsidRDefault="006655FA">
      <w:pPr>
        <w:pStyle w:val="BodyText"/>
        <w:spacing w:before="274"/>
        <w:ind w:left="360"/>
      </w:pPr>
      <w:r w:rsidRPr="00035F9B">
        <w:t>These</w:t>
      </w:r>
      <w:r w:rsidRPr="00035F9B">
        <w:rPr>
          <w:spacing w:val="-3"/>
        </w:rPr>
        <w:t xml:space="preserve"> </w:t>
      </w:r>
      <w:r w:rsidRPr="00035F9B">
        <w:t>“best</w:t>
      </w:r>
      <w:r w:rsidRPr="00035F9B">
        <w:rPr>
          <w:spacing w:val="-1"/>
        </w:rPr>
        <w:t xml:space="preserve"> </w:t>
      </w:r>
      <w:r w:rsidRPr="00035F9B">
        <w:t>management</w:t>
      </w:r>
      <w:r w:rsidRPr="00035F9B">
        <w:rPr>
          <w:spacing w:val="1"/>
        </w:rPr>
        <w:t xml:space="preserve"> </w:t>
      </w:r>
      <w:r w:rsidRPr="00035F9B">
        <w:t>processes”</w:t>
      </w:r>
      <w:r w:rsidRPr="00035F9B">
        <w:rPr>
          <w:spacing w:val="-2"/>
        </w:rPr>
        <w:t xml:space="preserve"> </w:t>
      </w:r>
      <w:r w:rsidRPr="00035F9B">
        <w:t>will</w:t>
      </w:r>
      <w:r w:rsidRPr="00035F9B">
        <w:rPr>
          <w:spacing w:val="-1"/>
        </w:rPr>
        <w:t xml:space="preserve"> </w:t>
      </w:r>
      <w:r w:rsidRPr="00035F9B">
        <w:t>help</w:t>
      </w:r>
      <w:r w:rsidRPr="00035F9B">
        <w:rPr>
          <w:spacing w:val="-1"/>
        </w:rPr>
        <w:t xml:space="preserve"> </w:t>
      </w:r>
      <w:r w:rsidRPr="00035F9B">
        <w:t>assure</w:t>
      </w:r>
      <w:r w:rsidRPr="00035F9B">
        <w:rPr>
          <w:spacing w:val="-2"/>
        </w:rPr>
        <w:t xml:space="preserve"> </w:t>
      </w:r>
      <w:r w:rsidRPr="00035F9B">
        <w:t>continued</w:t>
      </w:r>
      <w:r w:rsidRPr="00035F9B">
        <w:rPr>
          <w:spacing w:val="-1"/>
        </w:rPr>
        <w:t xml:space="preserve"> </w:t>
      </w:r>
      <w:r w:rsidRPr="00035F9B">
        <w:t>data</w:t>
      </w:r>
      <w:r w:rsidRPr="00035F9B">
        <w:rPr>
          <w:spacing w:val="-2"/>
        </w:rPr>
        <w:t xml:space="preserve"> </w:t>
      </w:r>
      <w:r w:rsidRPr="00035F9B">
        <w:t>security</w:t>
      </w:r>
      <w:r w:rsidRPr="00035F9B">
        <w:rPr>
          <w:spacing w:val="-6"/>
        </w:rPr>
        <w:t xml:space="preserve"> </w:t>
      </w:r>
      <w:r w:rsidRPr="00035F9B">
        <w:t>and</w:t>
      </w:r>
      <w:r w:rsidRPr="00035F9B">
        <w:rPr>
          <w:spacing w:val="-1"/>
        </w:rPr>
        <w:t xml:space="preserve"> </w:t>
      </w:r>
      <w:r w:rsidRPr="00035F9B">
        <w:t>must</w:t>
      </w:r>
      <w:r w:rsidRPr="00035F9B">
        <w:rPr>
          <w:spacing w:val="-1"/>
        </w:rPr>
        <w:t xml:space="preserve"> </w:t>
      </w:r>
      <w:r w:rsidRPr="00035F9B">
        <w:t>be</w:t>
      </w:r>
      <w:r w:rsidRPr="00035F9B">
        <w:rPr>
          <w:spacing w:val="-1"/>
        </w:rPr>
        <w:t xml:space="preserve"> </w:t>
      </w:r>
      <w:r w:rsidRPr="00035F9B">
        <w:rPr>
          <w:spacing w:val="-2"/>
        </w:rPr>
        <w:t>used:</w:t>
      </w:r>
    </w:p>
    <w:p w14:paraId="77D40013" w14:textId="77777777" w:rsidR="007B4C18" w:rsidRPr="00035F9B" w:rsidRDefault="006655FA">
      <w:pPr>
        <w:pStyle w:val="ListParagraph"/>
        <w:numPr>
          <w:ilvl w:val="2"/>
          <w:numId w:val="4"/>
        </w:numPr>
        <w:tabs>
          <w:tab w:val="left" w:pos="1080"/>
        </w:tabs>
        <w:rPr>
          <w:sz w:val="24"/>
        </w:rPr>
      </w:pPr>
      <w:r w:rsidRPr="00035F9B">
        <w:rPr>
          <w:sz w:val="24"/>
        </w:rPr>
        <w:t>The</w:t>
      </w:r>
      <w:r w:rsidRPr="00035F9B">
        <w:rPr>
          <w:spacing w:val="-3"/>
          <w:sz w:val="24"/>
        </w:rPr>
        <w:t xml:space="preserve"> </w:t>
      </w:r>
      <w:r w:rsidRPr="00035F9B">
        <w:rPr>
          <w:sz w:val="24"/>
        </w:rPr>
        <w:t>pre-sale</w:t>
      </w:r>
      <w:r w:rsidRPr="00035F9B">
        <w:rPr>
          <w:spacing w:val="-1"/>
          <w:sz w:val="24"/>
        </w:rPr>
        <w:t xml:space="preserve"> </w:t>
      </w:r>
      <w:r w:rsidRPr="00035F9B">
        <w:rPr>
          <w:sz w:val="24"/>
        </w:rPr>
        <w:t>estimate</w:t>
      </w:r>
      <w:r w:rsidRPr="00035F9B">
        <w:rPr>
          <w:spacing w:val="-1"/>
          <w:sz w:val="24"/>
        </w:rPr>
        <w:t xml:space="preserve"> </w:t>
      </w:r>
      <w:r w:rsidRPr="00035F9B">
        <w:rPr>
          <w:sz w:val="24"/>
        </w:rPr>
        <w:t>of value</w:t>
      </w:r>
      <w:r w:rsidRPr="00035F9B">
        <w:rPr>
          <w:spacing w:val="1"/>
          <w:sz w:val="24"/>
        </w:rPr>
        <w:t xml:space="preserve"> </w:t>
      </w:r>
      <w:r w:rsidRPr="00035F9B">
        <w:rPr>
          <w:sz w:val="24"/>
        </w:rPr>
        <w:t>must</w:t>
      </w:r>
      <w:r w:rsidRPr="00035F9B">
        <w:rPr>
          <w:spacing w:val="1"/>
          <w:sz w:val="24"/>
        </w:rPr>
        <w:t xml:space="preserve"> </w:t>
      </w:r>
      <w:r w:rsidRPr="00035F9B">
        <w:rPr>
          <w:sz w:val="24"/>
        </w:rPr>
        <w:t>not</w:t>
      </w:r>
      <w:r w:rsidRPr="00035F9B">
        <w:rPr>
          <w:spacing w:val="-1"/>
          <w:sz w:val="24"/>
        </w:rPr>
        <w:t xml:space="preserve"> </w:t>
      </w:r>
      <w:r w:rsidRPr="00035F9B">
        <w:rPr>
          <w:sz w:val="24"/>
        </w:rPr>
        <w:t>be discussed outside</w:t>
      </w:r>
      <w:r w:rsidRPr="00035F9B">
        <w:rPr>
          <w:spacing w:val="-2"/>
          <w:sz w:val="24"/>
        </w:rPr>
        <w:t xml:space="preserve"> </w:t>
      </w:r>
      <w:r w:rsidRPr="00035F9B">
        <w:rPr>
          <w:sz w:val="24"/>
        </w:rPr>
        <w:t>of the</w:t>
      </w:r>
      <w:r w:rsidRPr="00035F9B">
        <w:rPr>
          <w:spacing w:val="-2"/>
          <w:sz w:val="24"/>
        </w:rPr>
        <w:t xml:space="preserve"> </w:t>
      </w:r>
      <w:r w:rsidRPr="00035F9B">
        <w:rPr>
          <w:sz w:val="24"/>
        </w:rPr>
        <w:t>official</w:t>
      </w:r>
      <w:r w:rsidRPr="00035F9B">
        <w:rPr>
          <w:spacing w:val="2"/>
          <w:sz w:val="24"/>
        </w:rPr>
        <w:t xml:space="preserve"> </w:t>
      </w:r>
      <w:r w:rsidRPr="00035F9B">
        <w:rPr>
          <w:spacing w:val="-4"/>
          <w:sz w:val="24"/>
        </w:rPr>
        <w:t>BLM;</w:t>
      </w:r>
    </w:p>
    <w:p w14:paraId="1B13CE05" w14:textId="77777777" w:rsidR="007B4C18" w:rsidRPr="00035F9B" w:rsidRDefault="006655FA">
      <w:pPr>
        <w:pStyle w:val="ListParagraph"/>
        <w:numPr>
          <w:ilvl w:val="2"/>
          <w:numId w:val="4"/>
        </w:numPr>
        <w:tabs>
          <w:tab w:val="left" w:pos="1080"/>
        </w:tabs>
        <w:ind w:right="741"/>
        <w:rPr>
          <w:sz w:val="24"/>
        </w:rPr>
      </w:pPr>
      <w:r w:rsidRPr="00035F9B">
        <w:rPr>
          <w:sz w:val="24"/>
        </w:rPr>
        <w:t>Meetings or conversations where sensitive evaluation data are discussed will be held or carried</w:t>
      </w:r>
      <w:r w:rsidRPr="00035F9B">
        <w:rPr>
          <w:spacing w:val="-3"/>
          <w:sz w:val="24"/>
        </w:rPr>
        <w:t xml:space="preserve"> </w:t>
      </w:r>
      <w:r w:rsidRPr="00035F9B">
        <w:rPr>
          <w:sz w:val="24"/>
        </w:rPr>
        <w:t>out</w:t>
      </w:r>
      <w:r w:rsidRPr="00035F9B">
        <w:rPr>
          <w:spacing w:val="-3"/>
          <w:sz w:val="24"/>
        </w:rPr>
        <w:t xml:space="preserve"> </w:t>
      </w:r>
      <w:r w:rsidRPr="00035F9B">
        <w:rPr>
          <w:sz w:val="24"/>
        </w:rPr>
        <w:t>in</w:t>
      </w:r>
      <w:r w:rsidRPr="00035F9B">
        <w:rPr>
          <w:spacing w:val="-3"/>
          <w:sz w:val="24"/>
        </w:rPr>
        <w:t xml:space="preserve"> </w:t>
      </w:r>
      <w:r w:rsidRPr="00035F9B">
        <w:rPr>
          <w:sz w:val="24"/>
        </w:rPr>
        <w:t>a</w:t>
      </w:r>
      <w:r w:rsidRPr="00035F9B">
        <w:rPr>
          <w:spacing w:val="-4"/>
          <w:sz w:val="24"/>
        </w:rPr>
        <w:t xml:space="preserve"> </w:t>
      </w:r>
      <w:r w:rsidRPr="00035F9B">
        <w:rPr>
          <w:sz w:val="24"/>
        </w:rPr>
        <w:t>secure</w:t>
      </w:r>
      <w:r w:rsidRPr="00035F9B">
        <w:rPr>
          <w:spacing w:val="-5"/>
          <w:sz w:val="24"/>
        </w:rPr>
        <w:t xml:space="preserve"> </w:t>
      </w:r>
      <w:r w:rsidRPr="00035F9B">
        <w:rPr>
          <w:sz w:val="24"/>
        </w:rPr>
        <w:t>area</w:t>
      </w:r>
      <w:r w:rsidRPr="00035F9B">
        <w:rPr>
          <w:spacing w:val="-4"/>
          <w:sz w:val="24"/>
        </w:rPr>
        <w:t xml:space="preserve"> </w:t>
      </w:r>
      <w:r w:rsidRPr="00035F9B">
        <w:rPr>
          <w:sz w:val="24"/>
        </w:rPr>
        <w:t>and</w:t>
      </w:r>
      <w:r w:rsidRPr="00035F9B">
        <w:rPr>
          <w:spacing w:val="-3"/>
          <w:sz w:val="24"/>
        </w:rPr>
        <w:t xml:space="preserve"> </w:t>
      </w:r>
      <w:r w:rsidRPr="00035F9B">
        <w:rPr>
          <w:sz w:val="24"/>
        </w:rPr>
        <w:t>in</w:t>
      </w:r>
      <w:r w:rsidRPr="00035F9B">
        <w:rPr>
          <w:spacing w:val="-3"/>
          <w:sz w:val="24"/>
        </w:rPr>
        <w:t xml:space="preserve"> </w:t>
      </w:r>
      <w:r w:rsidRPr="00035F9B">
        <w:rPr>
          <w:sz w:val="24"/>
        </w:rPr>
        <w:t>such</w:t>
      </w:r>
      <w:r w:rsidRPr="00035F9B">
        <w:rPr>
          <w:spacing w:val="-1"/>
          <w:sz w:val="24"/>
        </w:rPr>
        <w:t xml:space="preserve"> </w:t>
      </w:r>
      <w:r w:rsidRPr="00035F9B">
        <w:rPr>
          <w:sz w:val="24"/>
        </w:rPr>
        <w:t>a</w:t>
      </w:r>
      <w:r w:rsidRPr="00035F9B">
        <w:rPr>
          <w:spacing w:val="-4"/>
          <w:sz w:val="24"/>
        </w:rPr>
        <w:t xml:space="preserve"> </w:t>
      </w:r>
      <w:r w:rsidRPr="00035F9B">
        <w:rPr>
          <w:sz w:val="24"/>
        </w:rPr>
        <w:t>manner</w:t>
      </w:r>
      <w:r w:rsidRPr="00035F9B">
        <w:rPr>
          <w:spacing w:val="-3"/>
          <w:sz w:val="24"/>
        </w:rPr>
        <w:t xml:space="preserve"> </w:t>
      </w:r>
      <w:r w:rsidRPr="00035F9B">
        <w:rPr>
          <w:sz w:val="24"/>
        </w:rPr>
        <w:t>that</w:t>
      </w:r>
      <w:r w:rsidRPr="00035F9B">
        <w:rPr>
          <w:spacing w:val="-3"/>
          <w:sz w:val="24"/>
        </w:rPr>
        <w:t xml:space="preserve"> </w:t>
      </w:r>
      <w:r w:rsidRPr="00035F9B">
        <w:rPr>
          <w:sz w:val="24"/>
        </w:rPr>
        <w:t>personnel</w:t>
      </w:r>
      <w:r w:rsidRPr="00035F9B">
        <w:rPr>
          <w:spacing w:val="-3"/>
          <w:sz w:val="24"/>
        </w:rPr>
        <w:t xml:space="preserve"> </w:t>
      </w:r>
      <w:r w:rsidRPr="00035F9B">
        <w:rPr>
          <w:sz w:val="24"/>
        </w:rPr>
        <w:t>without</w:t>
      </w:r>
      <w:r w:rsidRPr="00035F9B">
        <w:rPr>
          <w:spacing w:val="-3"/>
          <w:sz w:val="24"/>
        </w:rPr>
        <w:t xml:space="preserve"> </w:t>
      </w:r>
      <w:r w:rsidRPr="00035F9B">
        <w:rPr>
          <w:sz w:val="24"/>
        </w:rPr>
        <w:t>a “need</w:t>
      </w:r>
      <w:r w:rsidRPr="00035F9B">
        <w:rPr>
          <w:spacing w:val="-3"/>
          <w:sz w:val="24"/>
        </w:rPr>
        <w:t xml:space="preserve"> </w:t>
      </w:r>
      <w:r w:rsidRPr="00035F9B">
        <w:rPr>
          <w:sz w:val="24"/>
        </w:rPr>
        <w:t>to</w:t>
      </w:r>
      <w:r w:rsidRPr="00035F9B">
        <w:rPr>
          <w:spacing w:val="-3"/>
          <w:sz w:val="24"/>
        </w:rPr>
        <w:t xml:space="preserve"> </w:t>
      </w:r>
      <w:r w:rsidRPr="00035F9B">
        <w:rPr>
          <w:sz w:val="24"/>
        </w:rPr>
        <w:t>know” are prohibited from hearing such discussion or having access to such data; and</w:t>
      </w:r>
    </w:p>
    <w:p w14:paraId="61D345B2" w14:textId="77777777" w:rsidR="007B4C18" w:rsidRPr="00035F9B" w:rsidRDefault="006655FA">
      <w:pPr>
        <w:pStyle w:val="ListParagraph"/>
        <w:numPr>
          <w:ilvl w:val="2"/>
          <w:numId w:val="4"/>
        </w:numPr>
        <w:tabs>
          <w:tab w:val="left" w:pos="1080"/>
        </w:tabs>
        <w:spacing w:before="1"/>
        <w:ind w:right="891"/>
        <w:rPr>
          <w:sz w:val="24"/>
        </w:rPr>
      </w:pPr>
      <w:r w:rsidRPr="00035F9B">
        <w:rPr>
          <w:sz w:val="24"/>
        </w:rPr>
        <w:t>All</w:t>
      </w:r>
      <w:r w:rsidRPr="00035F9B">
        <w:rPr>
          <w:spacing w:val="-3"/>
          <w:sz w:val="24"/>
        </w:rPr>
        <w:t xml:space="preserve"> </w:t>
      </w:r>
      <w:r w:rsidRPr="00035F9B">
        <w:rPr>
          <w:sz w:val="24"/>
        </w:rPr>
        <w:t>sensitive</w:t>
      </w:r>
      <w:r w:rsidRPr="00035F9B">
        <w:rPr>
          <w:spacing w:val="-3"/>
          <w:sz w:val="24"/>
        </w:rPr>
        <w:t xml:space="preserve"> </w:t>
      </w:r>
      <w:r w:rsidRPr="00035F9B">
        <w:rPr>
          <w:sz w:val="24"/>
        </w:rPr>
        <w:t>and</w:t>
      </w:r>
      <w:r w:rsidRPr="00035F9B">
        <w:rPr>
          <w:spacing w:val="-3"/>
          <w:sz w:val="24"/>
        </w:rPr>
        <w:t xml:space="preserve"> </w:t>
      </w:r>
      <w:r w:rsidRPr="00035F9B">
        <w:rPr>
          <w:sz w:val="24"/>
        </w:rPr>
        <w:t>proprietary</w:t>
      </w:r>
      <w:r w:rsidRPr="00035F9B">
        <w:rPr>
          <w:spacing w:val="-7"/>
          <w:sz w:val="24"/>
        </w:rPr>
        <w:t xml:space="preserve"> </w:t>
      </w:r>
      <w:r w:rsidRPr="00035F9B">
        <w:rPr>
          <w:sz w:val="24"/>
        </w:rPr>
        <w:t>data</w:t>
      </w:r>
      <w:r w:rsidRPr="00035F9B">
        <w:rPr>
          <w:spacing w:val="-2"/>
          <w:sz w:val="24"/>
        </w:rPr>
        <w:t xml:space="preserve"> </w:t>
      </w:r>
      <w:r w:rsidRPr="00035F9B">
        <w:rPr>
          <w:sz w:val="24"/>
        </w:rPr>
        <w:t>must</w:t>
      </w:r>
      <w:r w:rsidRPr="00035F9B">
        <w:rPr>
          <w:spacing w:val="-2"/>
          <w:sz w:val="24"/>
        </w:rPr>
        <w:t xml:space="preserve"> </w:t>
      </w:r>
      <w:r w:rsidRPr="00035F9B">
        <w:rPr>
          <w:sz w:val="24"/>
        </w:rPr>
        <w:t>be</w:t>
      </w:r>
      <w:r w:rsidRPr="00035F9B">
        <w:rPr>
          <w:spacing w:val="-3"/>
          <w:sz w:val="24"/>
        </w:rPr>
        <w:t xml:space="preserve"> </w:t>
      </w:r>
      <w:r w:rsidRPr="00035F9B">
        <w:rPr>
          <w:sz w:val="24"/>
        </w:rPr>
        <w:t>locked</w:t>
      </w:r>
      <w:r w:rsidRPr="00035F9B">
        <w:rPr>
          <w:spacing w:val="-3"/>
          <w:sz w:val="24"/>
        </w:rPr>
        <w:t xml:space="preserve"> </w:t>
      </w:r>
      <w:r w:rsidRPr="00035F9B">
        <w:rPr>
          <w:sz w:val="24"/>
        </w:rPr>
        <w:t>in</w:t>
      </w:r>
      <w:r w:rsidRPr="00035F9B">
        <w:rPr>
          <w:spacing w:val="-3"/>
          <w:sz w:val="24"/>
        </w:rPr>
        <w:t xml:space="preserve"> </w:t>
      </w:r>
      <w:r w:rsidRPr="00035F9B">
        <w:rPr>
          <w:sz w:val="24"/>
        </w:rPr>
        <w:t>an</w:t>
      </w:r>
      <w:r w:rsidRPr="00035F9B">
        <w:rPr>
          <w:spacing w:val="-3"/>
          <w:sz w:val="24"/>
        </w:rPr>
        <w:t xml:space="preserve"> </w:t>
      </w:r>
      <w:r w:rsidRPr="00035F9B">
        <w:rPr>
          <w:sz w:val="24"/>
        </w:rPr>
        <w:t>approved</w:t>
      </w:r>
      <w:r w:rsidRPr="00035F9B">
        <w:rPr>
          <w:spacing w:val="-1"/>
          <w:sz w:val="24"/>
        </w:rPr>
        <w:t xml:space="preserve"> </w:t>
      </w:r>
      <w:r w:rsidRPr="00035F9B">
        <w:rPr>
          <w:sz w:val="24"/>
        </w:rPr>
        <w:t>secure</w:t>
      </w:r>
      <w:r w:rsidRPr="00035F9B">
        <w:rPr>
          <w:spacing w:val="-4"/>
          <w:sz w:val="24"/>
        </w:rPr>
        <w:t xml:space="preserve"> </w:t>
      </w:r>
      <w:r w:rsidRPr="00035F9B">
        <w:rPr>
          <w:sz w:val="24"/>
        </w:rPr>
        <w:t>filing</w:t>
      </w:r>
      <w:r w:rsidRPr="00035F9B">
        <w:rPr>
          <w:spacing w:val="-5"/>
          <w:sz w:val="24"/>
        </w:rPr>
        <w:t xml:space="preserve"> </w:t>
      </w:r>
      <w:r w:rsidRPr="00035F9B">
        <w:rPr>
          <w:sz w:val="24"/>
        </w:rPr>
        <w:t>cabinet</w:t>
      </w:r>
      <w:r w:rsidRPr="00035F9B">
        <w:rPr>
          <w:spacing w:val="-3"/>
          <w:sz w:val="24"/>
        </w:rPr>
        <w:t xml:space="preserve"> </w:t>
      </w:r>
      <w:r w:rsidRPr="00035F9B">
        <w:rPr>
          <w:sz w:val="24"/>
        </w:rPr>
        <w:t xml:space="preserve">or vault when the data </w:t>
      </w:r>
      <w:proofErr w:type="gramStart"/>
      <w:r w:rsidRPr="00035F9B">
        <w:rPr>
          <w:sz w:val="24"/>
        </w:rPr>
        <w:t>are</w:t>
      </w:r>
      <w:proofErr w:type="gramEnd"/>
      <w:r w:rsidRPr="00035F9B">
        <w:rPr>
          <w:sz w:val="24"/>
        </w:rPr>
        <w:t xml:space="preserve"> not actually required for analysis and discussion purposes.</w:t>
      </w:r>
    </w:p>
    <w:p w14:paraId="01259A21" w14:textId="77777777" w:rsidR="007B4C18" w:rsidRPr="00035F9B" w:rsidRDefault="007B4C18">
      <w:pPr>
        <w:pStyle w:val="BodyText"/>
        <w:spacing w:before="5"/>
      </w:pPr>
    </w:p>
    <w:p w14:paraId="1A969D03" w14:textId="77777777" w:rsidR="007B4C18" w:rsidRPr="00035F9B" w:rsidRDefault="006655FA">
      <w:pPr>
        <w:pStyle w:val="Heading1"/>
        <w:numPr>
          <w:ilvl w:val="1"/>
          <w:numId w:val="4"/>
        </w:numPr>
        <w:tabs>
          <w:tab w:val="left" w:pos="1080"/>
        </w:tabs>
      </w:pPr>
      <w:bookmarkStart w:id="49" w:name="_TOC_250000"/>
      <w:r w:rsidRPr="00035F9B">
        <w:t>Chain of</w:t>
      </w:r>
      <w:r w:rsidRPr="00035F9B">
        <w:rPr>
          <w:spacing w:val="1"/>
        </w:rPr>
        <w:t xml:space="preserve"> </w:t>
      </w:r>
      <w:bookmarkEnd w:id="49"/>
      <w:r w:rsidRPr="00035F9B">
        <w:rPr>
          <w:spacing w:val="-2"/>
        </w:rPr>
        <w:t>Custody</w:t>
      </w:r>
    </w:p>
    <w:p w14:paraId="1F123856" w14:textId="77777777" w:rsidR="007B4C18" w:rsidRPr="00035F9B" w:rsidRDefault="006655FA">
      <w:pPr>
        <w:pStyle w:val="BodyText"/>
        <w:ind w:left="360" w:right="797"/>
      </w:pPr>
      <w:r w:rsidRPr="00035F9B">
        <w:t xml:space="preserve">The sensitive pre-sale FMV </w:t>
      </w:r>
      <w:proofErr w:type="gramStart"/>
      <w:r w:rsidRPr="00035F9B">
        <w:t>estimate</w:t>
      </w:r>
      <w:proofErr w:type="gramEnd"/>
      <w:r w:rsidRPr="00035F9B">
        <w:t xml:space="preserve"> and all proprietary data used in the supporting analysis must be properly safeguarded by anyone with access to this information.</w:t>
      </w:r>
      <w:r w:rsidRPr="00035F9B">
        <w:rPr>
          <w:spacing w:val="40"/>
        </w:rPr>
        <w:t xml:space="preserve"> </w:t>
      </w:r>
      <w:r w:rsidRPr="00035F9B">
        <w:t>Therefore, complete records</w:t>
      </w:r>
      <w:r w:rsidRPr="00035F9B">
        <w:rPr>
          <w:spacing w:val="-3"/>
        </w:rPr>
        <w:t xml:space="preserve"> </w:t>
      </w:r>
      <w:r w:rsidRPr="00035F9B">
        <w:t>must</w:t>
      </w:r>
      <w:r w:rsidRPr="00035F9B">
        <w:rPr>
          <w:spacing w:val="-3"/>
        </w:rPr>
        <w:t xml:space="preserve"> </w:t>
      </w:r>
      <w:r w:rsidRPr="00035F9B">
        <w:t>be</w:t>
      </w:r>
      <w:r w:rsidRPr="00035F9B">
        <w:rPr>
          <w:spacing w:val="-3"/>
        </w:rPr>
        <w:t xml:space="preserve"> </w:t>
      </w:r>
      <w:r w:rsidRPr="00035F9B">
        <w:t>maintained</w:t>
      </w:r>
      <w:r w:rsidRPr="00035F9B">
        <w:rPr>
          <w:spacing w:val="-2"/>
        </w:rPr>
        <w:t xml:space="preserve"> </w:t>
      </w:r>
      <w:r w:rsidRPr="00035F9B">
        <w:t>about</w:t>
      </w:r>
      <w:r w:rsidRPr="00035F9B">
        <w:rPr>
          <w:spacing w:val="-3"/>
        </w:rPr>
        <w:t xml:space="preserve"> </w:t>
      </w:r>
      <w:r w:rsidRPr="00035F9B">
        <w:t>all</w:t>
      </w:r>
      <w:r w:rsidRPr="00035F9B">
        <w:rPr>
          <w:spacing w:val="-3"/>
        </w:rPr>
        <w:t xml:space="preserve"> </w:t>
      </w:r>
      <w:r w:rsidRPr="00035F9B">
        <w:t>individuals</w:t>
      </w:r>
      <w:r w:rsidRPr="00035F9B">
        <w:rPr>
          <w:spacing w:val="-3"/>
        </w:rPr>
        <w:t xml:space="preserve"> </w:t>
      </w:r>
      <w:r w:rsidRPr="00035F9B">
        <w:t>who</w:t>
      </w:r>
      <w:r w:rsidRPr="00035F9B">
        <w:rPr>
          <w:spacing w:val="-3"/>
        </w:rPr>
        <w:t xml:space="preserve"> </w:t>
      </w:r>
      <w:r w:rsidRPr="00035F9B">
        <w:t>have</w:t>
      </w:r>
      <w:r w:rsidRPr="00035F9B">
        <w:rPr>
          <w:spacing w:val="-4"/>
        </w:rPr>
        <w:t xml:space="preserve"> </w:t>
      </w:r>
      <w:r w:rsidRPr="00035F9B">
        <w:t>access</w:t>
      </w:r>
      <w:r w:rsidRPr="00035F9B">
        <w:rPr>
          <w:spacing w:val="-3"/>
        </w:rPr>
        <w:t xml:space="preserve"> </w:t>
      </w:r>
      <w:r w:rsidRPr="00035F9B">
        <w:t>to</w:t>
      </w:r>
      <w:r w:rsidRPr="00035F9B">
        <w:rPr>
          <w:spacing w:val="-3"/>
        </w:rPr>
        <w:t xml:space="preserve"> </w:t>
      </w:r>
      <w:r w:rsidRPr="00035F9B">
        <w:t>any</w:t>
      </w:r>
      <w:r w:rsidRPr="00035F9B">
        <w:rPr>
          <w:spacing w:val="-8"/>
        </w:rPr>
        <w:t xml:space="preserve"> </w:t>
      </w:r>
      <w:r w:rsidRPr="00035F9B">
        <w:t>of</w:t>
      </w:r>
      <w:r w:rsidRPr="00035F9B">
        <w:rPr>
          <w:spacing w:val="-3"/>
        </w:rPr>
        <w:t xml:space="preserve"> </w:t>
      </w:r>
      <w:r w:rsidRPr="00035F9B">
        <w:t>the</w:t>
      </w:r>
      <w:r w:rsidRPr="00035F9B">
        <w:rPr>
          <w:spacing w:val="-5"/>
        </w:rPr>
        <w:t xml:space="preserve"> </w:t>
      </w:r>
      <w:r w:rsidRPr="00035F9B">
        <w:t>information</w:t>
      </w:r>
      <w:r w:rsidRPr="00035F9B">
        <w:rPr>
          <w:spacing w:val="-3"/>
        </w:rPr>
        <w:t xml:space="preserve"> </w:t>
      </w:r>
      <w:r w:rsidRPr="00035F9B">
        <w:t>used</w:t>
      </w:r>
    </w:p>
    <w:p w14:paraId="1907FBB8" w14:textId="77777777" w:rsidR="007B4C18" w:rsidRPr="00035F9B" w:rsidRDefault="007B4C18">
      <w:pPr>
        <w:pStyle w:val="BodyText"/>
        <w:sectPr w:rsidR="007B4C18" w:rsidRPr="00035F9B">
          <w:pgSz w:w="12240" w:h="15840"/>
          <w:pgMar w:top="1380" w:right="720" w:bottom="1220" w:left="1080" w:header="722" w:footer="1022" w:gutter="0"/>
          <w:cols w:space="720"/>
        </w:sectPr>
      </w:pPr>
    </w:p>
    <w:p w14:paraId="62509413" w14:textId="77777777" w:rsidR="007B4C18" w:rsidRPr="00035F9B" w:rsidRDefault="007B4C18">
      <w:pPr>
        <w:pStyle w:val="BodyText"/>
        <w:spacing w:before="84"/>
      </w:pPr>
    </w:p>
    <w:p w14:paraId="484D975F" w14:textId="77777777" w:rsidR="007B4C18" w:rsidRPr="00035F9B" w:rsidRDefault="006655FA">
      <w:pPr>
        <w:pStyle w:val="BodyText"/>
        <w:ind w:left="360" w:right="828"/>
      </w:pPr>
      <w:r w:rsidRPr="00035F9B">
        <w:t>or</w:t>
      </w:r>
      <w:r w:rsidRPr="00035F9B">
        <w:rPr>
          <w:spacing w:val="-4"/>
        </w:rPr>
        <w:t xml:space="preserve"> </w:t>
      </w:r>
      <w:r w:rsidRPr="00035F9B">
        <w:t>developed</w:t>
      </w:r>
      <w:r w:rsidRPr="00035F9B">
        <w:rPr>
          <w:spacing w:val="-2"/>
        </w:rPr>
        <w:t xml:space="preserve"> </w:t>
      </w:r>
      <w:r w:rsidRPr="00035F9B">
        <w:t>for</w:t>
      </w:r>
      <w:r w:rsidRPr="00035F9B">
        <w:rPr>
          <w:spacing w:val="-5"/>
        </w:rPr>
        <w:t xml:space="preserve"> </w:t>
      </w:r>
      <w:r w:rsidRPr="00035F9B">
        <w:t>completion</w:t>
      </w:r>
      <w:r w:rsidRPr="00035F9B">
        <w:rPr>
          <w:spacing w:val="-3"/>
        </w:rPr>
        <w:t xml:space="preserve"> </w:t>
      </w:r>
      <w:r w:rsidRPr="00035F9B">
        <w:t>of</w:t>
      </w:r>
      <w:r w:rsidRPr="00035F9B">
        <w:rPr>
          <w:spacing w:val="-3"/>
        </w:rPr>
        <w:t xml:space="preserve"> </w:t>
      </w:r>
      <w:r w:rsidRPr="00035F9B">
        <w:t>a</w:t>
      </w:r>
      <w:r w:rsidRPr="00035F9B">
        <w:rPr>
          <w:spacing w:val="-3"/>
        </w:rPr>
        <w:t xml:space="preserve"> </w:t>
      </w:r>
      <w:r w:rsidRPr="00035F9B">
        <w:t>pre-sale</w:t>
      </w:r>
      <w:r w:rsidRPr="00035F9B">
        <w:rPr>
          <w:spacing w:val="-1"/>
        </w:rPr>
        <w:t xml:space="preserve"> </w:t>
      </w:r>
      <w:r w:rsidRPr="00035F9B">
        <w:t>FMV</w:t>
      </w:r>
      <w:r w:rsidRPr="00035F9B">
        <w:rPr>
          <w:spacing w:val="-4"/>
        </w:rPr>
        <w:t xml:space="preserve"> </w:t>
      </w:r>
      <w:r w:rsidRPr="00035F9B">
        <w:t>estimate,</w:t>
      </w:r>
      <w:r w:rsidRPr="00035F9B">
        <w:rPr>
          <w:spacing w:val="-3"/>
        </w:rPr>
        <w:t xml:space="preserve"> </w:t>
      </w:r>
      <w:r w:rsidRPr="00035F9B">
        <w:t>including</w:t>
      </w:r>
      <w:r w:rsidRPr="00035F9B">
        <w:rPr>
          <w:spacing w:val="-5"/>
        </w:rPr>
        <w:t xml:space="preserve"> </w:t>
      </w:r>
      <w:r w:rsidRPr="00035F9B">
        <w:t>all</w:t>
      </w:r>
      <w:r w:rsidRPr="00035F9B">
        <w:rPr>
          <w:spacing w:val="-3"/>
        </w:rPr>
        <w:t xml:space="preserve"> </w:t>
      </w:r>
      <w:r w:rsidRPr="00035F9B">
        <w:t>supporting</w:t>
      </w:r>
      <w:r w:rsidRPr="00035F9B">
        <w:rPr>
          <w:spacing w:val="-6"/>
        </w:rPr>
        <w:t xml:space="preserve"> </w:t>
      </w:r>
      <w:r w:rsidRPr="00035F9B">
        <w:t>data,</w:t>
      </w:r>
      <w:r w:rsidRPr="00035F9B">
        <w:rPr>
          <w:spacing w:val="-2"/>
        </w:rPr>
        <w:t xml:space="preserve"> </w:t>
      </w:r>
      <w:r w:rsidRPr="00035F9B">
        <w:t>reports, and conclusions.</w:t>
      </w:r>
    </w:p>
    <w:p w14:paraId="63B50069" w14:textId="77777777" w:rsidR="007B4C18" w:rsidRPr="00035F9B" w:rsidRDefault="007B4C18">
      <w:pPr>
        <w:pStyle w:val="BodyText"/>
      </w:pPr>
    </w:p>
    <w:p w14:paraId="31DDA160" w14:textId="77777777" w:rsidR="007B4C18" w:rsidRPr="00035F9B" w:rsidRDefault="006655FA">
      <w:pPr>
        <w:pStyle w:val="BodyText"/>
        <w:ind w:left="360" w:right="828"/>
      </w:pPr>
      <w:r w:rsidRPr="00035F9B">
        <w:t>Only those BLM and DME employees with a “need to know” will be granted access to the sensitive, confidential, or proprietary data.</w:t>
      </w:r>
      <w:r w:rsidRPr="00035F9B">
        <w:rPr>
          <w:spacing w:val="40"/>
        </w:rPr>
        <w:t xml:space="preserve"> </w:t>
      </w:r>
      <w:r w:rsidRPr="00035F9B">
        <w:t>The DSD will determine who has access to this information.</w:t>
      </w:r>
      <w:r w:rsidRPr="00035F9B">
        <w:rPr>
          <w:spacing w:val="40"/>
        </w:rPr>
        <w:t xml:space="preserve"> </w:t>
      </w:r>
      <w:r w:rsidRPr="00035F9B">
        <w:t>Records</w:t>
      </w:r>
      <w:r w:rsidRPr="00035F9B">
        <w:rPr>
          <w:spacing w:val="-3"/>
        </w:rPr>
        <w:t xml:space="preserve"> </w:t>
      </w:r>
      <w:r w:rsidRPr="00035F9B">
        <w:t>must</w:t>
      </w:r>
      <w:r w:rsidRPr="00035F9B">
        <w:rPr>
          <w:spacing w:val="-3"/>
        </w:rPr>
        <w:t xml:space="preserve"> </w:t>
      </w:r>
      <w:r w:rsidRPr="00035F9B">
        <w:t>be</w:t>
      </w:r>
      <w:r w:rsidRPr="00035F9B">
        <w:rPr>
          <w:spacing w:val="-3"/>
        </w:rPr>
        <w:t xml:space="preserve"> </w:t>
      </w:r>
      <w:r w:rsidRPr="00035F9B">
        <w:t>maintained</w:t>
      </w:r>
      <w:r w:rsidRPr="00035F9B">
        <w:rPr>
          <w:spacing w:val="-3"/>
        </w:rPr>
        <w:t xml:space="preserve"> </w:t>
      </w:r>
      <w:r w:rsidRPr="00035F9B">
        <w:t>within</w:t>
      </w:r>
      <w:r w:rsidRPr="00035F9B">
        <w:rPr>
          <w:spacing w:val="-3"/>
        </w:rPr>
        <w:t xml:space="preserve"> </w:t>
      </w:r>
      <w:r w:rsidRPr="00035F9B">
        <w:t>the</w:t>
      </w:r>
      <w:r w:rsidRPr="00035F9B">
        <w:rPr>
          <w:spacing w:val="-4"/>
        </w:rPr>
        <w:t xml:space="preserve"> </w:t>
      </w:r>
      <w:r w:rsidRPr="00035F9B">
        <w:t>project</w:t>
      </w:r>
      <w:r w:rsidRPr="00035F9B">
        <w:rPr>
          <w:spacing w:val="-2"/>
        </w:rPr>
        <w:t xml:space="preserve"> </w:t>
      </w:r>
      <w:r w:rsidRPr="00035F9B">
        <w:t>case</w:t>
      </w:r>
      <w:r w:rsidRPr="00035F9B">
        <w:rPr>
          <w:spacing w:val="-4"/>
        </w:rPr>
        <w:t xml:space="preserve"> </w:t>
      </w:r>
      <w:r w:rsidRPr="00035F9B">
        <w:t>file</w:t>
      </w:r>
      <w:r w:rsidRPr="00035F9B">
        <w:rPr>
          <w:spacing w:val="-4"/>
        </w:rPr>
        <w:t xml:space="preserve"> </w:t>
      </w:r>
      <w:r w:rsidRPr="00035F9B">
        <w:t>or</w:t>
      </w:r>
      <w:r w:rsidRPr="00035F9B">
        <w:rPr>
          <w:spacing w:val="-1"/>
        </w:rPr>
        <w:t xml:space="preserve"> </w:t>
      </w:r>
      <w:r w:rsidRPr="00035F9B">
        <w:t>record</w:t>
      </w:r>
      <w:r w:rsidRPr="00035F9B">
        <w:rPr>
          <w:spacing w:val="-3"/>
        </w:rPr>
        <w:t xml:space="preserve"> </w:t>
      </w:r>
      <w:r w:rsidRPr="00035F9B">
        <w:t>that</w:t>
      </w:r>
      <w:r w:rsidRPr="00035F9B">
        <w:rPr>
          <w:spacing w:val="-3"/>
        </w:rPr>
        <w:t xml:space="preserve"> </w:t>
      </w:r>
      <w:r w:rsidRPr="00035F9B">
        <w:t>document:</w:t>
      </w:r>
    </w:p>
    <w:p w14:paraId="1E84A290" w14:textId="77777777" w:rsidR="007B4C18" w:rsidRPr="00035F9B" w:rsidRDefault="006655FA">
      <w:pPr>
        <w:pStyle w:val="ListParagraph"/>
        <w:numPr>
          <w:ilvl w:val="2"/>
          <w:numId w:val="4"/>
        </w:numPr>
        <w:tabs>
          <w:tab w:val="left" w:pos="1080"/>
        </w:tabs>
        <w:rPr>
          <w:sz w:val="24"/>
        </w:rPr>
      </w:pPr>
      <w:r w:rsidRPr="00035F9B">
        <w:rPr>
          <w:sz w:val="24"/>
        </w:rPr>
        <w:t>Who</w:t>
      </w:r>
      <w:r w:rsidRPr="00035F9B">
        <w:rPr>
          <w:spacing w:val="-3"/>
          <w:sz w:val="24"/>
        </w:rPr>
        <w:t xml:space="preserve"> </w:t>
      </w:r>
      <w:r w:rsidRPr="00035F9B">
        <w:rPr>
          <w:sz w:val="24"/>
        </w:rPr>
        <w:t>has</w:t>
      </w:r>
      <w:r w:rsidRPr="00035F9B">
        <w:rPr>
          <w:spacing w:val="-1"/>
          <w:sz w:val="24"/>
        </w:rPr>
        <w:t xml:space="preserve"> </w:t>
      </w:r>
      <w:r w:rsidRPr="00035F9B">
        <w:rPr>
          <w:sz w:val="24"/>
        </w:rPr>
        <w:t>had</w:t>
      </w:r>
      <w:r w:rsidRPr="00035F9B">
        <w:rPr>
          <w:spacing w:val="-2"/>
          <w:sz w:val="24"/>
        </w:rPr>
        <w:t xml:space="preserve"> </w:t>
      </w:r>
      <w:r w:rsidRPr="00035F9B">
        <w:rPr>
          <w:sz w:val="24"/>
        </w:rPr>
        <w:t>access</w:t>
      </w:r>
      <w:r w:rsidRPr="00035F9B">
        <w:rPr>
          <w:spacing w:val="-1"/>
          <w:sz w:val="24"/>
        </w:rPr>
        <w:t xml:space="preserve"> </w:t>
      </w:r>
      <w:r w:rsidRPr="00035F9B">
        <w:rPr>
          <w:sz w:val="24"/>
        </w:rPr>
        <w:t>to</w:t>
      </w:r>
      <w:r w:rsidRPr="00035F9B">
        <w:rPr>
          <w:spacing w:val="-1"/>
          <w:sz w:val="24"/>
        </w:rPr>
        <w:t xml:space="preserve"> </w:t>
      </w:r>
      <w:r w:rsidRPr="00035F9B">
        <w:rPr>
          <w:sz w:val="24"/>
        </w:rPr>
        <w:t>the sensitive,</w:t>
      </w:r>
      <w:r w:rsidRPr="00035F9B">
        <w:rPr>
          <w:spacing w:val="-1"/>
          <w:sz w:val="24"/>
        </w:rPr>
        <w:t xml:space="preserve"> </w:t>
      </w:r>
      <w:r w:rsidRPr="00035F9B">
        <w:rPr>
          <w:sz w:val="24"/>
        </w:rPr>
        <w:t>confidential,</w:t>
      </w:r>
      <w:r w:rsidRPr="00035F9B">
        <w:rPr>
          <w:spacing w:val="1"/>
          <w:sz w:val="24"/>
        </w:rPr>
        <w:t xml:space="preserve"> </w:t>
      </w:r>
      <w:r w:rsidRPr="00035F9B">
        <w:rPr>
          <w:sz w:val="24"/>
        </w:rPr>
        <w:t>or</w:t>
      </w:r>
      <w:r w:rsidRPr="00035F9B">
        <w:rPr>
          <w:spacing w:val="-2"/>
          <w:sz w:val="24"/>
        </w:rPr>
        <w:t xml:space="preserve"> </w:t>
      </w:r>
      <w:r w:rsidRPr="00035F9B">
        <w:rPr>
          <w:sz w:val="24"/>
        </w:rPr>
        <w:t>proprietary</w:t>
      </w:r>
      <w:r w:rsidRPr="00035F9B">
        <w:rPr>
          <w:spacing w:val="-5"/>
          <w:sz w:val="24"/>
        </w:rPr>
        <w:t xml:space="preserve"> </w:t>
      </w:r>
      <w:r w:rsidRPr="00035F9B">
        <w:rPr>
          <w:spacing w:val="-2"/>
          <w:sz w:val="24"/>
        </w:rPr>
        <w:t>data;</w:t>
      </w:r>
    </w:p>
    <w:p w14:paraId="615D3B1D" w14:textId="77777777" w:rsidR="007B4C18" w:rsidRPr="00035F9B" w:rsidRDefault="006655FA">
      <w:pPr>
        <w:pStyle w:val="ListParagraph"/>
        <w:numPr>
          <w:ilvl w:val="2"/>
          <w:numId w:val="4"/>
        </w:numPr>
        <w:tabs>
          <w:tab w:val="left" w:pos="1080"/>
        </w:tabs>
        <w:rPr>
          <w:sz w:val="24"/>
        </w:rPr>
      </w:pPr>
      <w:r w:rsidRPr="00035F9B">
        <w:rPr>
          <w:sz w:val="24"/>
        </w:rPr>
        <w:t>The</w:t>
      </w:r>
      <w:r w:rsidRPr="00035F9B">
        <w:rPr>
          <w:spacing w:val="-3"/>
          <w:sz w:val="24"/>
        </w:rPr>
        <w:t xml:space="preserve"> </w:t>
      </w:r>
      <w:r w:rsidRPr="00035F9B">
        <w:rPr>
          <w:sz w:val="24"/>
        </w:rPr>
        <w:t>term</w:t>
      </w:r>
      <w:r w:rsidRPr="00035F9B">
        <w:rPr>
          <w:spacing w:val="-1"/>
          <w:sz w:val="24"/>
        </w:rPr>
        <w:t xml:space="preserve"> </w:t>
      </w:r>
      <w:r w:rsidRPr="00035F9B">
        <w:rPr>
          <w:sz w:val="24"/>
        </w:rPr>
        <w:t>or duration each person</w:t>
      </w:r>
      <w:r w:rsidRPr="00035F9B">
        <w:rPr>
          <w:spacing w:val="-1"/>
          <w:sz w:val="24"/>
        </w:rPr>
        <w:t xml:space="preserve"> </w:t>
      </w:r>
      <w:r w:rsidRPr="00035F9B">
        <w:rPr>
          <w:sz w:val="24"/>
        </w:rPr>
        <w:t>had access,</w:t>
      </w:r>
      <w:r w:rsidRPr="00035F9B">
        <w:rPr>
          <w:spacing w:val="-1"/>
          <w:sz w:val="24"/>
        </w:rPr>
        <w:t xml:space="preserve"> </w:t>
      </w:r>
      <w:r w:rsidRPr="00035F9B">
        <w:rPr>
          <w:sz w:val="24"/>
        </w:rPr>
        <w:t>including</w:t>
      </w:r>
      <w:r w:rsidRPr="00035F9B">
        <w:rPr>
          <w:spacing w:val="-2"/>
          <w:sz w:val="24"/>
        </w:rPr>
        <w:t xml:space="preserve"> </w:t>
      </w:r>
      <w:r w:rsidRPr="00035F9B">
        <w:rPr>
          <w:sz w:val="24"/>
        </w:rPr>
        <w:t>perpetual</w:t>
      </w:r>
      <w:r w:rsidRPr="00035F9B">
        <w:rPr>
          <w:spacing w:val="-1"/>
          <w:sz w:val="24"/>
        </w:rPr>
        <w:t xml:space="preserve"> </w:t>
      </w:r>
      <w:r w:rsidRPr="00035F9B">
        <w:rPr>
          <w:sz w:val="24"/>
        </w:rPr>
        <w:t xml:space="preserve">access; </w:t>
      </w:r>
      <w:r w:rsidRPr="00035F9B">
        <w:rPr>
          <w:spacing w:val="-5"/>
          <w:sz w:val="24"/>
        </w:rPr>
        <w:t>and</w:t>
      </w:r>
    </w:p>
    <w:p w14:paraId="50B1A858" w14:textId="77777777" w:rsidR="007B4C18" w:rsidRPr="00035F9B" w:rsidRDefault="006655FA">
      <w:pPr>
        <w:pStyle w:val="ListParagraph"/>
        <w:numPr>
          <w:ilvl w:val="2"/>
          <w:numId w:val="4"/>
        </w:numPr>
        <w:tabs>
          <w:tab w:val="left" w:pos="1080"/>
        </w:tabs>
        <w:rPr>
          <w:sz w:val="24"/>
        </w:rPr>
      </w:pPr>
      <w:r w:rsidRPr="00035F9B">
        <w:rPr>
          <w:sz w:val="24"/>
        </w:rPr>
        <w:t>The</w:t>
      </w:r>
      <w:r w:rsidRPr="00035F9B">
        <w:rPr>
          <w:spacing w:val="-3"/>
          <w:sz w:val="24"/>
        </w:rPr>
        <w:t xml:space="preserve"> </w:t>
      </w:r>
      <w:r w:rsidRPr="00035F9B">
        <w:rPr>
          <w:sz w:val="24"/>
        </w:rPr>
        <w:t>rationale for</w:t>
      </w:r>
      <w:r w:rsidRPr="00035F9B">
        <w:rPr>
          <w:spacing w:val="-3"/>
          <w:sz w:val="24"/>
        </w:rPr>
        <w:t xml:space="preserve"> </w:t>
      </w:r>
      <w:r w:rsidRPr="00035F9B">
        <w:rPr>
          <w:sz w:val="24"/>
        </w:rPr>
        <w:t>each</w:t>
      </w:r>
      <w:r w:rsidRPr="00035F9B">
        <w:rPr>
          <w:spacing w:val="-1"/>
          <w:sz w:val="24"/>
        </w:rPr>
        <w:t xml:space="preserve"> </w:t>
      </w:r>
      <w:r w:rsidRPr="00035F9B">
        <w:rPr>
          <w:sz w:val="24"/>
        </w:rPr>
        <w:t>person’s</w:t>
      </w:r>
      <w:r w:rsidRPr="00035F9B">
        <w:rPr>
          <w:spacing w:val="-2"/>
          <w:sz w:val="24"/>
        </w:rPr>
        <w:t xml:space="preserve"> access.</w:t>
      </w:r>
    </w:p>
    <w:p w14:paraId="4A940585" w14:textId="77777777" w:rsidR="007B4C18" w:rsidRPr="00035F9B" w:rsidRDefault="007B4C18">
      <w:pPr>
        <w:pStyle w:val="BodyText"/>
      </w:pPr>
    </w:p>
    <w:p w14:paraId="2BA49915" w14:textId="77777777" w:rsidR="007B4C18" w:rsidRPr="00035F9B" w:rsidRDefault="006655FA">
      <w:pPr>
        <w:pStyle w:val="BodyText"/>
        <w:ind w:left="360" w:right="828"/>
      </w:pPr>
      <w:r w:rsidRPr="00035F9B">
        <w:t>Access to sensitive, confidential, or proprietary</w:t>
      </w:r>
      <w:r w:rsidRPr="00035F9B">
        <w:rPr>
          <w:spacing w:val="-3"/>
        </w:rPr>
        <w:t xml:space="preserve"> </w:t>
      </w:r>
      <w:r w:rsidRPr="00035F9B">
        <w:t>data by</w:t>
      </w:r>
      <w:r w:rsidRPr="00035F9B">
        <w:rPr>
          <w:spacing w:val="-3"/>
        </w:rPr>
        <w:t xml:space="preserve"> </w:t>
      </w:r>
      <w:r w:rsidRPr="00035F9B">
        <w:t>non-BLM personnel may</w:t>
      </w:r>
      <w:r w:rsidRPr="00035F9B">
        <w:rPr>
          <w:spacing w:val="-3"/>
        </w:rPr>
        <w:t xml:space="preserve"> </w:t>
      </w:r>
      <w:r w:rsidRPr="00035F9B">
        <w:t>be granted in special circumstance.</w:t>
      </w:r>
      <w:r w:rsidRPr="00035F9B">
        <w:rPr>
          <w:spacing w:val="40"/>
        </w:rPr>
        <w:t xml:space="preserve"> </w:t>
      </w:r>
      <w:r w:rsidRPr="00035F9B">
        <w:t>Every case must be evaluated on its merits and there is no assurance or presumption</w:t>
      </w:r>
      <w:r w:rsidRPr="00035F9B">
        <w:rPr>
          <w:spacing w:val="-3"/>
        </w:rPr>
        <w:t xml:space="preserve"> </w:t>
      </w:r>
      <w:r w:rsidRPr="00035F9B">
        <w:t>that</w:t>
      </w:r>
      <w:r w:rsidRPr="00035F9B">
        <w:rPr>
          <w:spacing w:val="-3"/>
        </w:rPr>
        <w:t xml:space="preserve"> </w:t>
      </w:r>
      <w:r w:rsidRPr="00035F9B">
        <w:t>access</w:t>
      </w:r>
      <w:r w:rsidRPr="00035F9B">
        <w:rPr>
          <w:spacing w:val="-3"/>
        </w:rPr>
        <w:t xml:space="preserve"> </w:t>
      </w:r>
      <w:r w:rsidRPr="00035F9B">
        <w:t>will</w:t>
      </w:r>
      <w:r w:rsidRPr="00035F9B">
        <w:rPr>
          <w:spacing w:val="-3"/>
        </w:rPr>
        <w:t xml:space="preserve"> </w:t>
      </w:r>
      <w:r w:rsidRPr="00035F9B">
        <w:t>be</w:t>
      </w:r>
      <w:r w:rsidRPr="00035F9B">
        <w:rPr>
          <w:spacing w:val="-3"/>
        </w:rPr>
        <w:t xml:space="preserve"> </w:t>
      </w:r>
      <w:r w:rsidRPr="00035F9B">
        <w:t>granted.</w:t>
      </w:r>
      <w:r w:rsidRPr="00035F9B">
        <w:rPr>
          <w:spacing w:val="40"/>
        </w:rPr>
        <w:t xml:space="preserve"> </w:t>
      </w:r>
      <w:r w:rsidRPr="00035F9B">
        <w:t>In</w:t>
      </w:r>
      <w:r w:rsidRPr="00035F9B">
        <w:rPr>
          <w:spacing w:val="-1"/>
        </w:rPr>
        <w:t xml:space="preserve"> </w:t>
      </w:r>
      <w:r w:rsidRPr="00035F9B">
        <w:t>all</w:t>
      </w:r>
      <w:r w:rsidRPr="00035F9B">
        <w:rPr>
          <w:spacing w:val="-3"/>
        </w:rPr>
        <w:t xml:space="preserve"> </w:t>
      </w:r>
      <w:r w:rsidRPr="00035F9B">
        <w:t>cases,</w:t>
      </w:r>
      <w:r w:rsidRPr="00035F9B">
        <w:rPr>
          <w:spacing w:val="-3"/>
        </w:rPr>
        <w:t xml:space="preserve"> </w:t>
      </w:r>
      <w:r w:rsidRPr="00035F9B">
        <w:t>records</w:t>
      </w:r>
      <w:r w:rsidRPr="00035F9B">
        <w:rPr>
          <w:spacing w:val="-3"/>
        </w:rPr>
        <w:t xml:space="preserve"> </w:t>
      </w:r>
      <w:r w:rsidRPr="00035F9B">
        <w:t>must</w:t>
      </w:r>
      <w:r w:rsidRPr="00035F9B">
        <w:rPr>
          <w:spacing w:val="-3"/>
        </w:rPr>
        <w:t xml:space="preserve"> </w:t>
      </w:r>
      <w:r w:rsidRPr="00035F9B">
        <w:t>be</w:t>
      </w:r>
      <w:r w:rsidRPr="00035F9B">
        <w:rPr>
          <w:spacing w:val="-4"/>
        </w:rPr>
        <w:t xml:space="preserve"> </w:t>
      </w:r>
      <w:r w:rsidRPr="00035F9B">
        <w:t>maintained</w:t>
      </w:r>
      <w:r w:rsidRPr="00035F9B">
        <w:rPr>
          <w:spacing w:val="-2"/>
        </w:rPr>
        <w:t xml:space="preserve"> </w:t>
      </w:r>
      <w:r w:rsidRPr="00035F9B">
        <w:t>in</w:t>
      </w:r>
      <w:r w:rsidRPr="00035F9B">
        <w:rPr>
          <w:spacing w:val="-3"/>
        </w:rPr>
        <w:t xml:space="preserve"> </w:t>
      </w:r>
      <w:r w:rsidRPr="00035F9B">
        <w:t>the</w:t>
      </w:r>
      <w:r w:rsidRPr="00035F9B">
        <w:rPr>
          <w:spacing w:val="-4"/>
        </w:rPr>
        <w:t xml:space="preserve"> </w:t>
      </w:r>
      <w:r w:rsidRPr="00035F9B">
        <w:t>official case file that document:</w:t>
      </w:r>
    </w:p>
    <w:p w14:paraId="64918555" w14:textId="77777777" w:rsidR="007B4C18" w:rsidRPr="00035F9B" w:rsidRDefault="006655FA">
      <w:pPr>
        <w:pStyle w:val="ListParagraph"/>
        <w:numPr>
          <w:ilvl w:val="2"/>
          <w:numId w:val="4"/>
        </w:numPr>
        <w:tabs>
          <w:tab w:val="left" w:pos="1080"/>
        </w:tabs>
        <w:spacing w:before="1"/>
        <w:rPr>
          <w:sz w:val="24"/>
        </w:rPr>
      </w:pPr>
      <w:r w:rsidRPr="00035F9B">
        <w:rPr>
          <w:sz w:val="24"/>
        </w:rPr>
        <w:t>Who</w:t>
      </w:r>
      <w:r w:rsidRPr="00035F9B">
        <w:rPr>
          <w:spacing w:val="-2"/>
          <w:sz w:val="24"/>
        </w:rPr>
        <w:t xml:space="preserve"> </w:t>
      </w:r>
      <w:r w:rsidRPr="00035F9B">
        <w:rPr>
          <w:sz w:val="24"/>
        </w:rPr>
        <w:t>was</w:t>
      </w:r>
      <w:r w:rsidRPr="00035F9B">
        <w:rPr>
          <w:spacing w:val="-1"/>
          <w:sz w:val="24"/>
        </w:rPr>
        <w:t xml:space="preserve"> </w:t>
      </w:r>
      <w:r w:rsidRPr="00035F9B">
        <w:rPr>
          <w:sz w:val="24"/>
        </w:rPr>
        <w:t>granted</w:t>
      </w:r>
      <w:r w:rsidRPr="00035F9B">
        <w:rPr>
          <w:spacing w:val="-1"/>
          <w:sz w:val="24"/>
        </w:rPr>
        <w:t xml:space="preserve"> </w:t>
      </w:r>
      <w:r w:rsidRPr="00035F9B">
        <w:rPr>
          <w:spacing w:val="-2"/>
          <w:sz w:val="24"/>
        </w:rPr>
        <w:t>access;</w:t>
      </w:r>
    </w:p>
    <w:p w14:paraId="3DB4EB64" w14:textId="77777777" w:rsidR="007B4C18" w:rsidRPr="00035F9B" w:rsidRDefault="006655FA">
      <w:pPr>
        <w:pStyle w:val="ListParagraph"/>
        <w:numPr>
          <w:ilvl w:val="2"/>
          <w:numId w:val="4"/>
        </w:numPr>
        <w:tabs>
          <w:tab w:val="left" w:pos="1080"/>
        </w:tabs>
        <w:rPr>
          <w:sz w:val="24"/>
        </w:rPr>
      </w:pPr>
      <w:r w:rsidRPr="00035F9B">
        <w:rPr>
          <w:sz w:val="24"/>
        </w:rPr>
        <w:t>Why</w:t>
      </w:r>
      <w:r w:rsidRPr="00035F9B">
        <w:rPr>
          <w:spacing w:val="-6"/>
          <w:sz w:val="24"/>
        </w:rPr>
        <w:t xml:space="preserve"> </w:t>
      </w:r>
      <w:proofErr w:type="gramStart"/>
      <w:r w:rsidRPr="00035F9B">
        <w:rPr>
          <w:sz w:val="24"/>
        </w:rPr>
        <w:t>each person</w:t>
      </w:r>
      <w:r w:rsidRPr="00035F9B">
        <w:rPr>
          <w:spacing w:val="-1"/>
          <w:sz w:val="24"/>
        </w:rPr>
        <w:t xml:space="preserve"> </w:t>
      </w:r>
      <w:r w:rsidRPr="00035F9B">
        <w:rPr>
          <w:sz w:val="24"/>
        </w:rPr>
        <w:t>was</w:t>
      </w:r>
      <w:proofErr w:type="gramEnd"/>
      <w:r w:rsidRPr="00035F9B">
        <w:rPr>
          <w:spacing w:val="3"/>
          <w:sz w:val="24"/>
        </w:rPr>
        <w:t xml:space="preserve"> </w:t>
      </w:r>
      <w:r w:rsidRPr="00035F9B">
        <w:rPr>
          <w:sz w:val="24"/>
        </w:rPr>
        <w:t xml:space="preserve">granted </w:t>
      </w:r>
      <w:r w:rsidRPr="00035F9B">
        <w:rPr>
          <w:spacing w:val="-2"/>
          <w:sz w:val="24"/>
        </w:rPr>
        <w:t>access;</w:t>
      </w:r>
    </w:p>
    <w:p w14:paraId="60B7292D" w14:textId="77777777" w:rsidR="007B4C18" w:rsidRPr="00035F9B" w:rsidRDefault="006655FA">
      <w:pPr>
        <w:pStyle w:val="ListParagraph"/>
        <w:numPr>
          <w:ilvl w:val="2"/>
          <w:numId w:val="4"/>
        </w:numPr>
        <w:tabs>
          <w:tab w:val="left" w:pos="1080"/>
        </w:tabs>
        <w:rPr>
          <w:sz w:val="24"/>
        </w:rPr>
      </w:pPr>
      <w:r w:rsidRPr="00035F9B">
        <w:rPr>
          <w:sz w:val="24"/>
        </w:rPr>
        <w:t>What</w:t>
      </w:r>
      <w:r w:rsidRPr="00035F9B">
        <w:rPr>
          <w:spacing w:val="-3"/>
          <w:sz w:val="24"/>
        </w:rPr>
        <w:t xml:space="preserve"> </w:t>
      </w:r>
      <w:r w:rsidRPr="00035F9B">
        <w:rPr>
          <w:sz w:val="24"/>
        </w:rPr>
        <w:t>information</w:t>
      </w:r>
      <w:r w:rsidRPr="00035F9B">
        <w:rPr>
          <w:spacing w:val="-1"/>
          <w:sz w:val="24"/>
        </w:rPr>
        <w:t xml:space="preserve"> </w:t>
      </w:r>
      <w:r w:rsidRPr="00035F9B">
        <w:rPr>
          <w:sz w:val="24"/>
        </w:rPr>
        <w:t>and data</w:t>
      </w:r>
      <w:r w:rsidRPr="00035F9B">
        <w:rPr>
          <w:spacing w:val="-1"/>
          <w:sz w:val="24"/>
        </w:rPr>
        <w:t xml:space="preserve"> </w:t>
      </w:r>
      <w:proofErr w:type="gramStart"/>
      <w:r w:rsidRPr="00035F9B">
        <w:rPr>
          <w:sz w:val="24"/>
        </w:rPr>
        <w:t>the</w:t>
      </w:r>
      <w:r w:rsidRPr="00035F9B">
        <w:rPr>
          <w:spacing w:val="-1"/>
          <w:sz w:val="24"/>
        </w:rPr>
        <w:t xml:space="preserve"> </w:t>
      </w:r>
      <w:r w:rsidRPr="00035F9B">
        <w:rPr>
          <w:sz w:val="24"/>
        </w:rPr>
        <w:t>person</w:t>
      </w:r>
      <w:r w:rsidRPr="00035F9B">
        <w:rPr>
          <w:spacing w:val="-1"/>
          <w:sz w:val="24"/>
        </w:rPr>
        <w:t xml:space="preserve"> </w:t>
      </w:r>
      <w:r w:rsidRPr="00035F9B">
        <w:rPr>
          <w:sz w:val="24"/>
        </w:rPr>
        <w:t>can</w:t>
      </w:r>
      <w:proofErr w:type="gramEnd"/>
      <w:r w:rsidRPr="00035F9B">
        <w:rPr>
          <w:sz w:val="24"/>
        </w:rPr>
        <w:t xml:space="preserve"> </w:t>
      </w:r>
      <w:r w:rsidRPr="00035F9B">
        <w:rPr>
          <w:spacing w:val="-2"/>
          <w:sz w:val="24"/>
        </w:rPr>
        <w:t>access;</w:t>
      </w:r>
    </w:p>
    <w:p w14:paraId="6DB398FC" w14:textId="77777777" w:rsidR="007B4C18" w:rsidRPr="00035F9B" w:rsidRDefault="006655FA">
      <w:pPr>
        <w:pStyle w:val="ListParagraph"/>
        <w:numPr>
          <w:ilvl w:val="2"/>
          <w:numId w:val="4"/>
        </w:numPr>
        <w:tabs>
          <w:tab w:val="left" w:pos="1080"/>
        </w:tabs>
        <w:ind w:right="772"/>
        <w:rPr>
          <w:sz w:val="24"/>
        </w:rPr>
      </w:pPr>
      <w:r w:rsidRPr="00035F9B">
        <w:rPr>
          <w:sz w:val="24"/>
        </w:rPr>
        <w:t>That</w:t>
      </w:r>
      <w:r w:rsidRPr="00035F9B">
        <w:rPr>
          <w:spacing w:val="-4"/>
          <w:sz w:val="24"/>
        </w:rPr>
        <w:t xml:space="preserve"> </w:t>
      </w:r>
      <w:r w:rsidRPr="00035F9B">
        <w:rPr>
          <w:sz w:val="24"/>
        </w:rPr>
        <w:t>non-BLM</w:t>
      </w:r>
      <w:r w:rsidRPr="00035F9B">
        <w:rPr>
          <w:spacing w:val="-4"/>
          <w:sz w:val="24"/>
        </w:rPr>
        <w:t xml:space="preserve"> </w:t>
      </w:r>
      <w:r w:rsidRPr="00035F9B">
        <w:rPr>
          <w:sz w:val="24"/>
        </w:rPr>
        <w:t>personnel obtaining</w:t>
      </w:r>
      <w:r w:rsidRPr="00035F9B">
        <w:rPr>
          <w:spacing w:val="-6"/>
          <w:sz w:val="24"/>
        </w:rPr>
        <w:t xml:space="preserve"> </w:t>
      </w:r>
      <w:r w:rsidRPr="00035F9B">
        <w:rPr>
          <w:sz w:val="24"/>
        </w:rPr>
        <w:t>access</w:t>
      </w:r>
      <w:r w:rsidRPr="00035F9B">
        <w:rPr>
          <w:spacing w:val="-2"/>
          <w:sz w:val="24"/>
        </w:rPr>
        <w:t xml:space="preserve"> </w:t>
      </w:r>
      <w:r w:rsidRPr="00035F9B">
        <w:rPr>
          <w:sz w:val="24"/>
        </w:rPr>
        <w:t>are</w:t>
      </w:r>
      <w:r w:rsidRPr="00035F9B">
        <w:rPr>
          <w:spacing w:val="-6"/>
          <w:sz w:val="24"/>
        </w:rPr>
        <w:t xml:space="preserve"> </w:t>
      </w:r>
      <w:r w:rsidRPr="00035F9B">
        <w:rPr>
          <w:sz w:val="24"/>
        </w:rPr>
        <w:t>informed</w:t>
      </w:r>
      <w:r w:rsidRPr="00035F9B">
        <w:rPr>
          <w:spacing w:val="-4"/>
          <w:sz w:val="24"/>
        </w:rPr>
        <w:t xml:space="preserve"> </w:t>
      </w:r>
      <w:r w:rsidRPr="00035F9B">
        <w:rPr>
          <w:sz w:val="24"/>
        </w:rPr>
        <w:t>of</w:t>
      </w:r>
      <w:r w:rsidRPr="00035F9B">
        <w:rPr>
          <w:spacing w:val="-4"/>
          <w:sz w:val="24"/>
        </w:rPr>
        <w:t xml:space="preserve"> </w:t>
      </w:r>
      <w:r w:rsidRPr="00035F9B">
        <w:rPr>
          <w:sz w:val="24"/>
        </w:rPr>
        <w:t>the</w:t>
      </w:r>
      <w:r w:rsidRPr="00035F9B">
        <w:rPr>
          <w:spacing w:val="-6"/>
          <w:sz w:val="24"/>
        </w:rPr>
        <w:t xml:space="preserve"> </w:t>
      </w:r>
      <w:r w:rsidRPr="00035F9B">
        <w:rPr>
          <w:sz w:val="24"/>
        </w:rPr>
        <w:t>restrictions</w:t>
      </w:r>
      <w:r w:rsidRPr="00035F9B">
        <w:rPr>
          <w:spacing w:val="-4"/>
          <w:sz w:val="24"/>
        </w:rPr>
        <w:t xml:space="preserve"> </w:t>
      </w:r>
      <w:r w:rsidRPr="00035F9B">
        <w:rPr>
          <w:sz w:val="24"/>
        </w:rPr>
        <w:t>to</w:t>
      </w:r>
      <w:r w:rsidRPr="00035F9B">
        <w:rPr>
          <w:spacing w:val="-4"/>
          <w:sz w:val="24"/>
        </w:rPr>
        <w:t xml:space="preserve"> </w:t>
      </w:r>
      <w:r w:rsidRPr="00035F9B">
        <w:rPr>
          <w:sz w:val="24"/>
        </w:rPr>
        <w:t>the</w:t>
      </w:r>
      <w:r w:rsidRPr="00035F9B">
        <w:rPr>
          <w:spacing w:val="-5"/>
          <w:sz w:val="24"/>
        </w:rPr>
        <w:t xml:space="preserve"> </w:t>
      </w:r>
      <w:r w:rsidRPr="00035F9B">
        <w:rPr>
          <w:sz w:val="24"/>
        </w:rPr>
        <w:t>data</w:t>
      </w:r>
      <w:r w:rsidRPr="00035F9B">
        <w:rPr>
          <w:spacing w:val="-4"/>
          <w:sz w:val="24"/>
        </w:rPr>
        <w:t xml:space="preserve"> </w:t>
      </w:r>
      <w:r w:rsidRPr="00035F9B">
        <w:rPr>
          <w:sz w:val="24"/>
        </w:rPr>
        <w:t>and information provided; and</w:t>
      </w:r>
    </w:p>
    <w:p w14:paraId="1E00DC22" w14:textId="77777777" w:rsidR="007B4C18" w:rsidRPr="00035F9B" w:rsidRDefault="006655FA">
      <w:pPr>
        <w:pStyle w:val="ListParagraph"/>
        <w:numPr>
          <w:ilvl w:val="2"/>
          <w:numId w:val="4"/>
        </w:numPr>
        <w:tabs>
          <w:tab w:val="left" w:pos="1080"/>
        </w:tabs>
        <w:ind w:right="903"/>
        <w:rPr>
          <w:sz w:val="24"/>
        </w:rPr>
      </w:pPr>
      <w:r w:rsidRPr="00035F9B">
        <w:rPr>
          <w:sz w:val="24"/>
        </w:rPr>
        <w:t>That non-BLM personnel sign, date, and return an Information Security Agreement, BLM Form 1273-2a, to acknowledge that they understand the restrictions on the information</w:t>
      </w:r>
      <w:r w:rsidRPr="00035F9B">
        <w:rPr>
          <w:spacing w:val="-3"/>
          <w:sz w:val="24"/>
        </w:rPr>
        <w:t xml:space="preserve"> </w:t>
      </w:r>
      <w:r w:rsidRPr="00035F9B">
        <w:rPr>
          <w:sz w:val="24"/>
        </w:rPr>
        <w:t>provided</w:t>
      </w:r>
      <w:r w:rsidRPr="00035F9B">
        <w:rPr>
          <w:spacing w:val="-3"/>
          <w:sz w:val="24"/>
        </w:rPr>
        <w:t xml:space="preserve"> </w:t>
      </w:r>
      <w:r w:rsidRPr="00035F9B">
        <w:rPr>
          <w:sz w:val="24"/>
        </w:rPr>
        <w:t>and</w:t>
      </w:r>
      <w:r w:rsidRPr="00035F9B">
        <w:rPr>
          <w:spacing w:val="-1"/>
          <w:sz w:val="24"/>
        </w:rPr>
        <w:t xml:space="preserve"> </w:t>
      </w:r>
      <w:r w:rsidRPr="00035F9B">
        <w:rPr>
          <w:sz w:val="24"/>
        </w:rPr>
        <w:t>that</w:t>
      </w:r>
      <w:r w:rsidRPr="00035F9B">
        <w:rPr>
          <w:spacing w:val="-3"/>
          <w:sz w:val="24"/>
        </w:rPr>
        <w:t xml:space="preserve"> </w:t>
      </w:r>
      <w:r w:rsidRPr="00035F9B">
        <w:rPr>
          <w:sz w:val="24"/>
        </w:rPr>
        <w:t>they</w:t>
      </w:r>
      <w:r w:rsidRPr="00035F9B">
        <w:rPr>
          <w:spacing w:val="-8"/>
          <w:sz w:val="24"/>
        </w:rPr>
        <w:t xml:space="preserve"> </w:t>
      </w:r>
      <w:r w:rsidRPr="00035F9B">
        <w:rPr>
          <w:sz w:val="24"/>
        </w:rPr>
        <w:t>will</w:t>
      </w:r>
      <w:r w:rsidRPr="00035F9B">
        <w:rPr>
          <w:spacing w:val="-3"/>
          <w:sz w:val="24"/>
        </w:rPr>
        <w:t xml:space="preserve"> </w:t>
      </w:r>
      <w:r w:rsidRPr="00035F9B">
        <w:rPr>
          <w:sz w:val="24"/>
        </w:rPr>
        <w:t>comply</w:t>
      </w:r>
      <w:r w:rsidRPr="00035F9B">
        <w:rPr>
          <w:spacing w:val="-8"/>
          <w:sz w:val="24"/>
        </w:rPr>
        <w:t xml:space="preserve"> </w:t>
      </w:r>
      <w:r w:rsidRPr="00035F9B">
        <w:rPr>
          <w:sz w:val="24"/>
        </w:rPr>
        <w:t>with</w:t>
      </w:r>
      <w:r w:rsidRPr="00035F9B">
        <w:rPr>
          <w:spacing w:val="-3"/>
          <w:sz w:val="24"/>
        </w:rPr>
        <w:t xml:space="preserve"> </w:t>
      </w:r>
      <w:r w:rsidRPr="00035F9B">
        <w:rPr>
          <w:sz w:val="24"/>
        </w:rPr>
        <w:t>BLM</w:t>
      </w:r>
      <w:r w:rsidRPr="00035F9B">
        <w:rPr>
          <w:spacing w:val="-3"/>
          <w:sz w:val="24"/>
        </w:rPr>
        <w:t xml:space="preserve"> </w:t>
      </w:r>
      <w:r w:rsidRPr="00035F9B">
        <w:rPr>
          <w:sz w:val="24"/>
        </w:rPr>
        <w:t>confidentiality</w:t>
      </w:r>
      <w:r w:rsidRPr="00035F9B">
        <w:rPr>
          <w:spacing w:val="-8"/>
          <w:sz w:val="24"/>
        </w:rPr>
        <w:t xml:space="preserve"> </w:t>
      </w:r>
      <w:r w:rsidRPr="00035F9B">
        <w:rPr>
          <w:sz w:val="24"/>
        </w:rPr>
        <w:t>requirements.</w:t>
      </w:r>
    </w:p>
    <w:p w14:paraId="2209BD13" w14:textId="77777777" w:rsidR="007B4C18" w:rsidRPr="00035F9B" w:rsidRDefault="007B4C18">
      <w:pPr>
        <w:pStyle w:val="BodyText"/>
      </w:pPr>
    </w:p>
    <w:p w14:paraId="6AA748A2" w14:textId="77777777" w:rsidR="007B4C18" w:rsidRPr="00035F9B" w:rsidRDefault="006655FA">
      <w:pPr>
        <w:pStyle w:val="BodyText"/>
        <w:ind w:left="360" w:right="828"/>
      </w:pPr>
      <w:r w:rsidRPr="00035F9B">
        <w:t>A sample letter offering access to BLM’s sensitive, confidential, or proprietary data to a non-BLM</w:t>
      </w:r>
      <w:r w:rsidRPr="00035F9B">
        <w:rPr>
          <w:spacing w:val="-3"/>
        </w:rPr>
        <w:t xml:space="preserve"> </w:t>
      </w:r>
      <w:r w:rsidRPr="00035F9B">
        <w:t>person</w:t>
      </w:r>
      <w:r w:rsidRPr="00035F9B">
        <w:rPr>
          <w:spacing w:val="-3"/>
        </w:rPr>
        <w:t xml:space="preserve"> </w:t>
      </w:r>
      <w:r w:rsidRPr="00035F9B">
        <w:t>or</w:t>
      </w:r>
      <w:r w:rsidRPr="00035F9B">
        <w:rPr>
          <w:spacing w:val="-3"/>
        </w:rPr>
        <w:t xml:space="preserve"> </w:t>
      </w:r>
      <w:r w:rsidRPr="00035F9B">
        <w:t>agency</w:t>
      </w:r>
      <w:r w:rsidRPr="00035F9B">
        <w:rPr>
          <w:spacing w:val="-8"/>
        </w:rPr>
        <w:t xml:space="preserve"> </w:t>
      </w:r>
      <w:r w:rsidRPr="00035F9B">
        <w:t>is</w:t>
      </w:r>
      <w:r w:rsidRPr="00035F9B">
        <w:rPr>
          <w:spacing w:val="-1"/>
        </w:rPr>
        <w:t xml:space="preserve"> </w:t>
      </w:r>
      <w:r w:rsidRPr="00035F9B">
        <w:t>provided</w:t>
      </w:r>
      <w:r w:rsidRPr="00035F9B">
        <w:rPr>
          <w:spacing w:val="-3"/>
        </w:rPr>
        <w:t xml:space="preserve"> </w:t>
      </w:r>
      <w:r w:rsidRPr="00035F9B">
        <w:t>in</w:t>
      </w:r>
      <w:r w:rsidRPr="00035F9B">
        <w:rPr>
          <w:spacing w:val="-3"/>
        </w:rPr>
        <w:t xml:space="preserve"> </w:t>
      </w:r>
      <w:r w:rsidRPr="00035F9B">
        <w:t>Figure</w:t>
      </w:r>
      <w:r w:rsidRPr="00035F9B">
        <w:rPr>
          <w:spacing w:val="-2"/>
        </w:rPr>
        <w:t xml:space="preserve"> </w:t>
      </w:r>
      <w:r w:rsidRPr="00035F9B">
        <w:t>8.1.</w:t>
      </w:r>
      <w:r w:rsidRPr="00035F9B">
        <w:rPr>
          <w:spacing w:val="40"/>
        </w:rPr>
        <w:t xml:space="preserve"> </w:t>
      </w:r>
      <w:r w:rsidRPr="00035F9B">
        <w:t>The</w:t>
      </w:r>
      <w:r w:rsidRPr="00035F9B">
        <w:rPr>
          <w:spacing w:val="-5"/>
        </w:rPr>
        <w:t xml:space="preserve"> </w:t>
      </w:r>
      <w:r w:rsidRPr="00035F9B">
        <w:t>requestor</w:t>
      </w:r>
      <w:r w:rsidRPr="00035F9B">
        <w:rPr>
          <w:spacing w:val="-3"/>
        </w:rPr>
        <w:t xml:space="preserve"> </w:t>
      </w:r>
      <w:proofErr w:type="gramStart"/>
      <w:r w:rsidRPr="00035F9B">
        <w:t>of</w:t>
      </w:r>
      <w:proofErr w:type="gramEnd"/>
      <w:r w:rsidRPr="00035F9B">
        <w:rPr>
          <w:spacing w:val="-4"/>
        </w:rPr>
        <w:t xml:space="preserve"> </w:t>
      </w:r>
      <w:r w:rsidRPr="00035F9B">
        <w:t>confidential</w:t>
      </w:r>
      <w:r w:rsidRPr="00035F9B">
        <w:rPr>
          <w:spacing w:val="-1"/>
        </w:rPr>
        <w:t xml:space="preserve"> </w:t>
      </w:r>
      <w:r w:rsidRPr="00035F9B">
        <w:t>and</w:t>
      </w:r>
      <w:r w:rsidRPr="00035F9B">
        <w:rPr>
          <w:spacing w:val="-3"/>
        </w:rPr>
        <w:t xml:space="preserve"> </w:t>
      </w:r>
      <w:r w:rsidRPr="00035F9B">
        <w:t>proprietary information must return a completed Information Security</w:t>
      </w:r>
      <w:r w:rsidRPr="00035F9B">
        <w:rPr>
          <w:spacing w:val="-1"/>
        </w:rPr>
        <w:t xml:space="preserve"> </w:t>
      </w:r>
      <w:r w:rsidRPr="00035F9B">
        <w:t>Agreement, BLM Form 1273-2a, to the BLM before the requested information can be provided.</w:t>
      </w:r>
      <w:r w:rsidRPr="00035F9B">
        <w:rPr>
          <w:spacing w:val="40"/>
        </w:rPr>
        <w:t xml:space="preserve"> </w:t>
      </w:r>
      <w:r w:rsidRPr="00035F9B">
        <w:t>All completed forms must be retained in the official case file.</w:t>
      </w:r>
    </w:p>
    <w:p w14:paraId="2E9A5AAD" w14:textId="77777777" w:rsidR="007B4C18" w:rsidRPr="00035F9B" w:rsidRDefault="007B4C18">
      <w:pPr>
        <w:pStyle w:val="BodyText"/>
        <w:sectPr w:rsidR="007B4C18" w:rsidRPr="00035F9B">
          <w:pgSz w:w="12240" w:h="15840"/>
          <w:pgMar w:top="1380" w:right="720" w:bottom="1220" w:left="1080" w:header="722" w:footer="1022" w:gutter="0"/>
          <w:cols w:space="720"/>
        </w:sectPr>
      </w:pPr>
    </w:p>
    <w:p w14:paraId="729560EF" w14:textId="77777777" w:rsidR="007B4C18" w:rsidRPr="00035F9B" w:rsidRDefault="006655FA">
      <w:pPr>
        <w:pStyle w:val="BodyText"/>
        <w:spacing w:before="89"/>
      </w:pPr>
      <w:r w:rsidRPr="00035F9B">
        <w:rPr>
          <w:noProof/>
        </w:rPr>
        <w:lastRenderedPageBreak/>
        <mc:AlternateContent>
          <mc:Choice Requires="wps">
            <w:drawing>
              <wp:anchor distT="0" distB="0" distL="0" distR="0" simplePos="0" relativeHeight="251658243" behindDoc="1" locked="0" layoutInCell="1" allowOverlap="1" wp14:anchorId="113EBD5E" wp14:editId="2EF38043">
                <wp:simplePos x="0" y="0"/>
                <wp:positionH relativeFrom="page">
                  <wp:posOffset>853439</wp:posOffset>
                </wp:positionH>
                <wp:positionV relativeFrom="page">
                  <wp:posOffset>1529080</wp:posOffset>
                </wp:positionV>
                <wp:extent cx="6109970" cy="7010400"/>
                <wp:effectExtent l="0" t="0" r="0" b="0"/>
                <wp:wrapNone/>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9970" cy="7010400"/>
                        </a:xfrm>
                        <a:custGeom>
                          <a:avLst/>
                          <a:gdLst/>
                          <a:ahLst/>
                          <a:cxnLst/>
                          <a:rect l="l" t="t" r="r" b="b"/>
                          <a:pathLst>
                            <a:path w="6109970" h="7010400">
                              <a:moveTo>
                                <a:pt x="0" y="7010400"/>
                              </a:moveTo>
                              <a:lnTo>
                                <a:pt x="6109970" y="7010400"/>
                              </a:lnTo>
                              <a:lnTo>
                                <a:pt x="6109970" y="0"/>
                              </a:lnTo>
                              <a:lnTo>
                                <a:pt x="0" y="0"/>
                              </a:lnTo>
                              <a:lnTo>
                                <a:pt x="0" y="701040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347D107" id="Graphic 75" o:spid="_x0000_s1026" style="position:absolute;margin-left:67.2pt;margin-top:120.4pt;width:481.1pt;height:552pt;z-index:-251658237;visibility:visible;mso-wrap-style:square;mso-wrap-distance-left:0;mso-wrap-distance-top:0;mso-wrap-distance-right:0;mso-wrap-distance-bottom:0;mso-position-horizontal:absolute;mso-position-horizontal-relative:page;mso-position-vertical:absolute;mso-position-vertical-relative:page;v-text-anchor:top" coordsize="6109970,7010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" path="m,7010400r6109970,l6109970,,,,,7010400xe" filled="f">
                <v:path arrowok="t"/>
                <w10:wrap anchorx="page" anchory="page"/>
              </v:shape>
            </w:pict>
          </mc:Fallback>
        </mc:AlternateContent>
      </w:r>
    </w:p>
    <w:p w14:paraId="67B4929B" w14:textId="77777777" w:rsidR="007B4C18" w:rsidRPr="00035F9B" w:rsidRDefault="006655FA">
      <w:pPr>
        <w:pStyle w:val="Heading1"/>
        <w:spacing w:line="240" w:lineRule="auto"/>
        <w:ind w:left="4" w:right="364" w:firstLine="0"/>
        <w:jc w:val="center"/>
      </w:pPr>
      <w:r w:rsidRPr="00035F9B">
        <w:t>Figure</w:t>
      </w:r>
      <w:r w:rsidRPr="00035F9B">
        <w:rPr>
          <w:spacing w:val="-4"/>
        </w:rPr>
        <w:t xml:space="preserve"> </w:t>
      </w:r>
      <w:r w:rsidRPr="00035F9B">
        <w:rPr>
          <w:spacing w:val="-5"/>
        </w:rPr>
        <w:t>8.1</w:t>
      </w:r>
    </w:p>
    <w:p w14:paraId="15691FCD" w14:textId="77777777" w:rsidR="007B4C18" w:rsidRPr="00035F9B" w:rsidRDefault="006655FA">
      <w:pPr>
        <w:ind w:left="1" w:right="364"/>
        <w:jc w:val="center"/>
        <w:rPr>
          <w:b/>
          <w:sz w:val="24"/>
        </w:rPr>
      </w:pPr>
      <w:r w:rsidRPr="00035F9B">
        <w:rPr>
          <w:b/>
          <w:sz w:val="24"/>
        </w:rPr>
        <w:t>Sample</w:t>
      </w:r>
      <w:r w:rsidRPr="00035F9B">
        <w:rPr>
          <w:b/>
          <w:spacing w:val="-5"/>
          <w:sz w:val="24"/>
        </w:rPr>
        <w:t xml:space="preserve"> </w:t>
      </w:r>
      <w:r w:rsidRPr="00035F9B">
        <w:rPr>
          <w:b/>
          <w:sz w:val="24"/>
        </w:rPr>
        <w:t>Letter</w:t>
      </w:r>
      <w:r w:rsidRPr="00035F9B">
        <w:rPr>
          <w:b/>
          <w:spacing w:val="-2"/>
          <w:sz w:val="24"/>
        </w:rPr>
        <w:t xml:space="preserve"> </w:t>
      </w:r>
      <w:r w:rsidRPr="00035F9B">
        <w:rPr>
          <w:b/>
          <w:sz w:val="24"/>
        </w:rPr>
        <w:t>for</w:t>
      </w:r>
      <w:r w:rsidRPr="00035F9B">
        <w:rPr>
          <w:b/>
          <w:spacing w:val="-2"/>
          <w:sz w:val="24"/>
        </w:rPr>
        <w:t xml:space="preserve"> </w:t>
      </w:r>
      <w:r w:rsidRPr="00035F9B">
        <w:rPr>
          <w:b/>
          <w:sz w:val="24"/>
        </w:rPr>
        <w:t>Transmittal</w:t>
      </w:r>
      <w:r w:rsidRPr="00035F9B">
        <w:rPr>
          <w:b/>
          <w:spacing w:val="-2"/>
          <w:sz w:val="24"/>
        </w:rPr>
        <w:t xml:space="preserve"> </w:t>
      </w:r>
      <w:r w:rsidRPr="00035F9B">
        <w:rPr>
          <w:b/>
          <w:sz w:val="24"/>
        </w:rPr>
        <w:t>of Proprietary</w:t>
      </w:r>
      <w:r w:rsidRPr="00035F9B">
        <w:rPr>
          <w:b/>
          <w:spacing w:val="-2"/>
          <w:sz w:val="24"/>
        </w:rPr>
        <w:t xml:space="preserve"> </w:t>
      </w:r>
      <w:r w:rsidRPr="00035F9B">
        <w:rPr>
          <w:b/>
          <w:sz w:val="24"/>
        </w:rPr>
        <w:t>and</w:t>
      </w:r>
      <w:r w:rsidRPr="00035F9B">
        <w:rPr>
          <w:b/>
          <w:spacing w:val="-1"/>
          <w:sz w:val="24"/>
        </w:rPr>
        <w:t xml:space="preserve"> </w:t>
      </w:r>
      <w:r w:rsidRPr="00035F9B">
        <w:rPr>
          <w:b/>
          <w:sz w:val="24"/>
        </w:rPr>
        <w:t>Confidential</w:t>
      </w:r>
      <w:r w:rsidRPr="00035F9B">
        <w:rPr>
          <w:b/>
          <w:spacing w:val="-4"/>
          <w:sz w:val="24"/>
        </w:rPr>
        <w:t xml:space="preserve"> </w:t>
      </w:r>
      <w:r w:rsidRPr="00035F9B">
        <w:rPr>
          <w:b/>
          <w:sz w:val="24"/>
        </w:rPr>
        <w:t>Evaluation</w:t>
      </w:r>
      <w:r w:rsidRPr="00035F9B">
        <w:rPr>
          <w:b/>
          <w:spacing w:val="-1"/>
          <w:sz w:val="24"/>
        </w:rPr>
        <w:t xml:space="preserve"> </w:t>
      </w:r>
      <w:r w:rsidRPr="00035F9B">
        <w:rPr>
          <w:b/>
          <w:spacing w:val="-2"/>
          <w:sz w:val="24"/>
        </w:rPr>
        <w:t>Information</w:t>
      </w:r>
    </w:p>
    <w:p w14:paraId="7CF5A6A1" w14:textId="77777777" w:rsidR="007B4C18" w:rsidRPr="00035F9B" w:rsidRDefault="006655FA">
      <w:pPr>
        <w:tabs>
          <w:tab w:val="left" w:pos="1800"/>
        </w:tabs>
        <w:spacing w:before="271"/>
        <w:ind w:left="360"/>
        <w:rPr>
          <w:i/>
          <w:sz w:val="24"/>
        </w:rPr>
      </w:pPr>
      <w:r w:rsidRPr="00035F9B">
        <w:rPr>
          <w:spacing w:val="-4"/>
          <w:sz w:val="24"/>
        </w:rPr>
        <w:t>Date</w:t>
      </w:r>
      <w:r w:rsidRPr="00035F9B">
        <w:rPr>
          <w:sz w:val="24"/>
        </w:rPr>
        <w:tab/>
      </w:r>
      <w:r w:rsidRPr="00035F9B">
        <w:rPr>
          <w:i/>
          <w:sz w:val="24"/>
          <w:u w:val="single"/>
        </w:rPr>
        <w:t>mm</w:t>
      </w:r>
      <w:r w:rsidRPr="00035F9B">
        <w:rPr>
          <w:i/>
          <w:spacing w:val="-3"/>
          <w:sz w:val="24"/>
          <w:u w:val="single"/>
        </w:rPr>
        <w:t xml:space="preserve"> </w:t>
      </w:r>
      <w:r w:rsidRPr="00035F9B">
        <w:rPr>
          <w:i/>
          <w:sz w:val="24"/>
          <w:u w:val="single"/>
        </w:rPr>
        <w:t xml:space="preserve">dd </w:t>
      </w:r>
      <w:proofErr w:type="spellStart"/>
      <w:r w:rsidRPr="00035F9B">
        <w:rPr>
          <w:i/>
          <w:spacing w:val="-4"/>
          <w:sz w:val="24"/>
          <w:u w:val="single"/>
        </w:rPr>
        <w:t>yyyy</w:t>
      </w:r>
      <w:proofErr w:type="spellEnd"/>
    </w:p>
    <w:p w14:paraId="7706604D" w14:textId="77777777" w:rsidR="007B4C18" w:rsidRPr="00035F9B" w:rsidRDefault="007B4C18">
      <w:pPr>
        <w:pStyle w:val="BodyText"/>
        <w:rPr>
          <w:i/>
        </w:rPr>
      </w:pPr>
    </w:p>
    <w:p w14:paraId="4AA966E1" w14:textId="77777777" w:rsidR="007B4C18" w:rsidRPr="00035F9B" w:rsidRDefault="006655FA">
      <w:pPr>
        <w:pStyle w:val="BodyText"/>
        <w:ind w:left="360"/>
      </w:pPr>
      <w:r w:rsidRPr="00035F9B">
        <w:rPr>
          <w:spacing w:val="-2"/>
        </w:rPr>
        <w:t>Memorandum</w:t>
      </w:r>
    </w:p>
    <w:p w14:paraId="5FDC97C8" w14:textId="77777777" w:rsidR="007B4C18" w:rsidRPr="00035F9B" w:rsidRDefault="007B4C18">
      <w:pPr>
        <w:pStyle w:val="BodyText"/>
      </w:pPr>
    </w:p>
    <w:p w14:paraId="2CB7CFE4" w14:textId="77777777" w:rsidR="007B4C18" w:rsidRPr="00035F9B" w:rsidRDefault="006655FA">
      <w:pPr>
        <w:tabs>
          <w:tab w:val="left" w:pos="1800"/>
        </w:tabs>
        <w:ind w:left="360"/>
        <w:rPr>
          <w:i/>
          <w:sz w:val="24"/>
        </w:rPr>
      </w:pPr>
      <w:r w:rsidRPr="00035F9B">
        <w:rPr>
          <w:spacing w:val="-5"/>
          <w:sz w:val="24"/>
        </w:rPr>
        <w:t>To:</w:t>
      </w:r>
      <w:r w:rsidRPr="00035F9B">
        <w:rPr>
          <w:sz w:val="24"/>
        </w:rPr>
        <w:tab/>
      </w:r>
      <w:r w:rsidRPr="00035F9B">
        <w:rPr>
          <w:i/>
          <w:spacing w:val="-4"/>
          <w:sz w:val="24"/>
          <w:u w:val="single"/>
        </w:rPr>
        <w:t>Name</w:t>
      </w:r>
    </w:p>
    <w:p w14:paraId="22AF1773" w14:textId="77777777" w:rsidR="007B4C18" w:rsidRPr="00035F9B" w:rsidRDefault="006655FA">
      <w:pPr>
        <w:ind w:left="1800"/>
        <w:rPr>
          <w:i/>
          <w:sz w:val="24"/>
        </w:rPr>
      </w:pPr>
      <w:r w:rsidRPr="00035F9B">
        <w:rPr>
          <w:i/>
          <w:spacing w:val="-2"/>
          <w:sz w:val="24"/>
          <w:u w:val="single"/>
        </w:rPr>
        <w:t>Title</w:t>
      </w:r>
    </w:p>
    <w:p w14:paraId="32236467" w14:textId="77777777" w:rsidR="007B4C18" w:rsidRPr="00035F9B" w:rsidRDefault="007B4C18">
      <w:pPr>
        <w:pStyle w:val="BodyText"/>
        <w:rPr>
          <w:i/>
        </w:rPr>
      </w:pPr>
    </w:p>
    <w:p w14:paraId="12CFA427" w14:textId="77777777" w:rsidR="007B4C18" w:rsidRPr="00035F9B" w:rsidRDefault="006655FA">
      <w:pPr>
        <w:tabs>
          <w:tab w:val="left" w:pos="1800"/>
        </w:tabs>
        <w:ind w:left="360"/>
        <w:rPr>
          <w:i/>
          <w:sz w:val="24"/>
        </w:rPr>
      </w:pPr>
      <w:r w:rsidRPr="00035F9B">
        <w:rPr>
          <w:spacing w:val="-4"/>
          <w:sz w:val="24"/>
        </w:rPr>
        <w:t>From</w:t>
      </w:r>
      <w:r w:rsidRPr="00035F9B">
        <w:rPr>
          <w:sz w:val="24"/>
        </w:rPr>
        <w:tab/>
      </w:r>
      <w:r w:rsidRPr="00035F9B">
        <w:rPr>
          <w:i/>
          <w:spacing w:val="-4"/>
          <w:sz w:val="24"/>
          <w:u w:val="single"/>
        </w:rPr>
        <w:t>Name</w:t>
      </w:r>
    </w:p>
    <w:p w14:paraId="42D932C0" w14:textId="77777777" w:rsidR="007B4C18" w:rsidRPr="00035F9B" w:rsidRDefault="006655FA">
      <w:pPr>
        <w:pStyle w:val="BodyText"/>
        <w:ind w:left="1800"/>
      </w:pPr>
      <w:r w:rsidRPr="00035F9B">
        <w:t>Deputy</w:t>
      </w:r>
      <w:r w:rsidRPr="00035F9B">
        <w:rPr>
          <w:spacing w:val="-6"/>
        </w:rPr>
        <w:t xml:space="preserve"> </w:t>
      </w:r>
      <w:r w:rsidRPr="00035F9B">
        <w:t>State Director,</w:t>
      </w:r>
      <w:r w:rsidRPr="00035F9B">
        <w:rPr>
          <w:spacing w:val="-1"/>
        </w:rPr>
        <w:t xml:space="preserve"> </w:t>
      </w:r>
      <w:r w:rsidRPr="00035F9B">
        <w:t>Mineral and Lands,</w:t>
      </w:r>
      <w:r w:rsidRPr="00035F9B">
        <w:rPr>
          <w:spacing w:val="2"/>
        </w:rPr>
        <w:t xml:space="preserve"> </w:t>
      </w:r>
      <w:r w:rsidRPr="00035F9B">
        <w:rPr>
          <w:i/>
          <w:u w:val="single"/>
        </w:rPr>
        <w:t>local</w:t>
      </w:r>
      <w:r w:rsidRPr="00035F9B">
        <w:rPr>
          <w:i/>
          <w:spacing w:val="-1"/>
        </w:rPr>
        <w:t xml:space="preserve"> </w:t>
      </w:r>
      <w:r w:rsidRPr="00035F9B">
        <w:t>State</w:t>
      </w:r>
      <w:r w:rsidRPr="00035F9B">
        <w:rPr>
          <w:spacing w:val="-1"/>
        </w:rPr>
        <w:t xml:space="preserve"> </w:t>
      </w:r>
      <w:r w:rsidRPr="00035F9B">
        <w:rPr>
          <w:spacing w:val="-2"/>
        </w:rPr>
        <w:t>Office</w:t>
      </w:r>
    </w:p>
    <w:p w14:paraId="217CCDA3" w14:textId="77777777" w:rsidR="007B4C18" w:rsidRPr="00035F9B" w:rsidRDefault="007B4C18">
      <w:pPr>
        <w:pStyle w:val="BodyText"/>
        <w:spacing w:before="1"/>
      </w:pPr>
    </w:p>
    <w:p w14:paraId="4BE9B08B" w14:textId="77777777" w:rsidR="007B4C18" w:rsidRPr="00035F9B" w:rsidRDefault="006655FA">
      <w:pPr>
        <w:pStyle w:val="BodyText"/>
        <w:tabs>
          <w:tab w:val="left" w:pos="1800"/>
        </w:tabs>
        <w:ind w:left="360"/>
      </w:pPr>
      <w:r w:rsidRPr="00035F9B">
        <w:rPr>
          <w:spacing w:val="-2"/>
        </w:rPr>
        <w:t>Subject</w:t>
      </w:r>
      <w:r w:rsidRPr="00035F9B">
        <w:tab/>
        <w:t>Transmittal</w:t>
      </w:r>
      <w:r w:rsidRPr="00035F9B">
        <w:rPr>
          <w:spacing w:val="-4"/>
        </w:rPr>
        <w:t xml:space="preserve"> </w:t>
      </w:r>
      <w:r w:rsidRPr="00035F9B">
        <w:t>of</w:t>
      </w:r>
      <w:r w:rsidRPr="00035F9B">
        <w:rPr>
          <w:spacing w:val="-1"/>
        </w:rPr>
        <w:t xml:space="preserve"> </w:t>
      </w:r>
      <w:r w:rsidRPr="00035F9B">
        <w:t>Proprietary</w:t>
      </w:r>
      <w:r w:rsidRPr="00035F9B">
        <w:rPr>
          <w:spacing w:val="-4"/>
        </w:rPr>
        <w:t xml:space="preserve"> </w:t>
      </w:r>
      <w:r w:rsidRPr="00035F9B">
        <w:t>and</w:t>
      </w:r>
      <w:r w:rsidRPr="00035F9B">
        <w:rPr>
          <w:spacing w:val="-2"/>
        </w:rPr>
        <w:t xml:space="preserve"> </w:t>
      </w:r>
      <w:r w:rsidRPr="00035F9B">
        <w:t>Confidential</w:t>
      </w:r>
      <w:r w:rsidRPr="00035F9B">
        <w:rPr>
          <w:spacing w:val="3"/>
        </w:rPr>
        <w:t xml:space="preserve"> </w:t>
      </w:r>
      <w:r w:rsidRPr="00035F9B">
        <w:t>Evaluation</w:t>
      </w:r>
      <w:r w:rsidRPr="00035F9B">
        <w:rPr>
          <w:spacing w:val="1"/>
        </w:rPr>
        <w:t xml:space="preserve"> </w:t>
      </w:r>
      <w:r w:rsidRPr="00035F9B">
        <w:rPr>
          <w:spacing w:val="-2"/>
        </w:rPr>
        <w:t>Information</w:t>
      </w:r>
    </w:p>
    <w:p w14:paraId="5F26A587" w14:textId="77777777" w:rsidR="007B4C18" w:rsidRPr="00035F9B" w:rsidRDefault="007B4C18">
      <w:pPr>
        <w:pStyle w:val="BodyText"/>
      </w:pPr>
    </w:p>
    <w:p w14:paraId="68A90E7F" w14:textId="77777777" w:rsidR="007B4C18" w:rsidRPr="00035F9B" w:rsidRDefault="006655FA">
      <w:pPr>
        <w:ind w:left="360"/>
        <w:rPr>
          <w:sz w:val="24"/>
        </w:rPr>
      </w:pPr>
      <w:r w:rsidRPr="00035F9B">
        <w:rPr>
          <w:sz w:val="24"/>
        </w:rPr>
        <w:t xml:space="preserve">This is in response to your request dated </w:t>
      </w:r>
      <w:r w:rsidRPr="00035F9B">
        <w:rPr>
          <w:i/>
          <w:sz w:val="24"/>
          <w:u w:val="single"/>
        </w:rPr>
        <w:t>mm-dd-</w:t>
      </w:r>
      <w:proofErr w:type="spellStart"/>
      <w:r w:rsidRPr="00035F9B">
        <w:rPr>
          <w:i/>
          <w:sz w:val="24"/>
          <w:u w:val="single"/>
        </w:rPr>
        <w:t>yyyy</w:t>
      </w:r>
      <w:proofErr w:type="spellEnd"/>
      <w:r w:rsidRPr="00035F9B">
        <w:rPr>
          <w:i/>
          <w:sz w:val="24"/>
        </w:rPr>
        <w:t xml:space="preserve"> </w:t>
      </w:r>
      <w:r w:rsidRPr="00035F9B">
        <w:rPr>
          <w:sz w:val="24"/>
        </w:rPr>
        <w:t>for information concerning the evaluation completed</w:t>
      </w:r>
      <w:r w:rsidRPr="00035F9B">
        <w:rPr>
          <w:spacing w:val="-2"/>
          <w:sz w:val="24"/>
        </w:rPr>
        <w:t xml:space="preserve"> </w:t>
      </w:r>
      <w:r w:rsidRPr="00035F9B">
        <w:rPr>
          <w:sz w:val="24"/>
        </w:rPr>
        <w:t>for</w:t>
      </w:r>
      <w:r w:rsidRPr="00035F9B">
        <w:rPr>
          <w:spacing w:val="-3"/>
          <w:sz w:val="24"/>
        </w:rPr>
        <w:t xml:space="preserve"> </w:t>
      </w:r>
      <w:r w:rsidRPr="00035F9B">
        <w:rPr>
          <w:sz w:val="24"/>
        </w:rPr>
        <w:t>tract</w:t>
      </w:r>
      <w:r w:rsidRPr="00035F9B">
        <w:rPr>
          <w:spacing w:val="-1"/>
          <w:sz w:val="24"/>
        </w:rPr>
        <w:t xml:space="preserve"> </w:t>
      </w:r>
      <w:r w:rsidRPr="00035F9B">
        <w:rPr>
          <w:i/>
          <w:sz w:val="24"/>
          <w:u w:val="single"/>
        </w:rPr>
        <w:t>XYZ</w:t>
      </w:r>
      <w:r w:rsidRPr="00035F9B">
        <w:rPr>
          <w:sz w:val="24"/>
        </w:rPr>
        <w:t>.</w:t>
      </w:r>
      <w:r w:rsidRPr="00035F9B">
        <w:rPr>
          <w:spacing w:val="40"/>
          <w:sz w:val="24"/>
        </w:rPr>
        <w:t xml:space="preserve"> </w:t>
      </w:r>
      <w:r w:rsidRPr="00035F9B">
        <w:rPr>
          <w:sz w:val="24"/>
        </w:rPr>
        <w:t>Your</w:t>
      </w:r>
      <w:r w:rsidRPr="00035F9B">
        <w:rPr>
          <w:spacing w:val="-4"/>
          <w:sz w:val="24"/>
        </w:rPr>
        <w:t xml:space="preserve"> </w:t>
      </w:r>
      <w:r w:rsidRPr="00035F9B">
        <w:rPr>
          <w:sz w:val="24"/>
        </w:rPr>
        <w:t>request</w:t>
      </w:r>
      <w:r w:rsidRPr="00035F9B">
        <w:rPr>
          <w:spacing w:val="-2"/>
          <w:sz w:val="24"/>
        </w:rPr>
        <w:t xml:space="preserve"> </w:t>
      </w:r>
      <w:r w:rsidRPr="00035F9B">
        <w:rPr>
          <w:sz w:val="24"/>
        </w:rPr>
        <w:t>is</w:t>
      </w:r>
      <w:r w:rsidRPr="00035F9B">
        <w:rPr>
          <w:spacing w:val="-2"/>
          <w:sz w:val="24"/>
        </w:rPr>
        <w:t xml:space="preserve"> </w:t>
      </w:r>
      <w:r w:rsidRPr="00035F9B">
        <w:rPr>
          <w:sz w:val="24"/>
        </w:rPr>
        <w:t>necessary</w:t>
      </w:r>
      <w:r w:rsidRPr="00035F9B">
        <w:rPr>
          <w:spacing w:val="-5"/>
          <w:sz w:val="24"/>
        </w:rPr>
        <w:t xml:space="preserve"> </w:t>
      </w:r>
      <w:r w:rsidRPr="00035F9B">
        <w:rPr>
          <w:sz w:val="24"/>
        </w:rPr>
        <w:t xml:space="preserve">for you </w:t>
      </w:r>
      <w:r w:rsidRPr="00035F9B">
        <w:rPr>
          <w:i/>
          <w:sz w:val="24"/>
          <w:u w:val="single"/>
        </w:rPr>
        <w:t>to</w:t>
      </w:r>
      <w:r w:rsidRPr="00035F9B">
        <w:rPr>
          <w:i/>
          <w:spacing w:val="-2"/>
          <w:sz w:val="24"/>
          <w:u w:val="single"/>
        </w:rPr>
        <w:t xml:space="preserve"> </w:t>
      </w:r>
      <w:r w:rsidRPr="00035F9B">
        <w:rPr>
          <w:i/>
          <w:sz w:val="24"/>
          <w:u w:val="single"/>
        </w:rPr>
        <w:t>complete</w:t>
      </w:r>
      <w:r w:rsidRPr="00035F9B">
        <w:rPr>
          <w:i/>
          <w:spacing w:val="-3"/>
          <w:sz w:val="24"/>
          <w:u w:val="single"/>
        </w:rPr>
        <w:t xml:space="preserve"> </w:t>
      </w:r>
      <w:r w:rsidRPr="00035F9B">
        <w:rPr>
          <w:i/>
          <w:sz w:val="24"/>
          <w:u w:val="single"/>
        </w:rPr>
        <w:t>a</w:t>
      </w:r>
      <w:r w:rsidRPr="00035F9B">
        <w:rPr>
          <w:i/>
          <w:spacing w:val="-2"/>
          <w:sz w:val="24"/>
          <w:u w:val="single"/>
        </w:rPr>
        <w:t xml:space="preserve"> </w:t>
      </w:r>
      <w:r w:rsidRPr="00035F9B">
        <w:rPr>
          <w:i/>
          <w:sz w:val="24"/>
          <w:u w:val="single"/>
        </w:rPr>
        <w:t>special</w:t>
      </w:r>
      <w:r w:rsidRPr="00035F9B">
        <w:rPr>
          <w:i/>
          <w:spacing w:val="-2"/>
          <w:sz w:val="24"/>
          <w:u w:val="single"/>
        </w:rPr>
        <w:t xml:space="preserve"> </w:t>
      </w:r>
      <w:r w:rsidRPr="00035F9B">
        <w:rPr>
          <w:i/>
          <w:sz w:val="24"/>
          <w:u w:val="single"/>
        </w:rPr>
        <w:t>analysis</w:t>
      </w:r>
      <w:r w:rsidRPr="00035F9B">
        <w:rPr>
          <w:i/>
          <w:spacing w:val="-2"/>
          <w:sz w:val="24"/>
          <w:u w:val="single"/>
        </w:rPr>
        <w:t xml:space="preserve"> </w:t>
      </w:r>
      <w:r w:rsidRPr="00035F9B">
        <w:rPr>
          <w:i/>
          <w:sz w:val="24"/>
          <w:u w:val="single"/>
        </w:rPr>
        <w:t>that</w:t>
      </w:r>
      <w:r w:rsidRPr="00035F9B">
        <w:rPr>
          <w:i/>
          <w:spacing w:val="-2"/>
          <w:sz w:val="24"/>
          <w:u w:val="single"/>
        </w:rPr>
        <w:t xml:space="preserve"> </w:t>
      </w:r>
      <w:r w:rsidRPr="00035F9B">
        <w:rPr>
          <w:i/>
          <w:sz w:val="24"/>
          <w:u w:val="single"/>
        </w:rPr>
        <w:t>is</w:t>
      </w:r>
      <w:r w:rsidRPr="00035F9B">
        <w:rPr>
          <w:i/>
          <w:sz w:val="24"/>
        </w:rPr>
        <w:t xml:space="preserve"> </w:t>
      </w:r>
      <w:r w:rsidRPr="00035F9B">
        <w:rPr>
          <w:i/>
          <w:sz w:val="24"/>
          <w:u w:val="single"/>
        </w:rPr>
        <w:t>described here</w:t>
      </w:r>
      <w:r w:rsidRPr="00035F9B">
        <w:rPr>
          <w:sz w:val="24"/>
        </w:rPr>
        <w:t>.</w:t>
      </w:r>
    </w:p>
    <w:p w14:paraId="389E11E7" w14:textId="77777777" w:rsidR="007B4C18" w:rsidRPr="00035F9B" w:rsidRDefault="007B4C18">
      <w:pPr>
        <w:pStyle w:val="BodyText"/>
      </w:pPr>
    </w:p>
    <w:p w14:paraId="232196BF" w14:textId="77777777" w:rsidR="007B4C18" w:rsidRPr="00035F9B" w:rsidRDefault="006655FA">
      <w:pPr>
        <w:pStyle w:val="BodyText"/>
        <w:ind w:left="360" w:right="721"/>
      </w:pPr>
      <w:r w:rsidRPr="00035F9B">
        <w:t>The documents that we will provide contain confidential and proprietary information.</w:t>
      </w:r>
      <w:r w:rsidRPr="00035F9B">
        <w:rPr>
          <w:spacing w:val="40"/>
        </w:rPr>
        <w:t xml:space="preserve"> </w:t>
      </w:r>
      <w:r w:rsidRPr="00035F9B">
        <w:t>The information</w:t>
      </w:r>
      <w:r w:rsidRPr="00035F9B">
        <w:rPr>
          <w:spacing w:val="-3"/>
        </w:rPr>
        <w:t xml:space="preserve"> </w:t>
      </w:r>
      <w:r w:rsidRPr="00035F9B">
        <w:t>in</w:t>
      </w:r>
      <w:r w:rsidRPr="00035F9B">
        <w:rPr>
          <w:spacing w:val="-3"/>
        </w:rPr>
        <w:t xml:space="preserve"> </w:t>
      </w:r>
      <w:r w:rsidRPr="00035F9B">
        <w:t>these</w:t>
      </w:r>
      <w:r w:rsidRPr="00035F9B">
        <w:rPr>
          <w:spacing w:val="-5"/>
        </w:rPr>
        <w:t xml:space="preserve"> </w:t>
      </w:r>
      <w:r w:rsidRPr="00035F9B">
        <w:t>documents</w:t>
      </w:r>
      <w:r w:rsidRPr="00035F9B">
        <w:rPr>
          <w:spacing w:val="-3"/>
        </w:rPr>
        <w:t xml:space="preserve"> </w:t>
      </w:r>
      <w:r w:rsidRPr="00035F9B">
        <w:t>is</w:t>
      </w:r>
      <w:r w:rsidRPr="00035F9B">
        <w:rPr>
          <w:spacing w:val="-3"/>
        </w:rPr>
        <w:t xml:space="preserve"> </w:t>
      </w:r>
      <w:r w:rsidRPr="00035F9B">
        <w:t>protected</w:t>
      </w:r>
      <w:r w:rsidRPr="00035F9B">
        <w:rPr>
          <w:spacing w:val="-3"/>
        </w:rPr>
        <w:t xml:space="preserve"> </w:t>
      </w:r>
      <w:r w:rsidRPr="00035F9B">
        <w:t>from</w:t>
      </w:r>
      <w:r w:rsidRPr="00035F9B">
        <w:rPr>
          <w:spacing w:val="-2"/>
        </w:rPr>
        <w:t xml:space="preserve"> </w:t>
      </w:r>
      <w:proofErr w:type="gramStart"/>
      <w:r w:rsidRPr="00035F9B">
        <w:t>disclosure</w:t>
      </w:r>
      <w:proofErr w:type="gramEnd"/>
      <w:r w:rsidRPr="00035F9B">
        <w:rPr>
          <w:spacing w:val="-5"/>
        </w:rPr>
        <w:t xml:space="preserve"> </w:t>
      </w:r>
      <w:r w:rsidRPr="00035F9B">
        <w:t>and</w:t>
      </w:r>
      <w:r w:rsidRPr="00035F9B">
        <w:rPr>
          <w:spacing w:val="-3"/>
        </w:rPr>
        <w:t xml:space="preserve"> </w:t>
      </w:r>
      <w:r w:rsidRPr="00035F9B">
        <w:t>any</w:t>
      </w:r>
      <w:r w:rsidRPr="00035F9B">
        <w:rPr>
          <w:spacing w:val="-6"/>
        </w:rPr>
        <w:t xml:space="preserve"> </w:t>
      </w:r>
      <w:r w:rsidRPr="00035F9B">
        <w:t>release</w:t>
      </w:r>
      <w:r w:rsidRPr="00035F9B">
        <w:rPr>
          <w:spacing w:val="-4"/>
        </w:rPr>
        <w:t xml:space="preserve"> </w:t>
      </w:r>
      <w:r w:rsidRPr="00035F9B">
        <w:t>would</w:t>
      </w:r>
      <w:r w:rsidRPr="00035F9B">
        <w:rPr>
          <w:spacing w:val="-3"/>
        </w:rPr>
        <w:t xml:space="preserve"> </w:t>
      </w:r>
      <w:r w:rsidRPr="00035F9B">
        <w:t>cause</w:t>
      </w:r>
      <w:r w:rsidRPr="00035F9B">
        <w:rPr>
          <w:spacing w:val="-2"/>
        </w:rPr>
        <w:t xml:space="preserve"> </w:t>
      </w:r>
      <w:r w:rsidRPr="00035F9B">
        <w:t>harm</w:t>
      </w:r>
      <w:r w:rsidRPr="00035F9B">
        <w:rPr>
          <w:spacing w:val="-3"/>
        </w:rPr>
        <w:t xml:space="preserve"> </w:t>
      </w:r>
      <w:r w:rsidRPr="00035F9B">
        <w:t>to both the submitter of the information and the Government.</w:t>
      </w:r>
      <w:r w:rsidRPr="00035F9B">
        <w:rPr>
          <w:spacing w:val="40"/>
        </w:rPr>
        <w:t xml:space="preserve"> </w:t>
      </w:r>
      <w:r w:rsidRPr="00035F9B">
        <w:t>The geology and engineering reports were</w:t>
      </w:r>
      <w:r w:rsidRPr="00035F9B">
        <w:rPr>
          <w:spacing w:val="-4"/>
        </w:rPr>
        <w:t xml:space="preserve"> </w:t>
      </w:r>
      <w:r w:rsidRPr="00035F9B">
        <w:t>prepared</w:t>
      </w:r>
      <w:r w:rsidRPr="00035F9B">
        <w:rPr>
          <w:spacing w:val="-2"/>
        </w:rPr>
        <w:t xml:space="preserve"> </w:t>
      </w:r>
      <w:r w:rsidRPr="00035F9B">
        <w:t>using</w:t>
      </w:r>
      <w:r w:rsidRPr="00035F9B">
        <w:rPr>
          <w:spacing w:val="-5"/>
        </w:rPr>
        <w:t xml:space="preserve"> </w:t>
      </w:r>
      <w:r w:rsidRPr="00035F9B">
        <w:t>confidential</w:t>
      </w:r>
      <w:r w:rsidRPr="00035F9B">
        <w:rPr>
          <w:spacing w:val="-2"/>
        </w:rPr>
        <w:t xml:space="preserve"> </w:t>
      </w:r>
      <w:r w:rsidRPr="00035F9B">
        <w:t>and</w:t>
      </w:r>
      <w:r w:rsidRPr="00035F9B">
        <w:rPr>
          <w:spacing w:val="-2"/>
        </w:rPr>
        <w:t xml:space="preserve"> </w:t>
      </w:r>
      <w:r w:rsidRPr="00035F9B">
        <w:t>proprietary</w:t>
      </w:r>
      <w:r w:rsidRPr="00035F9B">
        <w:rPr>
          <w:spacing w:val="-7"/>
        </w:rPr>
        <w:t xml:space="preserve"> </w:t>
      </w:r>
      <w:r w:rsidRPr="00035F9B">
        <w:t>business</w:t>
      </w:r>
      <w:r w:rsidRPr="00035F9B">
        <w:rPr>
          <w:spacing w:val="-2"/>
        </w:rPr>
        <w:t xml:space="preserve"> </w:t>
      </w:r>
      <w:r w:rsidRPr="00035F9B">
        <w:t>information</w:t>
      </w:r>
      <w:r w:rsidRPr="00035F9B">
        <w:rPr>
          <w:spacing w:val="-2"/>
        </w:rPr>
        <w:t xml:space="preserve"> </w:t>
      </w:r>
      <w:r w:rsidRPr="00035F9B">
        <w:t>submitted</w:t>
      </w:r>
      <w:r w:rsidRPr="00035F9B">
        <w:rPr>
          <w:spacing w:val="-2"/>
        </w:rPr>
        <w:t xml:space="preserve"> </w:t>
      </w:r>
      <w:r w:rsidRPr="00035F9B">
        <w:t>by</w:t>
      </w:r>
      <w:r w:rsidRPr="00035F9B">
        <w:rPr>
          <w:spacing w:val="-7"/>
        </w:rPr>
        <w:t xml:space="preserve"> </w:t>
      </w:r>
      <w:r w:rsidRPr="00035F9B">
        <w:t>the</w:t>
      </w:r>
      <w:r w:rsidRPr="00035F9B">
        <w:rPr>
          <w:spacing w:val="-2"/>
        </w:rPr>
        <w:t xml:space="preserve"> </w:t>
      </w:r>
      <w:r w:rsidRPr="00035F9B">
        <w:t>applicant to the BLM.</w:t>
      </w:r>
      <w:r w:rsidRPr="00035F9B">
        <w:rPr>
          <w:spacing w:val="40"/>
        </w:rPr>
        <w:t xml:space="preserve"> </w:t>
      </w:r>
      <w:r w:rsidRPr="00035F9B">
        <w:t>The economic analysis and pre-sale evaluation were prepared by the BLM using confidential</w:t>
      </w:r>
      <w:r w:rsidRPr="00035F9B">
        <w:rPr>
          <w:spacing w:val="-4"/>
        </w:rPr>
        <w:t xml:space="preserve"> </w:t>
      </w:r>
      <w:proofErr w:type="gramStart"/>
      <w:r w:rsidRPr="00035F9B">
        <w:t>third</w:t>
      </w:r>
      <w:r w:rsidRPr="00035F9B">
        <w:rPr>
          <w:spacing w:val="-4"/>
        </w:rPr>
        <w:t xml:space="preserve"> </w:t>
      </w:r>
      <w:r w:rsidRPr="00035F9B">
        <w:t>party</w:t>
      </w:r>
      <w:proofErr w:type="gramEnd"/>
      <w:r w:rsidRPr="00035F9B">
        <w:rPr>
          <w:spacing w:val="-9"/>
        </w:rPr>
        <w:t xml:space="preserve"> </w:t>
      </w:r>
      <w:r w:rsidRPr="00035F9B">
        <w:t>business</w:t>
      </w:r>
      <w:r w:rsidRPr="00035F9B">
        <w:rPr>
          <w:spacing w:val="-4"/>
        </w:rPr>
        <w:t xml:space="preserve"> </w:t>
      </w:r>
      <w:r w:rsidRPr="00035F9B">
        <w:t>information</w:t>
      </w:r>
      <w:r w:rsidRPr="00035F9B">
        <w:rPr>
          <w:spacing w:val="-4"/>
        </w:rPr>
        <w:t xml:space="preserve"> </w:t>
      </w:r>
      <w:r w:rsidRPr="00035F9B">
        <w:t>and</w:t>
      </w:r>
      <w:r w:rsidRPr="00035F9B">
        <w:rPr>
          <w:spacing w:val="-4"/>
        </w:rPr>
        <w:t xml:space="preserve"> </w:t>
      </w:r>
      <w:r w:rsidRPr="00035F9B">
        <w:t>with</w:t>
      </w:r>
      <w:r w:rsidRPr="00035F9B">
        <w:rPr>
          <w:spacing w:val="-4"/>
        </w:rPr>
        <w:t xml:space="preserve"> </w:t>
      </w:r>
      <w:r w:rsidRPr="00035F9B">
        <w:t>confidential</w:t>
      </w:r>
      <w:r w:rsidRPr="00035F9B">
        <w:rPr>
          <w:spacing w:val="-4"/>
        </w:rPr>
        <w:t xml:space="preserve"> </w:t>
      </w:r>
      <w:r w:rsidRPr="00035F9B">
        <w:t>business</w:t>
      </w:r>
      <w:r w:rsidRPr="00035F9B">
        <w:rPr>
          <w:spacing w:val="-4"/>
        </w:rPr>
        <w:t xml:space="preserve"> </w:t>
      </w:r>
      <w:r w:rsidRPr="00035F9B">
        <w:t>information</w:t>
      </w:r>
      <w:r w:rsidRPr="00035F9B">
        <w:rPr>
          <w:spacing w:val="-4"/>
        </w:rPr>
        <w:t xml:space="preserve"> </w:t>
      </w:r>
      <w:r w:rsidRPr="00035F9B">
        <w:t>provided by</w:t>
      </w:r>
      <w:r w:rsidRPr="00035F9B">
        <w:rPr>
          <w:spacing w:val="-6"/>
        </w:rPr>
        <w:t xml:space="preserve"> </w:t>
      </w:r>
      <w:r w:rsidRPr="00035F9B">
        <w:t>the applicant.</w:t>
      </w:r>
      <w:r w:rsidRPr="00035F9B">
        <w:rPr>
          <w:spacing w:val="40"/>
        </w:rPr>
        <w:t xml:space="preserve"> </w:t>
      </w:r>
      <w:r w:rsidRPr="00035F9B">
        <w:t>Public</w:t>
      </w:r>
      <w:r w:rsidRPr="00035F9B">
        <w:rPr>
          <w:spacing w:val="-2"/>
        </w:rPr>
        <w:t xml:space="preserve"> </w:t>
      </w:r>
      <w:r w:rsidRPr="00035F9B">
        <w:t>disclosure</w:t>
      </w:r>
      <w:r w:rsidRPr="00035F9B">
        <w:rPr>
          <w:spacing w:val="-3"/>
        </w:rPr>
        <w:t xml:space="preserve"> </w:t>
      </w:r>
      <w:r w:rsidRPr="00035F9B">
        <w:t>would</w:t>
      </w:r>
      <w:r w:rsidRPr="00035F9B">
        <w:rPr>
          <w:spacing w:val="-1"/>
        </w:rPr>
        <w:t xml:space="preserve"> </w:t>
      </w:r>
      <w:r w:rsidRPr="00035F9B">
        <w:t>place</w:t>
      </w:r>
      <w:r w:rsidRPr="00035F9B">
        <w:rPr>
          <w:spacing w:val="-2"/>
        </w:rPr>
        <w:t xml:space="preserve"> </w:t>
      </w:r>
      <w:r w:rsidRPr="00035F9B">
        <w:t>private</w:t>
      </w:r>
      <w:r w:rsidRPr="00035F9B">
        <w:rPr>
          <w:spacing w:val="-1"/>
        </w:rPr>
        <w:t xml:space="preserve"> </w:t>
      </w:r>
      <w:r w:rsidRPr="00035F9B">
        <w:t>submitters</w:t>
      </w:r>
      <w:r w:rsidRPr="00035F9B">
        <w:rPr>
          <w:spacing w:val="-1"/>
        </w:rPr>
        <w:t xml:space="preserve"> </w:t>
      </w:r>
      <w:r w:rsidRPr="00035F9B">
        <w:t>at</w:t>
      </w:r>
      <w:r w:rsidRPr="00035F9B">
        <w:rPr>
          <w:spacing w:val="-1"/>
        </w:rPr>
        <w:t xml:space="preserve"> </w:t>
      </w:r>
      <w:r w:rsidRPr="00035F9B">
        <w:t>a</w:t>
      </w:r>
      <w:r w:rsidRPr="00035F9B">
        <w:rPr>
          <w:spacing w:val="-1"/>
        </w:rPr>
        <w:t xml:space="preserve"> </w:t>
      </w:r>
      <w:r w:rsidRPr="00035F9B">
        <w:t>competitive</w:t>
      </w:r>
      <w:r w:rsidRPr="00035F9B">
        <w:rPr>
          <w:spacing w:val="-1"/>
        </w:rPr>
        <w:t xml:space="preserve"> </w:t>
      </w:r>
      <w:r w:rsidRPr="00035F9B">
        <w:t xml:space="preserve">disadvantage. In addition, public disclosure of the economic and evaluation data would cause substantial harm to the Government </w:t>
      </w:r>
      <w:proofErr w:type="gramStart"/>
      <w:r w:rsidRPr="00035F9B">
        <w:t>be</w:t>
      </w:r>
      <w:proofErr w:type="gramEnd"/>
      <w:r w:rsidRPr="00035F9B">
        <w:t xml:space="preserve"> creating</w:t>
      </w:r>
      <w:r w:rsidRPr="00035F9B">
        <w:rPr>
          <w:spacing w:val="-2"/>
        </w:rPr>
        <w:t xml:space="preserve"> </w:t>
      </w:r>
      <w:r w:rsidRPr="00035F9B">
        <w:t>an unfair bidding</w:t>
      </w:r>
      <w:r w:rsidRPr="00035F9B">
        <w:rPr>
          <w:spacing w:val="-2"/>
        </w:rPr>
        <w:t xml:space="preserve"> </w:t>
      </w:r>
      <w:r w:rsidRPr="00035F9B">
        <w:t>process, possibly</w:t>
      </w:r>
      <w:r w:rsidRPr="00035F9B">
        <w:rPr>
          <w:spacing w:val="-4"/>
        </w:rPr>
        <w:t xml:space="preserve"> </w:t>
      </w:r>
      <w:r w:rsidRPr="00035F9B">
        <w:t>altering what would otherwise be competitive good faith independent bids for pending coal lease sales as well as bids at future sales for adjacent tracts.</w:t>
      </w:r>
    </w:p>
    <w:p w14:paraId="5AA0F055" w14:textId="77777777" w:rsidR="007B4C18" w:rsidRPr="00035F9B" w:rsidRDefault="007B4C18">
      <w:pPr>
        <w:pStyle w:val="BodyText"/>
        <w:spacing w:before="1"/>
      </w:pPr>
    </w:p>
    <w:p w14:paraId="6B30C9A3" w14:textId="77777777" w:rsidR="007B4C18" w:rsidRPr="00035F9B" w:rsidRDefault="006655FA">
      <w:pPr>
        <w:pStyle w:val="BodyText"/>
        <w:ind w:left="360" w:right="751"/>
      </w:pPr>
      <w:r w:rsidRPr="00035F9B">
        <w:t>The</w:t>
      </w:r>
      <w:r w:rsidRPr="00035F9B">
        <w:rPr>
          <w:spacing w:val="-5"/>
        </w:rPr>
        <w:t xml:space="preserve"> </w:t>
      </w:r>
      <w:r w:rsidRPr="00035F9B">
        <w:t>BLM</w:t>
      </w:r>
      <w:r w:rsidRPr="00035F9B">
        <w:rPr>
          <w:spacing w:val="-3"/>
        </w:rPr>
        <w:t xml:space="preserve"> </w:t>
      </w:r>
      <w:r w:rsidRPr="00035F9B">
        <w:t>will</w:t>
      </w:r>
      <w:r w:rsidRPr="00035F9B">
        <w:rPr>
          <w:spacing w:val="-3"/>
        </w:rPr>
        <w:t xml:space="preserve"> </w:t>
      </w:r>
      <w:r w:rsidRPr="00035F9B">
        <w:t>require</w:t>
      </w:r>
      <w:r w:rsidRPr="00035F9B">
        <w:rPr>
          <w:spacing w:val="-1"/>
        </w:rPr>
        <w:t xml:space="preserve"> </w:t>
      </w:r>
      <w:r w:rsidRPr="00035F9B">
        <w:t>your</w:t>
      </w:r>
      <w:r w:rsidRPr="00035F9B">
        <w:rPr>
          <w:spacing w:val="-4"/>
        </w:rPr>
        <w:t xml:space="preserve"> </w:t>
      </w:r>
      <w:r w:rsidRPr="00035F9B">
        <w:t>acknowledgement</w:t>
      </w:r>
      <w:r w:rsidRPr="00035F9B">
        <w:rPr>
          <w:spacing w:val="-3"/>
        </w:rPr>
        <w:t xml:space="preserve"> </w:t>
      </w:r>
      <w:r w:rsidRPr="00035F9B">
        <w:t>of</w:t>
      </w:r>
      <w:r w:rsidRPr="00035F9B">
        <w:rPr>
          <w:spacing w:val="-4"/>
        </w:rPr>
        <w:t xml:space="preserve"> </w:t>
      </w:r>
      <w:r w:rsidRPr="00035F9B">
        <w:t>the</w:t>
      </w:r>
      <w:r w:rsidRPr="00035F9B">
        <w:rPr>
          <w:spacing w:val="-4"/>
        </w:rPr>
        <w:t xml:space="preserve"> </w:t>
      </w:r>
      <w:r w:rsidRPr="00035F9B">
        <w:t>confidential</w:t>
      </w:r>
      <w:r w:rsidRPr="00035F9B">
        <w:rPr>
          <w:spacing w:val="-3"/>
        </w:rPr>
        <w:t xml:space="preserve"> </w:t>
      </w:r>
      <w:r w:rsidRPr="00035F9B">
        <w:t>and</w:t>
      </w:r>
      <w:r w:rsidRPr="00035F9B">
        <w:rPr>
          <w:spacing w:val="-3"/>
        </w:rPr>
        <w:t xml:space="preserve"> </w:t>
      </w:r>
      <w:r w:rsidRPr="00035F9B">
        <w:t>proprietary</w:t>
      </w:r>
      <w:r w:rsidRPr="00035F9B">
        <w:rPr>
          <w:spacing w:val="-8"/>
        </w:rPr>
        <w:t xml:space="preserve"> </w:t>
      </w:r>
      <w:r w:rsidRPr="00035F9B">
        <w:t>character</w:t>
      </w:r>
      <w:r w:rsidRPr="00035F9B">
        <w:rPr>
          <w:spacing w:val="-5"/>
        </w:rPr>
        <w:t xml:space="preserve"> </w:t>
      </w:r>
      <w:r w:rsidRPr="00035F9B">
        <w:t>of</w:t>
      </w:r>
      <w:r w:rsidRPr="00035F9B">
        <w:rPr>
          <w:spacing w:val="-3"/>
        </w:rPr>
        <w:t xml:space="preserve"> </w:t>
      </w:r>
      <w:r w:rsidRPr="00035F9B">
        <w:t>the information that will be provided and your agreement to protect this information from any release before we forward this information to you.</w:t>
      </w:r>
      <w:r w:rsidRPr="00035F9B">
        <w:rPr>
          <w:spacing w:val="40"/>
        </w:rPr>
        <w:t xml:space="preserve"> </w:t>
      </w:r>
      <w:r w:rsidRPr="00035F9B">
        <w:t>We have enclosed BLM Form 1273-2a, Information Security Agreement, for you to complete and return to our office. Upon receipt of your correctly</w:t>
      </w:r>
      <w:r w:rsidRPr="00035F9B">
        <w:rPr>
          <w:spacing w:val="-6"/>
        </w:rPr>
        <w:t xml:space="preserve"> </w:t>
      </w:r>
      <w:r w:rsidRPr="00035F9B">
        <w:t>completed BLM</w:t>
      </w:r>
      <w:r w:rsidRPr="00035F9B">
        <w:rPr>
          <w:spacing w:val="-1"/>
        </w:rPr>
        <w:t xml:space="preserve"> </w:t>
      </w:r>
      <w:r w:rsidRPr="00035F9B">
        <w:t>Form</w:t>
      </w:r>
      <w:r w:rsidRPr="00035F9B">
        <w:rPr>
          <w:spacing w:val="-1"/>
        </w:rPr>
        <w:t xml:space="preserve"> </w:t>
      </w:r>
      <w:r w:rsidRPr="00035F9B">
        <w:t>1273-2a,</w:t>
      </w:r>
      <w:r w:rsidRPr="00035F9B">
        <w:rPr>
          <w:spacing w:val="-1"/>
        </w:rPr>
        <w:t xml:space="preserve"> </w:t>
      </w:r>
      <w:r w:rsidRPr="00035F9B">
        <w:t>we will</w:t>
      </w:r>
      <w:r w:rsidRPr="00035F9B">
        <w:rPr>
          <w:spacing w:val="-1"/>
        </w:rPr>
        <w:t xml:space="preserve"> </w:t>
      </w:r>
      <w:r w:rsidRPr="00035F9B">
        <w:t>forward</w:t>
      </w:r>
      <w:r w:rsidRPr="00035F9B">
        <w:rPr>
          <w:spacing w:val="-1"/>
        </w:rPr>
        <w:t xml:space="preserve"> </w:t>
      </w:r>
      <w:r w:rsidRPr="00035F9B">
        <w:t>the</w:t>
      </w:r>
      <w:r w:rsidRPr="00035F9B">
        <w:rPr>
          <w:spacing w:val="-3"/>
        </w:rPr>
        <w:t xml:space="preserve"> </w:t>
      </w:r>
      <w:r w:rsidRPr="00035F9B">
        <w:t>documents</w:t>
      </w:r>
      <w:r w:rsidRPr="00035F9B">
        <w:rPr>
          <w:spacing w:val="-1"/>
        </w:rPr>
        <w:t xml:space="preserve"> </w:t>
      </w:r>
      <w:r w:rsidRPr="00035F9B">
        <w:t>identified</w:t>
      </w:r>
      <w:r w:rsidRPr="00035F9B">
        <w:rPr>
          <w:spacing w:val="-1"/>
        </w:rPr>
        <w:t xml:space="preserve"> </w:t>
      </w:r>
      <w:r w:rsidRPr="00035F9B">
        <w:t>on your completed Form 1273-2a.</w:t>
      </w:r>
    </w:p>
    <w:p w14:paraId="49B46D79" w14:textId="77777777" w:rsidR="007B4C18" w:rsidRPr="00035F9B" w:rsidRDefault="007B4C18">
      <w:pPr>
        <w:pStyle w:val="BodyText"/>
      </w:pPr>
    </w:p>
    <w:p w14:paraId="29D88D28" w14:textId="77777777" w:rsidR="007B4C18" w:rsidRPr="00035F9B" w:rsidRDefault="006655FA">
      <w:pPr>
        <w:spacing w:before="1"/>
        <w:ind w:left="360"/>
        <w:rPr>
          <w:i/>
          <w:sz w:val="24"/>
        </w:rPr>
      </w:pPr>
      <w:r w:rsidRPr="00035F9B">
        <w:rPr>
          <w:i/>
          <w:sz w:val="24"/>
          <w:u w:val="single"/>
        </w:rPr>
        <w:t xml:space="preserve">Contact </w:t>
      </w:r>
      <w:r w:rsidRPr="00035F9B">
        <w:rPr>
          <w:i/>
          <w:spacing w:val="-2"/>
          <w:sz w:val="24"/>
          <w:u w:val="single"/>
        </w:rPr>
        <w:t>information</w:t>
      </w:r>
    </w:p>
    <w:p w14:paraId="73ABF4F8" w14:textId="77777777" w:rsidR="007B4C18" w:rsidRPr="00035F9B" w:rsidRDefault="006655FA">
      <w:pPr>
        <w:pStyle w:val="BodyText"/>
        <w:spacing w:before="276"/>
        <w:ind w:left="360"/>
      </w:pPr>
      <w:r w:rsidRPr="00035F9B">
        <w:t xml:space="preserve">Thank </w:t>
      </w:r>
      <w:r w:rsidRPr="00035F9B">
        <w:rPr>
          <w:spacing w:val="-5"/>
        </w:rPr>
        <w:t>you</w:t>
      </w:r>
    </w:p>
    <w:p w14:paraId="26E1CC33" w14:textId="77777777" w:rsidR="007B4C18" w:rsidRPr="00035F9B" w:rsidRDefault="006655FA">
      <w:pPr>
        <w:ind w:left="360"/>
        <w:rPr>
          <w:i/>
          <w:sz w:val="24"/>
        </w:rPr>
      </w:pPr>
      <w:r w:rsidRPr="00035F9B">
        <w:rPr>
          <w:i/>
          <w:spacing w:val="-2"/>
          <w:sz w:val="24"/>
          <w:u w:val="single"/>
        </w:rPr>
        <w:t>Signature</w:t>
      </w:r>
    </w:p>
    <w:p w14:paraId="3F638EFA" w14:textId="77777777" w:rsidR="007B4C18" w:rsidRPr="00035F9B" w:rsidRDefault="007B4C18">
      <w:pPr>
        <w:rPr>
          <w:i/>
          <w:sz w:val="24"/>
        </w:rPr>
        <w:sectPr w:rsidR="007B4C18" w:rsidRPr="00035F9B">
          <w:pgSz w:w="12240" w:h="15840"/>
          <w:pgMar w:top="1380" w:right="720" w:bottom="1220" w:left="1080" w:header="722" w:footer="1022" w:gutter="0"/>
          <w:cols w:space="720"/>
        </w:sectPr>
      </w:pPr>
    </w:p>
    <w:p w14:paraId="6970ED7A" w14:textId="77777777" w:rsidR="007B4C18" w:rsidRPr="00035F9B" w:rsidRDefault="007B4C18">
      <w:pPr>
        <w:pStyle w:val="BodyText"/>
        <w:spacing w:before="145"/>
        <w:rPr>
          <w:i/>
          <w:sz w:val="20"/>
        </w:rPr>
      </w:pPr>
    </w:p>
    <w:tbl>
      <w:tblPr>
        <w:tblW w:w="0" w:type="auto"/>
        <w:tblInd w:w="317" w:type="dxa"/>
        <w:tblLayout w:type="fixed"/>
        <w:tblCellMar>
          <w:left w:w="0" w:type="dxa"/>
          <w:right w:w="0" w:type="dxa"/>
        </w:tblCellMar>
        <w:tblLook w:val="01E0" w:firstRow="1" w:lastRow="1" w:firstColumn="1" w:lastColumn="1" w:noHBand="0" w:noVBand="0"/>
      </w:tblPr>
      <w:tblGrid>
        <w:gridCol w:w="2503"/>
        <w:gridCol w:w="6944"/>
      </w:tblGrid>
      <w:tr w:rsidR="007B4C18" w:rsidRPr="00035F9B" w14:paraId="4F01475A" w14:textId="77777777">
        <w:trPr>
          <w:trHeight w:val="268"/>
        </w:trPr>
        <w:tc>
          <w:tcPr>
            <w:tcW w:w="2503" w:type="dxa"/>
          </w:tcPr>
          <w:p w14:paraId="2C53474D" w14:textId="77777777" w:rsidR="007B4C18" w:rsidRPr="00035F9B" w:rsidRDefault="007B4C18">
            <w:pPr>
              <w:pStyle w:val="TableParagraph"/>
              <w:rPr>
                <w:sz w:val="18"/>
              </w:rPr>
            </w:pPr>
          </w:p>
        </w:tc>
        <w:tc>
          <w:tcPr>
            <w:tcW w:w="6944" w:type="dxa"/>
          </w:tcPr>
          <w:p w14:paraId="11E3109E" w14:textId="77777777" w:rsidR="007B4C18" w:rsidRPr="00035F9B" w:rsidRDefault="006655FA">
            <w:pPr>
              <w:pStyle w:val="TableParagraph"/>
              <w:spacing w:line="248" w:lineRule="exact"/>
              <w:ind w:left="1999"/>
              <w:rPr>
                <w:b/>
                <w:sz w:val="24"/>
              </w:rPr>
            </w:pPr>
            <w:r w:rsidRPr="00035F9B">
              <w:rPr>
                <w:b/>
                <w:sz w:val="24"/>
              </w:rPr>
              <w:t>-</w:t>
            </w:r>
            <w:r w:rsidRPr="00035F9B">
              <w:rPr>
                <w:b/>
                <w:spacing w:val="-1"/>
                <w:sz w:val="24"/>
              </w:rPr>
              <w:t xml:space="preserve"> </w:t>
            </w:r>
            <w:r w:rsidRPr="00035F9B">
              <w:rPr>
                <w:b/>
                <w:sz w:val="24"/>
              </w:rPr>
              <w:t>A</w:t>
            </w:r>
            <w:r w:rsidRPr="00035F9B">
              <w:rPr>
                <w:b/>
                <w:spacing w:val="-1"/>
                <w:sz w:val="24"/>
              </w:rPr>
              <w:t xml:space="preserve"> </w:t>
            </w:r>
            <w:r w:rsidRPr="00035F9B">
              <w:rPr>
                <w:b/>
                <w:spacing w:val="-10"/>
                <w:sz w:val="24"/>
              </w:rPr>
              <w:t>-</w:t>
            </w:r>
          </w:p>
        </w:tc>
      </w:tr>
      <w:tr w:rsidR="007B4C18" w:rsidRPr="00035F9B" w14:paraId="75702CE1" w14:textId="77777777">
        <w:trPr>
          <w:trHeight w:val="687"/>
        </w:trPr>
        <w:tc>
          <w:tcPr>
            <w:tcW w:w="2503" w:type="dxa"/>
          </w:tcPr>
          <w:p w14:paraId="7F1B2C3F" w14:textId="77777777" w:rsidR="007B4C18" w:rsidRPr="00035F9B" w:rsidRDefault="006655FA">
            <w:pPr>
              <w:pStyle w:val="TableParagraph"/>
              <w:spacing w:line="268" w:lineRule="exact"/>
              <w:ind w:left="50"/>
              <w:rPr>
                <w:sz w:val="24"/>
              </w:rPr>
            </w:pPr>
            <w:r w:rsidRPr="00035F9B">
              <w:rPr>
                <w:sz w:val="24"/>
              </w:rPr>
              <w:t>Active</w:t>
            </w:r>
            <w:r w:rsidRPr="00035F9B">
              <w:rPr>
                <w:spacing w:val="-3"/>
                <w:sz w:val="24"/>
              </w:rPr>
              <w:t xml:space="preserve"> </w:t>
            </w:r>
            <w:r w:rsidRPr="00035F9B">
              <w:rPr>
                <w:spacing w:val="-2"/>
                <w:sz w:val="24"/>
              </w:rPr>
              <w:t>Markets</w:t>
            </w:r>
          </w:p>
        </w:tc>
        <w:tc>
          <w:tcPr>
            <w:tcW w:w="6944" w:type="dxa"/>
          </w:tcPr>
          <w:p w14:paraId="507D63F2" w14:textId="77777777" w:rsidR="007B4C18" w:rsidRPr="00035F9B" w:rsidRDefault="006655FA">
            <w:pPr>
              <w:pStyle w:val="TableParagraph"/>
              <w:ind w:left="175"/>
              <w:rPr>
                <w:sz w:val="24"/>
              </w:rPr>
            </w:pPr>
            <w:r w:rsidRPr="00035F9B">
              <w:rPr>
                <w:sz w:val="24"/>
              </w:rPr>
              <w:t>A</w:t>
            </w:r>
            <w:r w:rsidRPr="00035F9B">
              <w:rPr>
                <w:spacing w:val="-4"/>
                <w:sz w:val="24"/>
              </w:rPr>
              <w:t xml:space="preserve"> </w:t>
            </w:r>
            <w:r w:rsidRPr="00035F9B">
              <w:rPr>
                <w:sz w:val="24"/>
              </w:rPr>
              <w:t>market</w:t>
            </w:r>
            <w:r w:rsidRPr="00035F9B">
              <w:rPr>
                <w:spacing w:val="-4"/>
                <w:sz w:val="24"/>
              </w:rPr>
              <w:t xml:space="preserve"> </w:t>
            </w:r>
            <w:r w:rsidRPr="00035F9B">
              <w:rPr>
                <w:sz w:val="24"/>
              </w:rPr>
              <w:t>characterized</w:t>
            </w:r>
            <w:r w:rsidRPr="00035F9B">
              <w:rPr>
                <w:spacing w:val="-4"/>
                <w:sz w:val="24"/>
              </w:rPr>
              <w:t xml:space="preserve"> </w:t>
            </w:r>
            <w:r w:rsidRPr="00035F9B">
              <w:rPr>
                <w:sz w:val="24"/>
              </w:rPr>
              <w:t>by</w:t>
            </w:r>
            <w:r w:rsidRPr="00035F9B">
              <w:rPr>
                <w:spacing w:val="-7"/>
                <w:sz w:val="24"/>
              </w:rPr>
              <w:t xml:space="preserve"> </w:t>
            </w:r>
            <w:r w:rsidRPr="00035F9B">
              <w:rPr>
                <w:sz w:val="24"/>
              </w:rPr>
              <w:t>growing</w:t>
            </w:r>
            <w:r w:rsidRPr="00035F9B">
              <w:rPr>
                <w:spacing w:val="-7"/>
                <w:sz w:val="24"/>
              </w:rPr>
              <w:t xml:space="preserve"> </w:t>
            </w:r>
            <w:r w:rsidRPr="00035F9B">
              <w:rPr>
                <w:sz w:val="24"/>
              </w:rPr>
              <w:t>demand,</w:t>
            </w:r>
            <w:r w:rsidRPr="00035F9B">
              <w:rPr>
                <w:spacing w:val="-4"/>
                <w:sz w:val="24"/>
              </w:rPr>
              <w:t xml:space="preserve"> </w:t>
            </w:r>
            <w:r w:rsidRPr="00035F9B">
              <w:rPr>
                <w:sz w:val="24"/>
              </w:rPr>
              <w:t>a</w:t>
            </w:r>
            <w:r w:rsidRPr="00035F9B">
              <w:rPr>
                <w:spacing w:val="-4"/>
                <w:sz w:val="24"/>
              </w:rPr>
              <w:t xml:space="preserve"> </w:t>
            </w:r>
            <w:r w:rsidRPr="00035F9B">
              <w:rPr>
                <w:sz w:val="24"/>
              </w:rPr>
              <w:t>corresponding</w:t>
            </w:r>
            <w:r w:rsidRPr="00035F9B">
              <w:rPr>
                <w:spacing w:val="-7"/>
                <w:sz w:val="24"/>
              </w:rPr>
              <w:t xml:space="preserve"> </w:t>
            </w:r>
            <w:r w:rsidRPr="00035F9B">
              <w:rPr>
                <w:sz w:val="24"/>
              </w:rPr>
              <w:t>lag</w:t>
            </w:r>
            <w:r w:rsidRPr="00035F9B">
              <w:rPr>
                <w:spacing w:val="-7"/>
                <w:sz w:val="24"/>
              </w:rPr>
              <w:t xml:space="preserve"> </w:t>
            </w:r>
            <w:r w:rsidRPr="00035F9B">
              <w:rPr>
                <w:sz w:val="24"/>
              </w:rPr>
              <w:t>in supply, and an increase in prices.</w:t>
            </w:r>
          </w:p>
        </w:tc>
      </w:tr>
      <w:tr w:rsidR="007B4C18" w:rsidRPr="00035F9B" w14:paraId="7EA44CBB" w14:textId="77777777">
        <w:trPr>
          <w:trHeight w:val="830"/>
        </w:trPr>
        <w:tc>
          <w:tcPr>
            <w:tcW w:w="2503" w:type="dxa"/>
          </w:tcPr>
          <w:p w14:paraId="6B769824" w14:textId="77777777" w:rsidR="007B4C18" w:rsidRPr="00035F9B" w:rsidRDefault="006655FA">
            <w:pPr>
              <w:pStyle w:val="TableParagraph"/>
              <w:spacing w:before="133"/>
              <w:ind w:left="50"/>
              <w:rPr>
                <w:sz w:val="24"/>
              </w:rPr>
            </w:pPr>
            <w:r w:rsidRPr="00035F9B">
              <w:rPr>
                <w:sz w:val="24"/>
              </w:rPr>
              <w:t>Approved</w:t>
            </w:r>
            <w:r w:rsidRPr="00035F9B">
              <w:rPr>
                <w:spacing w:val="-15"/>
                <w:sz w:val="24"/>
              </w:rPr>
              <w:t xml:space="preserve"> </w:t>
            </w:r>
            <w:r w:rsidRPr="00035F9B">
              <w:rPr>
                <w:sz w:val="24"/>
              </w:rPr>
              <w:t>Pre-Sale</w:t>
            </w:r>
            <w:r w:rsidRPr="00035F9B">
              <w:rPr>
                <w:spacing w:val="-15"/>
                <w:sz w:val="24"/>
              </w:rPr>
              <w:t xml:space="preserve"> </w:t>
            </w:r>
            <w:r w:rsidRPr="00035F9B">
              <w:rPr>
                <w:sz w:val="24"/>
              </w:rPr>
              <w:t>Fair Market Value</w:t>
            </w:r>
          </w:p>
        </w:tc>
        <w:tc>
          <w:tcPr>
            <w:tcW w:w="6944" w:type="dxa"/>
          </w:tcPr>
          <w:p w14:paraId="3FB78634" w14:textId="77777777" w:rsidR="007B4C18" w:rsidRPr="00035F9B" w:rsidRDefault="006655FA">
            <w:pPr>
              <w:pStyle w:val="TableParagraph"/>
              <w:spacing w:before="133"/>
              <w:ind w:left="175" w:right="91"/>
              <w:rPr>
                <w:sz w:val="24"/>
              </w:rPr>
            </w:pPr>
            <w:r w:rsidRPr="00035F9B">
              <w:rPr>
                <w:sz w:val="24"/>
              </w:rPr>
              <w:t>The</w:t>
            </w:r>
            <w:r w:rsidRPr="00035F9B">
              <w:rPr>
                <w:spacing w:val="-6"/>
                <w:sz w:val="24"/>
              </w:rPr>
              <w:t xml:space="preserve"> </w:t>
            </w:r>
            <w:r w:rsidRPr="00035F9B">
              <w:rPr>
                <w:sz w:val="24"/>
              </w:rPr>
              <w:t>pre-sale</w:t>
            </w:r>
            <w:r w:rsidRPr="00035F9B">
              <w:rPr>
                <w:spacing w:val="-3"/>
                <w:sz w:val="24"/>
              </w:rPr>
              <w:t xml:space="preserve"> </w:t>
            </w:r>
            <w:r w:rsidRPr="00035F9B">
              <w:rPr>
                <w:sz w:val="24"/>
              </w:rPr>
              <w:t>FMV</w:t>
            </w:r>
            <w:r w:rsidRPr="00035F9B">
              <w:rPr>
                <w:spacing w:val="-4"/>
                <w:sz w:val="24"/>
              </w:rPr>
              <w:t xml:space="preserve"> </w:t>
            </w:r>
            <w:proofErr w:type="gramStart"/>
            <w:r w:rsidRPr="00035F9B">
              <w:rPr>
                <w:sz w:val="24"/>
              </w:rPr>
              <w:t>estimate</w:t>
            </w:r>
            <w:proofErr w:type="gramEnd"/>
            <w:r w:rsidRPr="00035F9B">
              <w:rPr>
                <w:spacing w:val="-5"/>
                <w:sz w:val="24"/>
              </w:rPr>
              <w:t xml:space="preserve"> </w:t>
            </w:r>
            <w:r w:rsidRPr="00035F9B">
              <w:rPr>
                <w:sz w:val="24"/>
              </w:rPr>
              <w:t>that</w:t>
            </w:r>
            <w:r w:rsidRPr="00035F9B">
              <w:rPr>
                <w:spacing w:val="-4"/>
                <w:sz w:val="24"/>
              </w:rPr>
              <w:t xml:space="preserve"> </w:t>
            </w:r>
            <w:r w:rsidRPr="00035F9B">
              <w:rPr>
                <w:sz w:val="24"/>
              </w:rPr>
              <w:t>a</w:t>
            </w:r>
            <w:r w:rsidRPr="00035F9B">
              <w:rPr>
                <w:spacing w:val="-5"/>
                <w:sz w:val="24"/>
              </w:rPr>
              <w:t xml:space="preserve"> </w:t>
            </w:r>
            <w:proofErr w:type="gramStart"/>
            <w:r w:rsidRPr="00035F9B">
              <w:rPr>
                <w:sz w:val="24"/>
              </w:rPr>
              <w:t>third</w:t>
            </w:r>
            <w:r w:rsidRPr="00035F9B">
              <w:rPr>
                <w:spacing w:val="-4"/>
                <w:sz w:val="24"/>
              </w:rPr>
              <w:t xml:space="preserve"> </w:t>
            </w:r>
            <w:r w:rsidRPr="00035F9B">
              <w:rPr>
                <w:sz w:val="24"/>
              </w:rPr>
              <w:t>party</w:t>
            </w:r>
            <w:proofErr w:type="gramEnd"/>
            <w:r w:rsidRPr="00035F9B">
              <w:rPr>
                <w:spacing w:val="-7"/>
                <w:sz w:val="24"/>
              </w:rPr>
              <w:t xml:space="preserve"> </w:t>
            </w:r>
            <w:r w:rsidRPr="00035F9B">
              <w:rPr>
                <w:sz w:val="24"/>
              </w:rPr>
              <w:t>reviewer</w:t>
            </w:r>
            <w:r w:rsidRPr="00035F9B">
              <w:rPr>
                <w:spacing w:val="-4"/>
                <w:sz w:val="24"/>
              </w:rPr>
              <w:t xml:space="preserve"> </w:t>
            </w:r>
            <w:r w:rsidRPr="00035F9B">
              <w:rPr>
                <w:sz w:val="24"/>
              </w:rPr>
              <w:t>has</w:t>
            </w:r>
            <w:r w:rsidRPr="00035F9B">
              <w:rPr>
                <w:spacing w:val="-4"/>
                <w:sz w:val="24"/>
              </w:rPr>
              <w:t xml:space="preserve"> </w:t>
            </w:r>
            <w:r w:rsidRPr="00035F9B">
              <w:rPr>
                <w:sz w:val="24"/>
              </w:rPr>
              <w:t xml:space="preserve">concurred </w:t>
            </w:r>
            <w:proofErr w:type="gramStart"/>
            <w:r w:rsidRPr="00035F9B">
              <w:rPr>
                <w:sz w:val="24"/>
              </w:rPr>
              <w:t>to</w:t>
            </w:r>
            <w:proofErr w:type="gramEnd"/>
            <w:r w:rsidRPr="00035F9B">
              <w:rPr>
                <w:sz w:val="24"/>
              </w:rPr>
              <w:t xml:space="preserve"> as defensible.</w:t>
            </w:r>
          </w:p>
        </w:tc>
      </w:tr>
      <w:tr w:rsidR="007B4C18" w:rsidRPr="00035F9B" w14:paraId="1C52A0C7" w14:textId="77777777">
        <w:trPr>
          <w:trHeight w:val="414"/>
        </w:trPr>
        <w:tc>
          <w:tcPr>
            <w:tcW w:w="2503" w:type="dxa"/>
          </w:tcPr>
          <w:p w14:paraId="0020ABF5" w14:textId="77777777" w:rsidR="007B4C18" w:rsidRPr="00035F9B" w:rsidRDefault="007B4C18">
            <w:pPr>
              <w:pStyle w:val="TableParagraph"/>
            </w:pPr>
          </w:p>
        </w:tc>
        <w:tc>
          <w:tcPr>
            <w:tcW w:w="6944" w:type="dxa"/>
          </w:tcPr>
          <w:p w14:paraId="00717999" w14:textId="77777777" w:rsidR="007B4C18" w:rsidRPr="00035F9B" w:rsidRDefault="006655FA">
            <w:pPr>
              <w:pStyle w:val="TableParagraph"/>
              <w:spacing w:before="135" w:line="259" w:lineRule="exact"/>
              <w:ind w:left="2006"/>
              <w:rPr>
                <w:b/>
                <w:sz w:val="24"/>
              </w:rPr>
            </w:pPr>
            <w:r w:rsidRPr="00035F9B">
              <w:rPr>
                <w:b/>
                <w:sz w:val="24"/>
              </w:rPr>
              <w:t>-</w:t>
            </w:r>
            <w:r w:rsidRPr="00035F9B">
              <w:rPr>
                <w:b/>
                <w:spacing w:val="-1"/>
                <w:sz w:val="24"/>
              </w:rPr>
              <w:t xml:space="preserve"> </w:t>
            </w:r>
            <w:r w:rsidRPr="00035F9B">
              <w:rPr>
                <w:b/>
                <w:sz w:val="24"/>
              </w:rPr>
              <w:t xml:space="preserve">B </w:t>
            </w:r>
            <w:r w:rsidRPr="00035F9B">
              <w:rPr>
                <w:b/>
                <w:spacing w:val="-10"/>
                <w:sz w:val="24"/>
              </w:rPr>
              <w:t>-</w:t>
            </w:r>
          </w:p>
        </w:tc>
      </w:tr>
      <w:tr w:rsidR="007B4C18" w:rsidRPr="00035F9B" w14:paraId="44DEF433" w14:textId="77777777">
        <w:trPr>
          <w:trHeight w:val="414"/>
        </w:trPr>
        <w:tc>
          <w:tcPr>
            <w:tcW w:w="2503" w:type="dxa"/>
          </w:tcPr>
          <w:p w14:paraId="28EEAB01" w14:textId="77777777" w:rsidR="007B4C18" w:rsidRPr="00035F9B" w:rsidRDefault="006655FA">
            <w:pPr>
              <w:pStyle w:val="TableParagraph"/>
              <w:spacing w:line="268" w:lineRule="exact"/>
              <w:ind w:left="50"/>
              <w:rPr>
                <w:sz w:val="24"/>
              </w:rPr>
            </w:pPr>
            <w:r w:rsidRPr="00035F9B">
              <w:rPr>
                <w:spacing w:val="-2"/>
                <w:sz w:val="24"/>
              </w:rPr>
              <w:t>Bracket</w:t>
            </w:r>
          </w:p>
        </w:tc>
        <w:tc>
          <w:tcPr>
            <w:tcW w:w="6944" w:type="dxa"/>
          </w:tcPr>
          <w:p w14:paraId="672300B4" w14:textId="77777777" w:rsidR="007B4C18" w:rsidRPr="00035F9B" w:rsidRDefault="006655FA">
            <w:pPr>
              <w:pStyle w:val="TableParagraph"/>
              <w:spacing w:line="268" w:lineRule="exact"/>
              <w:ind w:left="175"/>
              <w:rPr>
                <w:sz w:val="24"/>
              </w:rPr>
            </w:pPr>
            <w:r w:rsidRPr="00035F9B">
              <w:rPr>
                <w:sz w:val="24"/>
              </w:rPr>
              <w:t>A</w:t>
            </w:r>
            <w:r w:rsidRPr="00035F9B">
              <w:rPr>
                <w:spacing w:val="-2"/>
                <w:sz w:val="24"/>
              </w:rPr>
              <w:t xml:space="preserve"> </w:t>
            </w:r>
            <w:r w:rsidRPr="00035F9B">
              <w:rPr>
                <w:sz w:val="24"/>
              </w:rPr>
              <w:t>probable</w:t>
            </w:r>
            <w:r w:rsidRPr="00035F9B">
              <w:rPr>
                <w:spacing w:val="-1"/>
                <w:sz w:val="24"/>
              </w:rPr>
              <w:t xml:space="preserve"> </w:t>
            </w:r>
            <w:r w:rsidRPr="00035F9B">
              <w:rPr>
                <w:sz w:val="24"/>
              </w:rPr>
              <w:t>range</w:t>
            </w:r>
            <w:r w:rsidRPr="00035F9B">
              <w:rPr>
                <w:spacing w:val="-2"/>
                <w:sz w:val="24"/>
              </w:rPr>
              <w:t xml:space="preserve"> </w:t>
            </w:r>
            <w:r w:rsidRPr="00035F9B">
              <w:rPr>
                <w:sz w:val="24"/>
              </w:rPr>
              <w:t>of</w:t>
            </w:r>
            <w:r w:rsidRPr="00035F9B">
              <w:rPr>
                <w:spacing w:val="-1"/>
                <w:sz w:val="24"/>
              </w:rPr>
              <w:t xml:space="preserve"> </w:t>
            </w:r>
            <w:r w:rsidRPr="00035F9B">
              <w:rPr>
                <w:sz w:val="24"/>
              </w:rPr>
              <w:t>values</w:t>
            </w:r>
            <w:r w:rsidRPr="00035F9B">
              <w:rPr>
                <w:spacing w:val="-2"/>
                <w:sz w:val="24"/>
              </w:rPr>
              <w:t xml:space="preserve"> </w:t>
            </w:r>
            <w:r w:rsidRPr="00035F9B">
              <w:rPr>
                <w:sz w:val="24"/>
              </w:rPr>
              <w:t>obtained</w:t>
            </w:r>
            <w:r w:rsidRPr="00035F9B">
              <w:rPr>
                <w:spacing w:val="-1"/>
                <w:sz w:val="24"/>
              </w:rPr>
              <w:t xml:space="preserve"> </w:t>
            </w:r>
            <w:r w:rsidRPr="00035F9B">
              <w:rPr>
                <w:sz w:val="24"/>
              </w:rPr>
              <w:t>from</w:t>
            </w:r>
            <w:r w:rsidRPr="00035F9B">
              <w:rPr>
                <w:spacing w:val="-1"/>
                <w:sz w:val="24"/>
              </w:rPr>
              <w:t xml:space="preserve"> </w:t>
            </w:r>
            <w:r w:rsidRPr="00035F9B">
              <w:rPr>
                <w:sz w:val="24"/>
              </w:rPr>
              <w:t>the comparative</w:t>
            </w:r>
            <w:r w:rsidRPr="00035F9B">
              <w:rPr>
                <w:spacing w:val="-2"/>
                <w:sz w:val="24"/>
              </w:rPr>
              <w:t xml:space="preserve"> sales.</w:t>
            </w:r>
          </w:p>
        </w:tc>
      </w:tr>
      <w:tr w:rsidR="007B4C18" w:rsidRPr="00035F9B" w14:paraId="4C584CF8" w14:textId="77777777">
        <w:trPr>
          <w:trHeight w:val="414"/>
        </w:trPr>
        <w:tc>
          <w:tcPr>
            <w:tcW w:w="2503" w:type="dxa"/>
          </w:tcPr>
          <w:p w14:paraId="384B1734" w14:textId="77777777" w:rsidR="007B4C18" w:rsidRPr="00035F9B" w:rsidRDefault="007B4C18">
            <w:pPr>
              <w:pStyle w:val="TableParagraph"/>
            </w:pPr>
          </w:p>
        </w:tc>
        <w:tc>
          <w:tcPr>
            <w:tcW w:w="6944" w:type="dxa"/>
          </w:tcPr>
          <w:p w14:paraId="33C5F517" w14:textId="77777777" w:rsidR="007B4C18" w:rsidRPr="00035F9B" w:rsidRDefault="006655FA">
            <w:pPr>
              <w:pStyle w:val="TableParagraph"/>
              <w:spacing w:before="135" w:line="259" w:lineRule="exact"/>
              <w:ind w:left="1999"/>
              <w:rPr>
                <w:b/>
                <w:sz w:val="24"/>
              </w:rPr>
            </w:pPr>
            <w:r w:rsidRPr="00035F9B">
              <w:rPr>
                <w:b/>
                <w:sz w:val="24"/>
              </w:rPr>
              <w:t>-</w:t>
            </w:r>
            <w:r w:rsidRPr="00035F9B">
              <w:rPr>
                <w:b/>
                <w:spacing w:val="-1"/>
                <w:sz w:val="24"/>
              </w:rPr>
              <w:t xml:space="preserve"> </w:t>
            </w:r>
            <w:r w:rsidRPr="00035F9B">
              <w:rPr>
                <w:b/>
                <w:sz w:val="24"/>
              </w:rPr>
              <w:t>C</w:t>
            </w:r>
            <w:r w:rsidRPr="00035F9B">
              <w:rPr>
                <w:b/>
                <w:spacing w:val="-1"/>
                <w:sz w:val="24"/>
              </w:rPr>
              <w:t xml:space="preserve"> </w:t>
            </w:r>
            <w:r w:rsidRPr="00035F9B">
              <w:rPr>
                <w:b/>
                <w:spacing w:val="-10"/>
                <w:sz w:val="24"/>
              </w:rPr>
              <w:t>-</w:t>
            </w:r>
          </w:p>
        </w:tc>
      </w:tr>
      <w:tr w:rsidR="007B4C18" w:rsidRPr="00035F9B" w14:paraId="3E86DD1E" w14:textId="77777777">
        <w:trPr>
          <w:trHeight w:val="964"/>
        </w:trPr>
        <w:tc>
          <w:tcPr>
            <w:tcW w:w="2503" w:type="dxa"/>
          </w:tcPr>
          <w:p w14:paraId="728DA939" w14:textId="77777777" w:rsidR="007B4C18" w:rsidRPr="00035F9B" w:rsidRDefault="006655FA">
            <w:pPr>
              <w:pStyle w:val="TableParagraph"/>
              <w:spacing w:line="268" w:lineRule="exact"/>
              <w:ind w:left="50"/>
              <w:rPr>
                <w:sz w:val="24"/>
              </w:rPr>
            </w:pPr>
            <w:r w:rsidRPr="00035F9B">
              <w:rPr>
                <w:sz w:val="24"/>
              </w:rPr>
              <w:t>Capital</w:t>
            </w:r>
            <w:r w:rsidRPr="00035F9B">
              <w:rPr>
                <w:spacing w:val="-2"/>
                <w:sz w:val="24"/>
              </w:rPr>
              <w:t xml:space="preserve"> </w:t>
            </w:r>
            <w:r w:rsidRPr="00035F9B">
              <w:rPr>
                <w:spacing w:val="-4"/>
                <w:sz w:val="24"/>
              </w:rPr>
              <w:t>Cost</w:t>
            </w:r>
          </w:p>
        </w:tc>
        <w:tc>
          <w:tcPr>
            <w:tcW w:w="6944" w:type="dxa"/>
          </w:tcPr>
          <w:p w14:paraId="3FA1D576" w14:textId="77777777" w:rsidR="007B4C18" w:rsidRPr="00035F9B" w:rsidRDefault="006655FA">
            <w:pPr>
              <w:pStyle w:val="TableParagraph"/>
              <w:ind w:left="175" w:right="91"/>
              <w:rPr>
                <w:sz w:val="24"/>
              </w:rPr>
            </w:pPr>
            <w:r w:rsidRPr="00035F9B">
              <w:rPr>
                <w:sz w:val="24"/>
              </w:rPr>
              <w:t>Costs</w:t>
            </w:r>
            <w:r w:rsidRPr="00035F9B">
              <w:rPr>
                <w:spacing w:val="-4"/>
                <w:sz w:val="24"/>
              </w:rPr>
              <w:t xml:space="preserve"> </w:t>
            </w:r>
            <w:r w:rsidRPr="00035F9B">
              <w:rPr>
                <w:sz w:val="24"/>
              </w:rPr>
              <w:t>for</w:t>
            </w:r>
            <w:r w:rsidRPr="00035F9B">
              <w:rPr>
                <w:spacing w:val="-5"/>
                <w:sz w:val="24"/>
              </w:rPr>
              <w:t xml:space="preserve"> </w:t>
            </w:r>
            <w:r w:rsidRPr="00035F9B">
              <w:rPr>
                <w:sz w:val="24"/>
              </w:rPr>
              <w:t>the</w:t>
            </w:r>
            <w:r w:rsidRPr="00035F9B">
              <w:rPr>
                <w:spacing w:val="-4"/>
                <w:sz w:val="24"/>
              </w:rPr>
              <w:t xml:space="preserve"> </w:t>
            </w:r>
            <w:r w:rsidRPr="00035F9B">
              <w:rPr>
                <w:sz w:val="24"/>
              </w:rPr>
              <w:t>acquisition</w:t>
            </w:r>
            <w:r w:rsidRPr="00035F9B">
              <w:rPr>
                <w:spacing w:val="-4"/>
                <w:sz w:val="24"/>
              </w:rPr>
              <w:t xml:space="preserve"> </w:t>
            </w:r>
            <w:r w:rsidRPr="00035F9B">
              <w:rPr>
                <w:sz w:val="24"/>
              </w:rPr>
              <w:t>of</w:t>
            </w:r>
            <w:r w:rsidRPr="00035F9B">
              <w:rPr>
                <w:spacing w:val="-5"/>
                <w:sz w:val="24"/>
              </w:rPr>
              <w:t xml:space="preserve"> </w:t>
            </w:r>
            <w:r w:rsidRPr="00035F9B">
              <w:rPr>
                <w:sz w:val="24"/>
              </w:rPr>
              <w:t>land,</w:t>
            </w:r>
            <w:r w:rsidRPr="00035F9B">
              <w:rPr>
                <w:spacing w:val="-4"/>
                <w:sz w:val="24"/>
              </w:rPr>
              <w:t xml:space="preserve"> </w:t>
            </w:r>
            <w:r w:rsidRPr="00035F9B">
              <w:rPr>
                <w:sz w:val="24"/>
              </w:rPr>
              <w:t>permits,</w:t>
            </w:r>
            <w:r w:rsidRPr="00035F9B">
              <w:rPr>
                <w:spacing w:val="-4"/>
                <w:sz w:val="24"/>
              </w:rPr>
              <w:t xml:space="preserve"> </w:t>
            </w:r>
            <w:r w:rsidRPr="00035F9B">
              <w:rPr>
                <w:sz w:val="24"/>
              </w:rPr>
              <w:t>new</w:t>
            </w:r>
            <w:r w:rsidRPr="00035F9B">
              <w:rPr>
                <w:spacing w:val="-4"/>
                <w:sz w:val="24"/>
              </w:rPr>
              <w:t xml:space="preserve"> </w:t>
            </w:r>
            <w:r w:rsidRPr="00035F9B">
              <w:rPr>
                <w:sz w:val="24"/>
              </w:rPr>
              <w:t>equipment,</w:t>
            </w:r>
            <w:r w:rsidRPr="00035F9B">
              <w:rPr>
                <w:spacing w:val="-4"/>
                <w:sz w:val="24"/>
              </w:rPr>
              <w:t xml:space="preserve"> </w:t>
            </w:r>
            <w:r w:rsidRPr="00035F9B">
              <w:rPr>
                <w:sz w:val="24"/>
              </w:rPr>
              <w:t>or</w:t>
            </w:r>
            <w:r w:rsidRPr="00035F9B">
              <w:rPr>
                <w:spacing w:val="-4"/>
                <w:sz w:val="24"/>
              </w:rPr>
              <w:t xml:space="preserve"> </w:t>
            </w:r>
            <w:r w:rsidRPr="00035F9B">
              <w:rPr>
                <w:sz w:val="24"/>
              </w:rPr>
              <w:t>large repairs of existing equipment for which tax considerations of depletion and depreciation must be considered.</w:t>
            </w:r>
          </w:p>
        </w:tc>
      </w:tr>
      <w:tr w:rsidR="007B4C18" w:rsidRPr="00035F9B" w14:paraId="677F9212" w14:textId="77777777">
        <w:trPr>
          <w:trHeight w:val="1380"/>
        </w:trPr>
        <w:tc>
          <w:tcPr>
            <w:tcW w:w="2503" w:type="dxa"/>
          </w:tcPr>
          <w:p w14:paraId="56DDAC27" w14:textId="77777777" w:rsidR="007B4C18" w:rsidRPr="00035F9B" w:rsidRDefault="006655FA">
            <w:pPr>
              <w:pStyle w:val="TableParagraph"/>
              <w:spacing w:before="133"/>
              <w:ind w:left="50"/>
              <w:rPr>
                <w:sz w:val="24"/>
              </w:rPr>
            </w:pPr>
            <w:r w:rsidRPr="00035F9B">
              <w:rPr>
                <w:sz w:val="24"/>
              </w:rPr>
              <w:t>Cash</w:t>
            </w:r>
            <w:r w:rsidRPr="00035F9B">
              <w:rPr>
                <w:spacing w:val="-3"/>
                <w:sz w:val="24"/>
              </w:rPr>
              <w:t xml:space="preserve"> </w:t>
            </w:r>
            <w:r w:rsidRPr="00035F9B">
              <w:rPr>
                <w:spacing w:val="-4"/>
                <w:sz w:val="24"/>
              </w:rPr>
              <w:t>Flow</w:t>
            </w:r>
          </w:p>
        </w:tc>
        <w:tc>
          <w:tcPr>
            <w:tcW w:w="6944" w:type="dxa"/>
          </w:tcPr>
          <w:p w14:paraId="11222F5C" w14:textId="77777777" w:rsidR="007B4C18" w:rsidRPr="00035F9B" w:rsidRDefault="006655FA">
            <w:pPr>
              <w:pStyle w:val="TableParagraph"/>
              <w:spacing w:before="133"/>
              <w:ind w:left="175" w:right="11"/>
              <w:rPr>
                <w:sz w:val="24"/>
              </w:rPr>
            </w:pPr>
            <w:r w:rsidRPr="00035F9B">
              <w:rPr>
                <w:sz w:val="24"/>
              </w:rPr>
              <w:t>The cash flow is the amount remaining after operating expenses, royalties, taxes, insurance, and overhead have been subtracted from the gross revenue.</w:t>
            </w:r>
            <w:r w:rsidRPr="00035F9B">
              <w:rPr>
                <w:spacing w:val="40"/>
                <w:sz w:val="24"/>
              </w:rPr>
              <w:t xml:space="preserve"> </w:t>
            </w:r>
            <w:r w:rsidRPr="00035F9B">
              <w:rPr>
                <w:sz w:val="24"/>
              </w:rPr>
              <w:t>The cash flow includes non-cash allowances that are</w:t>
            </w:r>
            <w:r w:rsidRPr="00035F9B">
              <w:rPr>
                <w:spacing w:val="-7"/>
                <w:sz w:val="24"/>
              </w:rPr>
              <w:t xml:space="preserve"> </w:t>
            </w:r>
            <w:r w:rsidRPr="00035F9B">
              <w:rPr>
                <w:sz w:val="24"/>
              </w:rPr>
              <w:t>considered</w:t>
            </w:r>
            <w:r w:rsidRPr="00035F9B">
              <w:rPr>
                <w:spacing w:val="-2"/>
                <w:sz w:val="24"/>
              </w:rPr>
              <w:t xml:space="preserve"> </w:t>
            </w:r>
            <w:r w:rsidRPr="00035F9B">
              <w:rPr>
                <w:sz w:val="24"/>
              </w:rPr>
              <w:t>for</w:t>
            </w:r>
            <w:r w:rsidRPr="00035F9B">
              <w:rPr>
                <w:spacing w:val="-7"/>
                <w:sz w:val="24"/>
              </w:rPr>
              <w:t xml:space="preserve"> </w:t>
            </w:r>
            <w:r w:rsidRPr="00035F9B">
              <w:rPr>
                <w:sz w:val="24"/>
              </w:rPr>
              <w:t>tax</w:t>
            </w:r>
            <w:r w:rsidRPr="00035F9B">
              <w:rPr>
                <w:spacing w:val="-4"/>
                <w:sz w:val="24"/>
              </w:rPr>
              <w:t xml:space="preserve"> </w:t>
            </w:r>
            <w:r w:rsidRPr="00035F9B">
              <w:rPr>
                <w:sz w:val="24"/>
              </w:rPr>
              <w:t>calculations</w:t>
            </w:r>
            <w:r w:rsidRPr="00035F9B">
              <w:rPr>
                <w:spacing w:val="-5"/>
                <w:sz w:val="24"/>
              </w:rPr>
              <w:t xml:space="preserve"> </w:t>
            </w:r>
            <w:r w:rsidRPr="00035F9B">
              <w:rPr>
                <w:sz w:val="24"/>
              </w:rPr>
              <w:t>such</w:t>
            </w:r>
            <w:r w:rsidRPr="00035F9B">
              <w:rPr>
                <w:spacing w:val="-6"/>
                <w:sz w:val="24"/>
              </w:rPr>
              <w:t xml:space="preserve"> </w:t>
            </w:r>
            <w:r w:rsidRPr="00035F9B">
              <w:rPr>
                <w:sz w:val="24"/>
              </w:rPr>
              <w:t>as</w:t>
            </w:r>
            <w:r w:rsidRPr="00035F9B">
              <w:rPr>
                <w:spacing w:val="-5"/>
                <w:sz w:val="24"/>
              </w:rPr>
              <w:t xml:space="preserve"> </w:t>
            </w:r>
            <w:r w:rsidRPr="00035F9B">
              <w:rPr>
                <w:sz w:val="24"/>
              </w:rPr>
              <w:t>depreciation</w:t>
            </w:r>
            <w:r w:rsidRPr="00035F9B">
              <w:rPr>
                <w:spacing w:val="-2"/>
                <w:sz w:val="24"/>
              </w:rPr>
              <w:t xml:space="preserve"> </w:t>
            </w:r>
            <w:r w:rsidRPr="00035F9B">
              <w:rPr>
                <w:sz w:val="24"/>
              </w:rPr>
              <w:t>and</w:t>
            </w:r>
            <w:r w:rsidRPr="00035F9B">
              <w:rPr>
                <w:spacing w:val="-5"/>
                <w:sz w:val="24"/>
              </w:rPr>
              <w:t xml:space="preserve"> </w:t>
            </w:r>
            <w:r w:rsidRPr="00035F9B">
              <w:rPr>
                <w:sz w:val="24"/>
              </w:rPr>
              <w:t>depletion.</w:t>
            </w:r>
          </w:p>
        </w:tc>
      </w:tr>
      <w:tr w:rsidR="007B4C18" w:rsidRPr="00035F9B" w14:paraId="3256B92C" w14:textId="77777777">
        <w:trPr>
          <w:trHeight w:val="828"/>
        </w:trPr>
        <w:tc>
          <w:tcPr>
            <w:tcW w:w="2503" w:type="dxa"/>
          </w:tcPr>
          <w:p w14:paraId="2413987A" w14:textId="77777777" w:rsidR="007B4C18" w:rsidRPr="00035F9B" w:rsidRDefault="006655FA">
            <w:pPr>
              <w:pStyle w:val="TableParagraph"/>
              <w:spacing w:before="133"/>
              <w:ind w:left="50"/>
              <w:rPr>
                <w:sz w:val="24"/>
              </w:rPr>
            </w:pPr>
            <w:r w:rsidRPr="00035F9B">
              <w:rPr>
                <w:sz w:val="24"/>
              </w:rPr>
              <w:t>Coal</w:t>
            </w:r>
            <w:r w:rsidRPr="00035F9B">
              <w:rPr>
                <w:spacing w:val="-3"/>
                <w:sz w:val="24"/>
              </w:rPr>
              <w:t xml:space="preserve"> </w:t>
            </w:r>
            <w:r w:rsidRPr="00035F9B">
              <w:rPr>
                <w:spacing w:val="-2"/>
                <w:sz w:val="24"/>
              </w:rPr>
              <w:t>Region</w:t>
            </w:r>
          </w:p>
        </w:tc>
        <w:tc>
          <w:tcPr>
            <w:tcW w:w="6944" w:type="dxa"/>
          </w:tcPr>
          <w:p w14:paraId="1ECD554B" w14:textId="77777777" w:rsidR="007B4C18" w:rsidRPr="00035F9B" w:rsidRDefault="006655FA">
            <w:pPr>
              <w:pStyle w:val="TableParagraph"/>
              <w:spacing w:before="133"/>
              <w:ind w:left="175"/>
              <w:rPr>
                <w:sz w:val="24"/>
              </w:rPr>
            </w:pPr>
            <w:r w:rsidRPr="00035F9B">
              <w:rPr>
                <w:sz w:val="24"/>
              </w:rPr>
              <w:t>See</w:t>
            </w:r>
            <w:r w:rsidRPr="00035F9B">
              <w:rPr>
                <w:spacing w:val="-3"/>
                <w:sz w:val="24"/>
              </w:rPr>
              <w:t xml:space="preserve"> </w:t>
            </w:r>
            <w:r w:rsidRPr="00035F9B">
              <w:rPr>
                <w:sz w:val="24"/>
              </w:rPr>
              <w:t>43</w:t>
            </w:r>
            <w:r w:rsidRPr="00035F9B">
              <w:rPr>
                <w:spacing w:val="-1"/>
                <w:sz w:val="24"/>
              </w:rPr>
              <w:t xml:space="preserve"> </w:t>
            </w:r>
            <w:r w:rsidRPr="00035F9B">
              <w:rPr>
                <w:sz w:val="24"/>
              </w:rPr>
              <w:t>C.F.R.</w:t>
            </w:r>
            <w:r w:rsidRPr="00035F9B">
              <w:rPr>
                <w:spacing w:val="-1"/>
                <w:sz w:val="24"/>
              </w:rPr>
              <w:t xml:space="preserve"> </w:t>
            </w:r>
            <w:r w:rsidRPr="00035F9B">
              <w:rPr>
                <w:sz w:val="24"/>
              </w:rPr>
              <w:t>3400.5</w:t>
            </w:r>
            <w:r w:rsidRPr="00035F9B">
              <w:rPr>
                <w:spacing w:val="-1"/>
                <w:sz w:val="24"/>
              </w:rPr>
              <w:t xml:space="preserve"> </w:t>
            </w:r>
            <w:r w:rsidRPr="00035F9B">
              <w:rPr>
                <w:sz w:val="24"/>
              </w:rPr>
              <w:t>and</w:t>
            </w:r>
            <w:r w:rsidRPr="00035F9B">
              <w:rPr>
                <w:spacing w:val="-1"/>
                <w:sz w:val="24"/>
              </w:rPr>
              <w:t xml:space="preserve"> </w:t>
            </w:r>
            <w:r w:rsidRPr="00035F9B">
              <w:rPr>
                <w:sz w:val="24"/>
              </w:rPr>
              <w:t>Federal</w:t>
            </w:r>
            <w:r w:rsidRPr="00035F9B">
              <w:rPr>
                <w:spacing w:val="-1"/>
                <w:sz w:val="24"/>
              </w:rPr>
              <w:t xml:space="preserve"> </w:t>
            </w:r>
            <w:r w:rsidRPr="00035F9B">
              <w:rPr>
                <w:sz w:val="24"/>
              </w:rPr>
              <w:t>Register</w:t>
            </w:r>
            <w:r w:rsidRPr="00035F9B">
              <w:rPr>
                <w:spacing w:val="-1"/>
                <w:sz w:val="24"/>
              </w:rPr>
              <w:t xml:space="preserve"> </w:t>
            </w:r>
            <w:r w:rsidRPr="00035F9B">
              <w:rPr>
                <w:sz w:val="24"/>
              </w:rPr>
              <w:t>Volume</w:t>
            </w:r>
            <w:r w:rsidRPr="00035F9B">
              <w:rPr>
                <w:spacing w:val="-1"/>
                <w:sz w:val="24"/>
              </w:rPr>
              <w:t xml:space="preserve"> </w:t>
            </w:r>
            <w:r w:rsidRPr="00035F9B">
              <w:rPr>
                <w:sz w:val="24"/>
              </w:rPr>
              <w:t>44,</w:t>
            </w:r>
            <w:r w:rsidRPr="00035F9B">
              <w:rPr>
                <w:spacing w:val="-1"/>
                <w:sz w:val="24"/>
              </w:rPr>
              <w:t xml:space="preserve"> </w:t>
            </w:r>
            <w:r w:rsidRPr="00035F9B">
              <w:rPr>
                <w:sz w:val="24"/>
              </w:rPr>
              <w:t>page</w:t>
            </w:r>
            <w:r w:rsidRPr="00035F9B">
              <w:rPr>
                <w:spacing w:val="-2"/>
                <w:sz w:val="24"/>
              </w:rPr>
              <w:t xml:space="preserve"> 65196</w:t>
            </w:r>
          </w:p>
          <w:p w14:paraId="464DD0F9" w14:textId="77777777" w:rsidR="007B4C18" w:rsidRPr="00035F9B" w:rsidRDefault="006655FA">
            <w:pPr>
              <w:pStyle w:val="TableParagraph"/>
              <w:ind w:left="175"/>
              <w:rPr>
                <w:sz w:val="24"/>
              </w:rPr>
            </w:pPr>
            <w:r w:rsidRPr="00035F9B">
              <w:rPr>
                <w:sz w:val="24"/>
              </w:rPr>
              <w:t>and</w:t>
            </w:r>
            <w:r w:rsidRPr="00035F9B">
              <w:rPr>
                <w:spacing w:val="-1"/>
                <w:sz w:val="24"/>
              </w:rPr>
              <w:t xml:space="preserve"> </w:t>
            </w:r>
            <w:r w:rsidRPr="00035F9B">
              <w:rPr>
                <w:sz w:val="24"/>
              </w:rPr>
              <w:t>65197</w:t>
            </w:r>
            <w:r w:rsidRPr="00035F9B">
              <w:rPr>
                <w:spacing w:val="-1"/>
                <w:sz w:val="24"/>
              </w:rPr>
              <w:t xml:space="preserve"> </w:t>
            </w:r>
            <w:r w:rsidRPr="00035F9B">
              <w:rPr>
                <w:sz w:val="24"/>
              </w:rPr>
              <w:t>(November</w:t>
            </w:r>
            <w:r w:rsidRPr="00035F9B">
              <w:rPr>
                <w:spacing w:val="-1"/>
                <w:sz w:val="24"/>
              </w:rPr>
              <w:t xml:space="preserve"> </w:t>
            </w:r>
            <w:r w:rsidRPr="00035F9B">
              <w:rPr>
                <w:sz w:val="24"/>
              </w:rPr>
              <w:t>9,</w:t>
            </w:r>
            <w:r w:rsidRPr="00035F9B">
              <w:rPr>
                <w:spacing w:val="1"/>
                <w:sz w:val="24"/>
              </w:rPr>
              <w:t xml:space="preserve"> </w:t>
            </w:r>
            <w:r w:rsidRPr="00035F9B">
              <w:rPr>
                <w:spacing w:val="-2"/>
                <w:sz w:val="24"/>
              </w:rPr>
              <w:t>1979).</w:t>
            </w:r>
          </w:p>
        </w:tc>
      </w:tr>
      <w:tr w:rsidR="007B4C18" w:rsidRPr="00035F9B" w14:paraId="7E958C0A" w14:textId="77777777">
        <w:trPr>
          <w:trHeight w:val="828"/>
        </w:trPr>
        <w:tc>
          <w:tcPr>
            <w:tcW w:w="2503" w:type="dxa"/>
          </w:tcPr>
          <w:p w14:paraId="440AA939" w14:textId="77777777" w:rsidR="007B4C18" w:rsidRPr="00035F9B" w:rsidRDefault="006655FA">
            <w:pPr>
              <w:pStyle w:val="TableParagraph"/>
              <w:spacing w:before="133"/>
              <w:ind w:left="50"/>
              <w:rPr>
                <w:sz w:val="24"/>
              </w:rPr>
            </w:pPr>
            <w:r w:rsidRPr="00035F9B">
              <w:rPr>
                <w:sz w:val="24"/>
              </w:rPr>
              <w:t xml:space="preserve">Competitive </w:t>
            </w:r>
            <w:r w:rsidRPr="00035F9B">
              <w:rPr>
                <w:spacing w:val="-2"/>
                <w:sz w:val="24"/>
              </w:rPr>
              <w:t>Markets</w:t>
            </w:r>
          </w:p>
        </w:tc>
        <w:tc>
          <w:tcPr>
            <w:tcW w:w="6944" w:type="dxa"/>
          </w:tcPr>
          <w:p w14:paraId="680ABA2F" w14:textId="77777777" w:rsidR="007B4C18" w:rsidRPr="00035F9B" w:rsidRDefault="006655FA">
            <w:pPr>
              <w:pStyle w:val="TableParagraph"/>
              <w:spacing w:before="133"/>
              <w:ind w:left="175"/>
              <w:rPr>
                <w:sz w:val="24"/>
              </w:rPr>
            </w:pPr>
            <w:r w:rsidRPr="00035F9B">
              <w:rPr>
                <w:sz w:val="24"/>
              </w:rPr>
              <w:t xml:space="preserve">Markets in which </w:t>
            </w:r>
            <w:proofErr w:type="gramStart"/>
            <w:r w:rsidRPr="00035F9B">
              <w:rPr>
                <w:sz w:val="24"/>
              </w:rPr>
              <w:t>a large numbers of producers</w:t>
            </w:r>
            <w:proofErr w:type="gramEnd"/>
            <w:r w:rsidRPr="00035F9B">
              <w:rPr>
                <w:sz w:val="24"/>
              </w:rPr>
              <w:t xml:space="preserve"> </w:t>
            </w:r>
            <w:proofErr w:type="gramStart"/>
            <w:r w:rsidRPr="00035F9B">
              <w:rPr>
                <w:sz w:val="24"/>
              </w:rPr>
              <w:t>compete with each other</w:t>
            </w:r>
            <w:proofErr w:type="gramEnd"/>
            <w:r w:rsidRPr="00035F9B">
              <w:rPr>
                <w:spacing w:val="-5"/>
                <w:sz w:val="24"/>
              </w:rPr>
              <w:t xml:space="preserve"> </w:t>
            </w:r>
            <w:r w:rsidRPr="00035F9B">
              <w:rPr>
                <w:sz w:val="24"/>
              </w:rPr>
              <w:t>to</w:t>
            </w:r>
            <w:r w:rsidRPr="00035F9B">
              <w:rPr>
                <w:spacing w:val="-3"/>
                <w:sz w:val="24"/>
              </w:rPr>
              <w:t xml:space="preserve"> </w:t>
            </w:r>
            <w:r w:rsidRPr="00035F9B">
              <w:rPr>
                <w:sz w:val="24"/>
              </w:rPr>
              <w:t>satisfy</w:t>
            </w:r>
            <w:r w:rsidRPr="00035F9B">
              <w:rPr>
                <w:spacing w:val="-8"/>
                <w:sz w:val="24"/>
              </w:rPr>
              <w:t xml:space="preserve"> </w:t>
            </w:r>
            <w:r w:rsidRPr="00035F9B">
              <w:rPr>
                <w:sz w:val="24"/>
              </w:rPr>
              <w:t>the</w:t>
            </w:r>
            <w:r w:rsidRPr="00035F9B">
              <w:rPr>
                <w:spacing w:val="-4"/>
                <w:sz w:val="24"/>
              </w:rPr>
              <w:t xml:space="preserve"> </w:t>
            </w:r>
            <w:r w:rsidRPr="00035F9B">
              <w:rPr>
                <w:sz w:val="24"/>
              </w:rPr>
              <w:t>wants</w:t>
            </w:r>
            <w:r w:rsidRPr="00035F9B">
              <w:rPr>
                <w:spacing w:val="-1"/>
                <w:sz w:val="24"/>
              </w:rPr>
              <w:t xml:space="preserve"> </w:t>
            </w:r>
            <w:r w:rsidRPr="00035F9B">
              <w:rPr>
                <w:sz w:val="24"/>
              </w:rPr>
              <w:t>and</w:t>
            </w:r>
            <w:r w:rsidRPr="00035F9B">
              <w:rPr>
                <w:spacing w:val="-3"/>
                <w:sz w:val="24"/>
              </w:rPr>
              <w:t xml:space="preserve"> </w:t>
            </w:r>
            <w:r w:rsidRPr="00035F9B">
              <w:rPr>
                <w:sz w:val="24"/>
              </w:rPr>
              <w:t>needs</w:t>
            </w:r>
            <w:r w:rsidRPr="00035F9B">
              <w:rPr>
                <w:spacing w:val="-3"/>
                <w:sz w:val="24"/>
              </w:rPr>
              <w:t xml:space="preserve"> </w:t>
            </w:r>
            <w:r w:rsidRPr="00035F9B">
              <w:rPr>
                <w:sz w:val="24"/>
              </w:rPr>
              <w:t>of</w:t>
            </w:r>
            <w:r w:rsidRPr="00035F9B">
              <w:rPr>
                <w:spacing w:val="-2"/>
                <w:sz w:val="24"/>
              </w:rPr>
              <w:t xml:space="preserve"> </w:t>
            </w:r>
            <w:proofErr w:type="gramStart"/>
            <w:r w:rsidRPr="00035F9B">
              <w:rPr>
                <w:sz w:val="24"/>
              </w:rPr>
              <w:t>a</w:t>
            </w:r>
            <w:r w:rsidRPr="00035F9B">
              <w:rPr>
                <w:spacing w:val="-4"/>
                <w:sz w:val="24"/>
              </w:rPr>
              <w:t xml:space="preserve"> </w:t>
            </w:r>
            <w:r w:rsidRPr="00035F9B">
              <w:rPr>
                <w:sz w:val="24"/>
              </w:rPr>
              <w:t>large</w:t>
            </w:r>
            <w:r w:rsidRPr="00035F9B">
              <w:rPr>
                <w:spacing w:val="-4"/>
                <w:sz w:val="24"/>
              </w:rPr>
              <w:t xml:space="preserve"> </w:t>
            </w:r>
            <w:r w:rsidRPr="00035F9B">
              <w:rPr>
                <w:sz w:val="24"/>
              </w:rPr>
              <w:t>number</w:t>
            </w:r>
            <w:r w:rsidRPr="00035F9B">
              <w:rPr>
                <w:spacing w:val="-5"/>
                <w:sz w:val="24"/>
              </w:rPr>
              <w:t xml:space="preserve"> </w:t>
            </w:r>
            <w:r w:rsidRPr="00035F9B">
              <w:rPr>
                <w:sz w:val="24"/>
              </w:rPr>
              <w:t>of</w:t>
            </w:r>
            <w:proofErr w:type="gramEnd"/>
            <w:r w:rsidRPr="00035F9B">
              <w:rPr>
                <w:spacing w:val="-3"/>
                <w:sz w:val="24"/>
              </w:rPr>
              <w:t xml:space="preserve"> </w:t>
            </w:r>
            <w:r w:rsidRPr="00035F9B">
              <w:rPr>
                <w:sz w:val="24"/>
              </w:rPr>
              <w:t>consumers.</w:t>
            </w:r>
          </w:p>
        </w:tc>
      </w:tr>
      <w:tr w:rsidR="007B4C18" w:rsidRPr="00035F9B" w14:paraId="30EDB75A" w14:textId="77777777">
        <w:trPr>
          <w:trHeight w:val="1104"/>
        </w:trPr>
        <w:tc>
          <w:tcPr>
            <w:tcW w:w="2503" w:type="dxa"/>
          </w:tcPr>
          <w:p w14:paraId="4A2A5C36" w14:textId="77777777" w:rsidR="007B4C18" w:rsidRPr="00035F9B" w:rsidRDefault="006655FA">
            <w:pPr>
              <w:pStyle w:val="TableParagraph"/>
              <w:spacing w:before="133"/>
              <w:ind w:left="50"/>
              <w:rPr>
                <w:sz w:val="24"/>
              </w:rPr>
            </w:pPr>
            <w:r w:rsidRPr="00035F9B">
              <w:rPr>
                <w:sz w:val="24"/>
              </w:rPr>
              <w:t xml:space="preserve">Consumption </w:t>
            </w:r>
            <w:r w:rsidRPr="00035F9B">
              <w:rPr>
                <w:spacing w:val="-2"/>
                <w:sz w:val="24"/>
              </w:rPr>
              <w:t>Markets</w:t>
            </w:r>
          </w:p>
        </w:tc>
        <w:tc>
          <w:tcPr>
            <w:tcW w:w="6944" w:type="dxa"/>
          </w:tcPr>
          <w:p w14:paraId="562051C4" w14:textId="77777777" w:rsidR="007B4C18" w:rsidRPr="00035F9B" w:rsidRDefault="006655FA">
            <w:pPr>
              <w:pStyle w:val="TableParagraph"/>
              <w:spacing w:before="133"/>
              <w:ind w:left="175"/>
              <w:rPr>
                <w:sz w:val="24"/>
              </w:rPr>
            </w:pPr>
            <w:r w:rsidRPr="00035F9B">
              <w:rPr>
                <w:sz w:val="24"/>
              </w:rPr>
              <w:t>A market made up of customers that consume or use severed coal to provide</w:t>
            </w:r>
            <w:r w:rsidRPr="00035F9B">
              <w:rPr>
                <w:spacing w:val="-4"/>
                <w:sz w:val="24"/>
              </w:rPr>
              <w:t xml:space="preserve"> </w:t>
            </w:r>
            <w:r w:rsidRPr="00035F9B">
              <w:rPr>
                <w:sz w:val="24"/>
              </w:rPr>
              <w:t>other</w:t>
            </w:r>
            <w:r w:rsidRPr="00035F9B">
              <w:rPr>
                <w:spacing w:val="-3"/>
                <w:sz w:val="24"/>
              </w:rPr>
              <w:t xml:space="preserve"> </w:t>
            </w:r>
            <w:r w:rsidRPr="00035F9B">
              <w:rPr>
                <w:sz w:val="24"/>
              </w:rPr>
              <w:t>goods</w:t>
            </w:r>
            <w:r w:rsidRPr="00035F9B">
              <w:rPr>
                <w:spacing w:val="-4"/>
                <w:sz w:val="24"/>
              </w:rPr>
              <w:t xml:space="preserve"> </w:t>
            </w:r>
            <w:r w:rsidRPr="00035F9B">
              <w:rPr>
                <w:sz w:val="24"/>
              </w:rPr>
              <w:t>and</w:t>
            </w:r>
            <w:r w:rsidRPr="00035F9B">
              <w:rPr>
                <w:spacing w:val="-2"/>
                <w:sz w:val="24"/>
              </w:rPr>
              <w:t xml:space="preserve"> </w:t>
            </w:r>
            <w:r w:rsidRPr="00035F9B">
              <w:rPr>
                <w:sz w:val="24"/>
              </w:rPr>
              <w:t>services,</w:t>
            </w:r>
            <w:r w:rsidRPr="00035F9B">
              <w:rPr>
                <w:spacing w:val="-4"/>
                <w:sz w:val="24"/>
              </w:rPr>
              <w:t xml:space="preserve"> </w:t>
            </w:r>
            <w:r w:rsidRPr="00035F9B">
              <w:rPr>
                <w:sz w:val="24"/>
              </w:rPr>
              <w:t>such</w:t>
            </w:r>
            <w:r w:rsidRPr="00035F9B">
              <w:rPr>
                <w:spacing w:val="-3"/>
                <w:sz w:val="24"/>
              </w:rPr>
              <w:t xml:space="preserve"> </w:t>
            </w:r>
            <w:r w:rsidRPr="00035F9B">
              <w:rPr>
                <w:sz w:val="24"/>
              </w:rPr>
              <w:t>as</w:t>
            </w:r>
            <w:r w:rsidRPr="00035F9B">
              <w:rPr>
                <w:spacing w:val="-4"/>
                <w:sz w:val="24"/>
              </w:rPr>
              <w:t xml:space="preserve"> </w:t>
            </w:r>
            <w:r w:rsidRPr="00035F9B">
              <w:rPr>
                <w:sz w:val="24"/>
              </w:rPr>
              <w:t>burning</w:t>
            </w:r>
            <w:r w:rsidRPr="00035F9B">
              <w:rPr>
                <w:spacing w:val="-4"/>
                <w:sz w:val="24"/>
              </w:rPr>
              <w:t xml:space="preserve"> </w:t>
            </w:r>
            <w:r w:rsidRPr="00035F9B">
              <w:rPr>
                <w:sz w:val="24"/>
              </w:rPr>
              <w:t>in</w:t>
            </w:r>
            <w:r w:rsidRPr="00035F9B">
              <w:rPr>
                <w:spacing w:val="-4"/>
                <w:sz w:val="24"/>
              </w:rPr>
              <w:t xml:space="preserve"> </w:t>
            </w:r>
            <w:r w:rsidRPr="00035F9B">
              <w:rPr>
                <w:sz w:val="24"/>
              </w:rPr>
              <w:t>a</w:t>
            </w:r>
            <w:r w:rsidRPr="00035F9B">
              <w:rPr>
                <w:spacing w:val="-4"/>
                <w:sz w:val="24"/>
              </w:rPr>
              <w:t xml:space="preserve"> </w:t>
            </w:r>
            <w:r w:rsidRPr="00035F9B">
              <w:rPr>
                <w:sz w:val="24"/>
              </w:rPr>
              <w:t>power</w:t>
            </w:r>
            <w:r w:rsidRPr="00035F9B">
              <w:rPr>
                <w:spacing w:val="-4"/>
                <w:sz w:val="24"/>
              </w:rPr>
              <w:t xml:space="preserve"> </w:t>
            </w:r>
            <w:r w:rsidRPr="00035F9B">
              <w:rPr>
                <w:sz w:val="24"/>
              </w:rPr>
              <w:t>plant</w:t>
            </w:r>
            <w:r w:rsidRPr="00035F9B">
              <w:rPr>
                <w:spacing w:val="-4"/>
                <w:sz w:val="24"/>
              </w:rPr>
              <w:t xml:space="preserve"> </w:t>
            </w:r>
            <w:r w:rsidRPr="00035F9B">
              <w:rPr>
                <w:sz w:val="24"/>
              </w:rPr>
              <w:t>to generate electricity.</w:t>
            </w:r>
          </w:p>
        </w:tc>
      </w:tr>
      <w:tr w:rsidR="007B4C18" w:rsidRPr="00035F9B" w14:paraId="4D7770A7" w14:textId="77777777">
        <w:trPr>
          <w:trHeight w:val="827"/>
        </w:trPr>
        <w:tc>
          <w:tcPr>
            <w:tcW w:w="2503" w:type="dxa"/>
          </w:tcPr>
          <w:p w14:paraId="2A9FC7CC" w14:textId="77777777" w:rsidR="007B4C18" w:rsidRPr="00035F9B" w:rsidRDefault="006655FA">
            <w:pPr>
              <w:pStyle w:val="TableParagraph"/>
              <w:spacing w:before="133"/>
              <w:ind w:left="50"/>
              <w:rPr>
                <w:sz w:val="24"/>
              </w:rPr>
            </w:pPr>
            <w:r w:rsidRPr="00035F9B">
              <w:rPr>
                <w:sz w:val="24"/>
              </w:rPr>
              <w:t>Cost</w:t>
            </w:r>
            <w:r w:rsidRPr="00035F9B">
              <w:rPr>
                <w:spacing w:val="-2"/>
                <w:sz w:val="24"/>
              </w:rPr>
              <w:t xml:space="preserve"> Element</w:t>
            </w:r>
          </w:p>
        </w:tc>
        <w:tc>
          <w:tcPr>
            <w:tcW w:w="6944" w:type="dxa"/>
          </w:tcPr>
          <w:p w14:paraId="4EC09741" w14:textId="77777777" w:rsidR="007B4C18" w:rsidRPr="00035F9B" w:rsidRDefault="006655FA">
            <w:pPr>
              <w:pStyle w:val="TableParagraph"/>
              <w:spacing w:before="133"/>
              <w:ind w:left="175" w:right="91"/>
              <w:rPr>
                <w:sz w:val="24"/>
              </w:rPr>
            </w:pPr>
            <w:r w:rsidRPr="00035F9B">
              <w:rPr>
                <w:sz w:val="24"/>
              </w:rPr>
              <w:t>The</w:t>
            </w:r>
            <w:r w:rsidRPr="00035F9B">
              <w:rPr>
                <w:spacing w:val="-5"/>
                <w:sz w:val="24"/>
              </w:rPr>
              <w:t xml:space="preserve"> </w:t>
            </w:r>
            <w:hyperlink r:id="rId66">
              <w:r w:rsidRPr="00035F9B">
                <w:rPr>
                  <w:sz w:val="24"/>
                  <w:u w:val="single"/>
                </w:rPr>
                <w:t>cost</w:t>
              </w:r>
            </w:hyperlink>
            <w:r w:rsidRPr="00035F9B">
              <w:rPr>
                <w:spacing w:val="-3"/>
                <w:sz w:val="24"/>
              </w:rPr>
              <w:t xml:space="preserve"> </w:t>
            </w:r>
            <w:r w:rsidRPr="00035F9B">
              <w:rPr>
                <w:sz w:val="24"/>
              </w:rPr>
              <w:t>of</w:t>
            </w:r>
            <w:r w:rsidRPr="00035F9B">
              <w:rPr>
                <w:spacing w:val="-4"/>
                <w:sz w:val="24"/>
              </w:rPr>
              <w:t xml:space="preserve"> </w:t>
            </w:r>
            <w:r w:rsidRPr="00035F9B">
              <w:rPr>
                <w:sz w:val="24"/>
              </w:rPr>
              <w:t>a</w:t>
            </w:r>
            <w:r w:rsidRPr="00035F9B">
              <w:rPr>
                <w:spacing w:val="-2"/>
                <w:sz w:val="24"/>
              </w:rPr>
              <w:t xml:space="preserve"> </w:t>
            </w:r>
            <w:r w:rsidRPr="00035F9B">
              <w:rPr>
                <w:sz w:val="24"/>
              </w:rPr>
              <w:t>resource</w:t>
            </w:r>
            <w:r w:rsidRPr="00035F9B">
              <w:rPr>
                <w:spacing w:val="-4"/>
                <w:sz w:val="24"/>
              </w:rPr>
              <w:t xml:space="preserve"> </w:t>
            </w:r>
            <w:r w:rsidRPr="00035F9B">
              <w:rPr>
                <w:sz w:val="24"/>
              </w:rPr>
              <w:t>or</w:t>
            </w:r>
            <w:r w:rsidRPr="00035F9B">
              <w:rPr>
                <w:spacing w:val="-2"/>
                <w:sz w:val="24"/>
              </w:rPr>
              <w:t xml:space="preserve"> </w:t>
            </w:r>
            <w:hyperlink r:id="rId67">
              <w:r w:rsidRPr="00035F9B">
                <w:rPr>
                  <w:sz w:val="24"/>
                  <w:u w:val="single"/>
                </w:rPr>
                <w:t>input</w:t>
              </w:r>
            </w:hyperlink>
            <w:r w:rsidRPr="00035F9B">
              <w:rPr>
                <w:spacing w:val="-2"/>
                <w:sz w:val="24"/>
              </w:rPr>
              <w:t xml:space="preserve"> </w:t>
            </w:r>
            <w:r w:rsidRPr="00035F9B">
              <w:rPr>
                <w:sz w:val="24"/>
              </w:rPr>
              <w:t>consumed</w:t>
            </w:r>
            <w:r w:rsidRPr="00035F9B">
              <w:rPr>
                <w:spacing w:val="-3"/>
                <w:sz w:val="24"/>
              </w:rPr>
              <w:t xml:space="preserve"> </w:t>
            </w:r>
            <w:r w:rsidRPr="00035F9B">
              <w:rPr>
                <w:sz w:val="24"/>
              </w:rPr>
              <w:t>by</w:t>
            </w:r>
            <w:r w:rsidRPr="00035F9B">
              <w:rPr>
                <w:spacing w:val="-8"/>
                <w:sz w:val="24"/>
              </w:rPr>
              <w:t xml:space="preserve"> </w:t>
            </w:r>
            <w:r w:rsidRPr="00035F9B">
              <w:rPr>
                <w:sz w:val="24"/>
              </w:rPr>
              <w:t>an</w:t>
            </w:r>
            <w:r w:rsidRPr="00035F9B">
              <w:rPr>
                <w:spacing w:val="-2"/>
                <w:sz w:val="24"/>
              </w:rPr>
              <w:t xml:space="preserve"> </w:t>
            </w:r>
            <w:r w:rsidRPr="00035F9B">
              <w:rPr>
                <w:sz w:val="24"/>
              </w:rPr>
              <w:t>activity,</w:t>
            </w:r>
            <w:r w:rsidRPr="00035F9B">
              <w:rPr>
                <w:spacing w:val="-3"/>
                <w:sz w:val="24"/>
              </w:rPr>
              <w:t xml:space="preserve"> </w:t>
            </w:r>
            <w:r w:rsidRPr="00035F9B">
              <w:rPr>
                <w:sz w:val="24"/>
              </w:rPr>
              <w:t>such</w:t>
            </w:r>
            <w:r w:rsidRPr="00035F9B">
              <w:rPr>
                <w:spacing w:val="-3"/>
                <w:sz w:val="24"/>
              </w:rPr>
              <w:t xml:space="preserve"> </w:t>
            </w:r>
            <w:r w:rsidRPr="00035F9B">
              <w:rPr>
                <w:sz w:val="24"/>
              </w:rPr>
              <w:t>a mining coal, coal transportation, or coal processing.</w:t>
            </w:r>
          </w:p>
        </w:tc>
      </w:tr>
      <w:tr w:rsidR="007B4C18" w:rsidRPr="00035F9B" w14:paraId="21619314" w14:textId="77777777">
        <w:trPr>
          <w:trHeight w:val="830"/>
        </w:trPr>
        <w:tc>
          <w:tcPr>
            <w:tcW w:w="2503" w:type="dxa"/>
          </w:tcPr>
          <w:p w14:paraId="7A29A0EA" w14:textId="77777777" w:rsidR="007B4C18" w:rsidRPr="00035F9B" w:rsidRDefault="006655FA">
            <w:pPr>
              <w:pStyle w:val="TableParagraph"/>
              <w:spacing w:before="133"/>
              <w:ind w:left="50"/>
              <w:rPr>
                <w:sz w:val="24"/>
              </w:rPr>
            </w:pPr>
            <w:r w:rsidRPr="00035F9B">
              <w:rPr>
                <w:sz w:val="24"/>
              </w:rPr>
              <w:t>Countable</w:t>
            </w:r>
            <w:r w:rsidRPr="00035F9B">
              <w:rPr>
                <w:spacing w:val="-1"/>
                <w:sz w:val="24"/>
              </w:rPr>
              <w:t xml:space="preserve"> </w:t>
            </w:r>
            <w:r w:rsidRPr="00035F9B">
              <w:rPr>
                <w:spacing w:val="-5"/>
                <w:sz w:val="24"/>
              </w:rPr>
              <w:t>Bid</w:t>
            </w:r>
          </w:p>
        </w:tc>
        <w:tc>
          <w:tcPr>
            <w:tcW w:w="6944" w:type="dxa"/>
          </w:tcPr>
          <w:p w14:paraId="2A0F2094" w14:textId="77777777" w:rsidR="007B4C18" w:rsidRPr="00035F9B" w:rsidRDefault="006655FA">
            <w:pPr>
              <w:pStyle w:val="TableParagraph"/>
              <w:spacing w:before="133"/>
              <w:ind w:left="175"/>
              <w:rPr>
                <w:sz w:val="24"/>
              </w:rPr>
            </w:pPr>
            <w:r w:rsidRPr="00035F9B">
              <w:rPr>
                <w:sz w:val="24"/>
              </w:rPr>
              <w:t>A</w:t>
            </w:r>
            <w:r w:rsidRPr="00035F9B">
              <w:rPr>
                <w:spacing w:val="-4"/>
                <w:sz w:val="24"/>
              </w:rPr>
              <w:t xml:space="preserve"> </w:t>
            </w:r>
            <w:r w:rsidRPr="00035F9B">
              <w:rPr>
                <w:sz w:val="24"/>
              </w:rPr>
              <w:t>bid</w:t>
            </w:r>
            <w:r w:rsidRPr="00035F9B">
              <w:rPr>
                <w:spacing w:val="-4"/>
                <w:sz w:val="24"/>
              </w:rPr>
              <w:t xml:space="preserve"> </w:t>
            </w:r>
            <w:r w:rsidRPr="00035F9B">
              <w:rPr>
                <w:sz w:val="24"/>
              </w:rPr>
              <w:t>that</w:t>
            </w:r>
            <w:r w:rsidRPr="00035F9B">
              <w:rPr>
                <w:spacing w:val="-4"/>
                <w:sz w:val="24"/>
              </w:rPr>
              <w:t xml:space="preserve"> </w:t>
            </w:r>
            <w:r w:rsidRPr="00035F9B">
              <w:rPr>
                <w:sz w:val="24"/>
              </w:rPr>
              <w:t>meets</w:t>
            </w:r>
            <w:r w:rsidRPr="00035F9B">
              <w:rPr>
                <w:spacing w:val="-4"/>
                <w:sz w:val="24"/>
              </w:rPr>
              <w:t xml:space="preserve"> </w:t>
            </w:r>
            <w:r w:rsidRPr="00035F9B">
              <w:rPr>
                <w:sz w:val="24"/>
              </w:rPr>
              <w:t>or</w:t>
            </w:r>
            <w:r w:rsidRPr="00035F9B">
              <w:rPr>
                <w:spacing w:val="-5"/>
                <w:sz w:val="24"/>
              </w:rPr>
              <w:t xml:space="preserve"> </w:t>
            </w:r>
            <w:r w:rsidRPr="00035F9B">
              <w:rPr>
                <w:sz w:val="24"/>
              </w:rPr>
              <w:t>exceeds</w:t>
            </w:r>
            <w:r w:rsidRPr="00035F9B">
              <w:rPr>
                <w:spacing w:val="-4"/>
                <w:sz w:val="24"/>
              </w:rPr>
              <w:t xml:space="preserve"> </w:t>
            </w:r>
            <w:r w:rsidRPr="00035F9B">
              <w:rPr>
                <w:sz w:val="24"/>
              </w:rPr>
              <w:t>the</w:t>
            </w:r>
            <w:r w:rsidRPr="00035F9B">
              <w:rPr>
                <w:spacing w:val="-5"/>
                <w:sz w:val="24"/>
              </w:rPr>
              <w:t xml:space="preserve"> </w:t>
            </w:r>
            <w:r w:rsidRPr="00035F9B">
              <w:rPr>
                <w:sz w:val="24"/>
              </w:rPr>
              <w:t>pre-sale</w:t>
            </w:r>
            <w:r w:rsidRPr="00035F9B">
              <w:rPr>
                <w:spacing w:val="-5"/>
                <w:sz w:val="24"/>
              </w:rPr>
              <w:t xml:space="preserve"> </w:t>
            </w:r>
            <w:r w:rsidRPr="00035F9B">
              <w:rPr>
                <w:sz w:val="24"/>
              </w:rPr>
              <w:t>FMV</w:t>
            </w:r>
            <w:r w:rsidRPr="00035F9B">
              <w:rPr>
                <w:spacing w:val="-3"/>
                <w:sz w:val="24"/>
              </w:rPr>
              <w:t xml:space="preserve"> </w:t>
            </w:r>
            <w:r w:rsidRPr="00035F9B">
              <w:rPr>
                <w:sz w:val="24"/>
              </w:rPr>
              <w:t>estimate</w:t>
            </w:r>
            <w:r w:rsidRPr="00035F9B">
              <w:rPr>
                <w:spacing w:val="-5"/>
                <w:sz w:val="24"/>
              </w:rPr>
              <w:t xml:space="preserve"> </w:t>
            </w:r>
            <w:r w:rsidRPr="00035F9B">
              <w:rPr>
                <w:sz w:val="24"/>
              </w:rPr>
              <w:t>and</w:t>
            </w:r>
            <w:r w:rsidRPr="00035F9B">
              <w:rPr>
                <w:spacing w:val="-4"/>
                <w:sz w:val="24"/>
              </w:rPr>
              <w:t xml:space="preserve"> </w:t>
            </w:r>
            <w:r w:rsidRPr="00035F9B">
              <w:rPr>
                <w:sz w:val="24"/>
              </w:rPr>
              <w:t>the</w:t>
            </w:r>
            <w:r w:rsidRPr="00035F9B">
              <w:rPr>
                <w:spacing w:val="-4"/>
                <w:sz w:val="24"/>
              </w:rPr>
              <w:t xml:space="preserve"> </w:t>
            </w:r>
            <w:r w:rsidRPr="00035F9B">
              <w:rPr>
                <w:sz w:val="24"/>
              </w:rPr>
              <w:t>bidder of which has met all qualification requirements.</w:t>
            </w:r>
          </w:p>
        </w:tc>
      </w:tr>
      <w:tr w:rsidR="007B4C18" w:rsidRPr="00035F9B" w14:paraId="2919C212" w14:textId="77777777">
        <w:trPr>
          <w:trHeight w:val="414"/>
        </w:trPr>
        <w:tc>
          <w:tcPr>
            <w:tcW w:w="2503" w:type="dxa"/>
          </w:tcPr>
          <w:p w14:paraId="37541A6B" w14:textId="77777777" w:rsidR="007B4C18" w:rsidRPr="00035F9B" w:rsidRDefault="007B4C18">
            <w:pPr>
              <w:pStyle w:val="TableParagraph"/>
            </w:pPr>
          </w:p>
        </w:tc>
        <w:tc>
          <w:tcPr>
            <w:tcW w:w="6944" w:type="dxa"/>
          </w:tcPr>
          <w:p w14:paraId="30863E88" w14:textId="77777777" w:rsidR="007B4C18" w:rsidRPr="00035F9B" w:rsidRDefault="006655FA">
            <w:pPr>
              <w:pStyle w:val="TableParagraph"/>
              <w:spacing w:before="135" w:line="259" w:lineRule="exact"/>
              <w:ind w:left="1999"/>
              <w:rPr>
                <w:b/>
                <w:sz w:val="24"/>
              </w:rPr>
            </w:pPr>
            <w:r w:rsidRPr="00035F9B">
              <w:rPr>
                <w:b/>
                <w:sz w:val="24"/>
              </w:rPr>
              <w:t>-</w:t>
            </w:r>
            <w:r w:rsidRPr="00035F9B">
              <w:rPr>
                <w:b/>
                <w:spacing w:val="-1"/>
                <w:sz w:val="24"/>
              </w:rPr>
              <w:t xml:space="preserve"> </w:t>
            </w:r>
            <w:r w:rsidRPr="00035F9B">
              <w:rPr>
                <w:b/>
                <w:sz w:val="24"/>
              </w:rPr>
              <w:t>D</w:t>
            </w:r>
            <w:r w:rsidRPr="00035F9B">
              <w:rPr>
                <w:b/>
                <w:spacing w:val="-1"/>
                <w:sz w:val="24"/>
              </w:rPr>
              <w:t xml:space="preserve"> </w:t>
            </w:r>
            <w:r w:rsidRPr="00035F9B">
              <w:rPr>
                <w:b/>
                <w:spacing w:val="-10"/>
                <w:sz w:val="24"/>
              </w:rPr>
              <w:t>-</w:t>
            </w:r>
          </w:p>
        </w:tc>
      </w:tr>
      <w:tr w:rsidR="007B4C18" w:rsidRPr="00035F9B" w14:paraId="21DBAC10" w14:textId="77777777">
        <w:trPr>
          <w:trHeight w:val="963"/>
        </w:trPr>
        <w:tc>
          <w:tcPr>
            <w:tcW w:w="2503" w:type="dxa"/>
          </w:tcPr>
          <w:p w14:paraId="5C36FE22" w14:textId="77777777" w:rsidR="007B4C18" w:rsidRPr="00035F9B" w:rsidRDefault="006655FA">
            <w:pPr>
              <w:pStyle w:val="TableParagraph"/>
              <w:spacing w:line="269" w:lineRule="exact"/>
              <w:ind w:left="50"/>
              <w:rPr>
                <w:sz w:val="24"/>
              </w:rPr>
            </w:pPr>
            <w:r w:rsidRPr="00035F9B">
              <w:rPr>
                <w:spacing w:val="-2"/>
                <w:sz w:val="24"/>
              </w:rPr>
              <w:t>Defensible</w:t>
            </w:r>
          </w:p>
        </w:tc>
        <w:tc>
          <w:tcPr>
            <w:tcW w:w="6944" w:type="dxa"/>
          </w:tcPr>
          <w:p w14:paraId="44C05723" w14:textId="77777777" w:rsidR="007B4C18" w:rsidRPr="00035F9B" w:rsidRDefault="006655FA">
            <w:pPr>
              <w:pStyle w:val="TableParagraph"/>
              <w:ind w:left="175" w:right="91"/>
              <w:rPr>
                <w:sz w:val="24"/>
              </w:rPr>
            </w:pPr>
            <w:r w:rsidRPr="00035F9B">
              <w:rPr>
                <w:sz w:val="24"/>
              </w:rPr>
              <w:t>Documentation of work that leads to a result or conclusion to the extent</w:t>
            </w:r>
            <w:r w:rsidRPr="00035F9B">
              <w:rPr>
                <w:spacing w:val="-4"/>
                <w:sz w:val="24"/>
              </w:rPr>
              <w:t xml:space="preserve"> </w:t>
            </w:r>
            <w:r w:rsidRPr="00035F9B">
              <w:rPr>
                <w:sz w:val="24"/>
              </w:rPr>
              <w:t>that</w:t>
            </w:r>
            <w:r w:rsidRPr="00035F9B">
              <w:rPr>
                <w:spacing w:val="-4"/>
                <w:sz w:val="24"/>
              </w:rPr>
              <w:t xml:space="preserve"> </w:t>
            </w:r>
            <w:r w:rsidRPr="00035F9B">
              <w:rPr>
                <w:sz w:val="24"/>
              </w:rPr>
              <w:t>an</w:t>
            </w:r>
            <w:r w:rsidRPr="00035F9B">
              <w:rPr>
                <w:spacing w:val="-4"/>
                <w:sz w:val="24"/>
              </w:rPr>
              <w:t xml:space="preserve"> </w:t>
            </w:r>
            <w:r w:rsidRPr="00035F9B">
              <w:rPr>
                <w:sz w:val="24"/>
              </w:rPr>
              <w:t>independent</w:t>
            </w:r>
            <w:r w:rsidRPr="00035F9B">
              <w:rPr>
                <w:spacing w:val="-4"/>
                <w:sz w:val="24"/>
              </w:rPr>
              <w:t xml:space="preserve"> </w:t>
            </w:r>
            <w:r w:rsidRPr="00035F9B">
              <w:rPr>
                <w:sz w:val="24"/>
              </w:rPr>
              <w:t>entity</w:t>
            </w:r>
            <w:r w:rsidRPr="00035F9B">
              <w:rPr>
                <w:spacing w:val="-9"/>
                <w:sz w:val="24"/>
              </w:rPr>
              <w:t xml:space="preserve"> </w:t>
            </w:r>
            <w:r w:rsidRPr="00035F9B">
              <w:rPr>
                <w:sz w:val="24"/>
              </w:rPr>
              <w:t>can</w:t>
            </w:r>
            <w:r w:rsidRPr="00035F9B">
              <w:rPr>
                <w:spacing w:val="-2"/>
                <w:sz w:val="24"/>
              </w:rPr>
              <w:t xml:space="preserve"> </w:t>
            </w:r>
            <w:r w:rsidRPr="00035F9B">
              <w:rPr>
                <w:sz w:val="24"/>
              </w:rPr>
              <w:t>recreate</w:t>
            </w:r>
            <w:r w:rsidRPr="00035F9B">
              <w:rPr>
                <w:spacing w:val="-5"/>
                <w:sz w:val="24"/>
              </w:rPr>
              <w:t xml:space="preserve"> </w:t>
            </w:r>
            <w:r w:rsidRPr="00035F9B">
              <w:rPr>
                <w:sz w:val="24"/>
              </w:rPr>
              <w:t>the</w:t>
            </w:r>
            <w:r w:rsidRPr="00035F9B">
              <w:rPr>
                <w:spacing w:val="-3"/>
                <w:sz w:val="24"/>
              </w:rPr>
              <w:t xml:space="preserve"> </w:t>
            </w:r>
            <w:r w:rsidRPr="00035F9B">
              <w:rPr>
                <w:sz w:val="24"/>
              </w:rPr>
              <w:t>work</w:t>
            </w:r>
            <w:r w:rsidRPr="00035F9B">
              <w:rPr>
                <w:spacing w:val="-4"/>
                <w:sz w:val="24"/>
              </w:rPr>
              <w:t xml:space="preserve"> </w:t>
            </w:r>
            <w:r w:rsidRPr="00035F9B">
              <w:rPr>
                <w:sz w:val="24"/>
              </w:rPr>
              <w:t>and</w:t>
            </w:r>
            <w:r w:rsidRPr="00035F9B">
              <w:rPr>
                <w:spacing w:val="-4"/>
                <w:sz w:val="24"/>
              </w:rPr>
              <w:t xml:space="preserve"> </w:t>
            </w:r>
            <w:r w:rsidRPr="00035F9B">
              <w:rPr>
                <w:sz w:val="24"/>
              </w:rPr>
              <w:t>come</w:t>
            </w:r>
            <w:r w:rsidRPr="00035F9B">
              <w:rPr>
                <w:spacing w:val="-5"/>
                <w:sz w:val="24"/>
              </w:rPr>
              <w:t xml:space="preserve"> </w:t>
            </w:r>
            <w:r w:rsidRPr="00035F9B">
              <w:rPr>
                <w:sz w:val="24"/>
              </w:rPr>
              <w:t>to the same or a similar result or conclusion.</w:t>
            </w:r>
          </w:p>
        </w:tc>
      </w:tr>
      <w:tr w:rsidR="007B4C18" w:rsidRPr="00035F9B" w14:paraId="7FF95918" w14:textId="77777777">
        <w:trPr>
          <w:trHeight w:val="827"/>
        </w:trPr>
        <w:tc>
          <w:tcPr>
            <w:tcW w:w="2503" w:type="dxa"/>
          </w:tcPr>
          <w:p w14:paraId="0364AD32" w14:textId="77777777" w:rsidR="007B4C18" w:rsidRPr="00035F9B" w:rsidRDefault="006655FA">
            <w:pPr>
              <w:pStyle w:val="TableParagraph"/>
              <w:spacing w:before="133"/>
              <w:ind w:left="50"/>
              <w:rPr>
                <w:sz w:val="24"/>
              </w:rPr>
            </w:pPr>
            <w:r w:rsidRPr="00035F9B">
              <w:rPr>
                <w:sz w:val="24"/>
              </w:rPr>
              <w:t>Discount</w:t>
            </w:r>
            <w:r w:rsidRPr="00035F9B">
              <w:rPr>
                <w:spacing w:val="-3"/>
                <w:sz w:val="24"/>
              </w:rPr>
              <w:t xml:space="preserve"> </w:t>
            </w:r>
            <w:r w:rsidRPr="00035F9B">
              <w:rPr>
                <w:spacing w:val="-4"/>
                <w:sz w:val="24"/>
              </w:rPr>
              <w:t>Rate</w:t>
            </w:r>
          </w:p>
        </w:tc>
        <w:tc>
          <w:tcPr>
            <w:tcW w:w="6944" w:type="dxa"/>
          </w:tcPr>
          <w:p w14:paraId="4855004D" w14:textId="77777777" w:rsidR="007B4C18" w:rsidRPr="00035F9B" w:rsidRDefault="006655FA">
            <w:pPr>
              <w:pStyle w:val="TableParagraph"/>
              <w:spacing w:before="133"/>
              <w:ind w:left="175"/>
              <w:rPr>
                <w:sz w:val="24"/>
              </w:rPr>
            </w:pPr>
            <w:r w:rsidRPr="00035F9B">
              <w:rPr>
                <w:sz w:val="24"/>
              </w:rPr>
              <w:t>An</w:t>
            </w:r>
            <w:r w:rsidRPr="00035F9B">
              <w:rPr>
                <w:spacing w:val="-4"/>
                <w:sz w:val="24"/>
              </w:rPr>
              <w:t xml:space="preserve"> </w:t>
            </w:r>
            <w:r w:rsidRPr="00035F9B">
              <w:rPr>
                <w:sz w:val="24"/>
              </w:rPr>
              <w:t>interest</w:t>
            </w:r>
            <w:r w:rsidRPr="00035F9B">
              <w:rPr>
                <w:spacing w:val="-4"/>
                <w:sz w:val="24"/>
              </w:rPr>
              <w:t xml:space="preserve"> </w:t>
            </w:r>
            <w:r w:rsidRPr="00035F9B">
              <w:rPr>
                <w:sz w:val="24"/>
              </w:rPr>
              <w:t>rate</w:t>
            </w:r>
            <w:r w:rsidRPr="00035F9B">
              <w:rPr>
                <w:spacing w:val="-4"/>
                <w:sz w:val="24"/>
              </w:rPr>
              <w:t xml:space="preserve"> </w:t>
            </w:r>
            <w:proofErr w:type="gramStart"/>
            <w:r w:rsidRPr="00035F9B">
              <w:rPr>
                <w:sz w:val="24"/>
              </w:rPr>
              <w:t>used</w:t>
            </w:r>
            <w:proofErr w:type="gramEnd"/>
            <w:r w:rsidRPr="00035F9B">
              <w:rPr>
                <w:spacing w:val="-4"/>
                <w:sz w:val="24"/>
              </w:rPr>
              <w:t xml:space="preserve"> </w:t>
            </w:r>
            <w:r w:rsidRPr="00035F9B">
              <w:rPr>
                <w:sz w:val="24"/>
              </w:rPr>
              <w:t>to</w:t>
            </w:r>
            <w:r w:rsidRPr="00035F9B">
              <w:rPr>
                <w:spacing w:val="-4"/>
                <w:sz w:val="24"/>
              </w:rPr>
              <w:t xml:space="preserve"> </w:t>
            </w:r>
            <w:r w:rsidRPr="00035F9B">
              <w:rPr>
                <w:sz w:val="24"/>
              </w:rPr>
              <w:t>convert</w:t>
            </w:r>
            <w:r w:rsidRPr="00035F9B">
              <w:rPr>
                <w:spacing w:val="-4"/>
                <w:sz w:val="24"/>
              </w:rPr>
              <w:t xml:space="preserve"> </w:t>
            </w:r>
            <w:r w:rsidRPr="00035F9B">
              <w:rPr>
                <w:sz w:val="24"/>
              </w:rPr>
              <w:t>future</w:t>
            </w:r>
            <w:r w:rsidRPr="00035F9B">
              <w:rPr>
                <w:spacing w:val="-6"/>
                <w:sz w:val="24"/>
              </w:rPr>
              <w:t xml:space="preserve"> </w:t>
            </w:r>
            <w:r w:rsidRPr="00035F9B">
              <w:rPr>
                <w:sz w:val="24"/>
              </w:rPr>
              <w:t>payments</w:t>
            </w:r>
            <w:r w:rsidRPr="00035F9B">
              <w:rPr>
                <w:spacing w:val="-4"/>
                <w:sz w:val="24"/>
              </w:rPr>
              <w:t xml:space="preserve"> </w:t>
            </w:r>
            <w:r w:rsidRPr="00035F9B">
              <w:rPr>
                <w:sz w:val="24"/>
              </w:rPr>
              <w:t>or</w:t>
            </w:r>
            <w:r w:rsidRPr="00035F9B">
              <w:rPr>
                <w:spacing w:val="-4"/>
                <w:sz w:val="24"/>
              </w:rPr>
              <w:t xml:space="preserve"> </w:t>
            </w:r>
            <w:r w:rsidRPr="00035F9B">
              <w:rPr>
                <w:sz w:val="24"/>
              </w:rPr>
              <w:t>receipts</w:t>
            </w:r>
            <w:r w:rsidRPr="00035F9B">
              <w:rPr>
                <w:spacing w:val="-4"/>
                <w:sz w:val="24"/>
              </w:rPr>
              <w:t xml:space="preserve"> </w:t>
            </w:r>
            <w:r w:rsidRPr="00035F9B">
              <w:rPr>
                <w:sz w:val="24"/>
              </w:rPr>
              <w:t>into</w:t>
            </w:r>
            <w:r w:rsidRPr="00035F9B">
              <w:rPr>
                <w:spacing w:val="-1"/>
                <w:sz w:val="24"/>
              </w:rPr>
              <w:t xml:space="preserve"> </w:t>
            </w:r>
            <w:r w:rsidRPr="00035F9B">
              <w:rPr>
                <w:sz w:val="24"/>
              </w:rPr>
              <w:t>an equivalent present value.</w:t>
            </w:r>
          </w:p>
        </w:tc>
      </w:tr>
      <w:tr w:rsidR="007B4C18" w:rsidRPr="00035F9B" w14:paraId="58D8C189" w14:textId="77777777">
        <w:trPr>
          <w:trHeight w:val="408"/>
        </w:trPr>
        <w:tc>
          <w:tcPr>
            <w:tcW w:w="2503" w:type="dxa"/>
          </w:tcPr>
          <w:p w14:paraId="1BDBE6BB" w14:textId="77777777" w:rsidR="007B4C18" w:rsidRPr="00035F9B" w:rsidRDefault="006655FA">
            <w:pPr>
              <w:pStyle w:val="TableParagraph"/>
              <w:spacing w:before="133" w:line="256" w:lineRule="exact"/>
              <w:ind w:left="50"/>
              <w:rPr>
                <w:sz w:val="24"/>
              </w:rPr>
            </w:pPr>
            <w:r w:rsidRPr="00035F9B">
              <w:rPr>
                <w:sz w:val="24"/>
              </w:rPr>
              <w:t>Discounted</w:t>
            </w:r>
            <w:r w:rsidRPr="00035F9B">
              <w:rPr>
                <w:spacing w:val="-3"/>
                <w:sz w:val="24"/>
              </w:rPr>
              <w:t xml:space="preserve"> </w:t>
            </w:r>
            <w:r w:rsidRPr="00035F9B">
              <w:rPr>
                <w:sz w:val="24"/>
              </w:rPr>
              <w:t>Cash</w:t>
            </w:r>
            <w:r w:rsidRPr="00035F9B">
              <w:rPr>
                <w:spacing w:val="-1"/>
                <w:sz w:val="24"/>
              </w:rPr>
              <w:t xml:space="preserve"> </w:t>
            </w:r>
            <w:r w:rsidRPr="00035F9B">
              <w:rPr>
                <w:spacing w:val="-4"/>
                <w:sz w:val="24"/>
              </w:rPr>
              <w:t>Flow</w:t>
            </w:r>
          </w:p>
        </w:tc>
        <w:tc>
          <w:tcPr>
            <w:tcW w:w="6944" w:type="dxa"/>
          </w:tcPr>
          <w:p w14:paraId="5E2F54E5" w14:textId="77777777" w:rsidR="007B4C18" w:rsidRPr="00035F9B" w:rsidRDefault="006655FA">
            <w:pPr>
              <w:pStyle w:val="TableParagraph"/>
              <w:spacing w:before="133" w:line="256" w:lineRule="exact"/>
              <w:ind w:left="175"/>
              <w:rPr>
                <w:sz w:val="24"/>
              </w:rPr>
            </w:pPr>
            <w:r w:rsidRPr="00035F9B">
              <w:rPr>
                <w:sz w:val="24"/>
              </w:rPr>
              <w:t>The</w:t>
            </w:r>
            <w:r w:rsidRPr="00035F9B">
              <w:rPr>
                <w:spacing w:val="-5"/>
                <w:sz w:val="24"/>
              </w:rPr>
              <w:t xml:space="preserve"> </w:t>
            </w:r>
            <w:r w:rsidRPr="00035F9B">
              <w:rPr>
                <w:sz w:val="24"/>
              </w:rPr>
              <w:t>procedure</w:t>
            </w:r>
            <w:r w:rsidRPr="00035F9B">
              <w:rPr>
                <w:spacing w:val="-2"/>
                <w:sz w:val="24"/>
              </w:rPr>
              <w:t xml:space="preserve"> </w:t>
            </w:r>
            <w:r w:rsidRPr="00035F9B">
              <w:rPr>
                <w:sz w:val="24"/>
              </w:rPr>
              <w:t>in which</w:t>
            </w:r>
            <w:r w:rsidRPr="00035F9B">
              <w:rPr>
                <w:spacing w:val="1"/>
                <w:sz w:val="24"/>
              </w:rPr>
              <w:t xml:space="preserve"> </w:t>
            </w:r>
            <w:r w:rsidRPr="00035F9B">
              <w:rPr>
                <w:sz w:val="24"/>
              </w:rPr>
              <w:t>a discount rate is applied</w:t>
            </w:r>
            <w:r w:rsidRPr="00035F9B">
              <w:rPr>
                <w:spacing w:val="-1"/>
                <w:sz w:val="24"/>
              </w:rPr>
              <w:t xml:space="preserve"> </w:t>
            </w:r>
            <w:r w:rsidRPr="00035F9B">
              <w:rPr>
                <w:sz w:val="24"/>
              </w:rPr>
              <w:t>to a</w:t>
            </w:r>
            <w:r w:rsidRPr="00035F9B">
              <w:rPr>
                <w:spacing w:val="-1"/>
                <w:sz w:val="24"/>
              </w:rPr>
              <w:t xml:space="preserve"> </w:t>
            </w:r>
            <w:r w:rsidRPr="00035F9B">
              <w:rPr>
                <w:sz w:val="24"/>
              </w:rPr>
              <w:t>set of</w:t>
            </w:r>
            <w:r w:rsidRPr="00035F9B">
              <w:rPr>
                <w:spacing w:val="-1"/>
                <w:sz w:val="24"/>
              </w:rPr>
              <w:t xml:space="preserve"> </w:t>
            </w:r>
            <w:r w:rsidRPr="00035F9B">
              <w:rPr>
                <w:spacing w:val="-2"/>
                <w:sz w:val="24"/>
              </w:rPr>
              <w:t>projected</w:t>
            </w:r>
          </w:p>
        </w:tc>
      </w:tr>
    </w:tbl>
    <w:p w14:paraId="0E8597A3" w14:textId="77777777" w:rsidR="007B4C18" w:rsidRPr="00035F9B" w:rsidRDefault="007B4C18">
      <w:pPr>
        <w:pStyle w:val="TableParagraph"/>
        <w:spacing w:line="256" w:lineRule="exact"/>
        <w:rPr>
          <w:sz w:val="24"/>
        </w:rPr>
        <w:sectPr w:rsidR="007B4C18" w:rsidRPr="00035F9B">
          <w:headerReference w:type="even" r:id="rId68"/>
          <w:headerReference w:type="default" r:id="rId69"/>
          <w:footerReference w:type="default" r:id="rId70"/>
          <w:headerReference w:type="first" r:id="rId71"/>
          <w:pgSz w:w="12240" w:h="15840"/>
          <w:pgMar w:top="1380" w:right="720" w:bottom="1220" w:left="1080" w:header="722" w:footer="1022" w:gutter="0"/>
          <w:pgNumType w:start="1"/>
          <w:cols w:space="720"/>
        </w:sectPr>
      </w:pPr>
    </w:p>
    <w:p w14:paraId="36170D26" w14:textId="77777777" w:rsidR="007B4C18" w:rsidRPr="00035F9B" w:rsidRDefault="007B4C18">
      <w:pPr>
        <w:pStyle w:val="BodyText"/>
        <w:spacing w:before="140"/>
        <w:rPr>
          <w:i/>
          <w:sz w:val="20"/>
        </w:rPr>
      </w:pPr>
    </w:p>
    <w:tbl>
      <w:tblPr>
        <w:tblW w:w="0" w:type="auto"/>
        <w:tblInd w:w="317" w:type="dxa"/>
        <w:tblLayout w:type="fixed"/>
        <w:tblCellMar>
          <w:left w:w="0" w:type="dxa"/>
          <w:right w:w="0" w:type="dxa"/>
        </w:tblCellMar>
        <w:tblLook w:val="01E0" w:firstRow="1" w:lastRow="1" w:firstColumn="1" w:lastColumn="1" w:noHBand="0" w:noVBand="0"/>
      </w:tblPr>
      <w:tblGrid>
        <w:gridCol w:w="2443"/>
        <w:gridCol w:w="6934"/>
      </w:tblGrid>
      <w:tr w:rsidR="007B4C18" w:rsidRPr="00035F9B" w14:paraId="189A6D4E" w14:textId="77777777">
        <w:trPr>
          <w:trHeight w:val="684"/>
        </w:trPr>
        <w:tc>
          <w:tcPr>
            <w:tcW w:w="2443" w:type="dxa"/>
          </w:tcPr>
          <w:p w14:paraId="2D6048D7" w14:textId="77777777" w:rsidR="007B4C18" w:rsidRPr="00035F9B" w:rsidRDefault="007B4C18">
            <w:pPr>
              <w:pStyle w:val="TableParagraph"/>
            </w:pPr>
          </w:p>
        </w:tc>
        <w:tc>
          <w:tcPr>
            <w:tcW w:w="6934" w:type="dxa"/>
          </w:tcPr>
          <w:p w14:paraId="61D7385F" w14:textId="77777777" w:rsidR="007B4C18" w:rsidRPr="00035F9B" w:rsidRDefault="006655FA">
            <w:pPr>
              <w:pStyle w:val="TableParagraph"/>
              <w:ind w:left="235" w:right="47"/>
              <w:rPr>
                <w:sz w:val="24"/>
              </w:rPr>
            </w:pPr>
            <w:r w:rsidRPr="00035F9B">
              <w:rPr>
                <w:sz w:val="24"/>
              </w:rPr>
              <w:t>cash</w:t>
            </w:r>
            <w:r w:rsidRPr="00035F9B">
              <w:rPr>
                <w:spacing w:val="-4"/>
                <w:sz w:val="24"/>
              </w:rPr>
              <w:t xml:space="preserve"> </w:t>
            </w:r>
            <w:r w:rsidRPr="00035F9B">
              <w:rPr>
                <w:sz w:val="24"/>
              </w:rPr>
              <w:t>flows</w:t>
            </w:r>
            <w:r w:rsidRPr="00035F9B">
              <w:rPr>
                <w:spacing w:val="-4"/>
                <w:sz w:val="24"/>
              </w:rPr>
              <w:t xml:space="preserve"> </w:t>
            </w:r>
            <w:r w:rsidRPr="00035F9B">
              <w:rPr>
                <w:sz w:val="24"/>
              </w:rPr>
              <w:t>to</w:t>
            </w:r>
            <w:r w:rsidRPr="00035F9B">
              <w:rPr>
                <w:spacing w:val="-4"/>
                <w:sz w:val="24"/>
              </w:rPr>
              <w:t xml:space="preserve"> </w:t>
            </w:r>
            <w:r w:rsidRPr="00035F9B">
              <w:rPr>
                <w:sz w:val="24"/>
              </w:rPr>
              <w:t>determine</w:t>
            </w:r>
            <w:r w:rsidRPr="00035F9B">
              <w:rPr>
                <w:spacing w:val="-5"/>
                <w:sz w:val="24"/>
              </w:rPr>
              <w:t xml:space="preserve"> </w:t>
            </w:r>
            <w:r w:rsidRPr="00035F9B">
              <w:rPr>
                <w:sz w:val="24"/>
              </w:rPr>
              <w:t>an</w:t>
            </w:r>
            <w:r w:rsidRPr="00035F9B">
              <w:rPr>
                <w:spacing w:val="-4"/>
                <w:sz w:val="24"/>
              </w:rPr>
              <w:t xml:space="preserve"> </w:t>
            </w:r>
            <w:r w:rsidRPr="00035F9B">
              <w:rPr>
                <w:sz w:val="24"/>
              </w:rPr>
              <w:t>equivalent</w:t>
            </w:r>
            <w:r w:rsidRPr="00035F9B">
              <w:rPr>
                <w:spacing w:val="-4"/>
                <w:sz w:val="24"/>
              </w:rPr>
              <w:t xml:space="preserve"> </w:t>
            </w:r>
            <w:r w:rsidRPr="00035F9B">
              <w:rPr>
                <w:sz w:val="24"/>
              </w:rPr>
              <w:t>value</w:t>
            </w:r>
            <w:r w:rsidRPr="00035F9B">
              <w:rPr>
                <w:spacing w:val="-5"/>
                <w:sz w:val="24"/>
              </w:rPr>
              <w:t xml:space="preserve"> </w:t>
            </w:r>
            <w:r w:rsidRPr="00035F9B">
              <w:rPr>
                <w:sz w:val="24"/>
              </w:rPr>
              <w:t>in</w:t>
            </w:r>
            <w:r w:rsidRPr="00035F9B">
              <w:rPr>
                <w:spacing w:val="-4"/>
                <w:sz w:val="24"/>
              </w:rPr>
              <w:t xml:space="preserve"> </w:t>
            </w:r>
            <w:r w:rsidRPr="00035F9B">
              <w:rPr>
                <w:sz w:val="24"/>
              </w:rPr>
              <w:t>terms</w:t>
            </w:r>
            <w:r w:rsidRPr="00035F9B">
              <w:rPr>
                <w:spacing w:val="-4"/>
                <w:sz w:val="24"/>
              </w:rPr>
              <w:t xml:space="preserve"> </w:t>
            </w:r>
            <w:r w:rsidRPr="00035F9B">
              <w:rPr>
                <w:sz w:val="24"/>
              </w:rPr>
              <w:t>of</w:t>
            </w:r>
            <w:r w:rsidRPr="00035F9B">
              <w:rPr>
                <w:spacing w:val="-4"/>
                <w:sz w:val="24"/>
              </w:rPr>
              <w:t xml:space="preserve"> </w:t>
            </w:r>
            <w:r w:rsidRPr="00035F9B">
              <w:rPr>
                <w:sz w:val="24"/>
              </w:rPr>
              <w:t>the</w:t>
            </w:r>
            <w:r w:rsidRPr="00035F9B">
              <w:rPr>
                <w:spacing w:val="-2"/>
                <w:sz w:val="24"/>
              </w:rPr>
              <w:t xml:space="preserve"> </w:t>
            </w:r>
            <w:r w:rsidRPr="00035F9B">
              <w:rPr>
                <w:sz w:val="24"/>
              </w:rPr>
              <w:t>values current value.</w:t>
            </w:r>
          </w:p>
        </w:tc>
      </w:tr>
      <w:tr w:rsidR="007B4C18" w:rsidRPr="00035F9B" w14:paraId="75695097" w14:textId="77777777">
        <w:trPr>
          <w:trHeight w:val="1382"/>
        </w:trPr>
        <w:tc>
          <w:tcPr>
            <w:tcW w:w="2443" w:type="dxa"/>
          </w:tcPr>
          <w:p w14:paraId="7760062D" w14:textId="77777777" w:rsidR="007B4C18" w:rsidRPr="00035F9B" w:rsidRDefault="006655FA">
            <w:pPr>
              <w:pStyle w:val="TableParagraph"/>
              <w:spacing w:before="133"/>
              <w:ind w:left="50" w:right="342"/>
              <w:rPr>
                <w:sz w:val="24"/>
              </w:rPr>
            </w:pPr>
            <w:r w:rsidRPr="00035F9B">
              <w:rPr>
                <w:sz w:val="24"/>
              </w:rPr>
              <w:t>Defensible</w:t>
            </w:r>
            <w:r w:rsidRPr="00035F9B">
              <w:rPr>
                <w:spacing w:val="-15"/>
                <w:sz w:val="24"/>
              </w:rPr>
              <w:t xml:space="preserve"> </w:t>
            </w:r>
            <w:r w:rsidRPr="00035F9B">
              <w:rPr>
                <w:sz w:val="24"/>
              </w:rPr>
              <w:t xml:space="preserve">Valuation </w:t>
            </w:r>
            <w:r w:rsidRPr="00035F9B">
              <w:rPr>
                <w:spacing w:val="-2"/>
                <w:sz w:val="24"/>
              </w:rPr>
              <w:t>Report</w:t>
            </w:r>
          </w:p>
        </w:tc>
        <w:tc>
          <w:tcPr>
            <w:tcW w:w="6934" w:type="dxa"/>
          </w:tcPr>
          <w:p w14:paraId="39D9D912" w14:textId="77777777" w:rsidR="007B4C18" w:rsidRPr="00035F9B" w:rsidRDefault="006655FA">
            <w:pPr>
              <w:pStyle w:val="TableParagraph"/>
              <w:spacing w:before="133"/>
              <w:ind w:left="235" w:right="47"/>
              <w:rPr>
                <w:sz w:val="24"/>
              </w:rPr>
            </w:pPr>
            <w:r w:rsidRPr="00035F9B">
              <w:rPr>
                <w:sz w:val="24"/>
              </w:rPr>
              <w:t>A</w:t>
            </w:r>
            <w:r w:rsidRPr="00035F9B">
              <w:rPr>
                <w:spacing w:val="-4"/>
                <w:sz w:val="24"/>
              </w:rPr>
              <w:t xml:space="preserve"> </w:t>
            </w:r>
            <w:r w:rsidRPr="00035F9B">
              <w:rPr>
                <w:sz w:val="24"/>
              </w:rPr>
              <w:t>report</w:t>
            </w:r>
            <w:r w:rsidRPr="00035F9B">
              <w:rPr>
                <w:spacing w:val="-5"/>
                <w:sz w:val="24"/>
              </w:rPr>
              <w:t xml:space="preserve"> </w:t>
            </w:r>
            <w:r w:rsidRPr="00035F9B">
              <w:rPr>
                <w:sz w:val="24"/>
              </w:rPr>
              <w:t>that</w:t>
            </w:r>
            <w:r w:rsidRPr="00035F9B">
              <w:rPr>
                <w:spacing w:val="-4"/>
                <w:sz w:val="24"/>
              </w:rPr>
              <w:t xml:space="preserve"> </w:t>
            </w:r>
            <w:r w:rsidRPr="00035F9B">
              <w:rPr>
                <w:sz w:val="24"/>
              </w:rPr>
              <w:t>must</w:t>
            </w:r>
            <w:r w:rsidRPr="00035F9B">
              <w:rPr>
                <w:spacing w:val="-4"/>
                <w:sz w:val="24"/>
              </w:rPr>
              <w:t xml:space="preserve"> </w:t>
            </w:r>
            <w:r w:rsidRPr="00035F9B">
              <w:rPr>
                <w:sz w:val="24"/>
              </w:rPr>
              <w:t>contain</w:t>
            </w:r>
            <w:r w:rsidRPr="00035F9B">
              <w:rPr>
                <w:spacing w:val="-4"/>
                <w:sz w:val="24"/>
              </w:rPr>
              <w:t xml:space="preserve"> </w:t>
            </w:r>
            <w:r w:rsidRPr="00035F9B">
              <w:rPr>
                <w:sz w:val="24"/>
              </w:rPr>
              <w:t>or</w:t>
            </w:r>
            <w:r w:rsidRPr="00035F9B">
              <w:rPr>
                <w:spacing w:val="-4"/>
                <w:sz w:val="24"/>
              </w:rPr>
              <w:t xml:space="preserve"> </w:t>
            </w:r>
            <w:r w:rsidRPr="00035F9B">
              <w:rPr>
                <w:sz w:val="24"/>
              </w:rPr>
              <w:t>reference</w:t>
            </w:r>
            <w:r w:rsidRPr="00035F9B">
              <w:rPr>
                <w:spacing w:val="-3"/>
                <w:sz w:val="24"/>
              </w:rPr>
              <w:t xml:space="preserve"> </w:t>
            </w:r>
            <w:r w:rsidRPr="00035F9B">
              <w:rPr>
                <w:sz w:val="24"/>
              </w:rPr>
              <w:t>all</w:t>
            </w:r>
            <w:r w:rsidRPr="00035F9B">
              <w:rPr>
                <w:spacing w:val="-1"/>
                <w:sz w:val="24"/>
              </w:rPr>
              <w:t xml:space="preserve"> </w:t>
            </w:r>
            <w:r w:rsidRPr="00035F9B">
              <w:rPr>
                <w:sz w:val="24"/>
              </w:rPr>
              <w:t>supporting</w:t>
            </w:r>
            <w:r w:rsidRPr="00035F9B">
              <w:rPr>
                <w:spacing w:val="-6"/>
                <w:sz w:val="24"/>
              </w:rPr>
              <w:t xml:space="preserve"> </w:t>
            </w:r>
            <w:r w:rsidRPr="00035F9B">
              <w:rPr>
                <w:sz w:val="24"/>
              </w:rPr>
              <w:t>facts</w:t>
            </w:r>
            <w:r w:rsidRPr="00035F9B">
              <w:rPr>
                <w:spacing w:val="-4"/>
                <w:sz w:val="24"/>
              </w:rPr>
              <w:t xml:space="preserve"> </w:t>
            </w:r>
            <w:r w:rsidRPr="00035F9B">
              <w:rPr>
                <w:sz w:val="24"/>
              </w:rPr>
              <w:t>and</w:t>
            </w:r>
            <w:r w:rsidRPr="00035F9B">
              <w:rPr>
                <w:spacing w:val="-4"/>
                <w:sz w:val="24"/>
              </w:rPr>
              <w:t xml:space="preserve"> </w:t>
            </w:r>
            <w:r w:rsidRPr="00035F9B">
              <w:rPr>
                <w:sz w:val="24"/>
              </w:rPr>
              <w:t>data, as well as document and explain assumptions, analyses and conclusions to the extent that the valuation estimate can be independently verified.</w:t>
            </w:r>
          </w:p>
        </w:tc>
      </w:tr>
      <w:tr w:rsidR="007B4C18" w:rsidRPr="00035F9B" w14:paraId="61827CD1" w14:textId="77777777">
        <w:trPr>
          <w:trHeight w:val="413"/>
        </w:trPr>
        <w:tc>
          <w:tcPr>
            <w:tcW w:w="2443" w:type="dxa"/>
          </w:tcPr>
          <w:p w14:paraId="6445B4E1" w14:textId="77777777" w:rsidR="007B4C18" w:rsidRPr="00035F9B" w:rsidRDefault="007B4C18">
            <w:pPr>
              <w:pStyle w:val="TableParagraph"/>
            </w:pPr>
          </w:p>
        </w:tc>
        <w:tc>
          <w:tcPr>
            <w:tcW w:w="6934" w:type="dxa"/>
          </w:tcPr>
          <w:p w14:paraId="6138F7AC" w14:textId="77777777" w:rsidR="007B4C18" w:rsidRPr="00035F9B" w:rsidRDefault="006655FA">
            <w:pPr>
              <w:pStyle w:val="TableParagraph"/>
              <w:spacing w:before="135" w:line="259" w:lineRule="exact"/>
              <w:ind w:left="2126"/>
              <w:rPr>
                <w:b/>
                <w:sz w:val="24"/>
              </w:rPr>
            </w:pPr>
            <w:r w:rsidRPr="00035F9B">
              <w:rPr>
                <w:b/>
                <w:spacing w:val="-2"/>
                <w:sz w:val="24"/>
              </w:rPr>
              <w:t>-</w:t>
            </w:r>
            <w:r w:rsidRPr="00035F9B">
              <w:rPr>
                <w:b/>
                <w:spacing w:val="-7"/>
                <w:sz w:val="24"/>
              </w:rPr>
              <w:t>E-</w:t>
            </w:r>
          </w:p>
        </w:tc>
      </w:tr>
      <w:tr w:rsidR="007B4C18" w:rsidRPr="00035F9B" w14:paraId="00BAE6DD" w14:textId="77777777">
        <w:trPr>
          <w:trHeight w:val="1242"/>
        </w:trPr>
        <w:tc>
          <w:tcPr>
            <w:tcW w:w="2443" w:type="dxa"/>
          </w:tcPr>
          <w:p w14:paraId="65FB3703" w14:textId="77777777" w:rsidR="007B4C18" w:rsidRPr="00035F9B" w:rsidRDefault="006655FA">
            <w:pPr>
              <w:pStyle w:val="TableParagraph"/>
              <w:spacing w:line="268" w:lineRule="exact"/>
              <w:ind w:left="50"/>
              <w:rPr>
                <w:sz w:val="24"/>
              </w:rPr>
            </w:pPr>
            <w:r w:rsidRPr="00035F9B">
              <w:rPr>
                <w:sz w:val="24"/>
              </w:rPr>
              <w:t>Evaluation</w:t>
            </w:r>
            <w:r w:rsidRPr="00035F9B">
              <w:rPr>
                <w:spacing w:val="-4"/>
                <w:sz w:val="24"/>
              </w:rPr>
              <w:t xml:space="preserve"> </w:t>
            </w:r>
            <w:r w:rsidRPr="00035F9B">
              <w:rPr>
                <w:sz w:val="24"/>
              </w:rPr>
              <w:t>Team</w:t>
            </w:r>
            <w:r w:rsidRPr="00035F9B">
              <w:rPr>
                <w:spacing w:val="-2"/>
                <w:sz w:val="24"/>
              </w:rPr>
              <w:t xml:space="preserve"> </w:t>
            </w:r>
            <w:r w:rsidRPr="00035F9B">
              <w:rPr>
                <w:spacing w:val="-4"/>
                <w:sz w:val="24"/>
              </w:rPr>
              <w:t>(ET)</w:t>
            </w:r>
          </w:p>
        </w:tc>
        <w:tc>
          <w:tcPr>
            <w:tcW w:w="6934" w:type="dxa"/>
          </w:tcPr>
          <w:p w14:paraId="717A6D2A" w14:textId="77777777" w:rsidR="007B4C18" w:rsidRPr="00035F9B" w:rsidRDefault="006655FA">
            <w:pPr>
              <w:pStyle w:val="TableParagraph"/>
              <w:ind w:left="235" w:right="47"/>
              <w:rPr>
                <w:sz w:val="24"/>
              </w:rPr>
            </w:pPr>
            <w:r w:rsidRPr="00035F9B">
              <w:rPr>
                <w:sz w:val="24"/>
              </w:rPr>
              <w:t>A</w:t>
            </w:r>
            <w:r w:rsidRPr="00035F9B">
              <w:rPr>
                <w:spacing w:val="-4"/>
                <w:sz w:val="24"/>
              </w:rPr>
              <w:t xml:space="preserve"> </w:t>
            </w:r>
            <w:r w:rsidRPr="00035F9B">
              <w:rPr>
                <w:sz w:val="24"/>
              </w:rPr>
              <w:t>team</w:t>
            </w:r>
            <w:r w:rsidRPr="00035F9B">
              <w:rPr>
                <w:spacing w:val="-4"/>
                <w:sz w:val="24"/>
              </w:rPr>
              <w:t xml:space="preserve"> </w:t>
            </w:r>
            <w:r w:rsidRPr="00035F9B">
              <w:rPr>
                <w:sz w:val="24"/>
              </w:rPr>
              <w:t>of</w:t>
            </w:r>
            <w:r w:rsidRPr="00035F9B">
              <w:rPr>
                <w:spacing w:val="-3"/>
                <w:sz w:val="24"/>
              </w:rPr>
              <w:t xml:space="preserve"> </w:t>
            </w:r>
            <w:r w:rsidRPr="00035F9B">
              <w:rPr>
                <w:sz w:val="24"/>
              </w:rPr>
              <w:t>BLM</w:t>
            </w:r>
            <w:r w:rsidRPr="00035F9B">
              <w:rPr>
                <w:spacing w:val="-4"/>
                <w:sz w:val="24"/>
              </w:rPr>
              <w:t xml:space="preserve"> </w:t>
            </w:r>
            <w:r w:rsidRPr="00035F9B">
              <w:rPr>
                <w:sz w:val="24"/>
              </w:rPr>
              <w:t>employees</w:t>
            </w:r>
            <w:r w:rsidRPr="00035F9B">
              <w:rPr>
                <w:spacing w:val="-4"/>
                <w:sz w:val="24"/>
              </w:rPr>
              <w:t xml:space="preserve"> </w:t>
            </w:r>
            <w:r w:rsidRPr="00035F9B">
              <w:rPr>
                <w:sz w:val="24"/>
              </w:rPr>
              <w:t>with</w:t>
            </w:r>
            <w:r w:rsidRPr="00035F9B">
              <w:rPr>
                <w:spacing w:val="-4"/>
                <w:sz w:val="24"/>
              </w:rPr>
              <w:t xml:space="preserve"> </w:t>
            </w:r>
            <w:r w:rsidRPr="00035F9B">
              <w:rPr>
                <w:sz w:val="24"/>
              </w:rPr>
              <w:t>the</w:t>
            </w:r>
            <w:r w:rsidRPr="00035F9B">
              <w:rPr>
                <w:spacing w:val="-4"/>
                <w:sz w:val="24"/>
              </w:rPr>
              <w:t xml:space="preserve"> </w:t>
            </w:r>
            <w:r w:rsidRPr="00035F9B">
              <w:rPr>
                <w:sz w:val="24"/>
              </w:rPr>
              <w:t>necessary</w:t>
            </w:r>
            <w:r w:rsidRPr="00035F9B">
              <w:rPr>
                <w:spacing w:val="-8"/>
                <w:sz w:val="24"/>
              </w:rPr>
              <w:t xml:space="preserve"> </w:t>
            </w:r>
            <w:r w:rsidRPr="00035F9B">
              <w:rPr>
                <w:sz w:val="24"/>
              </w:rPr>
              <w:t>skills</w:t>
            </w:r>
            <w:r w:rsidRPr="00035F9B">
              <w:rPr>
                <w:spacing w:val="-4"/>
                <w:sz w:val="24"/>
              </w:rPr>
              <w:t xml:space="preserve"> </w:t>
            </w:r>
            <w:r w:rsidRPr="00035F9B">
              <w:rPr>
                <w:sz w:val="24"/>
              </w:rPr>
              <w:t>to</w:t>
            </w:r>
            <w:r w:rsidRPr="00035F9B">
              <w:rPr>
                <w:spacing w:val="-4"/>
                <w:sz w:val="24"/>
              </w:rPr>
              <w:t xml:space="preserve"> </w:t>
            </w:r>
            <w:r w:rsidRPr="00035F9B">
              <w:rPr>
                <w:sz w:val="24"/>
              </w:rPr>
              <w:t>complete</w:t>
            </w:r>
            <w:r w:rsidRPr="00035F9B">
              <w:rPr>
                <w:spacing w:val="-4"/>
                <w:sz w:val="24"/>
              </w:rPr>
              <w:t xml:space="preserve"> </w:t>
            </w:r>
            <w:r w:rsidRPr="00035F9B">
              <w:rPr>
                <w:sz w:val="24"/>
              </w:rPr>
              <w:t>an evaluation to determine a pre-sale FMV estimate.</w:t>
            </w:r>
            <w:r w:rsidRPr="00035F9B">
              <w:rPr>
                <w:spacing w:val="40"/>
                <w:sz w:val="24"/>
              </w:rPr>
              <w:t xml:space="preserve"> </w:t>
            </w:r>
            <w:r w:rsidRPr="00035F9B">
              <w:rPr>
                <w:sz w:val="24"/>
              </w:rPr>
              <w:t>Under specific criteria specialized skills may be supplemented with contracted services.</w:t>
            </w:r>
            <w:r w:rsidRPr="00035F9B">
              <w:rPr>
                <w:spacing w:val="40"/>
                <w:sz w:val="24"/>
              </w:rPr>
              <w:t xml:space="preserve"> </w:t>
            </w:r>
            <w:r w:rsidRPr="00035F9B">
              <w:rPr>
                <w:sz w:val="24"/>
              </w:rPr>
              <w:t>Chapter 2 of this Handbook provides additional details.</w:t>
            </w:r>
          </w:p>
        </w:tc>
      </w:tr>
      <w:tr w:rsidR="007B4C18" w:rsidRPr="00035F9B" w14:paraId="09625DCA" w14:textId="77777777">
        <w:trPr>
          <w:trHeight w:val="413"/>
        </w:trPr>
        <w:tc>
          <w:tcPr>
            <w:tcW w:w="2443" w:type="dxa"/>
          </w:tcPr>
          <w:p w14:paraId="1D37507A" w14:textId="77777777" w:rsidR="007B4C18" w:rsidRPr="00035F9B" w:rsidRDefault="007B4C18">
            <w:pPr>
              <w:pStyle w:val="TableParagraph"/>
            </w:pPr>
          </w:p>
        </w:tc>
        <w:tc>
          <w:tcPr>
            <w:tcW w:w="6934" w:type="dxa"/>
          </w:tcPr>
          <w:p w14:paraId="6E1727E5" w14:textId="77777777" w:rsidR="007B4C18" w:rsidRPr="00035F9B" w:rsidRDefault="006655FA">
            <w:pPr>
              <w:pStyle w:val="TableParagraph"/>
              <w:spacing w:before="135" w:line="259" w:lineRule="exact"/>
              <w:ind w:left="2073"/>
              <w:rPr>
                <w:b/>
                <w:sz w:val="24"/>
              </w:rPr>
            </w:pPr>
            <w:r w:rsidRPr="00035F9B">
              <w:rPr>
                <w:b/>
                <w:sz w:val="24"/>
              </w:rPr>
              <w:t>-</w:t>
            </w:r>
            <w:r w:rsidRPr="00035F9B">
              <w:rPr>
                <w:b/>
                <w:spacing w:val="-1"/>
                <w:sz w:val="24"/>
              </w:rPr>
              <w:t xml:space="preserve"> </w:t>
            </w:r>
            <w:r w:rsidRPr="00035F9B">
              <w:rPr>
                <w:b/>
                <w:sz w:val="24"/>
              </w:rPr>
              <w:t>F</w:t>
            </w:r>
            <w:r w:rsidRPr="00035F9B">
              <w:rPr>
                <w:b/>
                <w:spacing w:val="-1"/>
                <w:sz w:val="24"/>
              </w:rPr>
              <w:t xml:space="preserve"> </w:t>
            </w:r>
            <w:r w:rsidRPr="00035F9B">
              <w:rPr>
                <w:b/>
                <w:spacing w:val="-10"/>
                <w:sz w:val="24"/>
              </w:rPr>
              <w:t>-</w:t>
            </w:r>
          </w:p>
        </w:tc>
      </w:tr>
      <w:tr w:rsidR="007B4C18" w:rsidRPr="00035F9B" w14:paraId="5BAB3594" w14:textId="77777777">
        <w:trPr>
          <w:trHeight w:val="1518"/>
        </w:trPr>
        <w:tc>
          <w:tcPr>
            <w:tcW w:w="2443" w:type="dxa"/>
          </w:tcPr>
          <w:p w14:paraId="1DB4C54F" w14:textId="77777777" w:rsidR="007B4C18" w:rsidRPr="00035F9B" w:rsidRDefault="006655FA">
            <w:pPr>
              <w:pStyle w:val="TableParagraph"/>
              <w:ind w:left="50" w:right="342"/>
              <w:rPr>
                <w:sz w:val="24"/>
              </w:rPr>
            </w:pPr>
            <w:r w:rsidRPr="00035F9B">
              <w:rPr>
                <w:sz w:val="24"/>
              </w:rPr>
              <w:t>Fair</w:t>
            </w:r>
            <w:r w:rsidRPr="00035F9B">
              <w:rPr>
                <w:spacing w:val="-15"/>
                <w:sz w:val="24"/>
              </w:rPr>
              <w:t xml:space="preserve"> </w:t>
            </w:r>
            <w:r w:rsidRPr="00035F9B">
              <w:rPr>
                <w:sz w:val="24"/>
              </w:rPr>
              <w:t>Market</w:t>
            </w:r>
            <w:r w:rsidRPr="00035F9B">
              <w:rPr>
                <w:spacing w:val="-15"/>
                <w:sz w:val="24"/>
              </w:rPr>
              <w:t xml:space="preserve"> </w:t>
            </w:r>
            <w:r w:rsidRPr="00035F9B">
              <w:rPr>
                <w:sz w:val="24"/>
              </w:rPr>
              <w:t xml:space="preserve">Value </w:t>
            </w:r>
            <w:r w:rsidRPr="00035F9B">
              <w:rPr>
                <w:spacing w:val="-2"/>
                <w:sz w:val="24"/>
              </w:rPr>
              <w:t>(FMV)</w:t>
            </w:r>
          </w:p>
        </w:tc>
        <w:tc>
          <w:tcPr>
            <w:tcW w:w="6934" w:type="dxa"/>
          </w:tcPr>
          <w:p w14:paraId="3B0220A5" w14:textId="77777777" w:rsidR="007B4C18" w:rsidRPr="00035F9B" w:rsidRDefault="006655FA">
            <w:pPr>
              <w:pStyle w:val="TableParagraph"/>
              <w:ind w:left="235" w:right="47"/>
              <w:rPr>
                <w:sz w:val="24"/>
              </w:rPr>
            </w:pPr>
            <w:r w:rsidRPr="00035F9B">
              <w:rPr>
                <w:sz w:val="24"/>
              </w:rPr>
              <w:t>The amount in cash, or on terms reasonably equivalent to cash, for which</w:t>
            </w:r>
            <w:r w:rsidRPr="00035F9B">
              <w:rPr>
                <w:spacing w:val="-3"/>
                <w:sz w:val="24"/>
              </w:rPr>
              <w:t xml:space="preserve"> </w:t>
            </w:r>
            <w:r w:rsidRPr="00035F9B">
              <w:rPr>
                <w:sz w:val="24"/>
              </w:rPr>
              <w:t>in</w:t>
            </w:r>
            <w:r w:rsidRPr="00035F9B">
              <w:rPr>
                <w:spacing w:val="-3"/>
                <w:sz w:val="24"/>
              </w:rPr>
              <w:t xml:space="preserve"> </w:t>
            </w:r>
            <w:r w:rsidRPr="00035F9B">
              <w:rPr>
                <w:sz w:val="24"/>
              </w:rPr>
              <w:t>all</w:t>
            </w:r>
            <w:r w:rsidRPr="00035F9B">
              <w:rPr>
                <w:spacing w:val="-3"/>
                <w:sz w:val="24"/>
              </w:rPr>
              <w:t xml:space="preserve"> </w:t>
            </w:r>
            <w:r w:rsidRPr="00035F9B">
              <w:rPr>
                <w:sz w:val="24"/>
              </w:rPr>
              <w:t>probability</w:t>
            </w:r>
            <w:r w:rsidRPr="00035F9B">
              <w:rPr>
                <w:spacing w:val="-8"/>
                <w:sz w:val="24"/>
              </w:rPr>
              <w:t xml:space="preserve"> </w:t>
            </w:r>
            <w:r w:rsidRPr="00035F9B">
              <w:rPr>
                <w:sz w:val="24"/>
              </w:rPr>
              <w:t>the</w:t>
            </w:r>
            <w:r w:rsidRPr="00035F9B">
              <w:rPr>
                <w:spacing w:val="-4"/>
                <w:sz w:val="24"/>
              </w:rPr>
              <w:t xml:space="preserve"> </w:t>
            </w:r>
            <w:r w:rsidRPr="00035F9B">
              <w:rPr>
                <w:sz w:val="24"/>
              </w:rPr>
              <w:t>coal</w:t>
            </w:r>
            <w:r w:rsidRPr="00035F9B">
              <w:rPr>
                <w:spacing w:val="-3"/>
                <w:sz w:val="24"/>
              </w:rPr>
              <w:t xml:space="preserve"> </w:t>
            </w:r>
            <w:r w:rsidRPr="00035F9B">
              <w:rPr>
                <w:sz w:val="24"/>
              </w:rPr>
              <w:t>deposit</w:t>
            </w:r>
            <w:r w:rsidRPr="00035F9B">
              <w:rPr>
                <w:spacing w:val="-3"/>
                <w:sz w:val="24"/>
              </w:rPr>
              <w:t xml:space="preserve"> </w:t>
            </w:r>
            <w:r w:rsidRPr="00035F9B">
              <w:rPr>
                <w:sz w:val="24"/>
              </w:rPr>
              <w:t>would</w:t>
            </w:r>
            <w:r w:rsidRPr="00035F9B">
              <w:rPr>
                <w:spacing w:val="-3"/>
                <w:sz w:val="24"/>
              </w:rPr>
              <w:t xml:space="preserve"> </w:t>
            </w:r>
            <w:r w:rsidRPr="00035F9B">
              <w:rPr>
                <w:sz w:val="24"/>
              </w:rPr>
              <w:t>be</w:t>
            </w:r>
            <w:r w:rsidRPr="00035F9B">
              <w:rPr>
                <w:spacing w:val="-2"/>
                <w:sz w:val="24"/>
              </w:rPr>
              <w:t xml:space="preserve"> </w:t>
            </w:r>
            <w:r w:rsidRPr="00035F9B">
              <w:rPr>
                <w:sz w:val="24"/>
              </w:rPr>
              <w:t>sold</w:t>
            </w:r>
            <w:r w:rsidRPr="00035F9B">
              <w:rPr>
                <w:spacing w:val="-3"/>
                <w:sz w:val="24"/>
              </w:rPr>
              <w:t xml:space="preserve"> </w:t>
            </w:r>
            <w:r w:rsidRPr="00035F9B">
              <w:rPr>
                <w:sz w:val="24"/>
              </w:rPr>
              <w:t>or</w:t>
            </w:r>
            <w:r w:rsidRPr="00035F9B">
              <w:rPr>
                <w:spacing w:val="-3"/>
                <w:sz w:val="24"/>
              </w:rPr>
              <w:t xml:space="preserve"> </w:t>
            </w:r>
            <w:r w:rsidRPr="00035F9B">
              <w:rPr>
                <w:sz w:val="24"/>
              </w:rPr>
              <w:t>leased</w:t>
            </w:r>
            <w:r w:rsidRPr="00035F9B">
              <w:rPr>
                <w:spacing w:val="-3"/>
                <w:sz w:val="24"/>
              </w:rPr>
              <w:t xml:space="preserve"> </w:t>
            </w:r>
            <w:r w:rsidRPr="00035F9B">
              <w:rPr>
                <w:sz w:val="24"/>
              </w:rPr>
              <w:t>by</w:t>
            </w:r>
            <w:r w:rsidRPr="00035F9B">
              <w:rPr>
                <w:spacing w:val="-8"/>
                <w:sz w:val="24"/>
              </w:rPr>
              <w:t xml:space="preserve"> </w:t>
            </w:r>
            <w:r w:rsidRPr="00035F9B">
              <w:rPr>
                <w:sz w:val="24"/>
              </w:rPr>
              <w:t>a knowledgeable owner willing, but not obligated to, sell or lease to a knowledgeable</w:t>
            </w:r>
            <w:r w:rsidRPr="00035F9B">
              <w:rPr>
                <w:spacing w:val="-4"/>
                <w:sz w:val="24"/>
              </w:rPr>
              <w:t xml:space="preserve"> </w:t>
            </w:r>
            <w:r w:rsidRPr="00035F9B">
              <w:rPr>
                <w:sz w:val="24"/>
              </w:rPr>
              <w:t>purchaser</w:t>
            </w:r>
            <w:r w:rsidRPr="00035F9B">
              <w:rPr>
                <w:spacing w:val="-3"/>
                <w:sz w:val="24"/>
              </w:rPr>
              <w:t xml:space="preserve"> </w:t>
            </w:r>
            <w:r w:rsidRPr="00035F9B">
              <w:rPr>
                <w:sz w:val="24"/>
              </w:rPr>
              <w:t>who</w:t>
            </w:r>
            <w:r w:rsidRPr="00035F9B">
              <w:rPr>
                <w:spacing w:val="-4"/>
                <w:sz w:val="24"/>
              </w:rPr>
              <w:t xml:space="preserve"> </w:t>
            </w:r>
            <w:r w:rsidRPr="00035F9B">
              <w:rPr>
                <w:sz w:val="24"/>
              </w:rPr>
              <w:t>desires,</w:t>
            </w:r>
            <w:r w:rsidRPr="00035F9B">
              <w:rPr>
                <w:spacing w:val="-4"/>
                <w:sz w:val="24"/>
              </w:rPr>
              <w:t xml:space="preserve"> </w:t>
            </w:r>
            <w:r w:rsidRPr="00035F9B">
              <w:rPr>
                <w:sz w:val="24"/>
              </w:rPr>
              <w:t>but</w:t>
            </w:r>
            <w:r w:rsidRPr="00035F9B">
              <w:rPr>
                <w:spacing w:val="-4"/>
                <w:sz w:val="24"/>
              </w:rPr>
              <w:t xml:space="preserve"> </w:t>
            </w:r>
            <w:r w:rsidRPr="00035F9B">
              <w:rPr>
                <w:sz w:val="24"/>
              </w:rPr>
              <w:t>is</w:t>
            </w:r>
            <w:r w:rsidRPr="00035F9B">
              <w:rPr>
                <w:spacing w:val="-4"/>
                <w:sz w:val="24"/>
              </w:rPr>
              <w:t xml:space="preserve"> </w:t>
            </w:r>
            <w:r w:rsidRPr="00035F9B">
              <w:rPr>
                <w:sz w:val="24"/>
              </w:rPr>
              <w:t>not</w:t>
            </w:r>
            <w:r w:rsidRPr="00035F9B">
              <w:rPr>
                <w:spacing w:val="-4"/>
                <w:sz w:val="24"/>
              </w:rPr>
              <w:t xml:space="preserve"> </w:t>
            </w:r>
            <w:r w:rsidRPr="00035F9B">
              <w:rPr>
                <w:sz w:val="24"/>
              </w:rPr>
              <w:t>obligated</w:t>
            </w:r>
            <w:r w:rsidRPr="00035F9B">
              <w:rPr>
                <w:spacing w:val="-4"/>
                <w:sz w:val="24"/>
              </w:rPr>
              <w:t xml:space="preserve"> </w:t>
            </w:r>
            <w:r w:rsidRPr="00035F9B">
              <w:rPr>
                <w:sz w:val="24"/>
              </w:rPr>
              <w:t>to,</w:t>
            </w:r>
            <w:r w:rsidRPr="00035F9B">
              <w:rPr>
                <w:spacing w:val="-4"/>
                <w:sz w:val="24"/>
              </w:rPr>
              <w:t xml:space="preserve"> </w:t>
            </w:r>
            <w:r w:rsidRPr="00035F9B">
              <w:rPr>
                <w:sz w:val="24"/>
              </w:rPr>
              <w:t>buy</w:t>
            </w:r>
            <w:r w:rsidRPr="00035F9B">
              <w:rPr>
                <w:spacing w:val="-8"/>
                <w:sz w:val="24"/>
              </w:rPr>
              <w:t xml:space="preserve"> </w:t>
            </w:r>
            <w:r w:rsidRPr="00035F9B">
              <w:rPr>
                <w:sz w:val="24"/>
              </w:rPr>
              <w:t>or lease the coal deposit.</w:t>
            </w:r>
          </w:p>
        </w:tc>
      </w:tr>
      <w:tr w:rsidR="007B4C18" w:rsidRPr="00035F9B" w14:paraId="3DF90360" w14:textId="77777777">
        <w:trPr>
          <w:trHeight w:val="413"/>
        </w:trPr>
        <w:tc>
          <w:tcPr>
            <w:tcW w:w="2443" w:type="dxa"/>
          </w:tcPr>
          <w:p w14:paraId="52334E39" w14:textId="77777777" w:rsidR="007B4C18" w:rsidRPr="00035F9B" w:rsidRDefault="007B4C18">
            <w:pPr>
              <w:pStyle w:val="TableParagraph"/>
            </w:pPr>
          </w:p>
        </w:tc>
        <w:tc>
          <w:tcPr>
            <w:tcW w:w="6934" w:type="dxa"/>
          </w:tcPr>
          <w:p w14:paraId="154CCA49" w14:textId="77777777" w:rsidR="007B4C18" w:rsidRPr="00035F9B" w:rsidRDefault="006655FA">
            <w:pPr>
              <w:pStyle w:val="TableParagraph"/>
              <w:spacing w:before="135" w:line="259" w:lineRule="exact"/>
              <w:ind w:left="2066"/>
              <w:rPr>
                <w:b/>
                <w:sz w:val="24"/>
              </w:rPr>
            </w:pPr>
            <w:r w:rsidRPr="00035F9B">
              <w:rPr>
                <w:b/>
                <w:sz w:val="24"/>
              </w:rPr>
              <w:t>-</w:t>
            </w:r>
            <w:r w:rsidRPr="00035F9B">
              <w:rPr>
                <w:b/>
                <w:spacing w:val="-1"/>
                <w:sz w:val="24"/>
              </w:rPr>
              <w:t xml:space="preserve"> </w:t>
            </w:r>
            <w:r w:rsidRPr="00035F9B">
              <w:rPr>
                <w:b/>
                <w:sz w:val="24"/>
              </w:rPr>
              <w:t xml:space="preserve">L </w:t>
            </w:r>
            <w:r w:rsidRPr="00035F9B">
              <w:rPr>
                <w:b/>
                <w:spacing w:val="-10"/>
                <w:sz w:val="24"/>
              </w:rPr>
              <w:t>-</w:t>
            </w:r>
          </w:p>
        </w:tc>
      </w:tr>
      <w:tr w:rsidR="007B4C18" w:rsidRPr="00035F9B" w14:paraId="0A779A7D" w14:textId="77777777">
        <w:trPr>
          <w:trHeight w:val="2620"/>
        </w:trPr>
        <w:tc>
          <w:tcPr>
            <w:tcW w:w="2443" w:type="dxa"/>
          </w:tcPr>
          <w:p w14:paraId="15033DD7" w14:textId="77777777" w:rsidR="007B4C18" w:rsidRPr="00035F9B" w:rsidRDefault="006655FA">
            <w:pPr>
              <w:pStyle w:val="TableParagraph"/>
              <w:spacing w:line="268" w:lineRule="exact"/>
              <w:ind w:left="50"/>
              <w:rPr>
                <w:sz w:val="24"/>
              </w:rPr>
            </w:pPr>
            <w:r w:rsidRPr="00035F9B">
              <w:rPr>
                <w:spacing w:val="-4"/>
                <w:sz w:val="24"/>
              </w:rPr>
              <w:t>Lease</w:t>
            </w:r>
          </w:p>
        </w:tc>
        <w:tc>
          <w:tcPr>
            <w:tcW w:w="6934" w:type="dxa"/>
          </w:tcPr>
          <w:p w14:paraId="38680AEB" w14:textId="77777777" w:rsidR="007B4C18" w:rsidRPr="00035F9B" w:rsidRDefault="006655FA">
            <w:pPr>
              <w:pStyle w:val="TableParagraph"/>
              <w:ind w:left="235" w:right="47"/>
              <w:rPr>
                <w:sz w:val="24"/>
              </w:rPr>
            </w:pPr>
            <w:r w:rsidRPr="00035F9B">
              <w:rPr>
                <w:sz w:val="24"/>
              </w:rPr>
              <w:t>An agreement made under applicable law whereby real property to which the Federal government, an Indian tribe, or an Indian allottee holds</w:t>
            </w:r>
            <w:r w:rsidRPr="00035F9B">
              <w:rPr>
                <w:spacing w:val="-4"/>
                <w:sz w:val="24"/>
              </w:rPr>
              <w:t xml:space="preserve"> </w:t>
            </w:r>
            <w:r w:rsidRPr="00035F9B">
              <w:rPr>
                <w:sz w:val="24"/>
              </w:rPr>
              <w:t>title</w:t>
            </w:r>
            <w:r w:rsidRPr="00035F9B">
              <w:rPr>
                <w:spacing w:val="-5"/>
                <w:sz w:val="24"/>
              </w:rPr>
              <w:t xml:space="preserve"> </w:t>
            </w:r>
            <w:r w:rsidRPr="00035F9B">
              <w:rPr>
                <w:sz w:val="24"/>
              </w:rPr>
              <w:t>has</w:t>
            </w:r>
            <w:r w:rsidRPr="00035F9B">
              <w:rPr>
                <w:spacing w:val="-4"/>
                <w:sz w:val="24"/>
              </w:rPr>
              <w:t xml:space="preserve"> </w:t>
            </w:r>
            <w:r w:rsidRPr="00035F9B">
              <w:rPr>
                <w:sz w:val="24"/>
              </w:rPr>
              <w:t>been</w:t>
            </w:r>
            <w:r w:rsidRPr="00035F9B">
              <w:rPr>
                <w:spacing w:val="-4"/>
                <w:sz w:val="24"/>
              </w:rPr>
              <w:t xml:space="preserve"> </w:t>
            </w:r>
            <w:r w:rsidRPr="00035F9B">
              <w:rPr>
                <w:sz w:val="24"/>
              </w:rPr>
              <w:t>made</w:t>
            </w:r>
            <w:r w:rsidRPr="00035F9B">
              <w:rPr>
                <w:spacing w:val="-4"/>
                <w:sz w:val="24"/>
              </w:rPr>
              <w:t xml:space="preserve"> </w:t>
            </w:r>
            <w:r w:rsidRPr="00035F9B">
              <w:rPr>
                <w:sz w:val="24"/>
              </w:rPr>
              <w:t>available</w:t>
            </w:r>
            <w:r w:rsidRPr="00035F9B">
              <w:rPr>
                <w:spacing w:val="-4"/>
                <w:sz w:val="24"/>
              </w:rPr>
              <w:t xml:space="preserve"> </w:t>
            </w:r>
            <w:r w:rsidRPr="00035F9B">
              <w:rPr>
                <w:sz w:val="24"/>
              </w:rPr>
              <w:t>by</w:t>
            </w:r>
            <w:r w:rsidRPr="00035F9B">
              <w:rPr>
                <w:spacing w:val="-8"/>
                <w:sz w:val="24"/>
              </w:rPr>
              <w:t xml:space="preserve"> </w:t>
            </w:r>
            <w:r w:rsidRPr="00035F9B">
              <w:rPr>
                <w:sz w:val="24"/>
              </w:rPr>
              <w:t>the</w:t>
            </w:r>
            <w:r w:rsidRPr="00035F9B">
              <w:rPr>
                <w:spacing w:val="-3"/>
                <w:sz w:val="24"/>
              </w:rPr>
              <w:t xml:space="preserve"> </w:t>
            </w:r>
            <w:r w:rsidRPr="00035F9B">
              <w:rPr>
                <w:sz w:val="24"/>
              </w:rPr>
              <w:t>government</w:t>
            </w:r>
            <w:r w:rsidRPr="00035F9B">
              <w:rPr>
                <w:spacing w:val="-4"/>
                <w:sz w:val="24"/>
              </w:rPr>
              <w:t xml:space="preserve"> </w:t>
            </w:r>
            <w:r w:rsidRPr="00035F9B">
              <w:rPr>
                <w:sz w:val="24"/>
              </w:rPr>
              <w:t>to</w:t>
            </w:r>
            <w:r w:rsidRPr="00035F9B">
              <w:rPr>
                <w:spacing w:val="-4"/>
                <w:sz w:val="24"/>
              </w:rPr>
              <w:t xml:space="preserve"> </w:t>
            </w:r>
            <w:r w:rsidRPr="00035F9B">
              <w:rPr>
                <w:sz w:val="24"/>
              </w:rPr>
              <w:t>someone</w:t>
            </w:r>
            <w:r w:rsidRPr="00035F9B">
              <w:rPr>
                <w:spacing w:val="-5"/>
                <w:sz w:val="24"/>
              </w:rPr>
              <w:t xml:space="preserve"> </w:t>
            </w:r>
            <w:r w:rsidRPr="00035F9B">
              <w:rPr>
                <w:sz w:val="24"/>
              </w:rPr>
              <w:t>to occupy or otherwise use for the purpose of coal extraction and development in return for payment of specified compensation to the Federal government as owner of the property or acting on behalf of the Indian tribe or allottee.</w:t>
            </w:r>
            <w:r w:rsidRPr="00035F9B">
              <w:rPr>
                <w:spacing w:val="40"/>
                <w:sz w:val="24"/>
              </w:rPr>
              <w:t xml:space="preserve"> </w:t>
            </w:r>
            <w:r w:rsidRPr="00035F9B">
              <w:rPr>
                <w:sz w:val="24"/>
              </w:rPr>
              <w:t>This term includes agreements for authorized coal extraction from all Federal and Indian underground and surface coal tracts.</w:t>
            </w:r>
          </w:p>
        </w:tc>
      </w:tr>
      <w:tr w:rsidR="007B4C18" w:rsidRPr="00035F9B" w14:paraId="0BA888BF" w14:textId="77777777">
        <w:trPr>
          <w:trHeight w:val="828"/>
        </w:trPr>
        <w:tc>
          <w:tcPr>
            <w:tcW w:w="2443" w:type="dxa"/>
          </w:tcPr>
          <w:p w14:paraId="296E5AF8" w14:textId="77777777" w:rsidR="007B4C18" w:rsidRPr="00035F9B" w:rsidRDefault="006655FA">
            <w:pPr>
              <w:pStyle w:val="TableParagraph"/>
              <w:spacing w:before="133"/>
              <w:ind w:left="50"/>
              <w:rPr>
                <w:sz w:val="24"/>
              </w:rPr>
            </w:pPr>
            <w:r w:rsidRPr="00035F9B">
              <w:rPr>
                <w:spacing w:val="-2"/>
                <w:sz w:val="24"/>
              </w:rPr>
              <w:t>Lease-By-Application (LBA)</w:t>
            </w:r>
          </w:p>
        </w:tc>
        <w:tc>
          <w:tcPr>
            <w:tcW w:w="6934" w:type="dxa"/>
          </w:tcPr>
          <w:p w14:paraId="09A4A05B" w14:textId="77777777" w:rsidR="007B4C18" w:rsidRPr="00035F9B" w:rsidRDefault="006655FA">
            <w:pPr>
              <w:pStyle w:val="TableParagraph"/>
              <w:spacing w:before="133"/>
              <w:ind w:left="235" w:right="47"/>
              <w:rPr>
                <w:sz w:val="24"/>
              </w:rPr>
            </w:pPr>
            <w:r w:rsidRPr="00035F9B">
              <w:rPr>
                <w:sz w:val="24"/>
              </w:rPr>
              <w:t>Procedure</w:t>
            </w:r>
            <w:r w:rsidRPr="00035F9B">
              <w:rPr>
                <w:spacing w:val="-4"/>
                <w:sz w:val="24"/>
              </w:rPr>
              <w:t xml:space="preserve"> </w:t>
            </w:r>
            <w:r w:rsidRPr="00035F9B">
              <w:rPr>
                <w:sz w:val="24"/>
              </w:rPr>
              <w:t>whereby</w:t>
            </w:r>
            <w:r w:rsidRPr="00035F9B">
              <w:rPr>
                <w:spacing w:val="-8"/>
                <w:sz w:val="24"/>
              </w:rPr>
              <w:t xml:space="preserve"> </w:t>
            </w:r>
            <w:r w:rsidRPr="00035F9B">
              <w:rPr>
                <w:sz w:val="24"/>
              </w:rPr>
              <w:t>the</w:t>
            </w:r>
            <w:r w:rsidRPr="00035F9B">
              <w:rPr>
                <w:spacing w:val="-4"/>
                <w:sz w:val="24"/>
              </w:rPr>
              <w:t xml:space="preserve"> </w:t>
            </w:r>
            <w:r w:rsidRPr="00035F9B">
              <w:rPr>
                <w:sz w:val="24"/>
              </w:rPr>
              <w:t>public</w:t>
            </w:r>
            <w:r w:rsidRPr="00035F9B">
              <w:rPr>
                <w:spacing w:val="-5"/>
                <w:sz w:val="24"/>
              </w:rPr>
              <w:t xml:space="preserve"> </w:t>
            </w:r>
            <w:r w:rsidRPr="00035F9B">
              <w:rPr>
                <w:sz w:val="24"/>
              </w:rPr>
              <w:t>nominates</w:t>
            </w:r>
            <w:r w:rsidRPr="00035F9B">
              <w:rPr>
                <w:spacing w:val="-4"/>
                <w:sz w:val="24"/>
              </w:rPr>
              <w:t xml:space="preserve"> </w:t>
            </w:r>
            <w:r w:rsidRPr="00035F9B">
              <w:rPr>
                <w:sz w:val="24"/>
              </w:rPr>
              <w:t>a</w:t>
            </w:r>
            <w:r w:rsidRPr="00035F9B">
              <w:rPr>
                <w:spacing w:val="-6"/>
                <w:sz w:val="24"/>
              </w:rPr>
              <w:t xml:space="preserve"> </w:t>
            </w:r>
            <w:r w:rsidRPr="00035F9B">
              <w:rPr>
                <w:sz w:val="24"/>
              </w:rPr>
              <w:t>particular</w:t>
            </w:r>
            <w:r w:rsidRPr="00035F9B">
              <w:rPr>
                <w:spacing w:val="-6"/>
                <w:sz w:val="24"/>
              </w:rPr>
              <w:t xml:space="preserve"> </w:t>
            </w:r>
            <w:r w:rsidRPr="00035F9B">
              <w:rPr>
                <w:sz w:val="24"/>
              </w:rPr>
              <w:t>tract</w:t>
            </w:r>
            <w:r w:rsidRPr="00035F9B">
              <w:rPr>
                <w:spacing w:val="-4"/>
                <w:sz w:val="24"/>
              </w:rPr>
              <w:t xml:space="preserve"> </w:t>
            </w:r>
            <w:r w:rsidRPr="00035F9B">
              <w:rPr>
                <w:sz w:val="24"/>
              </w:rPr>
              <w:t>of</w:t>
            </w:r>
            <w:r w:rsidRPr="00035F9B">
              <w:rPr>
                <w:spacing w:val="-3"/>
                <w:sz w:val="24"/>
              </w:rPr>
              <w:t xml:space="preserve"> </w:t>
            </w:r>
            <w:r w:rsidRPr="00035F9B">
              <w:rPr>
                <w:sz w:val="24"/>
              </w:rPr>
              <w:t>coal</w:t>
            </w:r>
            <w:r w:rsidRPr="00035F9B">
              <w:rPr>
                <w:spacing w:val="-4"/>
                <w:sz w:val="24"/>
              </w:rPr>
              <w:t xml:space="preserve"> </w:t>
            </w:r>
            <w:r w:rsidRPr="00035F9B">
              <w:rPr>
                <w:sz w:val="24"/>
              </w:rPr>
              <w:t>for competitive sale</w:t>
            </w:r>
          </w:p>
        </w:tc>
      </w:tr>
      <w:tr w:rsidR="007B4C18" w:rsidRPr="00035F9B" w14:paraId="6D6DB58C" w14:textId="77777777">
        <w:trPr>
          <w:trHeight w:val="1658"/>
        </w:trPr>
        <w:tc>
          <w:tcPr>
            <w:tcW w:w="2443" w:type="dxa"/>
          </w:tcPr>
          <w:p w14:paraId="5B92B804" w14:textId="77777777" w:rsidR="007B4C18" w:rsidRPr="00035F9B" w:rsidRDefault="006655FA">
            <w:pPr>
              <w:pStyle w:val="TableParagraph"/>
              <w:spacing w:before="133"/>
              <w:ind w:left="50"/>
              <w:rPr>
                <w:sz w:val="24"/>
              </w:rPr>
            </w:pPr>
            <w:r w:rsidRPr="00035F9B">
              <w:rPr>
                <w:spacing w:val="-2"/>
                <w:sz w:val="24"/>
              </w:rPr>
              <w:t>Load-</w:t>
            </w:r>
            <w:r w:rsidRPr="00035F9B">
              <w:rPr>
                <w:spacing w:val="-5"/>
                <w:sz w:val="24"/>
              </w:rPr>
              <w:t>out</w:t>
            </w:r>
          </w:p>
        </w:tc>
        <w:tc>
          <w:tcPr>
            <w:tcW w:w="6934" w:type="dxa"/>
          </w:tcPr>
          <w:p w14:paraId="26AA46E0" w14:textId="77777777" w:rsidR="007B4C18" w:rsidRPr="00035F9B" w:rsidRDefault="006655FA">
            <w:pPr>
              <w:pStyle w:val="TableParagraph"/>
              <w:spacing w:before="133"/>
              <w:ind w:left="235" w:right="47"/>
              <w:rPr>
                <w:sz w:val="24"/>
              </w:rPr>
            </w:pPr>
            <w:r w:rsidRPr="00035F9B">
              <w:rPr>
                <w:sz w:val="24"/>
              </w:rPr>
              <w:t xml:space="preserve">The location </w:t>
            </w:r>
            <w:proofErr w:type="gramStart"/>
            <w:r w:rsidRPr="00035F9B">
              <w:rPr>
                <w:sz w:val="24"/>
              </w:rPr>
              <w:t>were</w:t>
            </w:r>
            <w:proofErr w:type="gramEnd"/>
            <w:r w:rsidRPr="00035F9B">
              <w:rPr>
                <w:sz w:val="24"/>
              </w:rPr>
              <w:t xml:space="preserve"> severed coal is put in a transportation vehicle for shipment to the coal purchaser or consumer.</w:t>
            </w:r>
            <w:r w:rsidRPr="00035F9B">
              <w:rPr>
                <w:spacing w:val="40"/>
                <w:sz w:val="24"/>
              </w:rPr>
              <w:t xml:space="preserve"> </w:t>
            </w:r>
            <w:r w:rsidRPr="00035F9B">
              <w:rPr>
                <w:sz w:val="24"/>
              </w:rPr>
              <w:t>Commonly, the coal is weighed</w:t>
            </w:r>
            <w:r w:rsidRPr="00035F9B">
              <w:rPr>
                <w:spacing w:val="-4"/>
                <w:sz w:val="24"/>
              </w:rPr>
              <w:t xml:space="preserve"> </w:t>
            </w:r>
            <w:r w:rsidRPr="00035F9B">
              <w:rPr>
                <w:sz w:val="24"/>
              </w:rPr>
              <w:t>at</w:t>
            </w:r>
            <w:r w:rsidRPr="00035F9B">
              <w:rPr>
                <w:spacing w:val="-4"/>
                <w:sz w:val="24"/>
              </w:rPr>
              <w:t xml:space="preserve"> </w:t>
            </w:r>
            <w:r w:rsidRPr="00035F9B">
              <w:rPr>
                <w:sz w:val="24"/>
              </w:rPr>
              <w:t>the</w:t>
            </w:r>
            <w:r w:rsidRPr="00035F9B">
              <w:rPr>
                <w:spacing w:val="-5"/>
                <w:sz w:val="24"/>
              </w:rPr>
              <w:t xml:space="preserve"> </w:t>
            </w:r>
            <w:r w:rsidRPr="00035F9B">
              <w:rPr>
                <w:sz w:val="24"/>
              </w:rPr>
              <w:t>load-out</w:t>
            </w:r>
            <w:r w:rsidRPr="00035F9B">
              <w:rPr>
                <w:spacing w:val="-4"/>
                <w:sz w:val="24"/>
              </w:rPr>
              <w:t xml:space="preserve"> </w:t>
            </w:r>
            <w:r w:rsidRPr="00035F9B">
              <w:rPr>
                <w:sz w:val="24"/>
              </w:rPr>
              <w:t>for</w:t>
            </w:r>
            <w:r w:rsidRPr="00035F9B">
              <w:rPr>
                <w:spacing w:val="-5"/>
                <w:sz w:val="24"/>
              </w:rPr>
              <w:t xml:space="preserve"> </w:t>
            </w:r>
            <w:r w:rsidRPr="00035F9B">
              <w:rPr>
                <w:sz w:val="24"/>
              </w:rPr>
              <w:t>freight</w:t>
            </w:r>
            <w:r w:rsidRPr="00035F9B">
              <w:rPr>
                <w:spacing w:val="-4"/>
                <w:sz w:val="24"/>
              </w:rPr>
              <w:t xml:space="preserve"> </w:t>
            </w:r>
            <w:r w:rsidRPr="00035F9B">
              <w:rPr>
                <w:sz w:val="24"/>
              </w:rPr>
              <w:t>rate</w:t>
            </w:r>
            <w:r w:rsidRPr="00035F9B">
              <w:rPr>
                <w:spacing w:val="-4"/>
                <w:sz w:val="24"/>
              </w:rPr>
              <w:t xml:space="preserve"> </w:t>
            </w:r>
            <w:r w:rsidRPr="00035F9B">
              <w:rPr>
                <w:sz w:val="24"/>
              </w:rPr>
              <w:t>and</w:t>
            </w:r>
            <w:r w:rsidRPr="00035F9B">
              <w:rPr>
                <w:spacing w:val="-2"/>
                <w:sz w:val="24"/>
              </w:rPr>
              <w:t xml:space="preserve"> </w:t>
            </w:r>
            <w:r w:rsidRPr="00035F9B">
              <w:rPr>
                <w:sz w:val="24"/>
              </w:rPr>
              <w:t>commerce</w:t>
            </w:r>
            <w:r w:rsidRPr="00035F9B">
              <w:rPr>
                <w:spacing w:val="-5"/>
                <w:sz w:val="24"/>
              </w:rPr>
              <w:t xml:space="preserve"> </w:t>
            </w:r>
            <w:r w:rsidRPr="00035F9B">
              <w:rPr>
                <w:sz w:val="24"/>
              </w:rPr>
              <w:t>purposes.</w:t>
            </w:r>
            <w:r w:rsidRPr="00035F9B">
              <w:rPr>
                <w:spacing w:val="40"/>
                <w:sz w:val="24"/>
              </w:rPr>
              <w:t xml:space="preserve"> </w:t>
            </w:r>
            <w:r w:rsidRPr="00035F9B">
              <w:rPr>
                <w:sz w:val="24"/>
              </w:rPr>
              <w:t xml:space="preserve">The load-out is commonly the point of sale where value for royalty is </w:t>
            </w:r>
            <w:r w:rsidRPr="00035F9B">
              <w:rPr>
                <w:spacing w:val="-2"/>
                <w:sz w:val="24"/>
              </w:rPr>
              <w:t>determined.</w:t>
            </w:r>
          </w:p>
        </w:tc>
      </w:tr>
      <w:tr w:rsidR="007B4C18" w:rsidRPr="00035F9B" w14:paraId="457B10E6" w14:textId="77777777">
        <w:trPr>
          <w:trHeight w:val="413"/>
        </w:trPr>
        <w:tc>
          <w:tcPr>
            <w:tcW w:w="2443" w:type="dxa"/>
          </w:tcPr>
          <w:p w14:paraId="24DAA237" w14:textId="77777777" w:rsidR="007B4C18" w:rsidRPr="00035F9B" w:rsidRDefault="007B4C18">
            <w:pPr>
              <w:pStyle w:val="TableParagraph"/>
            </w:pPr>
          </w:p>
        </w:tc>
        <w:tc>
          <w:tcPr>
            <w:tcW w:w="6934" w:type="dxa"/>
          </w:tcPr>
          <w:p w14:paraId="728DD040" w14:textId="77777777" w:rsidR="007B4C18" w:rsidRPr="00035F9B" w:rsidRDefault="006655FA">
            <w:pPr>
              <w:pStyle w:val="TableParagraph"/>
              <w:spacing w:before="135" w:line="259" w:lineRule="exact"/>
              <w:ind w:left="2093"/>
              <w:rPr>
                <w:b/>
                <w:sz w:val="24"/>
              </w:rPr>
            </w:pPr>
            <w:r w:rsidRPr="00035F9B">
              <w:rPr>
                <w:b/>
                <w:spacing w:val="-2"/>
                <w:sz w:val="24"/>
              </w:rPr>
              <w:t>-</w:t>
            </w:r>
            <w:r w:rsidRPr="00035F9B">
              <w:rPr>
                <w:b/>
                <w:spacing w:val="-5"/>
                <w:sz w:val="24"/>
              </w:rPr>
              <w:t>M-</w:t>
            </w:r>
          </w:p>
        </w:tc>
      </w:tr>
      <w:tr w:rsidR="007B4C18" w:rsidRPr="00035F9B" w14:paraId="2ABA96BE" w14:textId="77777777">
        <w:trPr>
          <w:trHeight w:val="544"/>
        </w:trPr>
        <w:tc>
          <w:tcPr>
            <w:tcW w:w="2443" w:type="dxa"/>
          </w:tcPr>
          <w:p w14:paraId="1D4425E4" w14:textId="77777777" w:rsidR="007B4C18" w:rsidRPr="00035F9B" w:rsidRDefault="006655FA">
            <w:pPr>
              <w:pStyle w:val="TableParagraph"/>
              <w:spacing w:line="268" w:lineRule="exact"/>
              <w:ind w:left="50"/>
              <w:rPr>
                <w:sz w:val="24"/>
              </w:rPr>
            </w:pPr>
            <w:r w:rsidRPr="00035F9B">
              <w:rPr>
                <w:sz w:val="24"/>
              </w:rPr>
              <w:t>Market</w:t>
            </w:r>
            <w:r w:rsidRPr="00035F9B">
              <w:rPr>
                <w:spacing w:val="-3"/>
                <w:sz w:val="24"/>
              </w:rPr>
              <w:t xml:space="preserve"> </w:t>
            </w:r>
            <w:r w:rsidRPr="00035F9B">
              <w:rPr>
                <w:spacing w:val="-2"/>
                <w:sz w:val="24"/>
              </w:rPr>
              <w:t>Value</w:t>
            </w:r>
          </w:p>
        </w:tc>
        <w:tc>
          <w:tcPr>
            <w:tcW w:w="6934" w:type="dxa"/>
          </w:tcPr>
          <w:p w14:paraId="5A6E699A" w14:textId="77777777" w:rsidR="007B4C18" w:rsidRPr="00035F9B" w:rsidRDefault="006655FA">
            <w:pPr>
              <w:pStyle w:val="TableParagraph"/>
              <w:spacing w:line="268" w:lineRule="exact"/>
              <w:ind w:left="235"/>
              <w:rPr>
                <w:sz w:val="24"/>
              </w:rPr>
            </w:pPr>
            <w:r w:rsidRPr="00035F9B">
              <w:rPr>
                <w:sz w:val="24"/>
              </w:rPr>
              <w:t>The</w:t>
            </w:r>
            <w:r w:rsidRPr="00035F9B">
              <w:rPr>
                <w:spacing w:val="-5"/>
                <w:sz w:val="24"/>
              </w:rPr>
              <w:t xml:space="preserve"> </w:t>
            </w:r>
            <w:r w:rsidRPr="00035F9B">
              <w:rPr>
                <w:sz w:val="24"/>
              </w:rPr>
              <w:t>amount</w:t>
            </w:r>
            <w:r w:rsidRPr="00035F9B">
              <w:rPr>
                <w:spacing w:val="-1"/>
                <w:sz w:val="24"/>
              </w:rPr>
              <w:t xml:space="preserve"> </w:t>
            </w:r>
            <w:r w:rsidRPr="00035F9B">
              <w:rPr>
                <w:sz w:val="24"/>
              </w:rPr>
              <w:t>that</w:t>
            </w:r>
            <w:r w:rsidRPr="00035F9B">
              <w:rPr>
                <w:spacing w:val="-1"/>
                <w:sz w:val="24"/>
              </w:rPr>
              <w:t xml:space="preserve"> </w:t>
            </w:r>
            <w:r w:rsidRPr="00035F9B">
              <w:rPr>
                <w:sz w:val="24"/>
              </w:rPr>
              <w:t>a</w:t>
            </w:r>
            <w:r w:rsidRPr="00035F9B">
              <w:rPr>
                <w:spacing w:val="-1"/>
                <w:sz w:val="24"/>
              </w:rPr>
              <w:t xml:space="preserve"> </w:t>
            </w:r>
            <w:r w:rsidRPr="00035F9B">
              <w:rPr>
                <w:sz w:val="24"/>
              </w:rPr>
              <w:t>competitive</w:t>
            </w:r>
            <w:r w:rsidRPr="00035F9B">
              <w:rPr>
                <w:spacing w:val="-2"/>
                <w:sz w:val="24"/>
              </w:rPr>
              <w:t xml:space="preserve"> </w:t>
            </w:r>
            <w:r w:rsidRPr="00035F9B">
              <w:rPr>
                <w:sz w:val="24"/>
              </w:rPr>
              <w:t>market</w:t>
            </w:r>
            <w:r w:rsidRPr="00035F9B">
              <w:rPr>
                <w:spacing w:val="-1"/>
                <w:sz w:val="24"/>
              </w:rPr>
              <w:t xml:space="preserve"> </w:t>
            </w:r>
            <w:r w:rsidRPr="00035F9B">
              <w:rPr>
                <w:sz w:val="24"/>
              </w:rPr>
              <w:t>has shown</w:t>
            </w:r>
            <w:r w:rsidRPr="00035F9B">
              <w:rPr>
                <w:spacing w:val="-1"/>
                <w:sz w:val="24"/>
              </w:rPr>
              <w:t xml:space="preserve"> </w:t>
            </w:r>
            <w:r w:rsidRPr="00035F9B">
              <w:rPr>
                <w:sz w:val="24"/>
              </w:rPr>
              <w:t>that</w:t>
            </w:r>
            <w:r w:rsidRPr="00035F9B">
              <w:rPr>
                <w:spacing w:val="-1"/>
                <w:sz w:val="24"/>
              </w:rPr>
              <w:t xml:space="preserve"> </w:t>
            </w:r>
            <w:r w:rsidRPr="00035F9B">
              <w:rPr>
                <w:sz w:val="24"/>
              </w:rPr>
              <w:t xml:space="preserve">can </w:t>
            </w:r>
            <w:r w:rsidRPr="00035F9B">
              <w:rPr>
                <w:spacing w:val="-5"/>
                <w:sz w:val="24"/>
              </w:rPr>
              <w:t>be</w:t>
            </w:r>
          </w:p>
          <w:p w14:paraId="58D6279D" w14:textId="77777777" w:rsidR="007B4C18" w:rsidRPr="00035F9B" w:rsidRDefault="006655FA">
            <w:pPr>
              <w:pStyle w:val="TableParagraph"/>
              <w:spacing w:line="256" w:lineRule="exact"/>
              <w:ind w:left="235"/>
              <w:rPr>
                <w:sz w:val="24"/>
              </w:rPr>
            </w:pPr>
            <w:r w:rsidRPr="00035F9B">
              <w:rPr>
                <w:sz w:val="24"/>
              </w:rPr>
              <w:t>reasonably</w:t>
            </w:r>
            <w:r w:rsidRPr="00035F9B">
              <w:rPr>
                <w:spacing w:val="-6"/>
                <w:sz w:val="24"/>
              </w:rPr>
              <w:t xml:space="preserve"> </w:t>
            </w:r>
            <w:r w:rsidRPr="00035F9B">
              <w:rPr>
                <w:sz w:val="24"/>
              </w:rPr>
              <w:t>expected for</w:t>
            </w:r>
            <w:r w:rsidRPr="00035F9B">
              <w:rPr>
                <w:spacing w:val="-1"/>
                <w:sz w:val="24"/>
              </w:rPr>
              <w:t xml:space="preserve"> </w:t>
            </w:r>
            <w:r w:rsidRPr="00035F9B">
              <w:rPr>
                <w:sz w:val="24"/>
              </w:rPr>
              <w:t>the</w:t>
            </w:r>
            <w:r w:rsidRPr="00035F9B">
              <w:rPr>
                <w:spacing w:val="-1"/>
                <w:sz w:val="24"/>
              </w:rPr>
              <w:t xml:space="preserve"> </w:t>
            </w:r>
            <w:r w:rsidRPr="00035F9B">
              <w:rPr>
                <w:sz w:val="24"/>
              </w:rPr>
              <w:t>sale</w:t>
            </w:r>
            <w:r w:rsidRPr="00035F9B">
              <w:rPr>
                <w:spacing w:val="-2"/>
                <w:sz w:val="24"/>
              </w:rPr>
              <w:t xml:space="preserve"> </w:t>
            </w:r>
            <w:r w:rsidRPr="00035F9B">
              <w:rPr>
                <w:sz w:val="24"/>
              </w:rPr>
              <w:t>of</w:t>
            </w:r>
            <w:r w:rsidRPr="00035F9B">
              <w:rPr>
                <w:spacing w:val="1"/>
                <w:sz w:val="24"/>
              </w:rPr>
              <w:t xml:space="preserve"> </w:t>
            </w:r>
            <w:r w:rsidRPr="00035F9B">
              <w:rPr>
                <w:sz w:val="24"/>
              </w:rPr>
              <w:t>a</w:t>
            </w:r>
            <w:r w:rsidRPr="00035F9B">
              <w:rPr>
                <w:spacing w:val="-1"/>
                <w:sz w:val="24"/>
              </w:rPr>
              <w:t xml:space="preserve"> </w:t>
            </w:r>
            <w:r w:rsidRPr="00035F9B">
              <w:rPr>
                <w:sz w:val="24"/>
              </w:rPr>
              <w:t xml:space="preserve">specified </w:t>
            </w:r>
            <w:r w:rsidRPr="00035F9B">
              <w:rPr>
                <w:spacing w:val="-2"/>
                <w:sz w:val="24"/>
              </w:rPr>
              <w:t>commodity.</w:t>
            </w:r>
          </w:p>
        </w:tc>
      </w:tr>
    </w:tbl>
    <w:p w14:paraId="5335AF4B" w14:textId="77777777" w:rsidR="007B4C18" w:rsidRPr="00035F9B" w:rsidRDefault="007B4C18">
      <w:pPr>
        <w:pStyle w:val="TableParagraph"/>
        <w:spacing w:line="256" w:lineRule="exact"/>
        <w:rPr>
          <w:sz w:val="24"/>
        </w:rPr>
        <w:sectPr w:rsidR="007B4C18" w:rsidRPr="00035F9B">
          <w:pgSz w:w="12240" w:h="15840"/>
          <w:pgMar w:top="1380" w:right="720" w:bottom="1220" w:left="1080" w:header="722" w:footer="1022" w:gutter="0"/>
          <w:cols w:space="720"/>
        </w:sectPr>
      </w:pPr>
    </w:p>
    <w:p w14:paraId="4D92B9E5" w14:textId="77777777" w:rsidR="007B4C18" w:rsidRPr="00035F9B" w:rsidRDefault="007B4C18">
      <w:pPr>
        <w:pStyle w:val="BodyText"/>
        <w:spacing w:before="140"/>
        <w:rPr>
          <w:i/>
          <w:sz w:val="20"/>
        </w:rPr>
      </w:pPr>
    </w:p>
    <w:tbl>
      <w:tblPr>
        <w:tblW w:w="0" w:type="auto"/>
        <w:tblInd w:w="317" w:type="dxa"/>
        <w:tblLayout w:type="fixed"/>
        <w:tblCellMar>
          <w:left w:w="0" w:type="dxa"/>
          <w:right w:w="0" w:type="dxa"/>
        </w:tblCellMar>
        <w:tblLook w:val="01E0" w:firstRow="1" w:lastRow="1" w:firstColumn="1" w:lastColumn="1" w:noHBand="0" w:noVBand="0"/>
      </w:tblPr>
      <w:tblGrid>
        <w:gridCol w:w="2382"/>
        <w:gridCol w:w="7032"/>
      </w:tblGrid>
      <w:tr w:rsidR="007B4C18" w:rsidRPr="00035F9B" w14:paraId="6BA04C27" w14:textId="77777777">
        <w:trPr>
          <w:trHeight w:val="4223"/>
        </w:trPr>
        <w:tc>
          <w:tcPr>
            <w:tcW w:w="2382" w:type="dxa"/>
          </w:tcPr>
          <w:p w14:paraId="10F26461" w14:textId="77777777" w:rsidR="007B4C18" w:rsidRPr="00035F9B" w:rsidRDefault="006655FA">
            <w:pPr>
              <w:pStyle w:val="TableParagraph"/>
              <w:ind w:left="50"/>
              <w:rPr>
                <w:sz w:val="24"/>
              </w:rPr>
            </w:pPr>
            <w:r w:rsidRPr="00035F9B">
              <w:rPr>
                <w:sz w:val="24"/>
              </w:rPr>
              <w:t>Maximum</w:t>
            </w:r>
            <w:r w:rsidRPr="00035F9B">
              <w:rPr>
                <w:spacing w:val="-15"/>
                <w:sz w:val="24"/>
              </w:rPr>
              <w:t xml:space="preserve"> </w:t>
            </w:r>
            <w:r w:rsidRPr="00035F9B">
              <w:rPr>
                <w:sz w:val="24"/>
              </w:rPr>
              <w:t>Economic Recovery (MER)</w:t>
            </w:r>
          </w:p>
        </w:tc>
        <w:tc>
          <w:tcPr>
            <w:tcW w:w="7032" w:type="dxa"/>
          </w:tcPr>
          <w:p w14:paraId="3E019D14" w14:textId="77777777" w:rsidR="007B4C18" w:rsidRPr="00035F9B" w:rsidRDefault="006655FA">
            <w:pPr>
              <w:pStyle w:val="TableParagraph"/>
              <w:ind w:left="296"/>
              <w:rPr>
                <w:sz w:val="24"/>
              </w:rPr>
            </w:pPr>
            <w:r w:rsidRPr="00035F9B">
              <w:rPr>
                <w:sz w:val="24"/>
              </w:rPr>
              <w:t>The standard for Federal coal recovery which requires, based on standard</w:t>
            </w:r>
            <w:r w:rsidRPr="00035F9B">
              <w:rPr>
                <w:spacing w:val="-4"/>
                <w:sz w:val="24"/>
              </w:rPr>
              <w:t xml:space="preserve"> </w:t>
            </w:r>
            <w:r w:rsidRPr="00035F9B">
              <w:rPr>
                <w:sz w:val="24"/>
              </w:rPr>
              <w:t>industry</w:t>
            </w:r>
            <w:r w:rsidRPr="00035F9B">
              <w:rPr>
                <w:spacing w:val="-9"/>
                <w:sz w:val="24"/>
              </w:rPr>
              <w:t xml:space="preserve"> </w:t>
            </w:r>
            <w:r w:rsidRPr="00035F9B">
              <w:rPr>
                <w:sz w:val="24"/>
              </w:rPr>
              <w:t>operating</w:t>
            </w:r>
            <w:r w:rsidRPr="00035F9B">
              <w:rPr>
                <w:spacing w:val="-7"/>
                <w:sz w:val="24"/>
              </w:rPr>
              <w:t xml:space="preserve"> </w:t>
            </w:r>
            <w:r w:rsidRPr="00035F9B">
              <w:rPr>
                <w:sz w:val="24"/>
              </w:rPr>
              <w:t>practices,</w:t>
            </w:r>
            <w:r w:rsidRPr="00035F9B">
              <w:rPr>
                <w:spacing w:val="-2"/>
                <w:sz w:val="24"/>
              </w:rPr>
              <w:t xml:space="preserve"> </w:t>
            </w:r>
            <w:r w:rsidRPr="00035F9B">
              <w:rPr>
                <w:sz w:val="24"/>
              </w:rPr>
              <w:t>that</w:t>
            </w:r>
            <w:r w:rsidRPr="00035F9B">
              <w:rPr>
                <w:spacing w:val="-4"/>
                <w:sz w:val="24"/>
              </w:rPr>
              <w:t xml:space="preserve"> </w:t>
            </w:r>
            <w:r w:rsidRPr="00035F9B">
              <w:rPr>
                <w:sz w:val="24"/>
              </w:rPr>
              <w:t>all</w:t>
            </w:r>
            <w:r w:rsidRPr="00035F9B">
              <w:rPr>
                <w:spacing w:val="-4"/>
                <w:sz w:val="24"/>
              </w:rPr>
              <w:t xml:space="preserve"> </w:t>
            </w:r>
            <w:r w:rsidRPr="00035F9B">
              <w:rPr>
                <w:sz w:val="24"/>
              </w:rPr>
              <w:t>profitable</w:t>
            </w:r>
            <w:r w:rsidRPr="00035F9B">
              <w:rPr>
                <w:spacing w:val="-4"/>
                <w:sz w:val="24"/>
              </w:rPr>
              <w:t xml:space="preserve"> </w:t>
            </w:r>
            <w:r w:rsidRPr="00035F9B">
              <w:rPr>
                <w:sz w:val="24"/>
              </w:rPr>
              <w:t>portions</w:t>
            </w:r>
            <w:r w:rsidRPr="00035F9B">
              <w:rPr>
                <w:spacing w:val="-4"/>
                <w:sz w:val="24"/>
              </w:rPr>
              <w:t xml:space="preserve"> </w:t>
            </w:r>
            <w:r w:rsidRPr="00035F9B">
              <w:rPr>
                <w:sz w:val="24"/>
              </w:rPr>
              <w:t>of</w:t>
            </w:r>
            <w:r w:rsidRPr="00035F9B">
              <w:rPr>
                <w:spacing w:val="-4"/>
                <w:sz w:val="24"/>
              </w:rPr>
              <w:t xml:space="preserve"> </w:t>
            </w:r>
            <w:r w:rsidRPr="00035F9B">
              <w:rPr>
                <w:sz w:val="24"/>
              </w:rPr>
              <w:t>a leased Federal coal deposit must be mined.</w:t>
            </w:r>
            <w:r w:rsidRPr="00035F9B">
              <w:rPr>
                <w:spacing w:val="40"/>
                <w:sz w:val="24"/>
              </w:rPr>
              <w:t xml:space="preserve"> </w:t>
            </w:r>
            <w:r w:rsidRPr="00035F9B">
              <w:rPr>
                <w:sz w:val="24"/>
              </w:rPr>
              <w:t>At the times of MER determinations, consideration will be given to:</w:t>
            </w:r>
          </w:p>
          <w:p w14:paraId="5EF3D8D0" w14:textId="77777777" w:rsidR="007B4C18" w:rsidRPr="00035F9B" w:rsidRDefault="006655FA">
            <w:pPr>
              <w:pStyle w:val="TableParagraph"/>
              <w:numPr>
                <w:ilvl w:val="0"/>
                <w:numId w:val="3"/>
              </w:numPr>
              <w:tabs>
                <w:tab w:val="left" w:pos="728"/>
              </w:tabs>
              <w:rPr>
                <w:sz w:val="24"/>
              </w:rPr>
            </w:pPr>
            <w:r w:rsidRPr="00035F9B">
              <w:rPr>
                <w:sz w:val="24"/>
              </w:rPr>
              <w:t>Existing</w:t>
            </w:r>
            <w:r w:rsidRPr="00035F9B">
              <w:rPr>
                <w:spacing w:val="-4"/>
                <w:sz w:val="24"/>
              </w:rPr>
              <w:t xml:space="preserve"> </w:t>
            </w:r>
            <w:r w:rsidRPr="00035F9B">
              <w:rPr>
                <w:sz w:val="24"/>
              </w:rPr>
              <w:t>proven</w:t>
            </w:r>
            <w:r w:rsidRPr="00035F9B">
              <w:rPr>
                <w:spacing w:val="-1"/>
                <w:sz w:val="24"/>
              </w:rPr>
              <w:t xml:space="preserve"> </w:t>
            </w:r>
            <w:r w:rsidRPr="00035F9B">
              <w:rPr>
                <w:spacing w:val="-2"/>
                <w:sz w:val="24"/>
              </w:rPr>
              <w:t>technology;</w:t>
            </w:r>
          </w:p>
          <w:p w14:paraId="4BD18784" w14:textId="77777777" w:rsidR="007B4C18" w:rsidRPr="00035F9B" w:rsidRDefault="006655FA">
            <w:pPr>
              <w:pStyle w:val="TableParagraph"/>
              <w:numPr>
                <w:ilvl w:val="0"/>
                <w:numId w:val="3"/>
              </w:numPr>
              <w:tabs>
                <w:tab w:val="left" w:pos="728"/>
              </w:tabs>
              <w:rPr>
                <w:sz w:val="24"/>
              </w:rPr>
            </w:pPr>
            <w:r w:rsidRPr="00035F9B">
              <w:rPr>
                <w:sz w:val="24"/>
              </w:rPr>
              <w:t>Commercially</w:t>
            </w:r>
            <w:r w:rsidRPr="00035F9B">
              <w:rPr>
                <w:spacing w:val="-4"/>
                <w:sz w:val="24"/>
              </w:rPr>
              <w:t xml:space="preserve"> </w:t>
            </w:r>
            <w:r w:rsidRPr="00035F9B">
              <w:rPr>
                <w:sz w:val="24"/>
              </w:rPr>
              <w:t>available</w:t>
            </w:r>
            <w:r w:rsidRPr="00035F9B">
              <w:rPr>
                <w:spacing w:val="1"/>
                <w:sz w:val="24"/>
              </w:rPr>
              <w:t xml:space="preserve"> </w:t>
            </w:r>
            <w:r w:rsidRPr="00035F9B">
              <w:rPr>
                <w:sz w:val="24"/>
              </w:rPr>
              <w:t>and</w:t>
            </w:r>
            <w:r w:rsidRPr="00035F9B">
              <w:rPr>
                <w:spacing w:val="-1"/>
                <w:sz w:val="24"/>
              </w:rPr>
              <w:t xml:space="preserve"> </w:t>
            </w:r>
            <w:r w:rsidRPr="00035F9B">
              <w:rPr>
                <w:sz w:val="24"/>
              </w:rPr>
              <w:t>economically</w:t>
            </w:r>
            <w:r w:rsidRPr="00035F9B">
              <w:rPr>
                <w:spacing w:val="-5"/>
                <w:sz w:val="24"/>
              </w:rPr>
              <w:t xml:space="preserve"> </w:t>
            </w:r>
            <w:r w:rsidRPr="00035F9B">
              <w:rPr>
                <w:sz w:val="24"/>
              </w:rPr>
              <w:t>feasible</w:t>
            </w:r>
            <w:r w:rsidRPr="00035F9B">
              <w:rPr>
                <w:spacing w:val="-1"/>
                <w:sz w:val="24"/>
              </w:rPr>
              <w:t xml:space="preserve"> </w:t>
            </w:r>
            <w:r w:rsidRPr="00035F9B">
              <w:rPr>
                <w:spacing w:val="-2"/>
                <w:sz w:val="24"/>
              </w:rPr>
              <w:t>equipment;</w:t>
            </w:r>
          </w:p>
          <w:p w14:paraId="4048B8A2" w14:textId="77777777" w:rsidR="007B4C18" w:rsidRPr="00035F9B" w:rsidRDefault="006655FA">
            <w:pPr>
              <w:pStyle w:val="TableParagraph"/>
              <w:numPr>
                <w:ilvl w:val="0"/>
                <w:numId w:val="3"/>
              </w:numPr>
              <w:tabs>
                <w:tab w:val="left" w:pos="728"/>
              </w:tabs>
              <w:rPr>
                <w:sz w:val="24"/>
              </w:rPr>
            </w:pPr>
            <w:r w:rsidRPr="00035F9B">
              <w:rPr>
                <w:sz w:val="24"/>
              </w:rPr>
              <w:t>Coal</w:t>
            </w:r>
            <w:r w:rsidRPr="00035F9B">
              <w:rPr>
                <w:spacing w:val="-2"/>
                <w:sz w:val="24"/>
              </w:rPr>
              <w:t xml:space="preserve"> </w:t>
            </w:r>
            <w:r w:rsidRPr="00035F9B">
              <w:rPr>
                <w:sz w:val="24"/>
              </w:rPr>
              <w:t>quality,</w:t>
            </w:r>
            <w:r w:rsidRPr="00035F9B">
              <w:rPr>
                <w:spacing w:val="-1"/>
                <w:sz w:val="24"/>
              </w:rPr>
              <w:t xml:space="preserve"> </w:t>
            </w:r>
            <w:r w:rsidRPr="00035F9B">
              <w:rPr>
                <w:sz w:val="24"/>
              </w:rPr>
              <w:t>quantity, and</w:t>
            </w:r>
            <w:r w:rsidRPr="00035F9B">
              <w:rPr>
                <w:spacing w:val="-1"/>
                <w:sz w:val="24"/>
              </w:rPr>
              <w:t xml:space="preserve"> </w:t>
            </w:r>
            <w:r w:rsidRPr="00035F9B">
              <w:rPr>
                <w:spacing w:val="-2"/>
                <w:sz w:val="24"/>
              </w:rPr>
              <w:t>marketability;</w:t>
            </w:r>
          </w:p>
          <w:p w14:paraId="40DFE4FC" w14:textId="77777777" w:rsidR="007B4C18" w:rsidRPr="00035F9B" w:rsidRDefault="006655FA">
            <w:pPr>
              <w:pStyle w:val="TableParagraph"/>
              <w:numPr>
                <w:ilvl w:val="0"/>
                <w:numId w:val="3"/>
              </w:numPr>
              <w:tabs>
                <w:tab w:val="left" w:pos="728"/>
              </w:tabs>
              <w:ind w:right="444"/>
              <w:rPr>
                <w:sz w:val="24"/>
              </w:rPr>
            </w:pPr>
            <w:r w:rsidRPr="00035F9B">
              <w:rPr>
                <w:sz w:val="24"/>
              </w:rPr>
              <w:t>Safety,</w:t>
            </w:r>
            <w:r w:rsidRPr="00035F9B">
              <w:rPr>
                <w:spacing w:val="-7"/>
                <w:sz w:val="24"/>
              </w:rPr>
              <w:t xml:space="preserve"> </w:t>
            </w:r>
            <w:r w:rsidRPr="00035F9B">
              <w:rPr>
                <w:sz w:val="24"/>
              </w:rPr>
              <w:t>exploration,</w:t>
            </w:r>
            <w:r w:rsidRPr="00035F9B">
              <w:rPr>
                <w:spacing w:val="-9"/>
                <w:sz w:val="24"/>
              </w:rPr>
              <w:t xml:space="preserve"> </w:t>
            </w:r>
            <w:r w:rsidRPr="00035F9B">
              <w:rPr>
                <w:sz w:val="24"/>
              </w:rPr>
              <w:t>operating,</w:t>
            </w:r>
            <w:r w:rsidRPr="00035F9B">
              <w:rPr>
                <w:spacing w:val="-9"/>
                <w:sz w:val="24"/>
              </w:rPr>
              <w:t xml:space="preserve"> </w:t>
            </w:r>
            <w:r w:rsidRPr="00035F9B">
              <w:rPr>
                <w:sz w:val="24"/>
              </w:rPr>
              <w:t>processing,</w:t>
            </w:r>
            <w:r w:rsidRPr="00035F9B">
              <w:rPr>
                <w:spacing w:val="-9"/>
                <w:sz w:val="24"/>
              </w:rPr>
              <w:t xml:space="preserve"> </w:t>
            </w:r>
            <w:r w:rsidRPr="00035F9B">
              <w:rPr>
                <w:sz w:val="24"/>
              </w:rPr>
              <w:t>and</w:t>
            </w:r>
            <w:r w:rsidRPr="00035F9B">
              <w:rPr>
                <w:spacing w:val="-9"/>
                <w:sz w:val="24"/>
              </w:rPr>
              <w:t xml:space="preserve"> </w:t>
            </w:r>
            <w:r w:rsidRPr="00035F9B">
              <w:rPr>
                <w:sz w:val="24"/>
              </w:rPr>
              <w:t>transportation costs; and</w:t>
            </w:r>
          </w:p>
          <w:p w14:paraId="686071FC" w14:textId="77777777" w:rsidR="007B4C18" w:rsidRPr="00035F9B" w:rsidRDefault="006655FA">
            <w:pPr>
              <w:pStyle w:val="TableParagraph"/>
              <w:numPr>
                <w:ilvl w:val="0"/>
                <w:numId w:val="3"/>
              </w:numPr>
              <w:tabs>
                <w:tab w:val="left" w:pos="728"/>
              </w:tabs>
              <w:rPr>
                <w:sz w:val="24"/>
              </w:rPr>
            </w:pPr>
            <w:r w:rsidRPr="00035F9B">
              <w:rPr>
                <w:sz w:val="24"/>
              </w:rPr>
              <w:t>Compliance</w:t>
            </w:r>
            <w:r w:rsidRPr="00035F9B">
              <w:rPr>
                <w:spacing w:val="-2"/>
                <w:sz w:val="24"/>
              </w:rPr>
              <w:t xml:space="preserve"> </w:t>
            </w:r>
            <w:r w:rsidRPr="00035F9B">
              <w:rPr>
                <w:sz w:val="24"/>
              </w:rPr>
              <w:t>with</w:t>
            </w:r>
            <w:r w:rsidRPr="00035F9B">
              <w:rPr>
                <w:spacing w:val="-1"/>
                <w:sz w:val="24"/>
              </w:rPr>
              <w:t xml:space="preserve"> </w:t>
            </w:r>
            <w:r w:rsidRPr="00035F9B">
              <w:rPr>
                <w:sz w:val="24"/>
              </w:rPr>
              <w:t>applicable</w:t>
            </w:r>
            <w:r w:rsidRPr="00035F9B">
              <w:rPr>
                <w:spacing w:val="-1"/>
                <w:sz w:val="24"/>
              </w:rPr>
              <w:t xml:space="preserve"> </w:t>
            </w:r>
            <w:r w:rsidRPr="00035F9B">
              <w:rPr>
                <w:sz w:val="24"/>
              </w:rPr>
              <w:t>laws</w:t>
            </w:r>
            <w:r w:rsidRPr="00035F9B">
              <w:rPr>
                <w:spacing w:val="-1"/>
                <w:sz w:val="24"/>
              </w:rPr>
              <w:t xml:space="preserve"> </w:t>
            </w:r>
            <w:r w:rsidRPr="00035F9B">
              <w:rPr>
                <w:sz w:val="24"/>
              </w:rPr>
              <w:t>and</w:t>
            </w:r>
            <w:r w:rsidRPr="00035F9B">
              <w:rPr>
                <w:spacing w:val="-1"/>
                <w:sz w:val="24"/>
              </w:rPr>
              <w:t xml:space="preserve"> </w:t>
            </w:r>
            <w:r w:rsidRPr="00035F9B">
              <w:rPr>
                <w:spacing w:val="-2"/>
                <w:sz w:val="24"/>
              </w:rPr>
              <w:t>regulations.</w:t>
            </w:r>
          </w:p>
          <w:p w14:paraId="5701B39A" w14:textId="77777777" w:rsidR="007B4C18" w:rsidRPr="00035F9B" w:rsidRDefault="006655FA">
            <w:pPr>
              <w:pStyle w:val="TableParagraph"/>
              <w:ind w:left="368" w:right="96"/>
              <w:jc w:val="both"/>
              <w:rPr>
                <w:sz w:val="24"/>
              </w:rPr>
            </w:pPr>
            <w:r w:rsidRPr="00035F9B">
              <w:rPr>
                <w:sz w:val="24"/>
              </w:rPr>
              <w:t>The requirement of MER does not restrict the authority</w:t>
            </w:r>
            <w:r w:rsidRPr="00035F9B">
              <w:rPr>
                <w:spacing w:val="-3"/>
                <w:sz w:val="24"/>
              </w:rPr>
              <w:t xml:space="preserve"> </w:t>
            </w:r>
            <w:r w:rsidRPr="00035F9B">
              <w:rPr>
                <w:sz w:val="24"/>
              </w:rPr>
              <w:t>of the BLM to</w:t>
            </w:r>
            <w:r w:rsidRPr="00035F9B">
              <w:rPr>
                <w:spacing w:val="-4"/>
                <w:sz w:val="24"/>
              </w:rPr>
              <w:t xml:space="preserve"> </w:t>
            </w:r>
            <w:r w:rsidRPr="00035F9B">
              <w:rPr>
                <w:sz w:val="24"/>
              </w:rPr>
              <w:t>ensure</w:t>
            </w:r>
            <w:r w:rsidRPr="00035F9B">
              <w:rPr>
                <w:spacing w:val="-5"/>
                <w:sz w:val="24"/>
              </w:rPr>
              <w:t xml:space="preserve"> </w:t>
            </w:r>
            <w:r w:rsidRPr="00035F9B">
              <w:rPr>
                <w:sz w:val="24"/>
              </w:rPr>
              <w:t>the</w:t>
            </w:r>
            <w:r w:rsidRPr="00035F9B">
              <w:rPr>
                <w:spacing w:val="-5"/>
                <w:sz w:val="24"/>
              </w:rPr>
              <w:t xml:space="preserve"> </w:t>
            </w:r>
            <w:r w:rsidRPr="00035F9B">
              <w:rPr>
                <w:sz w:val="24"/>
              </w:rPr>
              <w:t>conservation</w:t>
            </w:r>
            <w:r w:rsidRPr="00035F9B">
              <w:rPr>
                <w:spacing w:val="-4"/>
                <w:sz w:val="24"/>
              </w:rPr>
              <w:t xml:space="preserve"> </w:t>
            </w:r>
            <w:r w:rsidRPr="00035F9B">
              <w:rPr>
                <w:sz w:val="24"/>
              </w:rPr>
              <w:t>of</w:t>
            </w:r>
            <w:r w:rsidRPr="00035F9B">
              <w:rPr>
                <w:spacing w:val="-4"/>
                <w:sz w:val="24"/>
              </w:rPr>
              <w:t xml:space="preserve"> </w:t>
            </w:r>
            <w:r w:rsidRPr="00035F9B">
              <w:rPr>
                <w:sz w:val="24"/>
              </w:rPr>
              <w:t>the</w:t>
            </w:r>
            <w:r w:rsidRPr="00035F9B">
              <w:rPr>
                <w:spacing w:val="-6"/>
                <w:sz w:val="24"/>
              </w:rPr>
              <w:t xml:space="preserve"> </w:t>
            </w:r>
            <w:r w:rsidRPr="00035F9B">
              <w:rPr>
                <w:sz w:val="24"/>
              </w:rPr>
              <w:t>recoverable</w:t>
            </w:r>
            <w:r w:rsidRPr="00035F9B">
              <w:rPr>
                <w:spacing w:val="-4"/>
                <w:sz w:val="24"/>
              </w:rPr>
              <w:t xml:space="preserve"> </w:t>
            </w:r>
            <w:r w:rsidRPr="00035F9B">
              <w:rPr>
                <w:sz w:val="24"/>
              </w:rPr>
              <w:t>coal</w:t>
            </w:r>
            <w:r w:rsidRPr="00035F9B">
              <w:rPr>
                <w:spacing w:val="-4"/>
                <w:sz w:val="24"/>
              </w:rPr>
              <w:t xml:space="preserve"> </w:t>
            </w:r>
            <w:r w:rsidRPr="00035F9B">
              <w:rPr>
                <w:sz w:val="24"/>
              </w:rPr>
              <w:t>reserves</w:t>
            </w:r>
            <w:r w:rsidRPr="00035F9B">
              <w:rPr>
                <w:spacing w:val="-4"/>
                <w:sz w:val="24"/>
              </w:rPr>
              <w:t xml:space="preserve"> </w:t>
            </w:r>
            <w:r w:rsidRPr="00035F9B">
              <w:rPr>
                <w:sz w:val="24"/>
              </w:rPr>
              <w:t>and</w:t>
            </w:r>
            <w:r w:rsidRPr="00035F9B">
              <w:rPr>
                <w:spacing w:val="-5"/>
                <w:sz w:val="24"/>
              </w:rPr>
              <w:t xml:space="preserve"> </w:t>
            </w:r>
            <w:r w:rsidRPr="00035F9B">
              <w:rPr>
                <w:sz w:val="24"/>
              </w:rPr>
              <w:t>other resources and to prevent the wasting of coal.</w:t>
            </w:r>
          </w:p>
          <w:p w14:paraId="7753F9BA" w14:textId="77777777" w:rsidR="007B4C18" w:rsidRPr="00035F9B" w:rsidRDefault="006655FA">
            <w:pPr>
              <w:pStyle w:val="TableParagraph"/>
              <w:spacing w:before="216"/>
              <w:ind w:left="368"/>
              <w:jc w:val="both"/>
              <w:rPr>
                <w:sz w:val="24"/>
              </w:rPr>
            </w:pPr>
            <w:r w:rsidRPr="00035F9B">
              <w:rPr>
                <w:sz w:val="24"/>
              </w:rPr>
              <w:t>Also</w:t>
            </w:r>
            <w:r w:rsidRPr="00035F9B">
              <w:rPr>
                <w:spacing w:val="-1"/>
                <w:sz w:val="24"/>
              </w:rPr>
              <w:t xml:space="preserve"> </w:t>
            </w:r>
            <w:r w:rsidRPr="00035F9B">
              <w:rPr>
                <w:sz w:val="24"/>
              </w:rPr>
              <w:t>see</w:t>
            </w:r>
            <w:r w:rsidRPr="00035F9B">
              <w:rPr>
                <w:spacing w:val="-2"/>
                <w:sz w:val="24"/>
              </w:rPr>
              <w:t xml:space="preserve"> </w:t>
            </w:r>
            <w:r w:rsidRPr="00035F9B">
              <w:rPr>
                <w:sz w:val="24"/>
              </w:rPr>
              <w:t>Section 1.5.2 of</w:t>
            </w:r>
            <w:r w:rsidRPr="00035F9B">
              <w:rPr>
                <w:spacing w:val="1"/>
                <w:sz w:val="24"/>
              </w:rPr>
              <w:t xml:space="preserve"> </w:t>
            </w:r>
            <w:r w:rsidRPr="00035F9B">
              <w:rPr>
                <w:sz w:val="24"/>
              </w:rPr>
              <w:t>this</w:t>
            </w:r>
            <w:r w:rsidRPr="00035F9B">
              <w:rPr>
                <w:spacing w:val="-1"/>
                <w:sz w:val="24"/>
              </w:rPr>
              <w:t xml:space="preserve"> </w:t>
            </w:r>
            <w:r w:rsidRPr="00035F9B">
              <w:rPr>
                <w:sz w:val="24"/>
              </w:rPr>
              <w:t>Handbook</w:t>
            </w:r>
            <w:r w:rsidRPr="00035F9B">
              <w:rPr>
                <w:spacing w:val="1"/>
                <w:sz w:val="24"/>
              </w:rPr>
              <w:t xml:space="preserve"> </w:t>
            </w:r>
            <w:r w:rsidRPr="00035F9B">
              <w:rPr>
                <w:sz w:val="24"/>
              </w:rPr>
              <w:t>for</w:t>
            </w:r>
            <w:r w:rsidRPr="00035F9B">
              <w:rPr>
                <w:spacing w:val="-2"/>
                <w:sz w:val="24"/>
              </w:rPr>
              <w:t xml:space="preserve"> </w:t>
            </w:r>
            <w:r w:rsidRPr="00035F9B">
              <w:rPr>
                <w:sz w:val="24"/>
              </w:rPr>
              <w:t>a</w:t>
            </w:r>
            <w:r w:rsidRPr="00035F9B">
              <w:rPr>
                <w:spacing w:val="-1"/>
                <w:sz w:val="24"/>
              </w:rPr>
              <w:t xml:space="preserve"> </w:t>
            </w:r>
            <w:r w:rsidRPr="00035F9B">
              <w:rPr>
                <w:sz w:val="24"/>
              </w:rPr>
              <w:t xml:space="preserve">detailed </w:t>
            </w:r>
            <w:r w:rsidRPr="00035F9B">
              <w:rPr>
                <w:spacing w:val="-2"/>
                <w:sz w:val="24"/>
              </w:rPr>
              <w:t>discussion.</w:t>
            </w:r>
          </w:p>
        </w:tc>
      </w:tr>
      <w:tr w:rsidR="007B4C18" w:rsidRPr="00035F9B" w14:paraId="5E766C18" w14:textId="77777777">
        <w:trPr>
          <w:trHeight w:val="530"/>
        </w:trPr>
        <w:tc>
          <w:tcPr>
            <w:tcW w:w="2382" w:type="dxa"/>
          </w:tcPr>
          <w:p w14:paraId="7F967078" w14:textId="77777777" w:rsidR="007B4C18" w:rsidRPr="00035F9B" w:rsidRDefault="006655FA">
            <w:pPr>
              <w:pStyle w:val="TableParagraph"/>
              <w:spacing w:before="133"/>
              <w:ind w:left="50"/>
              <w:rPr>
                <w:sz w:val="24"/>
              </w:rPr>
            </w:pPr>
            <w:r w:rsidRPr="00035F9B">
              <w:rPr>
                <w:sz w:val="24"/>
              </w:rPr>
              <w:t>Mining</w:t>
            </w:r>
            <w:r w:rsidRPr="00035F9B">
              <w:rPr>
                <w:spacing w:val="-2"/>
                <w:sz w:val="24"/>
              </w:rPr>
              <w:t xml:space="preserve"> </w:t>
            </w:r>
            <w:r w:rsidRPr="00035F9B">
              <w:rPr>
                <w:sz w:val="24"/>
              </w:rPr>
              <w:t xml:space="preserve">Unit </w:t>
            </w:r>
            <w:r w:rsidRPr="00035F9B">
              <w:rPr>
                <w:spacing w:val="-4"/>
                <w:sz w:val="24"/>
              </w:rPr>
              <w:t>(MU)</w:t>
            </w:r>
          </w:p>
        </w:tc>
        <w:tc>
          <w:tcPr>
            <w:tcW w:w="7032" w:type="dxa"/>
          </w:tcPr>
          <w:p w14:paraId="4965B8FC" w14:textId="77777777" w:rsidR="007B4C18" w:rsidRPr="00035F9B" w:rsidRDefault="006655FA">
            <w:pPr>
              <w:pStyle w:val="TableParagraph"/>
              <w:spacing w:before="133"/>
              <w:ind w:left="296"/>
              <w:rPr>
                <w:sz w:val="24"/>
              </w:rPr>
            </w:pPr>
            <w:r w:rsidRPr="00035F9B">
              <w:rPr>
                <w:sz w:val="24"/>
              </w:rPr>
              <w:t>See</w:t>
            </w:r>
            <w:r w:rsidRPr="00035F9B">
              <w:rPr>
                <w:spacing w:val="-2"/>
                <w:sz w:val="24"/>
              </w:rPr>
              <w:t xml:space="preserve"> </w:t>
            </w:r>
            <w:r w:rsidRPr="00035F9B">
              <w:rPr>
                <w:sz w:val="24"/>
              </w:rPr>
              <w:t>Section</w:t>
            </w:r>
            <w:r w:rsidRPr="00035F9B">
              <w:rPr>
                <w:spacing w:val="-1"/>
                <w:sz w:val="24"/>
              </w:rPr>
              <w:t xml:space="preserve"> </w:t>
            </w:r>
            <w:r w:rsidRPr="00035F9B">
              <w:rPr>
                <w:sz w:val="24"/>
              </w:rPr>
              <w:t>1.5.4</w:t>
            </w:r>
            <w:r w:rsidRPr="00035F9B">
              <w:rPr>
                <w:spacing w:val="-1"/>
                <w:sz w:val="24"/>
              </w:rPr>
              <w:t xml:space="preserve"> </w:t>
            </w:r>
            <w:r w:rsidRPr="00035F9B">
              <w:rPr>
                <w:sz w:val="24"/>
              </w:rPr>
              <w:t>of</w:t>
            </w:r>
            <w:r w:rsidRPr="00035F9B">
              <w:rPr>
                <w:spacing w:val="-2"/>
                <w:sz w:val="24"/>
              </w:rPr>
              <w:t xml:space="preserve"> </w:t>
            </w:r>
            <w:r w:rsidRPr="00035F9B">
              <w:rPr>
                <w:sz w:val="24"/>
              </w:rPr>
              <w:t>this</w:t>
            </w:r>
            <w:r w:rsidRPr="00035F9B">
              <w:rPr>
                <w:spacing w:val="1"/>
                <w:sz w:val="24"/>
              </w:rPr>
              <w:t xml:space="preserve"> </w:t>
            </w:r>
            <w:r w:rsidRPr="00035F9B">
              <w:rPr>
                <w:sz w:val="24"/>
              </w:rPr>
              <w:t>Handbook</w:t>
            </w:r>
            <w:r w:rsidRPr="00035F9B">
              <w:rPr>
                <w:spacing w:val="-1"/>
                <w:sz w:val="24"/>
              </w:rPr>
              <w:t xml:space="preserve"> </w:t>
            </w:r>
            <w:r w:rsidRPr="00035F9B">
              <w:rPr>
                <w:sz w:val="24"/>
              </w:rPr>
              <w:t>for</w:t>
            </w:r>
            <w:r w:rsidRPr="00035F9B">
              <w:rPr>
                <w:spacing w:val="-1"/>
                <w:sz w:val="24"/>
              </w:rPr>
              <w:t xml:space="preserve"> </w:t>
            </w:r>
            <w:r w:rsidRPr="00035F9B">
              <w:rPr>
                <w:sz w:val="24"/>
              </w:rPr>
              <w:t>a</w:t>
            </w:r>
            <w:r w:rsidRPr="00035F9B">
              <w:rPr>
                <w:spacing w:val="-2"/>
                <w:sz w:val="24"/>
              </w:rPr>
              <w:t xml:space="preserve"> </w:t>
            </w:r>
            <w:r w:rsidRPr="00035F9B">
              <w:rPr>
                <w:sz w:val="24"/>
              </w:rPr>
              <w:t>detailed</w:t>
            </w:r>
            <w:r w:rsidRPr="00035F9B">
              <w:rPr>
                <w:spacing w:val="2"/>
                <w:sz w:val="24"/>
              </w:rPr>
              <w:t xml:space="preserve"> </w:t>
            </w:r>
            <w:r w:rsidRPr="00035F9B">
              <w:rPr>
                <w:spacing w:val="-2"/>
                <w:sz w:val="24"/>
              </w:rPr>
              <w:t>discussion.</w:t>
            </w:r>
          </w:p>
        </w:tc>
      </w:tr>
      <w:tr w:rsidR="007B4C18" w:rsidRPr="00035F9B" w14:paraId="05D50565" w14:textId="77777777">
        <w:trPr>
          <w:trHeight w:val="390"/>
        </w:trPr>
        <w:tc>
          <w:tcPr>
            <w:tcW w:w="2382" w:type="dxa"/>
          </w:tcPr>
          <w:p w14:paraId="001DB8AD" w14:textId="77777777" w:rsidR="007B4C18" w:rsidRPr="00035F9B" w:rsidRDefault="007B4C18">
            <w:pPr>
              <w:pStyle w:val="TableParagraph"/>
            </w:pPr>
          </w:p>
        </w:tc>
        <w:tc>
          <w:tcPr>
            <w:tcW w:w="7032" w:type="dxa"/>
          </w:tcPr>
          <w:p w14:paraId="0F42842A" w14:textId="77777777" w:rsidR="007B4C18" w:rsidRPr="00035F9B" w:rsidRDefault="006655FA">
            <w:pPr>
              <w:pStyle w:val="TableParagraph"/>
              <w:spacing w:before="111" w:line="259" w:lineRule="exact"/>
              <w:ind w:left="2180"/>
              <w:rPr>
                <w:b/>
                <w:sz w:val="24"/>
              </w:rPr>
            </w:pPr>
            <w:r w:rsidRPr="00035F9B">
              <w:rPr>
                <w:b/>
                <w:spacing w:val="-2"/>
                <w:sz w:val="24"/>
              </w:rPr>
              <w:t>-</w:t>
            </w:r>
            <w:r w:rsidRPr="00035F9B">
              <w:rPr>
                <w:b/>
                <w:spacing w:val="-5"/>
                <w:sz w:val="24"/>
              </w:rPr>
              <w:t>N-</w:t>
            </w:r>
          </w:p>
        </w:tc>
      </w:tr>
      <w:tr w:rsidR="007B4C18" w:rsidRPr="00035F9B" w14:paraId="0064AC52" w14:textId="77777777">
        <w:trPr>
          <w:trHeight w:val="1214"/>
        </w:trPr>
        <w:tc>
          <w:tcPr>
            <w:tcW w:w="2382" w:type="dxa"/>
          </w:tcPr>
          <w:p w14:paraId="583CB622" w14:textId="77777777" w:rsidR="007B4C18" w:rsidRPr="00035F9B" w:rsidRDefault="006655FA">
            <w:pPr>
              <w:pStyle w:val="TableParagraph"/>
              <w:spacing w:line="268" w:lineRule="exact"/>
              <w:ind w:left="50"/>
              <w:rPr>
                <w:sz w:val="24"/>
              </w:rPr>
            </w:pPr>
            <w:r w:rsidRPr="00035F9B">
              <w:rPr>
                <w:sz w:val="24"/>
              </w:rPr>
              <w:t>Net</w:t>
            </w:r>
            <w:r w:rsidRPr="00035F9B">
              <w:rPr>
                <w:spacing w:val="-2"/>
                <w:sz w:val="24"/>
              </w:rPr>
              <w:t xml:space="preserve"> </w:t>
            </w:r>
            <w:r w:rsidRPr="00035F9B">
              <w:rPr>
                <w:spacing w:val="-4"/>
                <w:sz w:val="24"/>
              </w:rPr>
              <w:t>Back</w:t>
            </w:r>
          </w:p>
        </w:tc>
        <w:tc>
          <w:tcPr>
            <w:tcW w:w="7032" w:type="dxa"/>
          </w:tcPr>
          <w:p w14:paraId="2C241C76" w14:textId="77777777" w:rsidR="007B4C18" w:rsidRPr="00035F9B" w:rsidRDefault="006655FA">
            <w:pPr>
              <w:pStyle w:val="TableParagraph"/>
              <w:ind w:left="296" w:right="48"/>
              <w:rPr>
                <w:sz w:val="24"/>
              </w:rPr>
            </w:pPr>
            <w:r w:rsidRPr="00035F9B">
              <w:rPr>
                <w:sz w:val="24"/>
              </w:rPr>
              <w:t>For the purposes of determining royalty, the reported sales value of the</w:t>
            </w:r>
            <w:r w:rsidRPr="00035F9B">
              <w:rPr>
                <w:spacing w:val="-4"/>
                <w:sz w:val="24"/>
              </w:rPr>
              <w:t xml:space="preserve"> </w:t>
            </w:r>
            <w:r w:rsidRPr="00035F9B">
              <w:rPr>
                <w:sz w:val="24"/>
              </w:rPr>
              <w:t>coal</w:t>
            </w:r>
            <w:r w:rsidRPr="00035F9B">
              <w:rPr>
                <w:spacing w:val="-4"/>
                <w:sz w:val="24"/>
              </w:rPr>
              <w:t xml:space="preserve"> </w:t>
            </w:r>
            <w:r w:rsidRPr="00035F9B">
              <w:rPr>
                <w:sz w:val="24"/>
              </w:rPr>
              <w:t>less</w:t>
            </w:r>
            <w:r w:rsidRPr="00035F9B">
              <w:rPr>
                <w:spacing w:val="-4"/>
                <w:sz w:val="24"/>
              </w:rPr>
              <w:t xml:space="preserve"> </w:t>
            </w:r>
            <w:r w:rsidRPr="00035F9B">
              <w:rPr>
                <w:sz w:val="24"/>
              </w:rPr>
              <w:t>transportation</w:t>
            </w:r>
            <w:r w:rsidRPr="00035F9B">
              <w:rPr>
                <w:spacing w:val="-4"/>
                <w:sz w:val="24"/>
              </w:rPr>
              <w:t xml:space="preserve"> </w:t>
            </w:r>
            <w:r w:rsidRPr="00035F9B">
              <w:rPr>
                <w:sz w:val="24"/>
              </w:rPr>
              <w:t>charges</w:t>
            </w:r>
            <w:r w:rsidRPr="00035F9B">
              <w:rPr>
                <w:spacing w:val="-4"/>
                <w:sz w:val="24"/>
              </w:rPr>
              <w:t xml:space="preserve"> </w:t>
            </w:r>
            <w:r w:rsidRPr="00035F9B">
              <w:rPr>
                <w:sz w:val="24"/>
              </w:rPr>
              <w:t>that</w:t>
            </w:r>
            <w:r w:rsidRPr="00035F9B">
              <w:rPr>
                <w:spacing w:val="-4"/>
                <w:sz w:val="24"/>
              </w:rPr>
              <w:t xml:space="preserve"> </w:t>
            </w:r>
            <w:r w:rsidRPr="00035F9B">
              <w:rPr>
                <w:sz w:val="24"/>
              </w:rPr>
              <w:t>are</w:t>
            </w:r>
            <w:r w:rsidRPr="00035F9B">
              <w:rPr>
                <w:spacing w:val="-5"/>
                <w:sz w:val="24"/>
              </w:rPr>
              <w:t xml:space="preserve"> </w:t>
            </w:r>
            <w:r w:rsidRPr="00035F9B">
              <w:rPr>
                <w:sz w:val="24"/>
              </w:rPr>
              <w:t>paid</w:t>
            </w:r>
            <w:r w:rsidRPr="00035F9B">
              <w:rPr>
                <w:spacing w:val="-4"/>
                <w:sz w:val="24"/>
              </w:rPr>
              <w:t xml:space="preserve"> </w:t>
            </w:r>
            <w:r w:rsidRPr="00035F9B">
              <w:rPr>
                <w:sz w:val="24"/>
              </w:rPr>
              <w:t>by</w:t>
            </w:r>
            <w:r w:rsidRPr="00035F9B">
              <w:rPr>
                <w:spacing w:val="-7"/>
                <w:sz w:val="24"/>
              </w:rPr>
              <w:t xml:space="preserve"> </w:t>
            </w:r>
            <w:r w:rsidRPr="00035F9B">
              <w:rPr>
                <w:sz w:val="24"/>
              </w:rPr>
              <w:t>the</w:t>
            </w:r>
            <w:r w:rsidRPr="00035F9B">
              <w:rPr>
                <w:spacing w:val="-4"/>
                <w:sz w:val="24"/>
              </w:rPr>
              <w:t xml:space="preserve"> </w:t>
            </w:r>
            <w:r w:rsidRPr="00035F9B">
              <w:rPr>
                <w:sz w:val="24"/>
              </w:rPr>
              <w:t>mine</w:t>
            </w:r>
            <w:r w:rsidRPr="00035F9B">
              <w:rPr>
                <w:spacing w:val="-4"/>
                <w:sz w:val="24"/>
              </w:rPr>
              <w:t xml:space="preserve"> </w:t>
            </w:r>
            <w:r w:rsidRPr="00035F9B">
              <w:rPr>
                <w:sz w:val="24"/>
              </w:rPr>
              <w:t>operator for expenses to transport coal from the mine to any contractually agreed transfer location between the mine and the coal consumer.</w:t>
            </w:r>
          </w:p>
        </w:tc>
      </w:tr>
      <w:tr w:rsidR="007B4C18" w:rsidRPr="00035F9B" w14:paraId="011E22D1" w14:textId="77777777">
        <w:trPr>
          <w:trHeight w:val="1608"/>
        </w:trPr>
        <w:tc>
          <w:tcPr>
            <w:tcW w:w="2382" w:type="dxa"/>
          </w:tcPr>
          <w:p w14:paraId="313363E9" w14:textId="77777777" w:rsidR="007B4C18" w:rsidRPr="00035F9B" w:rsidRDefault="006655FA">
            <w:pPr>
              <w:pStyle w:val="TableParagraph"/>
              <w:spacing w:before="107"/>
              <w:ind w:left="50"/>
              <w:rPr>
                <w:sz w:val="24"/>
              </w:rPr>
            </w:pPr>
            <w:r w:rsidRPr="00035F9B">
              <w:rPr>
                <w:sz w:val="24"/>
              </w:rPr>
              <w:t>Net</w:t>
            </w:r>
            <w:r w:rsidRPr="00035F9B">
              <w:rPr>
                <w:spacing w:val="-4"/>
                <w:sz w:val="24"/>
              </w:rPr>
              <w:t xml:space="preserve"> </w:t>
            </w:r>
            <w:r w:rsidRPr="00035F9B">
              <w:rPr>
                <w:sz w:val="24"/>
              </w:rPr>
              <w:t>Present</w:t>
            </w:r>
            <w:r w:rsidRPr="00035F9B">
              <w:rPr>
                <w:spacing w:val="-2"/>
                <w:sz w:val="24"/>
              </w:rPr>
              <w:t xml:space="preserve"> </w:t>
            </w:r>
            <w:r w:rsidRPr="00035F9B">
              <w:rPr>
                <w:spacing w:val="-4"/>
                <w:sz w:val="24"/>
              </w:rPr>
              <w:t>Value</w:t>
            </w:r>
          </w:p>
        </w:tc>
        <w:tc>
          <w:tcPr>
            <w:tcW w:w="7032" w:type="dxa"/>
          </w:tcPr>
          <w:p w14:paraId="1B8CBC3D" w14:textId="77777777" w:rsidR="007B4C18" w:rsidRPr="00035F9B" w:rsidRDefault="006655FA">
            <w:pPr>
              <w:pStyle w:val="TableParagraph"/>
              <w:spacing w:before="107"/>
              <w:ind w:left="296" w:right="48"/>
              <w:rPr>
                <w:sz w:val="24"/>
              </w:rPr>
            </w:pPr>
            <w:r w:rsidRPr="00035F9B">
              <w:rPr>
                <w:sz w:val="24"/>
              </w:rPr>
              <w:t>The total (or net) value of a series of values (such as expenses, revenues, or cash flow) over time (for example, annual cash flow) that is expressed in terms of the value of money today at a specified discount</w:t>
            </w:r>
            <w:r w:rsidRPr="00035F9B">
              <w:rPr>
                <w:spacing w:val="-4"/>
                <w:sz w:val="24"/>
              </w:rPr>
              <w:t xml:space="preserve"> </w:t>
            </w:r>
            <w:r w:rsidRPr="00035F9B">
              <w:rPr>
                <w:sz w:val="24"/>
              </w:rPr>
              <w:t>rate.</w:t>
            </w:r>
            <w:r w:rsidRPr="00035F9B">
              <w:rPr>
                <w:spacing w:val="40"/>
                <w:sz w:val="24"/>
              </w:rPr>
              <w:t xml:space="preserve"> </w:t>
            </w:r>
            <w:r w:rsidRPr="00035F9B">
              <w:rPr>
                <w:sz w:val="24"/>
              </w:rPr>
              <w:t>The</w:t>
            </w:r>
            <w:r w:rsidRPr="00035F9B">
              <w:rPr>
                <w:spacing w:val="-4"/>
                <w:sz w:val="24"/>
              </w:rPr>
              <w:t xml:space="preserve"> </w:t>
            </w:r>
            <w:r w:rsidRPr="00035F9B">
              <w:rPr>
                <w:sz w:val="24"/>
              </w:rPr>
              <w:t>future</w:t>
            </w:r>
            <w:r w:rsidRPr="00035F9B">
              <w:rPr>
                <w:spacing w:val="-3"/>
                <w:sz w:val="24"/>
              </w:rPr>
              <w:t xml:space="preserve"> </w:t>
            </w:r>
            <w:r w:rsidRPr="00035F9B">
              <w:rPr>
                <w:sz w:val="24"/>
              </w:rPr>
              <w:t>value</w:t>
            </w:r>
            <w:r w:rsidRPr="00035F9B">
              <w:rPr>
                <w:spacing w:val="-4"/>
                <w:sz w:val="24"/>
              </w:rPr>
              <w:t xml:space="preserve"> </w:t>
            </w:r>
            <w:r w:rsidRPr="00035F9B">
              <w:rPr>
                <w:sz w:val="24"/>
              </w:rPr>
              <w:t>of</w:t>
            </w:r>
            <w:r w:rsidRPr="00035F9B">
              <w:rPr>
                <w:spacing w:val="-6"/>
                <w:sz w:val="24"/>
              </w:rPr>
              <w:t xml:space="preserve"> </w:t>
            </w:r>
            <w:r w:rsidRPr="00035F9B">
              <w:rPr>
                <w:sz w:val="24"/>
              </w:rPr>
              <w:t>expenses,</w:t>
            </w:r>
            <w:r w:rsidRPr="00035F9B">
              <w:rPr>
                <w:spacing w:val="-4"/>
                <w:sz w:val="24"/>
              </w:rPr>
              <w:t xml:space="preserve"> </w:t>
            </w:r>
            <w:r w:rsidRPr="00035F9B">
              <w:rPr>
                <w:sz w:val="24"/>
              </w:rPr>
              <w:t>revenues,</w:t>
            </w:r>
            <w:r w:rsidRPr="00035F9B">
              <w:rPr>
                <w:spacing w:val="-2"/>
                <w:sz w:val="24"/>
              </w:rPr>
              <w:t xml:space="preserve"> </w:t>
            </w:r>
            <w:r w:rsidRPr="00035F9B">
              <w:rPr>
                <w:sz w:val="24"/>
              </w:rPr>
              <w:t>or</w:t>
            </w:r>
            <w:r w:rsidRPr="00035F9B">
              <w:rPr>
                <w:spacing w:val="-5"/>
                <w:sz w:val="24"/>
              </w:rPr>
              <w:t xml:space="preserve"> </w:t>
            </w:r>
            <w:r w:rsidRPr="00035F9B">
              <w:rPr>
                <w:sz w:val="24"/>
              </w:rPr>
              <w:t>cash</w:t>
            </w:r>
            <w:r w:rsidRPr="00035F9B">
              <w:rPr>
                <w:spacing w:val="-2"/>
                <w:sz w:val="24"/>
              </w:rPr>
              <w:t xml:space="preserve"> </w:t>
            </w:r>
            <w:r w:rsidRPr="00035F9B">
              <w:rPr>
                <w:sz w:val="24"/>
              </w:rPr>
              <w:t>flow</w:t>
            </w:r>
            <w:r w:rsidRPr="00035F9B">
              <w:rPr>
                <w:spacing w:val="-5"/>
                <w:sz w:val="24"/>
              </w:rPr>
              <w:t xml:space="preserve"> </w:t>
            </w:r>
            <w:r w:rsidRPr="00035F9B">
              <w:rPr>
                <w:sz w:val="24"/>
              </w:rPr>
              <w:t>is converted to present value using a uniform discount rate.</w:t>
            </w:r>
          </w:p>
        </w:tc>
      </w:tr>
      <w:tr w:rsidR="007B4C18" w:rsidRPr="00035F9B" w14:paraId="46ACDF18" w14:textId="77777777">
        <w:trPr>
          <w:trHeight w:val="388"/>
        </w:trPr>
        <w:tc>
          <w:tcPr>
            <w:tcW w:w="2382" w:type="dxa"/>
          </w:tcPr>
          <w:p w14:paraId="7C2A574E" w14:textId="77777777" w:rsidR="007B4C18" w:rsidRPr="00035F9B" w:rsidRDefault="007B4C18">
            <w:pPr>
              <w:pStyle w:val="TableParagraph"/>
            </w:pPr>
          </w:p>
        </w:tc>
        <w:tc>
          <w:tcPr>
            <w:tcW w:w="7032" w:type="dxa"/>
          </w:tcPr>
          <w:p w14:paraId="7F64520E" w14:textId="77777777" w:rsidR="007B4C18" w:rsidRPr="00035F9B" w:rsidRDefault="006655FA">
            <w:pPr>
              <w:pStyle w:val="TableParagraph"/>
              <w:spacing w:before="110" w:line="259" w:lineRule="exact"/>
              <w:ind w:left="2175"/>
              <w:rPr>
                <w:b/>
                <w:sz w:val="24"/>
              </w:rPr>
            </w:pPr>
            <w:r w:rsidRPr="00035F9B">
              <w:rPr>
                <w:b/>
                <w:spacing w:val="-2"/>
                <w:sz w:val="24"/>
              </w:rPr>
              <w:t>-</w:t>
            </w:r>
            <w:r w:rsidRPr="00035F9B">
              <w:rPr>
                <w:b/>
                <w:spacing w:val="-5"/>
                <w:sz w:val="24"/>
              </w:rPr>
              <w:t>O-</w:t>
            </w:r>
          </w:p>
        </w:tc>
      </w:tr>
      <w:tr w:rsidR="007B4C18" w:rsidRPr="00035F9B" w14:paraId="4CB25ABB" w14:textId="77777777">
        <w:trPr>
          <w:trHeight w:val="1770"/>
        </w:trPr>
        <w:tc>
          <w:tcPr>
            <w:tcW w:w="2382" w:type="dxa"/>
          </w:tcPr>
          <w:p w14:paraId="70F766DF" w14:textId="77777777" w:rsidR="007B4C18" w:rsidRPr="00035F9B" w:rsidRDefault="006655FA">
            <w:pPr>
              <w:pStyle w:val="TableParagraph"/>
              <w:spacing w:line="268" w:lineRule="exact"/>
              <w:ind w:left="50"/>
              <w:rPr>
                <w:sz w:val="24"/>
              </w:rPr>
            </w:pPr>
            <w:r w:rsidRPr="00035F9B">
              <w:rPr>
                <w:sz w:val="24"/>
              </w:rPr>
              <w:t>Operating</w:t>
            </w:r>
            <w:r w:rsidRPr="00035F9B">
              <w:rPr>
                <w:spacing w:val="-5"/>
                <w:sz w:val="24"/>
              </w:rPr>
              <w:t xml:space="preserve"> </w:t>
            </w:r>
            <w:r w:rsidRPr="00035F9B">
              <w:rPr>
                <w:spacing w:val="-4"/>
                <w:sz w:val="24"/>
              </w:rPr>
              <w:t>Cost</w:t>
            </w:r>
          </w:p>
        </w:tc>
        <w:tc>
          <w:tcPr>
            <w:tcW w:w="7032" w:type="dxa"/>
          </w:tcPr>
          <w:p w14:paraId="5E3259F8" w14:textId="77777777" w:rsidR="007B4C18" w:rsidRPr="00035F9B" w:rsidRDefault="006655FA">
            <w:pPr>
              <w:pStyle w:val="TableParagraph"/>
              <w:ind w:left="296"/>
              <w:rPr>
                <w:sz w:val="24"/>
              </w:rPr>
            </w:pPr>
            <w:r w:rsidRPr="00035F9B">
              <w:rPr>
                <w:sz w:val="24"/>
              </w:rPr>
              <w:t>The cost associated with routine mine operations and repair and that are generally proportional to the amount of coal production.</w:t>
            </w:r>
            <w:r w:rsidRPr="00035F9B">
              <w:rPr>
                <w:spacing w:val="40"/>
                <w:sz w:val="24"/>
              </w:rPr>
              <w:t xml:space="preserve"> </w:t>
            </w:r>
            <w:r w:rsidRPr="00035F9B">
              <w:rPr>
                <w:sz w:val="24"/>
              </w:rPr>
              <w:t>These costs can include labor, labor benefits, fuel, routine repairs, replacement</w:t>
            </w:r>
            <w:r w:rsidRPr="00035F9B">
              <w:rPr>
                <w:spacing w:val="-4"/>
                <w:sz w:val="24"/>
              </w:rPr>
              <w:t xml:space="preserve"> </w:t>
            </w:r>
            <w:r w:rsidRPr="00035F9B">
              <w:rPr>
                <w:sz w:val="24"/>
              </w:rPr>
              <w:t>parts,</w:t>
            </w:r>
            <w:r w:rsidRPr="00035F9B">
              <w:rPr>
                <w:spacing w:val="-4"/>
                <w:sz w:val="24"/>
              </w:rPr>
              <w:t xml:space="preserve"> </w:t>
            </w:r>
            <w:r w:rsidRPr="00035F9B">
              <w:rPr>
                <w:sz w:val="24"/>
              </w:rPr>
              <w:t>supplies,</w:t>
            </w:r>
            <w:r w:rsidRPr="00035F9B">
              <w:rPr>
                <w:spacing w:val="-4"/>
                <w:sz w:val="24"/>
              </w:rPr>
              <w:t xml:space="preserve"> </w:t>
            </w:r>
            <w:r w:rsidRPr="00035F9B">
              <w:rPr>
                <w:sz w:val="24"/>
              </w:rPr>
              <w:t>etc.</w:t>
            </w:r>
            <w:r w:rsidRPr="00035F9B">
              <w:rPr>
                <w:spacing w:val="40"/>
                <w:sz w:val="24"/>
              </w:rPr>
              <w:t xml:space="preserve"> </w:t>
            </w:r>
            <w:r w:rsidRPr="00035F9B">
              <w:rPr>
                <w:sz w:val="24"/>
              </w:rPr>
              <w:t>Operating</w:t>
            </w:r>
            <w:r w:rsidRPr="00035F9B">
              <w:rPr>
                <w:spacing w:val="-7"/>
                <w:sz w:val="24"/>
              </w:rPr>
              <w:t xml:space="preserve"> </w:t>
            </w:r>
            <w:r w:rsidRPr="00035F9B">
              <w:rPr>
                <w:sz w:val="24"/>
              </w:rPr>
              <w:t>costs</w:t>
            </w:r>
            <w:r w:rsidRPr="00035F9B">
              <w:rPr>
                <w:spacing w:val="-2"/>
                <w:sz w:val="24"/>
              </w:rPr>
              <w:t xml:space="preserve"> </w:t>
            </w:r>
            <w:r w:rsidRPr="00035F9B">
              <w:rPr>
                <w:sz w:val="24"/>
              </w:rPr>
              <w:t>do</w:t>
            </w:r>
            <w:r w:rsidRPr="00035F9B">
              <w:rPr>
                <w:spacing w:val="-4"/>
                <w:sz w:val="24"/>
              </w:rPr>
              <w:t xml:space="preserve"> </w:t>
            </w:r>
            <w:r w:rsidRPr="00035F9B">
              <w:rPr>
                <w:sz w:val="24"/>
              </w:rPr>
              <w:t>not</w:t>
            </w:r>
            <w:r w:rsidRPr="00035F9B">
              <w:rPr>
                <w:spacing w:val="-4"/>
                <w:sz w:val="24"/>
              </w:rPr>
              <w:t xml:space="preserve"> </w:t>
            </w:r>
            <w:r w:rsidRPr="00035F9B">
              <w:rPr>
                <w:sz w:val="24"/>
              </w:rPr>
              <w:t>include</w:t>
            </w:r>
            <w:r w:rsidRPr="00035F9B">
              <w:rPr>
                <w:spacing w:val="-4"/>
                <w:sz w:val="24"/>
              </w:rPr>
              <w:t xml:space="preserve"> </w:t>
            </w:r>
            <w:r w:rsidRPr="00035F9B">
              <w:rPr>
                <w:sz w:val="24"/>
              </w:rPr>
              <w:t>fixed costs</w:t>
            </w:r>
            <w:r w:rsidRPr="00035F9B">
              <w:rPr>
                <w:spacing w:val="-1"/>
                <w:sz w:val="24"/>
              </w:rPr>
              <w:t xml:space="preserve"> </w:t>
            </w:r>
            <w:r w:rsidRPr="00035F9B">
              <w:rPr>
                <w:sz w:val="24"/>
              </w:rPr>
              <w:t>which</w:t>
            </w:r>
            <w:r w:rsidRPr="00035F9B">
              <w:rPr>
                <w:spacing w:val="-1"/>
                <w:sz w:val="24"/>
              </w:rPr>
              <w:t xml:space="preserve"> </w:t>
            </w:r>
            <w:r w:rsidRPr="00035F9B">
              <w:rPr>
                <w:sz w:val="24"/>
              </w:rPr>
              <w:t>are</w:t>
            </w:r>
            <w:r w:rsidRPr="00035F9B">
              <w:rPr>
                <w:spacing w:val="-2"/>
                <w:sz w:val="24"/>
              </w:rPr>
              <w:t xml:space="preserve"> </w:t>
            </w:r>
            <w:r w:rsidRPr="00035F9B">
              <w:rPr>
                <w:sz w:val="24"/>
              </w:rPr>
              <w:t>not</w:t>
            </w:r>
            <w:r w:rsidRPr="00035F9B">
              <w:rPr>
                <w:spacing w:val="-1"/>
                <w:sz w:val="24"/>
              </w:rPr>
              <w:t xml:space="preserve"> </w:t>
            </w:r>
            <w:r w:rsidRPr="00035F9B">
              <w:rPr>
                <w:sz w:val="24"/>
              </w:rPr>
              <w:t>proportional</w:t>
            </w:r>
            <w:r w:rsidRPr="00035F9B">
              <w:rPr>
                <w:spacing w:val="-1"/>
                <w:sz w:val="24"/>
              </w:rPr>
              <w:t xml:space="preserve"> </w:t>
            </w:r>
            <w:r w:rsidRPr="00035F9B">
              <w:rPr>
                <w:sz w:val="24"/>
              </w:rPr>
              <w:t>to</w:t>
            </w:r>
            <w:r w:rsidRPr="00035F9B">
              <w:rPr>
                <w:spacing w:val="-1"/>
                <w:sz w:val="24"/>
              </w:rPr>
              <w:t xml:space="preserve"> </w:t>
            </w:r>
            <w:r w:rsidRPr="00035F9B">
              <w:rPr>
                <w:sz w:val="24"/>
              </w:rPr>
              <w:t>coal</w:t>
            </w:r>
            <w:r w:rsidRPr="00035F9B">
              <w:rPr>
                <w:spacing w:val="-1"/>
                <w:sz w:val="24"/>
              </w:rPr>
              <w:t xml:space="preserve"> </w:t>
            </w:r>
            <w:r w:rsidRPr="00035F9B">
              <w:rPr>
                <w:sz w:val="24"/>
              </w:rPr>
              <w:t>production</w:t>
            </w:r>
            <w:r w:rsidRPr="00035F9B">
              <w:rPr>
                <w:spacing w:val="-1"/>
                <w:sz w:val="24"/>
              </w:rPr>
              <w:t xml:space="preserve"> </w:t>
            </w:r>
            <w:r w:rsidRPr="00035F9B">
              <w:rPr>
                <w:sz w:val="24"/>
              </w:rPr>
              <w:t>such</w:t>
            </w:r>
            <w:r w:rsidRPr="00035F9B">
              <w:rPr>
                <w:spacing w:val="-1"/>
                <w:sz w:val="24"/>
              </w:rPr>
              <w:t xml:space="preserve"> </w:t>
            </w:r>
            <w:r w:rsidRPr="00035F9B">
              <w:rPr>
                <w:sz w:val="24"/>
              </w:rPr>
              <w:t>as</w:t>
            </w:r>
            <w:r w:rsidRPr="00035F9B">
              <w:rPr>
                <w:spacing w:val="-1"/>
                <w:sz w:val="24"/>
              </w:rPr>
              <w:t xml:space="preserve"> </w:t>
            </w:r>
            <w:r w:rsidRPr="00035F9B">
              <w:rPr>
                <w:sz w:val="24"/>
              </w:rPr>
              <w:t>insurance or corporate overhead.</w:t>
            </w:r>
          </w:p>
        </w:tc>
      </w:tr>
      <w:tr w:rsidR="007B4C18" w:rsidRPr="00035F9B" w14:paraId="7B483535" w14:textId="77777777">
        <w:trPr>
          <w:trHeight w:val="390"/>
        </w:trPr>
        <w:tc>
          <w:tcPr>
            <w:tcW w:w="2382" w:type="dxa"/>
          </w:tcPr>
          <w:p w14:paraId="714F9764" w14:textId="77777777" w:rsidR="007B4C18" w:rsidRPr="00035F9B" w:rsidRDefault="007B4C18">
            <w:pPr>
              <w:pStyle w:val="TableParagraph"/>
            </w:pPr>
          </w:p>
        </w:tc>
        <w:tc>
          <w:tcPr>
            <w:tcW w:w="7032" w:type="dxa"/>
          </w:tcPr>
          <w:p w14:paraId="156FC0E8" w14:textId="77777777" w:rsidR="007B4C18" w:rsidRPr="00035F9B" w:rsidRDefault="006655FA">
            <w:pPr>
              <w:pStyle w:val="TableParagraph"/>
              <w:spacing w:before="111" w:line="259" w:lineRule="exact"/>
              <w:ind w:left="2134"/>
              <w:rPr>
                <w:b/>
                <w:sz w:val="24"/>
              </w:rPr>
            </w:pPr>
            <w:r w:rsidRPr="00035F9B">
              <w:rPr>
                <w:b/>
                <w:sz w:val="24"/>
              </w:rPr>
              <w:t>-</w:t>
            </w:r>
            <w:r w:rsidRPr="00035F9B">
              <w:rPr>
                <w:b/>
                <w:spacing w:val="-1"/>
                <w:sz w:val="24"/>
              </w:rPr>
              <w:t xml:space="preserve"> </w:t>
            </w:r>
            <w:r w:rsidRPr="00035F9B">
              <w:rPr>
                <w:b/>
                <w:sz w:val="24"/>
              </w:rPr>
              <w:t>P</w:t>
            </w:r>
            <w:r w:rsidRPr="00035F9B">
              <w:rPr>
                <w:b/>
                <w:spacing w:val="-1"/>
                <w:sz w:val="24"/>
              </w:rPr>
              <w:t xml:space="preserve"> </w:t>
            </w:r>
            <w:r w:rsidRPr="00035F9B">
              <w:rPr>
                <w:b/>
                <w:spacing w:val="-10"/>
                <w:sz w:val="24"/>
              </w:rPr>
              <w:t>-</w:t>
            </w:r>
          </w:p>
        </w:tc>
      </w:tr>
      <w:tr w:rsidR="007B4C18" w:rsidRPr="00035F9B" w14:paraId="46E93B7F" w14:textId="77777777">
        <w:trPr>
          <w:trHeight w:val="963"/>
        </w:trPr>
        <w:tc>
          <w:tcPr>
            <w:tcW w:w="2382" w:type="dxa"/>
          </w:tcPr>
          <w:p w14:paraId="1C2E238C" w14:textId="77777777" w:rsidR="007B4C18" w:rsidRPr="00035F9B" w:rsidRDefault="006655FA">
            <w:pPr>
              <w:pStyle w:val="TableParagraph"/>
              <w:spacing w:line="268" w:lineRule="exact"/>
              <w:ind w:left="50"/>
              <w:rPr>
                <w:sz w:val="24"/>
              </w:rPr>
            </w:pPr>
            <w:r w:rsidRPr="00035F9B">
              <w:rPr>
                <w:sz w:val="24"/>
              </w:rPr>
              <w:t>Present</w:t>
            </w:r>
            <w:r w:rsidRPr="00035F9B">
              <w:rPr>
                <w:spacing w:val="-3"/>
                <w:sz w:val="24"/>
              </w:rPr>
              <w:t xml:space="preserve"> </w:t>
            </w:r>
            <w:r w:rsidRPr="00035F9B">
              <w:rPr>
                <w:spacing w:val="-2"/>
                <w:sz w:val="24"/>
              </w:rPr>
              <w:t>Value</w:t>
            </w:r>
          </w:p>
        </w:tc>
        <w:tc>
          <w:tcPr>
            <w:tcW w:w="7032" w:type="dxa"/>
          </w:tcPr>
          <w:p w14:paraId="31167DEA" w14:textId="77777777" w:rsidR="007B4C18" w:rsidRPr="00035F9B" w:rsidRDefault="006655FA">
            <w:pPr>
              <w:pStyle w:val="TableParagraph"/>
              <w:ind w:left="296" w:right="48"/>
              <w:rPr>
                <w:sz w:val="24"/>
              </w:rPr>
            </w:pPr>
            <w:r w:rsidRPr="00035F9B">
              <w:rPr>
                <w:sz w:val="24"/>
              </w:rPr>
              <w:t>The amount that would be required today, if invested over time at a discount</w:t>
            </w:r>
            <w:r w:rsidRPr="00035F9B">
              <w:rPr>
                <w:spacing w:val="-4"/>
                <w:sz w:val="24"/>
              </w:rPr>
              <w:t xml:space="preserve"> </w:t>
            </w:r>
            <w:r w:rsidRPr="00035F9B">
              <w:rPr>
                <w:sz w:val="24"/>
              </w:rPr>
              <w:t>rate,</w:t>
            </w:r>
            <w:r w:rsidRPr="00035F9B">
              <w:rPr>
                <w:spacing w:val="-4"/>
                <w:sz w:val="24"/>
              </w:rPr>
              <w:t xml:space="preserve"> </w:t>
            </w:r>
            <w:r w:rsidRPr="00035F9B">
              <w:rPr>
                <w:sz w:val="24"/>
              </w:rPr>
              <w:t>to</w:t>
            </w:r>
            <w:r w:rsidRPr="00035F9B">
              <w:rPr>
                <w:spacing w:val="-4"/>
                <w:sz w:val="24"/>
              </w:rPr>
              <w:t xml:space="preserve"> </w:t>
            </w:r>
            <w:r w:rsidRPr="00035F9B">
              <w:rPr>
                <w:sz w:val="24"/>
              </w:rPr>
              <w:t>realize</w:t>
            </w:r>
            <w:r w:rsidRPr="00035F9B">
              <w:rPr>
                <w:spacing w:val="-4"/>
                <w:sz w:val="24"/>
              </w:rPr>
              <w:t xml:space="preserve"> </w:t>
            </w:r>
            <w:r w:rsidRPr="00035F9B">
              <w:rPr>
                <w:sz w:val="24"/>
              </w:rPr>
              <w:t>an</w:t>
            </w:r>
            <w:r w:rsidRPr="00035F9B">
              <w:rPr>
                <w:spacing w:val="-4"/>
                <w:sz w:val="24"/>
              </w:rPr>
              <w:t xml:space="preserve"> </w:t>
            </w:r>
            <w:r w:rsidRPr="00035F9B">
              <w:rPr>
                <w:sz w:val="24"/>
              </w:rPr>
              <w:t>amount</w:t>
            </w:r>
            <w:r w:rsidRPr="00035F9B">
              <w:rPr>
                <w:spacing w:val="-4"/>
                <w:sz w:val="24"/>
              </w:rPr>
              <w:t xml:space="preserve"> </w:t>
            </w:r>
            <w:r w:rsidRPr="00035F9B">
              <w:rPr>
                <w:sz w:val="24"/>
              </w:rPr>
              <w:t>in</w:t>
            </w:r>
            <w:r w:rsidRPr="00035F9B">
              <w:rPr>
                <w:spacing w:val="-4"/>
                <w:sz w:val="24"/>
              </w:rPr>
              <w:t xml:space="preserve"> </w:t>
            </w:r>
            <w:r w:rsidRPr="00035F9B">
              <w:rPr>
                <w:sz w:val="24"/>
              </w:rPr>
              <w:t>future</w:t>
            </w:r>
            <w:r w:rsidRPr="00035F9B">
              <w:rPr>
                <w:spacing w:val="-4"/>
                <w:sz w:val="24"/>
              </w:rPr>
              <w:t xml:space="preserve"> </w:t>
            </w:r>
            <w:r w:rsidRPr="00035F9B">
              <w:rPr>
                <w:sz w:val="24"/>
              </w:rPr>
              <w:t>that</w:t>
            </w:r>
            <w:r w:rsidRPr="00035F9B">
              <w:rPr>
                <w:spacing w:val="-4"/>
                <w:sz w:val="24"/>
              </w:rPr>
              <w:t xml:space="preserve"> </w:t>
            </w:r>
            <w:r w:rsidRPr="00035F9B">
              <w:rPr>
                <w:sz w:val="24"/>
              </w:rPr>
              <w:t>is</w:t>
            </w:r>
            <w:r w:rsidRPr="00035F9B">
              <w:rPr>
                <w:spacing w:val="-4"/>
                <w:sz w:val="24"/>
              </w:rPr>
              <w:t xml:space="preserve"> </w:t>
            </w:r>
            <w:r w:rsidRPr="00035F9B">
              <w:rPr>
                <w:sz w:val="24"/>
              </w:rPr>
              <w:t>equal</w:t>
            </w:r>
            <w:r w:rsidRPr="00035F9B">
              <w:rPr>
                <w:spacing w:val="-4"/>
                <w:sz w:val="24"/>
              </w:rPr>
              <w:t xml:space="preserve"> </w:t>
            </w:r>
            <w:r w:rsidRPr="00035F9B">
              <w:rPr>
                <w:sz w:val="24"/>
              </w:rPr>
              <w:t>to</w:t>
            </w:r>
            <w:r w:rsidRPr="00035F9B">
              <w:rPr>
                <w:spacing w:val="-4"/>
                <w:sz w:val="24"/>
              </w:rPr>
              <w:t xml:space="preserve"> </w:t>
            </w:r>
            <w:r w:rsidRPr="00035F9B">
              <w:rPr>
                <w:sz w:val="24"/>
              </w:rPr>
              <w:t>the</w:t>
            </w:r>
            <w:r w:rsidRPr="00035F9B">
              <w:rPr>
                <w:spacing w:val="-4"/>
                <w:sz w:val="24"/>
              </w:rPr>
              <w:t xml:space="preserve"> </w:t>
            </w:r>
            <w:r w:rsidRPr="00035F9B">
              <w:rPr>
                <w:sz w:val="24"/>
              </w:rPr>
              <w:t>value of future revenues or expenditures.</w:t>
            </w:r>
          </w:p>
        </w:tc>
      </w:tr>
      <w:tr w:rsidR="007B4C18" w:rsidRPr="00035F9B" w14:paraId="1A3694F1" w14:textId="77777777">
        <w:trPr>
          <w:trHeight w:val="960"/>
        </w:trPr>
        <w:tc>
          <w:tcPr>
            <w:tcW w:w="2382" w:type="dxa"/>
          </w:tcPr>
          <w:p w14:paraId="7C9C4788" w14:textId="77777777" w:rsidR="007B4C18" w:rsidRPr="00035F9B" w:rsidRDefault="006655FA">
            <w:pPr>
              <w:pStyle w:val="TableParagraph"/>
              <w:spacing w:before="133"/>
              <w:ind w:left="50"/>
              <w:rPr>
                <w:sz w:val="24"/>
              </w:rPr>
            </w:pPr>
            <w:r w:rsidRPr="00035F9B">
              <w:rPr>
                <w:sz w:val="24"/>
              </w:rPr>
              <w:t>Primary</w:t>
            </w:r>
            <w:r w:rsidRPr="00035F9B">
              <w:rPr>
                <w:spacing w:val="-3"/>
                <w:sz w:val="24"/>
              </w:rPr>
              <w:t xml:space="preserve"> </w:t>
            </w:r>
            <w:r w:rsidRPr="00035F9B">
              <w:rPr>
                <w:spacing w:val="-2"/>
                <w:sz w:val="24"/>
              </w:rPr>
              <w:t>Factors</w:t>
            </w:r>
          </w:p>
        </w:tc>
        <w:tc>
          <w:tcPr>
            <w:tcW w:w="7032" w:type="dxa"/>
          </w:tcPr>
          <w:p w14:paraId="127128CA" w14:textId="77777777" w:rsidR="007B4C18" w:rsidRPr="00035F9B" w:rsidRDefault="006655FA">
            <w:pPr>
              <w:pStyle w:val="TableParagraph"/>
              <w:spacing w:before="113" w:line="270" w:lineRule="atLeast"/>
              <w:ind w:left="296"/>
              <w:rPr>
                <w:sz w:val="24"/>
              </w:rPr>
            </w:pPr>
            <w:proofErr w:type="gramStart"/>
            <w:r w:rsidRPr="00035F9B">
              <w:rPr>
                <w:sz w:val="24"/>
              </w:rPr>
              <w:t>The break-up</w:t>
            </w:r>
            <w:proofErr w:type="gramEnd"/>
            <w:r w:rsidRPr="00035F9B">
              <w:rPr>
                <w:sz w:val="24"/>
              </w:rPr>
              <w:t xml:space="preserve"> market value of all divisions of a company </w:t>
            </w:r>
            <w:proofErr w:type="gramStart"/>
            <w:r w:rsidRPr="00035F9B">
              <w:rPr>
                <w:sz w:val="24"/>
              </w:rPr>
              <w:t>if</w:t>
            </w:r>
            <w:proofErr w:type="gramEnd"/>
            <w:r w:rsidRPr="00035F9B">
              <w:rPr>
                <w:sz w:val="24"/>
              </w:rPr>
              <w:t xml:space="preserve"> the divisions</w:t>
            </w:r>
            <w:r w:rsidRPr="00035F9B">
              <w:rPr>
                <w:spacing w:val="-5"/>
                <w:sz w:val="24"/>
              </w:rPr>
              <w:t xml:space="preserve"> </w:t>
            </w:r>
            <w:r w:rsidRPr="00035F9B">
              <w:rPr>
                <w:sz w:val="24"/>
              </w:rPr>
              <w:t>were</w:t>
            </w:r>
            <w:r w:rsidRPr="00035F9B">
              <w:rPr>
                <w:spacing w:val="-7"/>
                <w:sz w:val="24"/>
              </w:rPr>
              <w:t xml:space="preserve"> </w:t>
            </w:r>
            <w:r w:rsidRPr="00035F9B">
              <w:rPr>
                <w:sz w:val="24"/>
              </w:rPr>
              <w:t>each</w:t>
            </w:r>
            <w:r w:rsidRPr="00035F9B">
              <w:rPr>
                <w:spacing w:val="-5"/>
                <w:sz w:val="24"/>
              </w:rPr>
              <w:t xml:space="preserve"> </w:t>
            </w:r>
            <w:r w:rsidRPr="00035F9B">
              <w:rPr>
                <w:sz w:val="24"/>
              </w:rPr>
              <w:t>independent</w:t>
            </w:r>
            <w:r w:rsidRPr="00035F9B">
              <w:rPr>
                <w:spacing w:val="-5"/>
                <w:sz w:val="24"/>
              </w:rPr>
              <w:t xml:space="preserve"> </w:t>
            </w:r>
            <w:r w:rsidRPr="00035F9B">
              <w:rPr>
                <w:sz w:val="24"/>
              </w:rPr>
              <w:t>and</w:t>
            </w:r>
            <w:r w:rsidRPr="00035F9B">
              <w:rPr>
                <w:spacing w:val="-5"/>
                <w:sz w:val="24"/>
              </w:rPr>
              <w:t xml:space="preserve"> </w:t>
            </w:r>
            <w:r w:rsidRPr="00035F9B">
              <w:rPr>
                <w:sz w:val="24"/>
              </w:rPr>
              <w:t>established</w:t>
            </w:r>
            <w:r w:rsidRPr="00035F9B">
              <w:rPr>
                <w:spacing w:val="-6"/>
                <w:sz w:val="24"/>
              </w:rPr>
              <w:t xml:space="preserve"> </w:t>
            </w:r>
            <w:r w:rsidRPr="00035F9B">
              <w:rPr>
                <w:sz w:val="24"/>
              </w:rPr>
              <w:t>their</w:t>
            </w:r>
            <w:r w:rsidRPr="00035F9B">
              <w:rPr>
                <w:spacing w:val="-5"/>
                <w:sz w:val="24"/>
              </w:rPr>
              <w:t xml:space="preserve"> </w:t>
            </w:r>
            <w:r w:rsidRPr="00035F9B">
              <w:rPr>
                <w:sz w:val="24"/>
              </w:rPr>
              <w:t>own</w:t>
            </w:r>
            <w:r w:rsidRPr="00035F9B">
              <w:rPr>
                <w:spacing w:val="-5"/>
                <w:sz w:val="24"/>
              </w:rPr>
              <w:t xml:space="preserve"> </w:t>
            </w:r>
            <w:r w:rsidRPr="00035F9B">
              <w:rPr>
                <w:sz w:val="24"/>
              </w:rPr>
              <w:t>market stock prices.</w:t>
            </w:r>
          </w:p>
        </w:tc>
      </w:tr>
    </w:tbl>
    <w:p w14:paraId="3AFCA6EF" w14:textId="77777777" w:rsidR="007B4C18" w:rsidRPr="00035F9B" w:rsidRDefault="007B4C18">
      <w:pPr>
        <w:pStyle w:val="TableParagraph"/>
        <w:spacing w:line="270" w:lineRule="atLeast"/>
        <w:rPr>
          <w:sz w:val="24"/>
        </w:rPr>
        <w:sectPr w:rsidR="007B4C18" w:rsidRPr="00035F9B">
          <w:pgSz w:w="12240" w:h="15840"/>
          <w:pgMar w:top="1380" w:right="720" w:bottom="1220" w:left="1080" w:header="722" w:footer="1022" w:gutter="0"/>
          <w:cols w:space="720"/>
        </w:sectPr>
      </w:pPr>
    </w:p>
    <w:p w14:paraId="099D004F" w14:textId="77777777" w:rsidR="007B4C18" w:rsidRPr="00035F9B" w:rsidRDefault="007B4C18">
      <w:pPr>
        <w:pStyle w:val="BodyText"/>
        <w:rPr>
          <w:i/>
          <w:sz w:val="20"/>
        </w:rPr>
      </w:pPr>
    </w:p>
    <w:p w14:paraId="6721963D" w14:textId="77777777" w:rsidR="007B4C18" w:rsidRPr="00035F9B" w:rsidRDefault="007B4C18">
      <w:pPr>
        <w:pStyle w:val="BodyText"/>
        <w:spacing w:before="191"/>
        <w:rPr>
          <w:i/>
          <w:sz w:val="20"/>
        </w:rPr>
      </w:pPr>
    </w:p>
    <w:tbl>
      <w:tblPr>
        <w:tblW w:w="0" w:type="auto"/>
        <w:tblInd w:w="317" w:type="dxa"/>
        <w:tblLayout w:type="fixed"/>
        <w:tblCellMar>
          <w:left w:w="0" w:type="dxa"/>
          <w:right w:w="0" w:type="dxa"/>
        </w:tblCellMar>
        <w:tblLook w:val="01E0" w:firstRow="1" w:lastRow="1" w:firstColumn="1" w:lastColumn="1" w:noHBand="0" w:noVBand="0"/>
      </w:tblPr>
      <w:tblGrid>
        <w:gridCol w:w="2315"/>
        <w:gridCol w:w="7062"/>
      </w:tblGrid>
      <w:tr w:rsidR="007B4C18" w:rsidRPr="00035F9B" w14:paraId="1FDD8720" w14:textId="77777777">
        <w:trPr>
          <w:trHeight w:val="268"/>
        </w:trPr>
        <w:tc>
          <w:tcPr>
            <w:tcW w:w="2315" w:type="dxa"/>
          </w:tcPr>
          <w:p w14:paraId="0E8D7D34" w14:textId="77777777" w:rsidR="007B4C18" w:rsidRPr="00035F9B" w:rsidRDefault="007B4C18">
            <w:pPr>
              <w:pStyle w:val="TableParagraph"/>
              <w:rPr>
                <w:sz w:val="18"/>
              </w:rPr>
            </w:pPr>
          </w:p>
        </w:tc>
        <w:tc>
          <w:tcPr>
            <w:tcW w:w="7062" w:type="dxa"/>
          </w:tcPr>
          <w:p w14:paraId="6508DB9A" w14:textId="77777777" w:rsidR="007B4C18" w:rsidRPr="00035F9B" w:rsidRDefault="006655FA">
            <w:pPr>
              <w:pStyle w:val="TableParagraph"/>
              <w:spacing w:line="248" w:lineRule="exact"/>
              <w:ind w:left="2209"/>
              <w:rPr>
                <w:b/>
                <w:sz w:val="24"/>
              </w:rPr>
            </w:pPr>
            <w:r w:rsidRPr="00035F9B">
              <w:rPr>
                <w:b/>
                <w:sz w:val="24"/>
              </w:rPr>
              <w:t>-</w:t>
            </w:r>
            <w:r w:rsidRPr="00035F9B">
              <w:rPr>
                <w:b/>
                <w:spacing w:val="-1"/>
                <w:sz w:val="24"/>
              </w:rPr>
              <w:t xml:space="preserve"> </w:t>
            </w:r>
            <w:r w:rsidRPr="00035F9B">
              <w:rPr>
                <w:b/>
                <w:sz w:val="24"/>
              </w:rPr>
              <w:t xml:space="preserve">S </w:t>
            </w:r>
            <w:r w:rsidRPr="00035F9B">
              <w:rPr>
                <w:b/>
                <w:spacing w:val="-10"/>
                <w:sz w:val="24"/>
              </w:rPr>
              <w:t>-</w:t>
            </w:r>
          </w:p>
        </w:tc>
      </w:tr>
      <w:tr w:rsidR="007B4C18" w:rsidRPr="00035F9B" w14:paraId="0BCBEF83" w14:textId="77777777">
        <w:trPr>
          <w:trHeight w:val="963"/>
        </w:trPr>
        <w:tc>
          <w:tcPr>
            <w:tcW w:w="2315" w:type="dxa"/>
          </w:tcPr>
          <w:p w14:paraId="1095AAD9" w14:textId="77777777" w:rsidR="007B4C18" w:rsidRPr="00035F9B" w:rsidRDefault="006655FA">
            <w:pPr>
              <w:pStyle w:val="TableParagraph"/>
              <w:spacing w:line="268" w:lineRule="exact"/>
              <w:ind w:left="50"/>
              <w:rPr>
                <w:sz w:val="24"/>
              </w:rPr>
            </w:pPr>
            <w:r w:rsidRPr="00035F9B">
              <w:rPr>
                <w:sz w:val="24"/>
              </w:rPr>
              <w:t>Sale</w:t>
            </w:r>
            <w:r w:rsidRPr="00035F9B">
              <w:rPr>
                <w:spacing w:val="-1"/>
                <w:sz w:val="24"/>
              </w:rPr>
              <w:t xml:space="preserve"> </w:t>
            </w:r>
            <w:r w:rsidRPr="00035F9B">
              <w:rPr>
                <w:spacing w:val="-2"/>
                <w:sz w:val="24"/>
              </w:rPr>
              <w:t>Panel</w:t>
            </w:r>
          </w:p>
        </w:tc>
        <w:tc>
          <w:tcPr>
            <w:tcW w:w="7062" w:type="dxa"/>
          </w:tcPr>
          <w:p w14:paraId="58C8009A" w14:textId="77777777" w:rsidR="007B4C18" w:rsidRPr="00035F9B" w:rsidRDefault="006655FA">
            <w:pPr>
              <w:pStyle w:val="TableParagraph"/>
              <w:ind w:left="363"/>
              <w:rPr>
                <w:sz w:val="24"/>
              </w:rPr>
            </w:pPr>
            <w:r w:rsidRPr="00035F9B">
              <w:rPr>
                <w:sz w:val="24"/>
              </w:rPr>
              <w:t>As</w:t>
            </w:r>
            <w:r w:rsidRPr="00035F9B">
              <w:rPr>
                <w:spacing w:val="-5"/>
                <w:sz w:val="24"/>
              </w:rPr>
              <w:t xml:space="preserve"> </w:t>
            </w:r>
            <w:r w:rsidRPr="00035F9B">
              <w:rPr>
                <w:sz w:val="24"/>
              </w:rPr>
              <w:t>described</w:t>
            </w:r>
            <w:r w:rsidRPr="00035F9B">
              <w:rPr>
                <w:spacing w:val="-5"/>
                <w:sz w:val="24"/>
              </w:rPr>
              <w:t xml:space="preserve"> </w:t>
            </w:r>
            <w:r w:rsidRPr="00035F9B">
              <w:rPr>
                <w:sz w:val="24"/>
              </w:rPr>
              <w:t>in</w:t>
            </w:r>
            <w:r w:rsidRPr="00035F9B">
              <w:rPr>
                <w:spacing w:val="-3"/>
                <w:sz w:val="24"/>
              </w:rPr>
              <w:t xml:space="preserve"> </w:t>
            </w:r>
            <w:r w:rsidRPr="00035F9B">
              <w:rPr>
                <w:sz w:val="24"/>
              </w:rPr>
              <w:t>BLM</w:t>
            </w:r>
            <w:r w:rsidRPr="00035F9B">
              <w:rPr>
                <w:spacing w:val="-5"/>
                <w:sz w:val="24"/>
              </w:rPr>
              <w:t xml:space="preserve"> </w:t>
            </w:r>
            <w:r w:rsidRPr="00035F9B">
              <w:rPr>
                <w:sz w:val="24"/>
              </w:rPr>
              <w:t>Handbook</w:t>
            </w:r>
            <w:r w:rsidRPr="00035F9B">
              <w:rPr>
                <w:spacing w:val="-5"/>
                <w:sz w:val="24"/>
              </w:rPr>
              <w:t xml:space="preserve"> </w:t>
            </w:r>
            <w:r w:rsidRPr="00035F9B">
              <w:rPr>
                <w:sz w:val="24"/>
              </w:rPr>
              <w:t>3420,</w:t>
            </w:r>
            <w:r w:rsidRPr="00035F9B">
              <w:rPr>
                <w:spacing w:val="-5"/>
                <w:sz w:val="24"/>
              </w:rPr>
              <w:t xml:space="preserve"> </w:t>
            </w:r>
            <w:r w:rsidRPr="00035F9B">
              <w:rPr>
                <w:sz w:val="24"/>
              </w:rPr>
              <w:t>Competitive</w:t>
            </w:r>
            <w:r w:rsidRPr="00035F9B">
              <w:rPr>
                <w:spacing w:val="-4"/>
                <w:sz w:val="24"/>
              </w:rPr>
              <w:t xml:space="preserve"> </w:t>
            </w:r>
            <w:r w:rsidRPr="00035F9B">
              <w:rPr>
                <w:sz w:val="24"/>
              </w:rPr>
              <w:t>Leasing,</w:t>
            </w:r>
            <w:r w:rsidRPr="00035F9B">
              <w:rPr>
                <w:spacing w:val="-5"/>
                <w:sz w:val="24"/>
              </w:rPr>
              <w:t xml:space="preserve"> </w:t>
            </w:r>
            <w:r w:rsidRPr="00035F9B">
              <w:rPr>
                <w:sz w:val="24"/>
              </w:rPr>
              <w:t>this</w:t>
            </w:r>
            <w:r w:rsidRPr="00035F9B">
              <w:rPr>
                <w:spacing w:val="-5"/>
                <w:sz w:val="24"/>
              </w:rPr>
              <w:t xml:space="preserve"> </w:t>
            </w:r>
            <w:r w:rsidRPr="00035F9B">
              <w:rPr>
                <w:sz w:val="24"/>
              </w:rPr>
              <w:t>is</w:t>
            </w:r>
            <w:r w:rsidRPr="00035F9B">
              <w:rPr>
                <w:spacing w:val="-5"/>
                <w:sz w:val="24"/>
              </w:rPr>
              <w:t xml:space="preserve"> </w:t>
            </w:r>
            <w:r w:rsidRPr="00035F9B">
              <w:rPr>
                <w:sz w:val="24"/>
              </w:rPr>
              <w:t>a panel of BLM personnel who will evaluate the bids received from a competitive sale.</w:t>
            </w:r>
          </w:p>
        </w:tc>
      </w:tr>
      <w:tr w:rsidR="007B4C18" w:rsidRPr="00035F9B" w14:paraId="17741D31" w14:textId="77777777">
        <w:trPr>
          <w:trHeight w:val="968"/>
        </w:trPr>
        <w:tc>
          <w:tcPr>
            <w:tcW w:w="2315" w:type="dxa"/>
          </w:tcPr>
          <w:p w14:paraId="29B026B8" w14:textId="77777777" w:rsidR="007B4C18" w:rsidRPr="00035F9B" w:rsidRDefault="006655FA">
            <w:pPr>
              <w:pStyle w:val="TableParagraph"/>
              <w:spacing w:before="133"/>
              <w:ind w:left="50"/>
              <w:rPr>
                <w:sz w:val="24"/>
              </w:rPr>
            </w:pPr>
            <w:r w:rsidRPr="00035F9B">
              <w:rPr>
                <w:sz w:val="24"/>
              </w:rPr>
              <w:t>Stripping</w:t>
            </w:r>
            <w:r w:rsidRPr="00035F9B">
              <w:rPr>
                <w:spacing w:val="-3"/>
                <w:sz w:val="24"/>
              </w:rPr>
              <w:t xml:space="preserve"> </w:t>
            </w:r>
            <w:r w:rsidRPr="00035F9B">
              <w:rPr>
                <w:spacing w:val="-2"/>
                <w:sz w:val="24"/>
              </w:rPr>
              <w:t>Ratio</w:t>
            </w:r>
          </w:p>
        </w:tc>
        <w:tc>
          <w:tcPr>
            <w:tcW w:w="7062" w:type="dxa"/>
          </w:tcPr>
          <w:p w14:paraId="65CA282C" w14:textId="77777777" w:rsidR="007B4C18" w:rsidRPr="00035F9B" w:rsidRDefault="006655FA">
            <w:pPr>
              <w:pStyle w:val="TableParagraph"/>
              <w:spacing w:before="120" w:line="270" w:lineRule="atLeast"/>
              <w:ind w:left="363" w:right="151"/>
              <w:jc w:val="both"/>
              <w:rPr>
                <w:sz w:val="24"/>
              </w:rPr>
            </w:pPr>
            <w:r w:rsidRPr="00035F9B">
              <w:rPr>
                <w:sz w:val="24"/>
              </w:rPr>
              <w:t>For</w:t>
            </w:r>
            <w:r w:rsidRPr="00035F9B">
              <w:rPr>
                <w:spacing w:val="-5"/>
                <w:sz w:val="24"/>
              </w:rPr>
              <w:t xml:space="preserve"> </w:t>
            </w:r>
            <w:r w:rsidRPr="00035F9B">
              <w:rPr>
                <w:sz w:val="24"/>
              </w:rPr>
              <w:t>surface</w:t>
            </w:r>
            <w:r w:rsidRPr="00035F9B">
              <w:rPr>
                <w:spacing w:val="-5"/>
                <w:sz w:val="24"/>
              </w:rPr>
              <w:t xml:space="preserve"> </w:t>
            </w:r>
            <w:r w:rsidRPr="00035F9B">
              <w:rPr>
                <w:sz w:val="24"/>
              </w:rPr>
              <w:t>mining,</w:t>
            </w:r>
            <w:r w:rsidRPr="00035F9B">
              <w:rPr>
                <w:spacing w:val="-4"/>
                <w:sz w:val="24"/>
              </w:rPr>
              <w:t xml:space="preserve"> </w:t>
            </w:r>
            <w:r w:rsidRPr="00035F9B">
              <w:rPr>
                <w:sz w:val="24"/>
              </w:rPr>
              <w:t>the</w:t>
            </w:r>
            <w:r w:rsidRPr="00035F9B">
              <w:rPr>
                <w:spacing w:val="-4"/>
                <w:sz w:val="24"/>
              </w:rPr>
              <w:t xml:space="preserve"> </w:t>
            </w:r>
            <w:r w:rsidRPr="00035F9B">
              <w:rPr>
                <w:sz w:val="24"/>
              </w:rPr>
              <w:t>ratio</w:t>
            </w:r>
            <w:r w:rsidRPr="00035F9B">
              <w:rPr>
                <w:spacing w:val="-4"/>
                <w:sz w:val="24"/>
              </w:rPr>
              <w:t xml:space="preserve"> </w:t>
            </w:r>
            <w:r w:rsidRPr="00035F9B">
              <w:rPr>
                <w:sz w:val="24"/>
              </w:rPr>
              <w:t>of</w:t>
            </w:r>
            <w:r w:rsidRPr="00035F9B">
              <w:rPr>
                <w:spacing w:val="-4"/>
                <w:sz w:val="24"/>
              </w:rPr>
              <w:t xml:space="preserve"> </w:t>
            </w:r>
            <w:r w:rsidRPr="00035F9B">
              <w:rPr>
                <w:sz w:val="24"/>
              </w:rPr>
              <w:t>the</w:t>
            </w:r>
            <w:r w:rsidRPr="00035F9B">
              <w:rPr>
                <w:spacing w:val="-6"/>
                <w:sz w:val="24"/>
              </w:rPr>
              <w:t xml:space="preserve"> </w:t>
            </w:r>
            <w:r w:rsidRPr="00035F9B">
              <w:rPr>
                <w:sz w:val="24"/>
              </w:rPr>
              <w:t>amount</w:t>
            </w:r>
            <w:r w:rsidRPr="00035F9B">
              <w:rPr>
                <w:spacing w:val="-4"/>
                <w:sz w:val="24"/>
              </w:rPr>
              <w:t xml:space="preserve"> </w:t>
            </w:r>
            <w:r w:rsidRPr="00035F9B">
              <w:rPr>
                <w:sz w:val="24"/>
              </w:rPr>
              <w:t>of</w:t>
            </w:r>
            <w:r w:rsidRPr="00035F9B">
              <w:rPr>
                <w:spacing w:val="-4"/>
                <w:sz w:val="24"/>
              </w:rPr>
              <w:t xml:space="preserve"> </w:t>
            </w:r>
            <w:r w:rsidRPr="00035F9B">
              <w:rPr>
                <w:sz w:val="24"/>
              </w:rPr>
              <w:t>overburden</w:t>
            </w:r>
            <w:r w:rsidRPr="00035F9B">
              <w:rPr>
                <w:spacing w:val="-4"/>
                <w:sz w:val="24"/>
              </w:rPr>
              <w:t xml:space="preserve"> </w:t>
            </w:r>
            <w:r w:rsidRPr="00035F9B">
              <w:rPr>
                <w:sz w:val="24"/>
              </w:rPr>
              <w:t>expressed in</w:t>
            </w:r>
            <w:r w:rsidRPr="00035F9B">
              <w:rPr>
                <w:spacing w:val="-1"/>
                <w:sz w:val="24"/>
              </w:rPr>
              <w:t xml:space="preserve"> </w:t>
            </w:r>
            <w:r w:rsidRPr="00035F9B">
              <w:rPr>
                <w:sz w:val="24"/>
              </w:rPr>
              <w:t xml:space="preserve">cubic </w:t>
            </w:r>
            <w:proofErr w:type="gramStart"/>
            <w:r w:rsidRPr="00035F9B">
              <w:rPr>
                <w:sz w:val="24"/>
              </w:rPr>
              <w:t>yards</w:t>
            </w:r>
            <w:r w:rsidRPr="00035F9B">
              <w:rPr>
                <w:spacing w:val="-1"/>
                <w:sz w:val="24"/>
              </w:rPr>
              <w:t xml:space="preserve"> </w:t>
            </w:r>
            <w:r w:rsidRPr="00035F9B">
              <w:rPr>
                <w:sz w:val="24"/>
              </w:rPr>
              <w:t>that</w:t>
            </w:r>
            <w:proofErr w:type="gramEnd"/>
            <w:r w:rsidRPr="00035F9B">
              <w:rPr>
                <w:spacing w:val="-1"/>
                <w:sz w:val="24"/>
              </w:rPr>
              <w:t xml:space="preserve"> </w:t>
            </w:r>
            <w:proofErr w:type="gramStart"/>
            <w:r w:rsidRPr="00035F9B">
              <w:rPr>
                <w:sz w:val="24"/>
              </w:rPr>
              <w:t>has</w:t>
            </w:r>
            <w:r w:rsidRPr="00035F9B">
              <w:rPr>
                <w:spacing w:val="-1"/>
                <w:sz w:val="24"/>
              </w:rPr>
              <w:t xml:space="preserve"> </w:t>
            </w:r>
            <w:r w:rsidRPr="00035F9B">
              <w:rPr>
                <w:sz w:val="24"/>
              </w:rPr>
              <w:t>to</w:t>
            </w:r>
            <w:proofErr w:type="gramEnd"/>
            <w:r w:rsidRPr="00035F9B">
              <w:rPr>
                <w:sz w:val="24"/>
              </w:rPr>
              <w:t xml:space="preserve"> be</w:t>
            </w:r>
            <w:r w:rsidRPr="00035F9B">
              <w:rPr>
                <w:spacing w:val="-2"/>
                <w:sz w:val="24"/>
              </w:rPr>
              <w:t xml:space="preserve"> </w:t>
            </w:r>
            <w:r w:rsidRPr="00035F9B">
              <w:rPr>
                <w:sz w:val="24"/>
              </w:rPr>
              <w:t>mined</w:t>
            </w:r>
            <w:r w:rsidRPr="00035F9B">
              <w:rPr>
                <w:spacing w:val="-1"/>
                <w:sz w:val="24"/>
              </w:rPr>
              <w:t xml:space="preserve"> </w:t>
            </w:r>
            <w:r w:rsidRPr="00035F9B">
              <w:rPr>
                <w:sz w:val="24"/>
              </w:rPr>
              <w:t>or</w:t>
            </w:r>
            <w:r w:rsidRPr="00035F9B">
              <w:rPr>
                <w:spacing w:val="-1"/>
                <w:sz w:val="24"/>
              </w:rPr>
              <w:t xml:space="preserve"> </w:t>
            </w:r>
            <w:r w:rsidRPr="00035F9B">
              <w:rPr>
                <w:sz w:val="24"/>
              </w:rPr>
              <w:t>removed</w:t>
            </w:r>
            <w:r w:rsidRPr="00035F9B">
              <w:rPr>
                <w:spacing w:val="-1"/>
                <w:sz w:val="24"/>
              </w:rPr>
              <w:t xml:space="preserve"> </w:t>
            </w:r>
            <w:r w:rsidRPr="00035F9B">
              <w:rPr>
                <w:sz w:val="24"/>
              </w:rPr>
              <w:t>to</w:t>
            </w:r>
            <w:r w:rsidRPr="00035F9B">
              <w:rPr>
                <w:spacing w:val="-1"/>
                <w:sz w:val="24"/>
              </w:rPr>
              <w:t xml:space="preserve"> </w:t>
            </w:r>
            <w:r w:rsidRPr="00035F9B">
              <w:rPr>
                <w:sz w:val="24"/>
              </w:rPr>
              <w:t>unearth</w:t>
            </w:r>
            <w:r w:rsidRPr="00035F9B">
              <w:rPr>
                <w:spacing w:val="-1"/>
                <w:sz w:val="24"/>
              </w:rPr>
              <w:t xml:space="preserve"> </w:t>
            </w:r>
            <w:r w:rsidRPr="00035F9B">
              <w:rPr>
                <w:sz w:val="24"/>
              </w:rPr>
              <w:t>or expose one ton of coal.</w:t>
            </w:r>
          </w:p>
        </w:tc>
      </w:tr>
      <w:tr w:rsidR="007B4C18" w:rsidRPr="00035F9B" w14:paraId="483AD46D" w14:textId="77777777">
        <w:trPr>
          <w:trHeight w:val="275"/>
        </w:trPr>
        <w:tc>
          <w:tcPr>
            <w:tcW w:w="2315" w:type="dxa"/>
          </w:tcPr>
          <w:p w14:paraId="5C90A848" w14:textId="77777777" w:rsidR="007B4C18" w:rsidRPr="00035F9B" w:rsidRDefault="007B4C18">
            <w:pPr>
              <w:pStyle w:val="TableParagraph"/>
              <w:rPr>
                <w:sz w:val="20"/>
              </w:rPr>
            </w:pPr>
          </w:p>
        </w:tc>
        <w:tc>
          <w:tcPr>
            <w:tcW w:w="7062" w:type="dxa"/>
          </w:tcPr>
          <w:p w14:paraId="3494B6F0" w14:textId="77777777" w:rsidR="007B4C18" w:rsidRPr="00035F9B" w:rsidRDefault="006655FA">
            <w:pPr>
              <w:pStyle w:val="TableParagraph"/>
              <w:spacing w:line="256" w:lineRule="exact"/>
              <w:ind w:left="2187"/>
              <w:rPr>
                <w:b/>
                <w:sz w:val="24"/>
              </w:rPr>
            </w:pPr>
            <w:r w:rsidRPr="00035F9B">
              <w:rPr>
                <w:b/>
                <w:sz w:val="24"/>
              </w:rPr>
              <w:t>-</w:t>
            </w:r>
            <w:r w:rsidRPr="00035F9B">
              <w:rPr>
                <w:b/>
                <w:spacing w:val="-1"/>
                <w:sz w:val="24"/>
              </w:rPr>
              <w:t xml:space="preserve"> </w:t>
            </w:r>
            <w:r w:rsidRPr="00035F9B">
              <w:rPr>
                <w:b/>
                <w:sz w:val="24"/>
              </w:rPr>
              <w:t>U</w:t>
            </w:r>
            <w:r w:rsidRPr="00035F9B">
              <w:rPr>
                <w:b/>
                <w:spacing w:val="-1"/>
                <w:sz w:val="24"/>
              </w:rPr>
              <w:t xml:space="preserve"> </w:t>
            </w:r>
            <w:r w:rsidRPr="00035F9B">
              <w:rPr>
                <w:b/>
                <w:spacing w:val="-10"/>
                <w:sz w:val="24"/>
              </w:rPr>
              <w:t>-</w:t>
            </w:r>
          </w:p>
        </w:tc>
      </w:tr>
      <w:tr w:rsidR="007B4C18" w:rsidRPr="00035F9B" w14:paraId="29F29C6C" w14:textId="77777777">
        <w:trPr>
          <w:trHeight w:val="544"/>
        </w:trPr>
        <w:tc>
          <w:tcPr>
            <w:tcW w:w="2315" w:type="dxa"/>
          </w:tcPr>
          <w:p w14:paraId="13F43F21" w14:textId="77777777" w:rsidR="007B4C18" w:rsidRPr="00035F9B" w:rsidRDefault="006655FA">
            <w:pPr>
              <w:pStyle w:val="TableParagraph"/>
              <w:spacing w:line="268" w:lineRule="exact"/>
              <w:ind w:left="50"/>
              <w:rPr>
                <w:sz w:val="24"/>
              </w:rPr>
            </w:pPr>
            <w:r w:rsidRPr="00035F9B">
              <w:rPr>
                <w:sz w:val="24"/>
              </w:rPr>
              <w:t>Ultimate</w:t>
            </w:r>
            <w:r w:rsidRPr="00035F9B">
              <w:rPr>
                <w:spacing w:val="-1"/>
                <w:sz w:val="24"/>
              </w:rPr>
              <w:t xml:space="preserve"> </w:t>
            </w:r>
            <w:r w:rsidRPr="00035F9B">
              <w:rPr>
                <w:spacing w:val="-2"/>
                <w:sz w:val="24"/>
              </w:rPr>
              <w:t>Maximum</w:t>
            </w:r>
          </w:p>
          <w:p w14:paraId="1C268D30" w14:textId="77777777" w:rsidR="007B4C18" w:rsidRPr="00035F9B" w:rsidRDefault="006655FA">
            <w:pPr>
              <w:pStyle w:val="TableParagraph"/>
              <w:spacing w:line="256" w:lineRule="exact"/>
              <w:ind w:left="50"/>
              <w:rPr>
                <w:sz w:val="24"/>
              </w:rPr>
            </w:pPr>
            <w:r w:rsidRPr="00035F9B">
              <w:rPr>
                <w:sz w:val="24"/>
              </w:rPr>
              <w:t>Recovery</w:t>
            </w:r>
            <w:r w:rsidRPr="00035F9B">
              <w:rPr>
                <w:spacing w:val="-5"/>
                <w:sz w:val="24"/>
              </w:rPr>
              <w:t xml:space="preserve"> </w:t>
            </w:r>
            <w:r w:rsidRPr="00035F9B">
              <w:rPr>
                <w:spacing w:val="-2"/>
                <w:sz w:val="24"/>
              </w:rPr>
              <w:t>(UMR)</w:t>
            </w:r>
          </w:p>
        </w:tc>
        <w:tc>
          <w:tcPr>
            <w:tcW w:w="7062" w:type="dxa"/>
          </w:tcPr>
          <w:p w14:paraId="0E0326C2" w14:textId="77777777" w:rsidR="007B4C18" w:rsidRPr="00035F9B" w:rsidRDefault="006655FA">
            <w:pPr>
              <w:pStyle w:val="TableParagraph"/>
              <w:spacing w:line="268" w:lineRule="exact"/>
              <w:ind w:left="363"/>
              <w:rPr>
                <w:sz w:val="24"/>
              </w:rPr>
            </w:pPr>
            <w:r w:rsidRPr="00035F9B">
              <w:rPr>
                <w:sz w:val="24"/>
              </w:rPr>
              <w:t>See</w:t>
            </w:r>
            <w:r w:rsidRPr="00035F9B">
              <w:rPr>
                <w:spacing w:val="-2"/>
                <w:sz w:val="24"/>
              </w:rPr>
              <w:t xml:space="preserve"> </w:t>
            </w:r>
            <w:r w:rsidRPr="00035F9B">
              <w:rPr>
                <w:sz w:val="24"/>
              </w:rPr>
              <w:t>Section</w:t>
            </w:r>
            <w:r w:rsidRPr="00035F9B">
              <w:rPr>
                <w:spacing w:val="-1"/>
                <w:sz w:val="24"/>
              </w:rPr>
              <w:t xml:space="preserve"> </w:t>
            </w:r>
            <w:r w:rsidRPr="00035F9B">
              <w:rPr>
                <w:sz w:val="24"/>
              </w:rPr>
              <w:t>1.5.3</w:t>
            </w:r>
            <w:r w:rsidRPr="00035F9B">
              <w:rPr>
                <w:spacing w:val="-1"/>
                <w:sz w:val="24"/>
              </w:rPr>
              <w:t xml:space="preserve"> </w:t>
            </w:r>
            <w:r w:rsidRPr="00035F9B">
              <w:rPr>
                <w:sz w:val="24"/>
              </w:rPr>
              <w:t>of</w:t>
            </w:r>
            <w:r w:rsidRPr="00035F9B">
              <w:rPr>
                <w:spacing w:val="-2"/>
                <w:sz w:val="24"/>
              </w:rPr>
              <w:t xml:space="preserve"> </w:t>
            </w:r>
            <w:r w:rsidRPr="00035F9B">
              <w:rPr>
                <w:sz w:val="24"/>
              </w:rPr>
              <w:t>this Handbook</w:t>
            </w:r>
            <w:r w:rsidRPr="00035F9B">
              <w:rPr>
                <w:spacing w:val="-1"/>
                <w:sz w:val="24"/>
              </w:rPr>
              <w:t xml:space="preserve"> </w:t>
            </w:r>
            <w:r w:rsidRPr="00035F9B">
              <w:rPr>
                <w:sz w:val="24"/>
              </w:rPr>
              <w:t>for a</w:t>
            </w:r>
            <w:r w:rsidRPr="00035F9B">
              <w:rPr>
                <w:spacing w:val="-2"/>
                <w:sz w:val="24"/>
              </w:rPr>
              <w:t xml:space="preserve"> </w:t>
            </w:r>
            <w:r w:rsidRPr="00035F9B">
              <w:rPr>
                <w:sz w:val="24"/>
              </w:rPr>
              <w:t>detailed</w:t>
            </w:r>
            <w:r w:rsidRPr="00035F9B">
              <w:rPr>
                <w:spacing w:val="1"/>
                <w:sz w:val="24"/>
              </w:rPr>
              <w:t xml:space="preserve"> </w:t>
            </w:r>
            <w:r w:rsidRPr="00035F9B">
              <w:rPr>
                <w:spacing w:val="-2"/>
                <w:sz w:val="24"/>
              </w:rPr>
              <w:t>discussion.</w:t>
            </w:r>
          </w:p>
        </w:tc>
      </w:tr>
    </w:tbl>
    <w:p w14:paraId="5B679AB3" w14:textId="77777777" w:rsidR="007B4C18" w:rsidRPr="00035F9B" w:rsidRDefault="007B4C18">
      <w:pPr>
        <w:pStyle w:val="TableParagraph"/>
        <w:spacing w:line="268" w:lineRule="exact"/>
        <w:rPr>
          <w:sz w:val="24"/>
        </w:rPr>
        <w:sectPr w:rsidR="007B4C18" w:rsidRPr="00035F9B">
          <w:pgSz w:w="12240" w:h="15840"/>
          <w:pgMar w:top="1380" w:right="720" w:bottom="1220" w:left="1080" w:header="722" w:footer="1022" w:gutter="0"/>
          <w:cols w:space="720"/>
        </w:sectPr>
      </w:pPr>
    </w:p>
    <w:p w14:paraId="30A69919" w14:textId="77777777" w:rsidR="007B4C18" w:rsidRPr="00035F9B" w:rsidRDefault="006655FA">
      <w:pPr>
        <w:pStyle w:val="BodyText"/>
        <w:spacing w:before="30"/>
        <w:ind w:left="360" w:right="721"/>
      </w:pPr>
      <w:r w:rsidRPr="00035F9B">
        <w:lastRenderedPageBreak/>
        <w:t>The objective of a regression analysis is to find the most accurate equation to describe the relationship between a dependent variable and one or more independent variables (e.g., price of coal and physical characteristics of the coal—Btu, ash, sulfur content, NO</w:t>
      </w:r>
      <w:r w:rsidRPr="00035F9B">
        <w:rPr>
          <w:vertAlign w:val="subscript"/>
        </w:rPr>
        <w:t>x</w:t>
      </w:r>
      <w:r w:rsidRPr="00035F9B">
        <w:rPr>
          <w:spacing w:val="-14"/>
        </w:rPr>
        <w:t xml:space="preserve"> </w:t>
      </w:r>
      <w:r w:rsidRPr="00035F9B">
        <w:t>content, etc.).</w:t>
      </w:r>
      <w:r w:rsidRPr="00035F9B">
        <w:rPr>
          <w:spacing w:val="40"/>
        </w:rPr>
        <w:t xml:space="preserve"> </w:t>
      </w:r>
      <w:r w:rsidRPr="00035F9B">
        <w:t>A common solution is a linear regression or multivariate regression to identify and estimate the relationship</w:t>
      </w:r>
      <w:r w:rsidRPr="00035F9B">
        <w:rPr>
          <w:spacing w:val="-4"/>
        </w:rPr>
        <w:t xml:space="preserve"> </w:t>
      </w:r>
      <w:r w:rsidRPr="00035F9B">
        <w:t>between</w:t>
      </w:r>
      <w:r w:rsidRPr="00035F9B">
        <w:rPr>
          <w:spacing w:val="-4"/>
        </w:rPr>
        <w:t xml:space="preserve"> </w:t>
      </w:r>
      <w:r w:rsidRPr="00035F9B">
        <w:t>the</w:t>
      </w:r>
      <w:r w:rsidRPr="00035F9B">
        <w:rPr>
          <w:spacing w:val="-4"/>
        </w:rPr>
        <w:t xml:space="preserve"> </w:t>
      </w:r>
      <w:r w:rsidRPr="00035F9B">
        <w:t>dependent</w:t>
      </w:r>
      <w:r w:rsidRPr="00035F9B">
        <w:rPr>
          <w:spacing w:val="-4"/>
        </w:rPr>
        <w:t xml:space="preserve"> </w:t>
      </w:r>
      <w:r w:rsidRPr="00035F9B">
        <w:t>and</w:t>
      </w:r>
      <w:r w:rsidRPr="00035F9B">
        <w:rPr>
          <w:spacing w:val="-4"/>
        </w:rPr>
        <w:t xml:space="preserve"> </w:t>
      </w:r>
      <w:r w:rsidRPr="00035F9B">
        <w:t>independent</w:t>
      </w:r>
      <w:r w:rsidRPr="00035F9B">
        <w:rPr>
          <w:spacing w:val="-4"/>
        </w:rPr>
        <w:t xml:space="preserve"> </w:t>
      </w:r>
      <w:r w:rsidRPr="00035F9B">
        <w:t>variable(s).</w:t>
      </w:r>
      <w:r w:rsidRPr="00035F9B">
        <w:rPr>
          <w:spacing w:val="40"/>
        </w:rPr>
        <w:t xml:space="preserve"> </w:t>
      </w:r>
      <w:r w:rsidRPr="00035F9B">
        <w:t>However,</w:t>
      </w:r>
      <w:r w:rsidRPr="00035F9B">
        <w:rPr>
          <w:spacing w:val="-4"/>
        </w:rPr>
        <w:t xml:space="preserve"> </w:t>
      </w:r>
      <w:r w:rsidRPr="00035F9B">
        <w:t>some</w:t>
      </w:r>
      <w:r w:rsidRPr="00035F9B">
        <w:rPr>
          <w:spacing w:val="-4"/>
        </w:rPr>
        <w:t xml:space="preserve"> </w:t>
      </w:r>
      <w:r w:rsidRPr="00035F9B">
        <w:t>precautions</w:t>
      </w:r>
      <w:r w:rsidRPr="00035F9B">
        <w:rPr>
          <w:spacing w:val="-4"/>
        </w:rPr>
        <w:t xml:space="preserve"> </w:t>
      </w:r>
      <w:r w:rsidRPr="00035F9B">
        <w:t>are needed to properly use linear regression (also known as Ordinary Least Squares, or OLS) and related techniques.</w:t>
      </w:r>
      <w:r w:rsidRPr="00035F9B">
        <w:rPr>
          <w:spacing w:val="40"/>
        </w:rPr>
        <w:t xml:space="preserve"> </w:t>
      </w:r>
      <w:r w:rsidRPr="00035F9B">
        <w:t>OLS analysis is a useful analytical tool.</w:t>
      </w:r>
      <w:r w:rsidRPr="00035F9B">
        <w:rPr>
          <w:spacing w:val="40"/>
        </w:rPr>
        <w:t xml:space="preserve"> </w:t>
      </w:r>
      <w:r w:rsidRPr="00035F9B">
        <w:t>To assist in construction of meaningful and accurate OLS equations, an analyst must be aware of the diagnostic tools and techniques described below.</w:t>
      </w:r>
    </w:p>
    <w:p w14:paraId="024C2648" w14:textId="77777777" w:rsidR="007B4C18" w:rsidRPr="00035F9B" w:rsidRDefault="007B4C18">
      <w:pPr>
        <w:pStyle w:val="BodyText"/>
        <w:spacing w:before="5"/>
      </w:pPr>
    </w:p>
    <w:p w14:paraId="3E655599" w14:textId="77777777" w:rsidR="007B4C18" w:rsidRPr="00035F9B" w:rsidRDefault="006655FA">
      <w:pPr>
        <w:pStyle w:val="Heading1"/>
        <w:numPr>
          <w:ilvl w:val="0"/>
          <w:numId w:val="2"/>
        </w:numPr>
        <w:tabs>
          <w:tab w:val="left" w:pos="719"/>
        </w:tabs>
        <w:ind w:left="719" w:hanging="357"/>
      </w:pPr>
      <w:r w:rsidRPr="00035F9B">
        <w:t>Ensure</w:t>
      </w:r>
      <w:r w:rsidRPr="00035F9B">
        <w:rPr>
          <w:spacing w:val="-2"/>
        </w:rPr>
        <w:t xml:space="preserve"> </w:t>
      </w:r>
      <w:r w:rsidRPr="00035F9B">
        <w:t>the</w:t>
      </w:r>
      <w:r w:rsidRPr="00035F9B">
        <w:rPr>
          <w:spacing w:val="-1"/>
        </w:rPr>
        <w:t xml:space="preserve"> </w:t>
      </w:r>
      <w:r w:rsidRPr="00035F9B">
        <w:t>data</w:t>
      </w:r>
      <w:r w:rsidRPr="00035F9B">
        <w:rPr>
          <w:spacing w:val="-1"/>
        </w:rPr>
        <w:t xml:space="preserve"> </w:t>
      </w:r>
      <w:r w:rsidRPr="00035F9B">
        <w:t>set</w:t>
      </w:r>
      <w:r w:rsidRPr="00035F9B">
        <w:rPr>
          <w:spacing w:val="-2"/>
        </w:rPr>
        <w:t xml:space="preserve"> </w:t>
      </w:r>
      <w:r w:rsidRPr="00035F9B">
        <w:t>or</w:t>
      </w:r>
      <w:r w:rsidRPr="00035F9B">
        <w:rPr>
          <w:spacing w:val="-2"/>
        </w:rPr>
        <w:t xml:space="preserve"> </w:t>
      </w:r>
      <w:r w:rsidRPr="00035F9B">
        <w:t>sample size</w:t>
      </w:r>
      <w:r w:rsidRPr="00035F9B">
        <w:rPr>
          <w:spacing w:val="-2"/>
        </w:rPr>
        <w:t xml:space="preserve"> </w:t>
      </w:r>
      <w:r w:rsidRPr="00035F9B">
        <w:t xml:space="preserve">is </w:t>
      </w:r>
      <w:r w:rsidRPr="00035F9B">
        <w:rPr>
          <w:spacing w:val="-2"/>
        </w:rPr>
        <w:t>adequate.</w:t>
      </w:r>
    </w:p>
    <w:p w14:paraId="5091A653" w14:textId="77777777" w:rsidR="007B4C18" w:rsidRPr="00035F9B" w:rsidRDefault="006655FA">
      <w:pPr>
        <w:pStyle w:val="BodyText"/>
        <w:ind w:left="360" w:right="797"/>
        <w:rPr>
          <w:i/>
        </w:rPr>
      </w:pPr>
      <w:r w:rsidRPr="00035F9B">
        <w:t>For statistically significant results that will withstand scrutiny, an OLS analysis must meet specific data requirements.</w:t>
      </w:r>
      <w:r w:rsidRPr="00035F9B">
        <w:rPr>
          <w:spacing w:val="40"/>
        </w:rPr>
        <w:t xml:space="preserve"> </w:t>
      </w:r>
      <w:r w:rsidRPr="00035F9B">
        <w:t xml:space="preserve">“...the reliability of the estimates increases as the sample size increases... For an annual model, a sample of at least 20 + k data points </w:t>
      </w:r>
      <w:proofErr w:type="gramStart"/>
      <w:r w:rsidRPr="00035F9B">
        <w:t>is</w:t>
      </w:r>
      <w:proofErr w:type="gramEnd"/>
      <w:r w:rsidRPr="00035F9B">
        <w:t xml:space="preserve"> required. Here k = k'+1, and k' is the number of explanatory variables, and the number 1 represents the constant term</w:t>
      </w:r>
      <w:r w:rsidRPr="00035F9B">
        <w:rPr>
          <w:spacing w:val="-3"/>
        </w:rPr>
        <w:t xml:space="preserve"> </w:t>
      </w:r>
      <w:r w:rsidRPr="00035F9B">
        <w:t>in</w:t>
      </w:r>
      <w:r w:rsidRPr="00035F9B">
        <w:rPr>
          <w:spacing w:val="-3"/>
        </w:rPr>
        <w:t xml:space="preserve"> </w:t>
      </w:r>
      <w:r w:rsidRPr="00035F9B">
        <w:t>a</w:t>
      </w:r>
      <w:r w:rsidRPr="00035F9B">
        <w:rPr>
          <w:spacing w:val="-4"/>
        </w:rPr>
        <w:t xml:space="preserve"> </w:t>
      </w:r>
      <w:r w:rsidRPr="00035F9B">
        <w:t>model.”</w:t>
      </w:r>
      <w:r w:rsidRPr="00035F9B">
        <w:rPr>
          <w:spacing w:val="-4"/>
        </w:rPr>
        <w:t xml:space="preserve"> </w:t>
      </w:r>
      <w:r w:rsidRPr="00035F9B">
        <w:rPr>
          <w:i/>
        </w:rPr>
        <w:t>"Regression</w:t>
      </w:r>
      <w:r w:rsidRPr="00035F9B">
        <w:rPr>
          <w:i/>
          <w:spacing w:val="-3"/>
        </w:rPr>
        <w:t xml:space="preserve"> </w:t>
      </w:r>
      <w:r w:rsidRPr="00035F9B">
        <w:rPr>
          <w:i/>
        </w:rPr>
        <w:t>Analysis:</w:t>
      </w:r>
      <w:r w:rsidRPr="00035F9B">
        <w:rPr>
          <w:i/>
          <w:spacing w:val="-3"/>
        </w:rPr>
        <w:t xml:space="preserve"> </w:t>
      </w:r>
      <w:r w:rsidRPr="00035F9B">
        <w:rPr>
          <w:i/>
        </w:rPr>
        <w:t>Modeling &amp;</w:t>
      </w:r>
      <w:r w:rsidRPr="00035F9B">
        <w:rPr>
          <w:i/>
          <w:spacing w:val="-10"/>
        </w:rPr>
        <w:t xml:space="preserve"> </w:t>
      </w:r>
      <w:r w:rsidRPr="00035F9B">
        <w:rPr>
          <w:i/>
        </w:rPr>
        <w:t>Forecasting"</w:t>
      </w:r>
      <w:r w:rsidRPr="00035F9B">
        <w:rPr>
          <w:i/>
          <w:spacing w:val="-2"/>
        </w:rPr>
        <w:t xml:space="preserve"> </w:t>
      </w:r>
      <w:r w:rsidRPr="00035F9B">
        <w:rPr>
          <w:i/>
        </w:rPr>
        <w:t>George</w:t>
      </w:r>
      <w:r w:rsidRPr="00035F9B">
        <w:rPr>
          <w:i/>
          <w:spacing w:val="-4"/>
        </w:rPr>
        <w:t xml:space="preserve"> </w:t>
      </w:r>
      <w:r w:rsidRPr="00035F9B">
        <w:rPr>
          <w:i/>
        </w:rPr>
        <w:t>C.</w:t>
      </w:r>
      <w:r w:rsidRPr="00035F9B">
        <w:rPr>
          <w:i/>
          <w:spacing w:val="-3"/>
        </w:rPr>
        <w:t xml:space="preserve"> </w:t>
      </w:r>
      <w:r w:rsidRPr="00035F9B">
        <w:rPr>
          <w:i/>
        </w:rPr>
        <w:t>S.</w:t>
      </w:r>
      <w:r w:rsidRPr="00035F9B">
        <w:rPr>
          <w:i/>
          <w:spacing w:val="-2"/>
        </w:rPr>
        <w:t xml:space="preserve"> </w:t>
      </w:r>
      <w:r w:rsidRPr="00035F9B">
        <w:rPr>
          <w:i/>
        </w:rPr>
        <w:t>Wang,</w:t>
      </w:r>
      <w:r w:rsidRPr="00035F9B">
        <w:rPr>
          <w:i/>
          <w:spacing w:val="-3"/>
        </w:rPr>
        <w:t xml:space="preserve"> </w:t>
      </w:r>
      <w:r w:rsidRPr="00035F9B">
        <w:rPr>
          <w:i/>
        </w:rPr>
        <w:t>Chaman</w:t>
      </w:r>
    </w:p>
    <w:p w14:paraId="7EA6A387" w14:textId="77777777" w:rsidR="007B4C18" w:rsidRPr="00035F9B" w:rsidRDefault="006655FA">
      <w:pPr>
        <w:ind w:left="360"/>
        <w:rPr>
          <w:i/>
          <w:sz w:val="24"/>
        </w:rPr>
      </w:pPr>
      <w:r w:rsidRPr="00035F9B">
        <w:rPr>
          <w:i/>
          <w:sz w:val="24"/>
        </w:rPr>
        <w:t>L.</w:t>
      </w:r>
      <w:r w:rsidRPr="00035F9B">
        <w:rPr>
          <w:i/>
          <w:spacing w:val="-1"/>
          <w:sz w:val="24"/>
        </w:rPr>
        <w:t xml:space="preserve"> </w:t>
      </w:r>
      <w:r w:rsidRPr="00035F9B">
        <w:rPr>
          <w:i/>
          <w:sz w:val="24"/>
        </w:rPr>
        <w:t>Jain</w:t>
      </w:r>
      <w:r w:rsidRPr="00035F9B">
        <w:rPr>
          <w:i/>
          <w:spacing w:val="-1"/>
          <w:sz w:val="24"/>
        </w:rPr>
        <w:t xml:space="preserve"> </w:t>
      </w:r>
      <w:r w:rsidRPr="00035F9B">
        <w:rPr>
          <w:i/>
          <w:sz w:val="24"/>
        </w:rPr>
        <w:t>Institute</w:t>
      </w:r>
      <w:r w:rsidRPr="00035F9B">
        <w:rPr>
          <w:i/>
          <w:spacing w:val="-2"/>
          <w:sz w:val="24"/>
        </w:rPr>
        <w:t xml:space="preserve"> </w:t>
      </w:r>
      <w:r w:rsidRPr="00035F9B">
        <w:rPr>
          <w:i/>
          <w:sz w:val="24"/>
        </w:rPr>
        <w:t>of</w:t>
      </w:r>
      <w:r w:rsidRPr="00035F9B">
        <w:rPr>
          <w:i/>
          <w:spacing w:val="-1"/>
          <w:sz w:val="24"/>
        </w:rPr>
        <w:t xml:space="preserve"> </w:t>
      </w:r>
      <w:r w:rsidRPr="00035F9B">
        <w:rPr>
          <w:i/>
          <w:sz w:val="24"/>
        </w:rPr>
        <w:t>Business</w:t>
      </w:r>
      <w:r w:rsidRPr="00035F9B">
        <w:rPr>
          <w:i/>
          <w:spacing w:val="-1"/>
          <w:sz w:val="24"/>
        </w:rPr>
        <w:t xml:space="preserve"> </w:t>
      </w:r>
      <w:r w:rsidRPr="00035F9B">
        <w:rPr>
          <w:i/>
          <w:sz w:val="24"/>
        </w:rPr>
        <w:t>Forecasting</w:t>
      </w:r>
      <w:r w:rsidRPr="00035F9B">
        <w:rPr>
          <w:i/>
          <w:spacing w:val="-1"/>
          <w:sz w:val="24"/>
        </w:rPr>
        <w:t xml:space="preserve"> </w:t>
      </w:r>
      <w:r w:rsidRPr="00035F9B">
        <w:rPr>
          <w:i/>
          <w:sz w:val="24"/>
        </w:rPr>
        <w:t>and</w:t>
      </w:r>
      <w:r w:rsidRPr="00035F9B">
        <w:rPr>
          <w:i/>
          <w:spacing w:val="-1"/>
          <w:sz w:val="24"/>
        </w:rPr>
        <w:t xml:space="preserve"> </w:t>
      </w:r>
      <w:r w:rsidRPr="00035F9B">
        <w:rPr>
          <w:i/>
          <w:sz w:val="24"/>
        </w:rPr>
        <w:t xml:space="preserve">Planning, </w:t>
      </w:r>
      <w:r w:rsidRPr="00035F9B">
        <w:rPr>
          <w:i/>
          <w:spacing w:val="-4"/>
          <w:sz w:val="24"/>
        </w:rPr>
        <w:t>2003</w:t>
      </w:r>
    </w:p>
    <w:p w14:paraId="59DC6907" w14:textId="77777777" w:rsidR="007B4C18" w:rsidRPr="00035F9B" w:rsidRDefault="007B4C18">
      <w:pPr>
        <w:pStyle w:val="BodyText"/>
        <w:spacing w:before="3"/>
        <w:rPr>
          <w:i/>
        </w:rPr>
      </w:pPr>
    </w:p>
    <w:p w14:paraId="77B61C76" w14:textId="77777777" w:rsidR="007B4C18" w:rsidRPr="00035F9B" w:rsidRDefault="006655FA">
      <w:pPr>
        <w:pStyle w:val="Heading1"/>
        <w:numPr>
          <w:ilvl w:val="0"/>
          <w:numId w:val="2"/>
        </w:numPr>
        <w:tabs>
          <w:tab w:val="left" w:pos="719"/>
        </w:tabs>
        <w:ind w:left="719" w:hanging="357"/>
      </w:pPr>
      <w:r w:rsidRPr="00035F9B">
        <w:t>Use</w:t>
      </w:r>
      <w:r w:rsidRPr="00035F9B">
        <w:rPr>
          <w:spacing w:val="-4"/>
        </w:rPr>
        <w:t xml:space="preserve"> </w:t>
      </w:r>
      <w:r w:rsidRPr="00035F9B">
        <w:t>Consistent,</w:t>
      </w:r>
      <w:r w:rsidRPr="00035F9B">
        <w:rPr>
          <w:spacing w:val="-1"/>
        </w:rPr>
        <w:t xml:space="preserve"> </w:t>
      </w:r>
      <w:r w:rsidRPr="00035F9B">
        <w:t>Representative,</w:t>
      </w:r>
      <w:r w:rsidRPr="00035F9B">
        <w:rPr>
          <w:spacing w:val="-2"/>
        </w:rPr>
        <w:t xml:space="preserve"> </w:t>
      </w:r>
      <w:r w:rsidRPr="00035F9B">
        <w:t>and Inflation-Adjusted</w:t>
      </w:r>
      <w:r w:rsidRPr="00035F9B">
        <w:rPr>
          <w:spacing w:val="-1"/>
        </w:rPr>
        <w:t xml:space="preserve"> </w:t>
      </w:r>
      <w:r w:rsidRPr="00035F9B">
        <w:rPr>
          <w:spacing w:val="-2"/>
        </w:rPr>
        <w:t>Data.</w:t>
      </w:r>
    </w:p>
    <w:p w14:paraId="206EE2CA" w14:textId="77777777" w:rsidR="007B4C18" w:rsidRPr="00035F9B" w:rsidRDefault="006655FA">
      <w:pPr>
        <w:pStyle w:val="BodyText"/>
        <w:ind w:left="360" w:right="828"/>
      </w:pPr>
      <w:r w:rsidRPr="00035F9B">
        <w:t>Data points should be drawn from a range of values that is as broad as possible.</w:t>
      </w:r>
      <w:r w:rsidRPr="00035F9B">
        <w:rPr>
          <w:spacing w:val="40"/>
        </w:rPr>
        <w:t xml:space="preserve"> </w:t>
      </w:r>
      <w:r w:rsidRPr="00035F9B">
        <w:t>For example, when using OLS to correlate data, physical characteristics of the coal or the coal price are considered data points and should be drawn from broad, industry wide data rather than from more focused data that is related to only lease modification or LBA (lease by application) transaction</w:t>
      </w:r>
      <w:r w:rsidRPr="00035F9B">
        <w:rPr>
          <w:spacing w:val="-3"/>
        </w:rPr>
        <w:t xml:space="preserve"> </w:t>
      </w:r>
      <w:r w:rsidRPr="00035F9B">
        <w:t>data.</w:t>
      </w:r>
      <w:r w:rsidRPr="00035F9B">
        <w:rPr>
          <w:spacing w:val="40"/>
        </w:rPr>
        <w:t xml:space="preserve"> </w:t>
      </w:r>
      <w:r w:rsidRPr="00035F9B">
        <w:t>Great</w:t>
      </w:r>
      <w:r w:rsidRPr="00035F9B">
        <w:rPr>
          <w:spacing w:val="-3"/>
        </w:rPr>
        <w:t xml:space="preserve"> </w:t>
      </w:r>
      <w:r w:rsidRPr="00035F9B">
        <w:t>care</w:t>
      </w:r>
      <w:r w:rsidRPr="00035F9B">
        <w:rPr>
          <w:spacing w:val="-5"/>
        </w:rPr>
        <w:t xml:space="preserve"> </w:t>
      </w:r>
      <w:r w:rsidRPr="00035F9B">
        <w:t>is</w:t>
      </w:r>
      <w:r w:rsidRPr="00035F9B">
        <w:rPr>
          <w:spacing w:val="-3"/>
        </w:rPr>
        <w:t xml:space="preserve"> </w:t>
      </w:r>
      <w:r w:rsidRPr="00035F9B">
        <w:t>required</w:t>
      </w:r>
      <w:r w:rsidRPr="00035F9B">
        <w:rPr>
          <w:spacing w:val="-3"/>
        </w:rPr>
        <w:t xml:space="preserve"> </w:t>
      </w:r>
      <w:r w:rsidRPr="00035F9B">
        <w:t>to</w:t>
      </w:r>
      <w:r w:rsidRPr="00035F9B">
        <w:rPr>
          <w:spacing w:val="-3"/>
        </w:rPr>
        <w:t xml:space="preserve"> </w:t>
      </w:r>
      <w:r w:rsidRPr="00035F9B">
        <w:t>ensure</w:t>
      </w:r>
      <w:r w:rsidRPr="00035F9B">
        <w:rPr>
          <w:spacing w:val="-4"/>
        </w:rPr>
        <w:t xml:space="preserve"> </w:t>
      </w:r>
      <w:r w:rsidRPr="00035F9B">
        <w:t>that</w:t>
      </w:r>
      <w:r w:rsidRPr="00035F9B">
        <w:rPr>
          <w:spacing w:val="-3"/>
        </w:rPr>
        <w:t xml:space="preserve"> </w:t>
      </w:r>
      <w:r w:rsidRPr="00035F9B">
        <w:t>all</w:t>
      </w:r>
      <w:r w:rsidRPr="00035F9B">
        <w:rPr>
          <w:spacing w:val="-3"/>
        </w:rPr>
        <w:t xml:space="preserve"> </w:t>
      </w:r>
      <w:r w:rsidRPr="00035F9B">
        <w:t>data</w:t>
      </w:r>
      <w:r w:rsidRPr="00035F9B">
        <w:rPr>
          <w:spacing w:val="-4"/>
        </w:rPr>
        <w:t xml:space="preserve"> </w:t>
      </w:r>
      <w:proofErr w:type="gramStart"/>
      <w:r w:rsidRPr="00035F9B">
        <w:t>represent</w:t>
      </w:r>
      <w:proofErr w:type="gramEnd"/>
      <w:r w:rsidRPr="00035F9B">
        <w:rPr>
          <w:spacing w:val="-1"/>
        </w:rPr>
        <w:t xml:space="preserve"> </w:t>
      </w:r>
      <w:r w:rsidRPr="00035F9B">
        <w:t>comparable</w:t>
      </w:r>
      <w:r w:rsidRPr="00035F9B">
        <w:rPr>
          <w:spacing w:val="-3"/>
        </w:rPr>
        <w:t xml:space="preserve"> </w:t>
      </w:r>
      <w:r w:rsidRPr="00035F9B">
        <w:t>transactions. The data that is used must be either:</w:t>
      </w:r>
    </w:p>
    <w:p w14:paraId="58FF260A" w14:textId="77777777" w:rsidR="007B4C18" w:rsidRPr="00035F9B" w:rsidRDefault="006655FA">
      <w:pPr>
        <w:pStyle w:val="ListParagraph"/>
        <w:numPr>
          <w:ilvl w:val="1"/>
          <w:numId w:val="2"/>
        </w:numPr>
        <w:tabs>
          <w:tab w:val="left" w:pos="1080"/>
        </w:tabs>
        <w:rPr>
          <w:sz w:val="24"/>
        </w:rPr>
      </w:pPr>
      <w:r w:rsidRPr="00035F9B">
        <w:rPr>
          <w:sz w:val="24"/>
        </w:rPr>
        <w:t>Drawn</w:t>
      </w:r>
      <w:r w:rsidRPr="00035F9B">
        <w:rPr>
          <w:spacing w:val="-2"/>
          <w:sz w:val="24"/>
        </w:rPr>
        <w:t xml:space="preserve"> </w:t>
      </w:r>
      <w:r w:rsidRPr="00035F9B">
        <w:rPr>
          <w:sz w:val="24"/>
        </w:rPr>
        <w:t>from</w:t>
      </w:r>
      <w:r w:rsidRPr="00035F9B">
        <w:rPr>
          <w:spacing w:val="-1"/>
          <w:sz w:val="24"/>
        </w:rPr>
        <w:t xml:space="preserve"> </w:t>
      </w:r>
      <w:r w:rsidRPr="00035F9B">
        <w:rPr>
          <w:sz w:val="24"/>
        </w:rPr>
        <w:t>contemporaneous</w:t>
      </w:r>
      <w:r w:rsidRPr="00035F9B">
        <w:rPr>
          <w:spacing w:val="-2"/>
          <w:sz w:val="24"/>
        </w:rPr>
        <w:t xml:space="preserve"> </w:t>
      </w:r>
      <w:r w:rsidRPr="00035F9B">
        <w:rPr>
          <w:sz w:val="24"/>
        </w:rPr>
        <w:t>information</w:t>
      </w:r>
      <w:r w:rsidRPr="00035F9B">
        <w:rPr>
          <w:spacing w:val="-1"/>
          <w:sz w:val="24"/>
        </w:rPr>
        <w:t xml:space="preserve"> </w:t>
      </w:r>
      <w:r w:rsidRPr="00035F9B">
        <w:rPr>
          <w:sz w:val="24"/>
        </w:rPr>
        <w:t>sources,</w:t>
      </w:r>
      <w:r w:rsidRPr="00035F9B">
        <w:rPr>
          <w:spacing w:val="-1"/>
          <w:sz w:val="24"/>
        </w:rPr>
        <w:t xml:space="preserve"> </w:t>
      </w:r>
      <w:r w:rsidRPr="00035F9B">
        <w:rPr>
          <w:spacing w:val="-5"/>
          <w:sz w:val="24"/>
        </w:rPr>
        <w:t>or</w:t>
      </w:r>
    </w:p>
    <w:p w14:paraId="4F63327C" w14:textId="77777777" w:rsidR="007B4C18" w:rsidRPr="00035F9B" w:rsidRDefault="006655FA">
      <w:pPr>
        <w:pStyle w:val="ListParagraph"/>
        <w:numPr>
          <w:ilvl w:val="1"/>
          <w:numId w:val="2"/>
        </w:numPr>
        <w:tabs>
          <w:tab w:val="left" w:pos="1080"/>
        </w:tabs>
        <w:rPr>
          <w:sz w:val="24"/>
        </w:rPr>
      </w:pPr>
      <w:r w:rsidRPr="00035F9B">
        <w:rPr>
          <w:sz w:val="24"/>
        </w:rPr>
        <w:t>Corrected for</w:t>
      </w:r>
      <w:r w:rsidRPr="00035F9B">
        <w:rPr>
          <w:spacing w:val="-3"/>
          <w:sz w:val="24"/>
        </w:rPr>
        <w:t xml:space="preserve"> </w:t>
      </w:r>
      <w:r w:rsidRPr="00035F9B">
        <w:rPr>
          <w:sz w:val="24"/>
        </w:rPr>
        <w:t>inflation</w:t>
      </w:r>
      <w:r w:rsidRPr="00035F9B">
        <w:rPr>
          <w:spacing w:val="-1"/>
          <w:sz w:val="24"/>
        </w:rPr>
        <w:t xml:space="preserve"> </w:t>
      </w:r>
      <w:r w:rsidRPr="00035F9B">
        <w:rPr>
          <w:sz w:val="24"/>
        </w:rPr>
        <w:t>and</w:t>
      </w:r>
      <w:r w:rsidRPr="00035F9B">
        <w:rPr>
          <w:spacing w:val="-1"/>
          <w:sz w:val="24"/>
        </w:rPr>
        <w:t xml:space="preserve"> </w:t>
      </w:r>
      <w:r w:rsidRPr="00035F9B">
        <w:rPr>
          <w:sz w:val="24"/>
        </w:rPr>
        <w:t>other</w:t>
      </w:r>
      <w:r w:rsidRPr="00035F9B">
        <w:rPr>
          <w:spacing w:val="-3"/>
          <w:sz w:val="24"/>
        </w:rPr>
        <w:t xml:space="preserve"> </w:t>
      </w:r>
      <w:r w:rsidRPr="00035F9B">
        <w:rPr>
          <w:sz w:val="24"/>
        </w:rPr>
        <w:t xml:space="preserve">time-dependent </w:t>
      </w:r>
      <w:r w:rsidRPr="00035F9B">
        <w:rPr>
          <w:spacing w:val="-2"/>
          <w:sz w:val="24"/>
        </w:rPr>
        <w:t>variations.</w:t>
      </w:r>
    </w:p>
    <w:p w14:paraId="2B94AB9F" w14:textId="22B11F09" w:rsidR="007B4C18" w:rsidRPr="00035F9B" w:rsidRDefault="006655FA">
      <w:pPr>
        <w:pStyle w:val="BodyText"/>
        <w:spacing w:before="274"/>
        <w:ind w:left="360" w:right="721"/>
      </w:pPr>
      <w:r w:rsidRPr="00035F9B">
        <w:t>The</w:t>
      </w:r>
      <w:r w:rsidRPr="00035F9B">
        <w:rPr>
          <w:spacing w:val="-4"/>
        </w:rPr>
        <w:t xml:space="preserve"> </w:t>
      </w:r>
      <w:r w:rsidRPr="00035F9B">
        <w:t>indices</w:t>
      </w:r>
      <w:r w:rsidRPr="00035F9B">
        <w:rPr>
          <w:spacing w:val="-2"/>
        </w:rPr>
        <w:t xml:space="preserve"> </w:t>
      </w:r>
      <w:r w:rsidRPr="00035F9B">
        <w:t>used</w:t>
      </w:r>
      <w:r w:rsidRPr="00035F9B">
        <w:rPr>
          <w:spacing w:val="-2"/>
        </w:rPr>
        <w:t xml:space="preserve"> </w:t>
      </w:r>
      <w:r w:rsidRPr="00035F9B">
        <w:t>to</w:t>
      </w:r>
      <w:r w:rsidRPr="00035F9B">
        <w:rPr>
          <w:spacing w:val="-2"/>
        </w:rPr>
        <w:t xml:space="preserve"> </w:t>
      </w:r>
      <w:r w:rsidRPr="00035F9B">
        <w:t>adjust</w:t>
      </w:r>
      <w:r w:rsidRPr="00035F9B">
        <w:rPr>
          <w:spacing w:val="-2"/>
        </w:rPr>
        <w:t xml:space="preserve"> </w:t>
      </w:r>
      <w:r w:rsidRPr="00035F9B">
        <w:t>for</w:t>
      </w:r>
      <w:r w:rsidRPr="00035F9B">
        <w:rPr>
          <w:spacing w:val="-3"/>
        </w:rPr>
        <w:t xml:space="preserve"> </w:t>
      </w:r>
      <w:r w:rsidRPr="00035F9B">
        <w:t>inflation</w:t>
      </w:r>
      <w:r w:rsidRPr="00035F9B">
        <w:rPr>
          <w:spacing w:val="-2"/>
        </w:rPr>
        <w:t xml:space="preserve"> </w:t>
      </w:r>
      <w:r w:rsidRPr="00035F9B">
        <w:t>must</w:t>
      </w:r>
      <w:r w:rsidRPr="00035F9B">
        <w:rPr>
          <w:spacing w:val="-2"/>
        </w:rPr>
        <w:t xml:space="preserve"> </w:t>
      </w:r>
      <w:r w:rsidRPr="00035F9B">
        <w:t>be</w:t>
      </w:r>
      <w:r w:rsidRPr="00035F9B">
        <w:rPr>
          <w:spacing w:val="-2"/>
        </w:rPr>
        <w:t xml:space="preserve"> </w:t>
      </w:r>
      <w:r w:rsidRPr="00035F9B">
        <w:t>appropriate</w:t>
      </w:r>
      <w:r w:rsidRPr="00035F9B">
        <w:rPr>
          <w:spacing w:val="-1"/>
        </w:rPr>
        <w:t xml:space="preserve"> </w:t>
      </w:r>
      <w:r w:rsidRPr="00035F9B">
        <w:t>to</w:t>
      </w:r>
      <w:r w:rsidRPr="00035F9B">
        <w:rPr>
          <w:spacing w:val="-2"/>
        </w:rPr>
        <w:t xml:space="preserve"> </w:t>
      </w:r>
      <w:r w:rsidRPr="00035F9B">
        <w:t>the</w:t>
      </w:r>
      <w:r w:rsidRPr="00035F9B">
        <w:rPr>
          <w:spacing w:val="-3"/>
        </w:rPr>
        <w:t xml:space="preserve"> </w:t>
      </w:r>
      <w:r w:rsidRPr="00035F9B">
        <w:t>data</w:t>
      </w:r>
      <w:r w:rsidRPr="00035F9B">
        <w:rPr>
          <w:spacing w:val="-3"/>
        </w:rPr>
        <w:t xml:space="preserve"> </w:t>
      </w:r>
      <w:r w:rsidRPr="00035F9B">
        <w:t>that</w:t>
      </w:r>
      <w:r w:rsidRPr="00035F9B">
        <w:rPr>
          <w:spacing w:val="-2"/>
        </w:rPr>
        <w:t xml:space="preserve"> </w:t>
      </w:r>
      <w:r w:rsidRPr="00035F9B">
        <w:t>is</w:t>
      </w:r>
      <w:r w:rsidRPr="00035F9B">
        <w:rPr>
          <w:spacing w:val="-2"/>
        </w:rPr>
        <w:t xml:space="preserve"> </w:t>
      </w:r>
      <w:r w:rsidRPr="00035F9B">
        <w:t>being</w:t>
      </w:r>
      <w:r w:rsidRPr="00035F9B">
        <w:rPr>
          <w:spacing w:val="-4"/>
        </w:rPr>
        <w:t xml:space="preserve"> </w:t>
      </w:r>
      <w:r w:rsidRPr="00035F9B">
        <w:t>adjusted.</w:t>
      </w:r>
      <w:r w:rsidRPr="00035F9B">
        <w:rPr>
          <w:spacing w:val="40"/>
        </w:rPr>
        <w:t xml:space="preserve"> </w:t>
      </w:r>
      <w:r w:rsidRPr="00035F9B">
        <w:t>For example, when adjusting coal prices for coal used by</w:t>
      </w:r>
      <w:r w:rsidRPr="00035F9B">
        <w:rPr>
          <w:spacing w:val="-2"/>
        </w:rPr>
        <w:t xml:space="preserve"> </w:t>
      </w:r>
      <w:r w:rsidRPr="00035F9B">
        <w:t>utility</w:t>
      </w:r>
      <w:r w:rsidRPr="00035F9B">
        <w:rPr>
          <w:spacing w:val="-2"/>
        </w:rPr>
        <w:t xml:space="preserve"> </w:t>
      </w:r>
      <w:r w:rsidRPr="00035F9B">
        <w:t xml:space="preserve">power plants, the analyst should use the producer price index, not the consumer price index. </w:t>
      </w:r>
      <w:r w:rsidR="00D8013F" w:rsidRPr="00331DDD">
        <w:rPr>
          <w:highlight w:val="yellow"/>
        </w:rPr>
        <w:t>When selecting among PPI coal indexes, analysts should consider using PPI Commodity Indexes rather than Industry Indexes to avoid the influence of indexes that are not directly related to coal commodities. In cases where a mine expects to sell into multiple markets, analysts may also consider constructing an aggregated, weighted deflator. For example, a combined deflator representing utility</w:t>
      </w:r>
      <w:r w:rsidR="00D8013F" w:rsidRPr="00331DDD">
        <w:rPr>
          <w:highlight w:val="yellow"/>
        </w:rPr>
        <w:noBreakHyphen/>
        <w:t>sold underground mined coal and coal sold into export markets may be appropriate and analytically defensible if both markets are relevant to the mine’s anticipated sales.</w:t>
      </w:r>
      <w:r w:rsidR="00D8013F" w:rsidRPr="00035F9B">
        <w:t xml:space="preserve"> </w:t>
      </w:r>
      <w:r w:rsidRPr="00035F9B">
        <w:t xml:space="preserve">One possible source for aid in determining the proper inflation-adjustment index is found at </w:t>
      </w:r>
      <w:hyperlink r:id="rId72">
        <w:r w:rsidRPr="00331DDD">
          <w:rPr>
            <w:spacing w:val="-2"/>
            <w:u w:val="single" w:color="1154CC"/>
          </w:rPr>
          <w:t>http://www.house.leg.state.mn.us/hrd/pubs/priceindex.pdf</w:t>
        </w:r>
      </w:hyperlink>
      <w:hyperlink r:id="rId73">
        <w:r w:rsidRPr="00331DDD">
          <w:rPr>
            <w:spacing w:val="-2"/>
            <w:u w:val="single" w:color="1154CC"/>
          </w:rPr>
          <w:t>.</w:t>
        </w:r>
      </w:hyperlink>
    </w:p>
    <w:p w14:paraId="0188ADCF" w14:textId="77777777" w:rsidR="007B4C18" w:rsidRPr="00035F9B" w:rsidRDefault="006655FA">
      <w:pPr>
        <w:pStyle w:val="BodyText"/>
        <w:ind w:left="360" w:right="828"/>
      </w:pPr>
      <w:r w:rsidRPr="00035F9B">
        <w:t>Data</w:t>
      </w:r>
      <w:r w:rsidRPr="00035F9B">
        <w:rPr>
          <w:spacing w:val="-3"/>
        </w:rPr>
        <w:t xml:space="preserve"> </w:t>
      </w:r>
      <w:r w:rsidRPr="00035F9B">
        <w:t>from</w:t>
      </w:r>
      <w:r w:rsidRPr="00035F9B">
        <w:rPr>
          <w:spacing w:val="-3"/>
        </w:rPr>
        <w:t xml:space="preserve"> </w:t>
      </w:r>
      <w:r w:rsidRPr="00035F9B">
        <w:t>different</w:t>
      </w:r>
      <w:r w:rsidRPr="00035F9B">
        <w:rPr>
          <w:spacing w:val="-3"/>
        </w:rPr>
        <w:t xml:space="preserve"> </w:t>
      </w:r>
      <w:r w:rsidRPr="00035F9B">
        <w:t>vintages</w:t>
      </w:r>
      <w:r w:rsidRPr="00035F9B">
        <w:rPr>
          <w:spacing w:val="-3"/>
        </w:rPr>
        <w:t xml:space="preserve"> </w:t>
      </w:r>
      <w:r w:rsidRPr="00035F9B">
        <w:t>of</w:t>
      </w:r>
      <w:r w:rsidRPr="00035F9B">
        <w:rPr>
          <w:spacing w:val="-3"/>
        </w:rPr>
        <w:t xml:space="preserve"> </w:t>
      </w:r>
      <w:r w:rsidRPr="00035F9B">
        <w:t>coal</w:t>
      </w:r>
      <w:r w:rsidRPr="00035F9B">
        <w:rPr>
          <w:spacing w:val="-3"/>
        </w:rPr>
        <w:t xml:space="preserve"> </w:t>
      </w:r>
      <w:r w:rsidRPr="00035F9B">
        <w:t>markets,</w:t>
      </w:r>
      <w:r w:rsidRPr="00035F9B">
        <w:rPr>
          <w:spacing w:val="-3"/>
        </w:rPr>
        <w:t xml:space="preserve"> </w:t>
      </w:r>
      <w:r w:rsidRPr="00035F9B">
        <w:t>or</w:t>
      </w:r>
      <w:r w:rsidRPr="00035F9B">
        <w:rPr>
          <w:spacing w:val="-3"/>
        </w:rPr>
        <w:t xml:space="preserve"> </w:t>
      </w:r>
      <w:r w:rsidRPr="00035F9B">
        <w:t>data</w:t>
      </w:r>
      <w:r w:rsidRPr="00035F9B">
        <w:rPr>
          <w:spacing w:val="-3"/>
        </w:rPr>
        <w:t xml:space="preserve"> </w:t>
      </w:r>
      <w:r w:rsidRPr="00035F9B">
        <w:t>from</w:t>
      </w:r>
      <w:r w:rsidRPr="00035F9B">
        <w:rPr>
          <w:spacing w:val="-3"/>
        </w:rPr>
        <w:t xml:space="preserve"> </w:t>
      </w:r>
      <w:r w:rsidRPr="00035F9B">
        <w:t>markedly</w:t>
      </w:r>
      <w:r w:rsidRPr="00035F9B">
        <w:rPr>
          <w:spacing w:val="-7"/>
        </w:rPr>
        <w:t xml:space="preserve"> </w:t>
      </w:r>
      <w:r w:rsidRPr="00035F9B">
        <w:t>dissimilar</w:t>
      </w:r>
      <w:r w:rsidRPr="00035F9B">
        <w:rPr>
          <w:spacing w:val="-3"/>
        </w:rPr>
        <w:t xml:space="preserve"> </w:t>
      </w:r>
      <w:r w:rsidRPr="00035F9B">
        <w:t>coal</w:t>
      </w:r>
      <w:r w:rsidRPr="00035F9B">
        <w:rPr>
          <w:spacing w:val="-3"/>
        </w:rPr>
        <w:t xml:space="preserve"> </w:t>
      </w:r>
      <w:r w:rsidRPr="00035F9B">
        <w:t>regions, should</w:t>
      </w:r>
      <w:r w:rsidRPr="00035F9B">
        <w:rPr>
          <w:spacing w:val="-3"/>
        </w:rPr>
        <w:t xml:space="preserve"> </w:t>
      </w:r>
      <w:r w:rsidRPr="00035F9B">
        <w:t>not be</w:t>
      </w:r>
      <w:r w:rsidRPr="00035F9B">
        <w:rPr>
          <w:spacing w:val="-1"/>
        </w:rPr>
        <w:t xml:space="preserve"> </w:t>
      </w:r>
      <w:r w:rsidRPr="00035F9B">
        <w:t>lumped together, unless</w:t>
      </w:r>
      <w:r w:rsidRPr="00035F9B">
        <w:rPr>
          <w:spacing w:val="-1"/>
        </w:rPr>
        <w:t xml:space="preserve"> </w:t>
      </w:r>
      <w:r w:rsidRPr="00035F9B">
        <w:t>it can be</w:t>
      </w:r>
      <w:r w:rsidRPr="00035F9B">
        <w:rPr>
          <w:spacing w:val="-2"/>
        </w:rPr>
        <w:t xml:space="preserve"> </w:t>
      </w:r>
      <w:r w:rsidRPr="00035F9B">
        <w:t>justified</w:t>
      </w:r>
      <w:r w:rsidRPr="00035F9B">
        <w:rPr>
          <w:spacing w:val="-1"/>
        </w:rPr>
        <w:t xml:space="preserve"> </w:t>
      </w:r>
      <w:r w:rsidRPr="00035F9B">
        <w:t>and the</w:t>
      </w:r>
      <w:r w:rsidRPr="00035F9B">
        <w:rPr>
          <w:spacing w:val="-1"/>
        </w:rPr>
        <w:t xml:space="preserve"> </w:t>
      </w:r>
      <w:r w:rsidRPr="00035F9B">
        <w:t xml:space="preserve">justification is </w:t>
      </w:r>
      <w:r w:rsidRPr="00035F9B">
        <w:rPr>
          <w:spacing w:val="-2"/>
        </w:rPr>
        <w:t>documented.</w:t>
      </w:r>
    </w:p>
    <w:p w14:paraId="738096C4" w14:textId="77777777" w:rsidR="007B4C18" w:rsidRPr="00035F9B" w:rsidRDefault="007B4C18">
      <w:pPr>
        <w:pStyle w:val="BodyText"/>
        <w:spacing w:before="5"/>
      </w:pPr>
    </w:p>
    <w:p w14:paraId="2724E2BA" w14:textId="77777777" w:rsidR="007B4C18" w:rsidRPr="00035F9B" w:rsidRDefault="006655FA">
      <w:pPr>
        <w:pStyle w:val="Heading1"/>
        <w:numPr>
          <w:ilvl w:val="0"/>
          <w:numId w:val="2"/>
        </w:numPr>
        <w:tabs>
          <w:tab w:val="left" w:pos="720"/>
        </w:tabs>
        <w:ind w:hanging="360"/>
      </w:pPr>
      <w:r w:rsidRPr="00035F9B">
        <w:t>Treating</w:t>
      </w:r>
      <w:r w:rsidRPr="00035F9B">
        <w:rPr>
          <w:spacing w:val="-4"/>
        </w:rPr>
        <w:t xml:space="preserve"> </w:t>
      </w:r>
      <w:r w:rsidRPr="00035F9B">
        <w:t>data</w:t>
      </w:r>
      <w:r w:rsidRPr="00035F9B">
        <w:rPr>
          <w:spacing w:val="-1"/>
        </w:rPr>
        <w:t xml:space="preserve"> </w:t>
      </w:r>
      <w:r w:rsidRPr="00035F9B">
        <w:t>points</w:t>
      </w:r>
      <w:r w:rsidRPr="00035F9B">
        <w:rPr>
          <w:spacing w:val="-2"/>
        </w:rPr>
        <w:t xml:space="preserve"> </w:t>
      </w:r>
      <w:r w:rsidRPr="00035F9B">
        <w:t>that</w:t>
      </w:r>
      <w:r w:rsidRPr="00035F9B">
        <w:rPr>
          <w:spacing w:val="-2"/>
        </w:rPr>
        <w:t xml:space="preserve"> </w:t>
      </w:r>
      <w:r w:rsidRPr="00035F9B">
        <w:t>are</w:t>
      </w:r>
      <w:r w:rsidRPr="00035F9B">
        <w:rPr>
          <w:spacing w:val="-2"/>
        </w:rPr>
        <w:t xml:space="preserve"> </w:t>
      </w:r>
      <w:r w:rsidRPr="00035F9B">
        <w:t>not</w:t>
      </w:r>
      <w:r w:rsidRPr="00035F9B">
        <w:rPr>
          <w:spacing w:val="-3"/>
        </w:rPr>
        <w:t xml:space="preserve"> </w:t>
      </w:r>
      <w:r w:rsidRPr="00035F9B">
        <w:t>within</w:t>
      </w:r>
      <w:r w:rsidRPr="00035F9B">
        <w:rPr>
          <w:spacing w:val="-1"/>
        </w:rPr>
        <w:t xml:space="preserve"> </w:t>
      </w:r>
      <w:r w:rsidRPr="00035F9B">
        <w:t>the</w:t>
      </w:r>
      <w:r w:rsidRPr="00035F9B">
        <w:rPr>
          <w:spacing w:val="-3"/>
        </w:rPr>
        <w:t xml:space="preserve"> </w:t>
      </w:r>
      <w:r w:rsidRPr="00035F9B">
        <w:t>primary</w:t>
      </w:r>
      <w:r w:rsidRPr="00035F9B">
        <w:rPr>
          <w:spacing w:val="-1"/>
        </w:rPr>
        <w:t xml:space="preserve"> </w:t>
      </w:r>
      <w:r w:rsidRPr="00035F9B">
        <w:t>data</w:t>
      </w:r>
      <w:r w:rsidRPr="00035F9B">
        <w:rPr>
          <w:spacing w:val="-1"/>
        </w:rPr>
        <w:t xml:space="preserve"> </w:t>
      </w:r>
      <w:r w:rsidRPr="00035F9B">
        <w:rPr>
          <w:spacing w:val="-2"/>
        </w:rPr>
        <w:t>cluster(s).</w:t>
      </w:r>
    </w:p>
    <w:p w14:paraId="4D1AD2CF" w14:textId="77777777" w:rsidR="007B4C18" w:rsidRPr="00035F9B" w:rsidRDefault="006655FA">
      <w:pPr>
        <w:pStyle w:val="BodyText"/>
        <w:ind w:left="360" w:right="828"/>
      </w:pPr>
      <w:r w:rsidRPr="00035F9B">
        <w:t>A data set can contain data points that are outside of the primary data cluster(s).</w:t>
      </w:r>
      <w:r w:rsidRPr="00035F9B">
        <w:rPr>
          <w:spacing w:val="40"/>
        </w:rPr>
        <w:t xml:space="preserve"> </w:t>
      </w:r>
      <w:r w:rsidRPr="00035F9B">
        <w:t>These are known</w:t>
      </w:r>
      <w:r w:rsidRPr="00035F9B">
        <w:rPr>
          <w:spacing w:val="-3"/>
        </w:rPr>
        <w:t xml:space="preserve"> </w:t>
      </w:r>
      <w:r w:rsidRPr="00035F9B">
        <w:t>as</w:t>
      </w:r>
      <w:r w:rsidRPr="00035F9B">
        <w:rPr>
          <w:spacing w:val="-3"/>
        </w:rPr>
        <w:t xml:space="preserve"> </w:t>
      </w:r>
      <w:r w:rsidRPr="00035F9B">
        <w:t>outliers.</w:t>
      </w:r>
      <w:r w:rsidRPr="00035F9B">
        <w:rPr>
          <w:spacing w:val="40"/>
        </w:rPr>
        <w:t xml:space="preserve"> </w:t>
      </w:r>
      <w:r w:rsidRPr="00035F9B">
        <w:t>An</w:t>
      </w:r>
      <w:r w:rsidRPr="00035F9B">
        <w:rPr>
          <w:spacing w:val="-3"/>
        </w:rPr>
        <w:t xml:space="preserve"> </w:t>
      </w:r>
      <w:r w:rsidRPr="00035F9B">
        <w:t>analyst</w:t>
      </w:r>
      <w:r w:rsidRPr="00035F9B">
        <w:rPr>
          <w:spacing w:val="-3"/>
        </w:rPr>
        <w:t xml:space="preserve"> </w:t>
      </w:r>
      <w:r w:rsidRPr="00035F9B">
        <w:t>must</w:t>
      </w:r>
      <w:r w:rsidRPr="00035F9B">
        <w:rPr>
          <w:spacing w:val="-3"/>
        </w:rPr>
        <w:t xml:space="preserve"> </w:t>
      </w:r>
      <w:r w:rsidRPr="00035F9B">
        <w:t>decide</w:t>
      </w:r>
      <w:r w:rsidRPr="00035F9B">
        <w:rPr>
          <w:spacing w:val="-2"/>
        </w:rPr>
        <w:t xml:space="preserve"> </w:t>
      </w:r>
      <w:proofErr w:type="gramStart"/>
      <w:r w:rsidRPr="00035F9B">
        <w:t>whether</w:t>
      </w:r>
      <w:r w:rsidRPr="00035F9B">
        <w:rPr>
          <w:spacing w:val="-3"/>
        </w:rPr>
        <w:t xml:space="preserve"> </w:t>
      </w:r>
      <w:r w:rsidRPr="00035F9B">
        <w:t>or</w:t>
      </w:r>
      <w:r w:rsidRPr="00035F9B">
        <w:rPr>
          <w:spacing w:val="-5"/>
        </w:rPr>
        <w:t xml:space="preserve"> </w:t>
      </w:r>
      <w:r w:rsidRPr="00035F9B">
        <w:t>not</w:t>
      </w:r>
      <w:proofErr w:type="gramEnd"/>
      <w:r w:rsidRPr="00035F9B">
        <w:rPr>
          <w:spacing w:val="-3"/>
        </w:rPr>
        <w:t xml:space="preserve"> </w:t>
      </w:r>
      <w:r w:rsidRPr="00035F9B">
        <w:t>to</w:t>
      </w:r>
      <w:r w:rsidRPr="00035F9B">
        <w:rPr>
          <w:spacing w:val="-3"/>
        </w:rPr>
        <w:t xml:space="preserve"> </w:t>
      </w:r>
      <w:r w:rsidRPr="00035F9B">
        <w:t>use</w:t>
      </w:r>
      <w:r w:rsidRPr="00035F9B">
        <w:rPr>
          <w:spacing w:val="-4"/>
        </w:rPr>
        <w:t xml:space="preserve"> </w:t>
      </w:r>
      <w:r w:rsidRPr="00035F9B">
        <w:t>or</w:t>
      </w:r>
      <w:r w:rsidRPr="00035F9B">
        <w:rPr>
          <w:spacing w:val="-3"/>
        </w:rPr>
        <w:t xml:space="preserve"> </w:t>
      </w:r>
      <w:r w:rsidRPr="00035F9B">
        <w:t>reject</w:t>
      </w:r>
      <w:r w:rsidRPr="00035F9B">
        <w:rPr>
          <w:spacing w:val="-3"/>
        </w:rPr>
        <w:t xml:space="preserve"> </w:t>
      </w:r>
      <w:r w:rsidRPr="00035F9B">
        <w:t>these</w:t>
      </w:r>
      <w:r w:rsidRPr="00035F9B">
        <w:rPr>
          <w:spacing w:val="-4"/>
        </w:rPr>
        <w:t xml:space="preserve"> </w:t>
      </w:r>
      <w:r w:rsidRPr="00035F9B">
        <w:t>outlier</w:t>
      </w:r>
      <w:r w:rsidRPr="00035F9B">
        <w:rPr>
          <w:spacing w:val="-5"/>
        </w:rPr>
        <w:t xml:space="preserve"> </w:t>
      </w:r>
      <w:r w:rsidRPr="00035F9B">
        <w:t>points when constructing OLS regression line.</w:t>
      </w:r>
      <w:r w:rsidRPr="00035F9B">
        <w:rPr>
          <w:spacing w:val="40"/>
        </w:rPr>
        <w:t xml:space="preserve"> </w:t>
      </w:r>
      <w:r w:rsidRPr="00035F9B">
        <w:t>There are two issues of concern:</w:t>
      </w:r>
    </w:p>
    <w:p w14:paraId="191635DB" w14:textId="77777777" w:rsidR="007B4C18" w:rsidRPr="00035F9B" w:rsidRDefault="006655FA">
      <w:pPr>
        <w:pStyle w:val="ListParagraph"/>
        <w:numPr>
          <w:ilvl w:val="1"/>
          <w:numId w:val="2"/>
        </w:numPr>
        <w:tabs>
          <w:tab w:val="left" w:pos="1080"/>
        </w:tabs>
        <w:ind w:right="832"/>
        <w:rPr>
          <w:sz w:val="24"/>
        </w:rPr>
      </w:pPr>
      <w:r w:rsidRPr="00035F9B">
        <w:rPr>
          <w:sz w:val="24"/>
        </w:rPr>
        <w:t xml:space="preserve">Are the outlier data points valid, or should they be rejected when constructing an OLS </w:t>
      </w:r>
      <w:r w:rsidRPr="00035F9B">
        <w:rPr>
          <w:sz w:val="24"/>
        </w:rPr>
        <w:lastRenderedPageBreak/>
        <w:t>regression line?</w:t>
      </w:r>
      <w:r w:rsidRPr="00035F9B">
        <w:rPr>
          <w:spacing w:val="40"/>
          <w:sz w:val="24"/>
        </w:rPr>
        <w:t xml:space="preserve"> </w:t>
      </w:r>
      <w:r w:rsidRPr="00035F9B">
        <w:rPr>
          <w:sz w:val="24"/>
        </w:rPr>
        <w:t>An analyst must evaluate how much the outliers alter the slope and dependent</w:t>
      </w:r>
      <w:r w:rsidRPr="00035F9B">
        <w:rPr>
          <w:spacing w:val="-4"/>
          <w:sz w:val="24"/>
        </w:rPr>
        <w:t xml:space="preserve"> </w:t>
      </w:r>
      <w:r w:rsidRPr="00035F9B">
        <w:rPr>
          <w:sz w:val="24"/>
        </w:rPr>
        <w:t>axis</w:t>
      </w:r>
      <w:r w:rsidRPr="00035F9B">
        <w:rPr>
          <w:spacing w:val="-4"/>
          <w:sz w:val="24"/>
        </w:rPr>
        <w:t xml:space="preserve"> </w:t>
      </w:r>
      <w:r w:rsidRPr="00035F9B">
        <w:rPr>
          <w:sz w:val="24"/>
        </w:rPr>
        <w:t>(y-axis)</w:t>
      </w:r>
      <w:r w:rsidRPr="00035F9B">
        <w:rPr>
          <w:spacing w:val="-4"/>
          <w:sz w:val="24"/>
        </w:rPr>
        <w:t xml:space="preserve"> </w:t>
      </w:r>
      <w:r w:rsidRPr="00035F9B">
        <w:rPr>
          <w:sz w:val="24"/>
        </w:rPr>
        <w:t>intercept</w:t>
      </w:r>
      <w:r w:rsidRPr="00035F9B">
        <w:rPr>
          <w:spacing w:val="-4"/>
          <w:sz w:val="24"/>
        </w:rPr>
        <w:t xml:space="preserve"> </w:t>
      </w:r>
      <w:r w:rsidRPr="00035F9B">
        <w:rPr>
          <w:sz w:val="24"/>
        </w:rPr>
        <w:t>of</w:t>
      </w:r>
      <w:r w:rsidRPr="00035F9B">
        <w:rPr>
          <w:spacing w:val="-4"/>
          <w:sz w:val="24"/>
        </w:rPr>
        <w:t xml:space="preserve"> </w:t>
      </w:r>
      <w:r w:rsidRPr="00035F9B">
        <w:rPr>
          <w:sz w:val="24"/>
        </w:rPr>
        <w:t>the</w:t>
      </w:r>
      <w:r w:rsidRPr="00035F9B">
        <w:rPr>
          <w:spacing w:val="-5"/>
          <w:sz w:val="24"/>
        </w:rPr>
        <w:t xml:space="preserve"> </w:t>
      </w:r>
      <w:r w:rsidRPr="00035F9B">
        <w:rPr>
          <w:sz w:val="24"/>
        </w:rPr>
        <w:t>OLS</w:t>
      </w:r>
      <w:r w:rsidRPr="00035F9B">
        <w:rPr>
          <w:spacing w:val="-2"/>
          <w:sz w:val="24"/>
        </w:rPr>
        <w:t xml:space="preserve"> </w:t>
      </w:r>
      <w:r w:rsidRPr="00035F9B">
        <w:rPr>
          <w:sz w:val="24"/>
        </w:rPr>
        <w:t>regression</w:t>
      </w:r>
      <w:r w:rsidRPr="00035F9B">
        <w:rPr>
          <w:spacing w:val="-4"/>
          <w:sz w:val="24"/>
        </w:rPr>
        <w:t xml:space="preserve"> </w:t>
      </w:r>
      <w:r w:rsidRPr="00035F9B">
        <w:rPr>
          <w:sz w:val="24"/>
        </w:rPr>
        <w:t>line</w:t>
      </w:r>
      <w:r w:rsidRPr="00035F9B">
        <w:rPr>
          <w:spacing w:val="-5"/>
          <w:sz w:val="24"/>
        </w:rPr>
        <w:t xml:space="preserve"> </w:t>
      </w:r>
      <w:r w:rsidRPr="00035F9B">
        <w:rPr>
          <w:sz w:val="24"/>
        </w:rPr>
        <w:t>and</w:t>
      </w:r>
      <w:r w:rsidRPr="00035F9B">
        <w:rPr>
          <w:spacing w:val="-4"/>
          <w:sz w:val="24"/>
        </w:rPr>
        <w:t xml:space="preserve"> </w:t>
      </w:r>
      <w:r w:rsidRPr="00035F9B">
        <w:rPr>
          <w:sz w:val="24"/>
        </w:rPr>
        <w:t>thereby</w:t>
      </w:r>
      <w:r w:rsidRPr="00035F9B">
        <w:rPr>
          <w:spacing w:val="-8"/>
          <w:sz w:val="24"/>
        </w:rPr>
        <w:t xml:space="preserve"> </w:t>
      </w:r>
      <w:r w:rsidRPr="00035F9B">
        <w:rPr>
          <w:sz w:val="24"/>
        </w:rPr>
        <w:t>use</w:t>
      </w:r>
      <w:r w:rsidRPr="00035F9B">
        <w:rPr>
          <w:spacing w:val="-5"/>
          <w:sz w:val="24"/>
        </w:rPr>
        <w:t xml:space="preserve"> </w:t>
      </w:r>
      <w:r w:rsidRPr="00035F9B">
        <w:rPr>
          <w:sz w:val="24"/>
        </w:rPr>
        <w:t xml:space="preserve">professional judgment to determine </w:t>
      </w:r>
      <w:proofErr w:type="gramStart"/>
      <w:r w:rsidRPr="00035F9B">
        <w:rPr>
          <w:sz w:val="24"/>
        </w:rPr>
        <w:t>whether or not</w:t>
      </w:r>
      <w:proofErr w:type="gramEnd"/>
      <w:r w:rsidRPr="00035F9B">
        <w:rPr>
          <w:sz w:val="24"/>
        </w:rPr>
        <w:t xml:space="preserve"> these outliers should be retained in the regression </w:t>
      </w:r>
      <w:r w:rsidRPr="00035F9B">
        <w:rPr>
          <w:spacing w:val="-2"/>
          <w:sz w:val="24"/>
        </w:rPr>
        <w:t>equation.</w:t>
      </w:r>
    </w:p>
    <w:p w14:paraId="041CC032" w14:textId="77777777" w:rsidR="007B4C18" w:rsidRPr="00035F9B" w:rsidRDefault="006655FA">
      <w:pPr>
        <w:pStyle w:val="ListParagraph"/>
        <w:numPr>
          <w:ilvl w:val="1"/>
          <w:numId w:val="2"/>
        </w:numPr>
        <w:tabs>
          <w:tab w:val="left" w:pos="1080"/>
        </w:tabs>
        <w:rPr>
          <w:sz w:val="24"/>
        </w:rPr>
      </w:pPr>
      <w:r w:rsidRPr="00035F9B">
        <w:rPr>
          <w:sz w:val="24"/>
        </w:rPr>
        <w:t>An</w:t>
      </w:r>
      <w:r w:rsidRPr="00035F9B">
        <w:rPr>
          <w:spacing w:val="-2"/>
          <w:sz w:val="24"/>
        </w:rPr>
        <w:t xml:space="preserve"> </w:t>
      </w:r>
      <w:r w:rsidRPr="00035F9B">
        <w:rPr>
          <w:sz w:val="24"/>
        </w:rPr>
        <w:t>analyst</w:t>
      </w:r>
      <w:r w:rsidRPr="00035F9B">
        <w:rPr>
          <w:spacing w:val="-2"/>
          <w:sz w:val="24"/>
        </w:rPr>
        <w:t xml:space="preserve"> </w:t>
      </w:r>
      <w:r w:rsidRPr="00035F9B">
        <w:rPr>
          <w:sz w:val="24"/>
        </w:rPr>
        <w:t>must</w:t>
      </w:r>
      <w:r w:rsidRPr="00035F9B">
        <w:rPr>
          <w:spacing w:val="-2"/>
          <w:sz w:val="24"/>
        </w:rPr>
        <w:t xml:space="preserve"> </w:t>
      </w:r>
      <w:r w:rsidRPr="00035F9B">
        <w:rPr>
          <w:sz w:val="24"/>
        </w:rPr>
        <w:t xml:space="preserve">evaluate </w:t>
      </w:r>
      <w:proofErr w:type="gramStart"/>
      <w:r w:rsidRPr="00035F9B">
        <w:rPr>
          <w:sz w:val="24"/>
        </w:rPr>
        <w:t>whether</w:t>
      </w:r>
      <w:r w:rsidRPr="00035F9B">
        <w:rPr>
          <w:spacing w:val="-4"/>
          <w:sz w:val="24"/>
        </w:rPr>
        <w:t xml:space="preserve"> </w:t>
      </w:r>
      <w:r w:rsidRPr="00035F9B">
        <w:rPr>
          <w:sz w:val="24"/>
        </w:rPr>
        <w:t>or</w:t>
      </w:r>
      <w:r w:rsidRPr="00035F9B">
        <w:rPr>
          <w:spacing w:val="-2"/>
          <w:sz w:val="24"/>
        </w:rPr>
        <w:t xml:space="preserve"> </w:t>
      </w:r>
      <w:r w:rsidRPr="00035F9B">
        <w:rPr>
          <w:sz w:val="24"/>
        </w:rPr>
        <w:t>not</w:t>
      </w:r>
      <w:proofErr w:type="gramEnd"/>
      <w:r w:rsidRPr="00035F9B">
        <w:rPr>
          <w:spacing w:val="1"/>
          <w:sz w:val="24"/>
        </w:rPr>
        <w:t xml:space="preserve"> </w:t>
      </w:r>
      <w:r w:rsidRPr="00035F9B">
        <w:rPr>
          <w:sz w:val="24"/>
        </w:rPr>
        <w:t>estimates</w:t>
      </w:r>
      <w:r w:rsidRPr="00035F9B">
        <w:rPr>
          <w:spacing w:val="-2"/>
          <w:sz w:val="24"/>
        </w:rPr>
        <w:t xml:space="preserve"> </w:t>
      </w:r>
      <w:r w:rsidRPr="00035F9B">
        <w:rPr>
          <w:sz w:val="24"/>
        </w:rPr>
        <w:t>derived</w:t>
      </w:r>
      <w:r w:rsidRPr="00035F9B">
        <w:rPr>
          <w:spacing w:val="-2"/>
          <w:sz w:val="24"/>
        </w:rPr>
        <w:t xml:space="preserve"> </w:t>
      </w:r>
      <w:r w:rsidRPr="00035F9B">
        <w:rPr>
          <w:sz w:val="24"/>
        </w:rPr>
        <w:t>from</w:t>
      </w:r>
      <w:r w:rsidRPr="00035F9B">
        <w:rPr>
          <w:spacing w:val="-1"/>
          <w:sz w:val="24"/>
        </w:rPr>
        <w:t xml:space="preserve"> </w:t>
      </w:r>
      <w:r w:rsidRPr="00035F9B">
        <w:rPr>
          <w:sz w:val="24"/>
        </w:rPr>
        <w:t>the</w:t>
      </w:r>
      <w:r w:rsidRPr="00035F9B">
        <w:rPr>
          <w:spacing w:val="-1"/>
          <w:sz w:val="24"/>
        </w:rPr>
        <w:t xml:space="preserve"> </w:t>
      </w:r>
      <w:r w:rsidRPr="00035F9B">
        <w:rPr>
          <w:sz w:val="24"/>
        </w:rPr>
        <w:t>OLS regression</w:t>
      </w:r>
      <w:r w:rsidRPr="00035F9B">
        <w:rPr>
          <w:spacing w:val="-1"/>
          <w:sz w:val="24"/>
        </w:rPr>
        <w:t xml:space="preserve"> </w:t>
      </w:r>
      <w:r w:rsidRPr="00035F9B">
        <w:rPr>
          <w:spacing w:val="-4"/>
          <w:sz w:val="24"/>
        </w:rPr>
        <w:t>line</w:t>
      </w:r>
    </w:p>
    <w:p w14:paraId="5E05E307" w14:textId="77777777" w:rsidR="007B4C18" w:rsidRPr="00035F9B" w:rsidRDefault="007B4C18">
      <w:pPr>
        <w:pStyle w:val="ListParagraph"/>
        <w:rPr>
          <w:sz w:val="24"/>
        </w:rPr>
        <w:sectPr w:rsidR="007B4C18" w:rsidRPr="00035F9B">
          <w:headerReference w:type="even" r:id="rId74"/>
          <w:headerReference w:type="default" r:id="rId75"/>
          <w:footerReference w:type="default" r:id="rId76"/>
          <w:headerReference w:type="first" r:id="rId77"/>
          <w:pgSz w:w="12240" w:h="15840"/>
          <w:pgMar w:top="1500" w:right="720" w:bottom="1220" w:left="1080" w:header="722" w:footer="1022" w:gutter="0"/>
          <w:pgNumType w:start="1"/>
          <w:cols w:space="720"/>
        </w:sectPr>
      </w:pPr>
    </w:p>
    <w:p w14:paraId="22E36B78" w14:textId="77777777" w:rsidR="007B4C18" w:rsidRPr="00035F9B" w:rsidRDefault="006655FA">
      <w:pPr>
        <w:pStyle w:val="BodyText"/>
        <w:ind w:left="1080" w:right="782"/>
      </w:pPr>
      <w:r w:rsidRPr="00035F9B">
        <w:lastRenderedPageBreak/>
        <w:t xml:space="preserve">are within the area defined by the data set that was used to construct the regression line. The analyst must also evaluate whether the regression line to be used to extrapolate values </w:t>
      </w:r>
      <w:proofErr w:type="gramStart"/>
      <w:r w:rsidRPr="00035F9B">
        <w:t>are</w:t>
      </w:r>
      <w:proofErr w:type="gramEnd"/>
      <w:r w:rsidRPr="00035F9B">
        <w:t xml:space="preserve"> beyond the region defined by the data set used to determine the OLS regression line.</w:t>
      </w:r>
      <w:r w:rsidRPr="00035F9B">
        <w:rPr>
          <w:spacing w:val="40"/>
        </w:rPr>
        <w:t xml:space="preserve"> </w:t>
      </w:r>
      <w:r w:rsidRPr="00035F9B">
        <w:t>The validity of using the regression equation to extrapolate projections outside</w:t>
      </w:r>
      <w:r w:rsidRPr="00035F9B">
        <w:rPr>
          <w:spacing w:val="-3"/>
        </w:rPr>
        <w:t xml:space="preserve"> </w:t>
      </w:r>
      <w:r w:rsidRPr="00035F9B">
        <w:t>of</w:t>
      </w:r>
      <w:r w:rsidRPr="00035F9B">
        <w:rPr>
          <w:spacing w:val="-2"/>
        </w:rPr>
        <w:t xml:space="preserve"> </w:t>
      </w:r>
      <w:r w:rsidRPr="00035F9B">
        <w:t>the</w:t>
      </w:r>
      <w:r w:rsidRPr="00035F9B">
        <w:rPr>
          <w:spacing w:val="-4"/>
        </w:rPr>
        <w:t xml:space="preserve"> </w:t>
      </w:r>
      <w:r w:rsidRPr="00035F9B">
        <w:t>area</w:t>
      </w:r>
      <w:r w:rsidRPr="00035F9B">
        <w:rPr>
          <w:spacing w:val="-3"/>
        </w:rPr>
        <w:t xml:space="preserve"> </w:t>
      </w:r>
      <w:r w:rsidRPr="00035F9B">
        <w:t>defined</w:t>
      </w:r>
      <w:r w:rsidRPr="00035F9B">
        <w:rPr>
          <w:spacing w:val="-2"/>
        </w:rPr>
        <w:t xml:space="preserve"> </w:t>
      </w:r>
      <w:r w:rsidRPr="00035F9B">
        <w:t>by</w:t>
      </w:r>
      <w:r w:rsidRPr="00035F9B">
        <w:rPr>
          <w:spacing w:val="-7"/>
        </w:rPr>
        <w:t xml:space="preserve"> </w:t>
      </w:r>
      <w:r w:rsidRPr="00035F9B">
        <w:t>the</w:t>
      </w:r>
      <w:r w:rsidRPr="00035F9B">
        <w:rPr>
          <w:spacing w:val="-2"/>
        </w:rPr>
        <w:t xml:space="preserve"> </w:t>
      </w:r>
      <w:r w:rsidRPr="00035F9B">
        <w:t>data</w:t>
      </w:r>
      <w:r w:rsidRPr="00035F9B">
        <w:rPr>
          <w:spacing w:val="-2"/>
        </w:rPr>
        <w:t xml:space="preserve"> </w:t>
      </w:r>
      <w:r w:rsidRPr="00035F9B">
        <w:t>set</w:t>
      </w:r>
      <w:r w:rsidRPr="00035F9B">
        <w:rPr>
          <w:spacing w:val="-2"/>
        </w:rPr>
        <w:t xml:space="preserve"> </w:t>
      </w:r>
      <w:r w:rsidRPr="00035F9B">
        <w:t>can</w:t>
      </w:r>
      <w:r w:rsidRPr="00035F9B">
        <w:rPr>
          <w:spacing w:val="-2"/>
        </w:rPr>
        <w:t xml:space="preserve"> </w:t>
      </w:r>
      <w:r w:rsidRPr="00035F9B">
        <w:t>bring</w:t>
      </w:r>
      <w:r w:rsidRPr="00035F9B">
        <w:rPr>
          <w:spacing w:val="-5"/>
        </w:rPr>
        <w:t xml:space="preserve"> </w:t>
      </w:r>
      <w:r w:rsidRPr="00035F9B">
        <w:t>the</w:t>
      </w:r>
      <w:r w:rsidRPr="00035F9B">
        <w:rPr>
          <w:spacing w:val="-2"/>
        </w:rPr>
        <w:t xml:space="preserve"> </w:t>
      </w:r>
      <w:r w:rsidRPr="00035F9B">
        <w:t>validity</w:t>
      </w:r>
      <w:r w:rsidRPr="00035F9B">
        <w:rPr>
          <w:spacing w:val="-7"/>
        </w:rPr>
        <w:t xml:space="preserve"> </w:t>
      </w:r>
      <w:r w:rsidRPr="00035F9B">
        <w:t>of</w:t>
      </w:r>
      <w:r w:rsidRPr="00035F9B">
        <w:rPr>
          <w:spacing w:val="-2"/>
        </w:rPr>
        <w:t xml:space="preserve"> </w:t>
      </w:r>
      <w:r w:rsidRPr="00035F9B">
        <w:t>the</w:t>
      </w:r>
      <w:r w:rsidRPr="00035F9B">
        <w:rPr>
          <w:spacing w:val="-2"/>
        </w:rPr>
        <w:t xml:space="preserve"> </w:t>
      </w:r>
      <w:r w:rsidRPr="00035F9B">
        <w:t>entire</w:t>
      </w:r>
      <w:r w:rsidRPr="00035F9B">
        <w:rPr>
          <w:spacing w:val="-4"/>
        </w:rPr>
        <w:t xml:space="preserve"> </w:t>
      </w:r>
      <w:r w:rsidRPr="00035F9B">
        <w:t>analysis</w:t>
      </w:r>
      <w:r w:rsidRPr="00035F9B">
        <w:rPr>
          <w:spacing w:val="-2"/>
        </w:rPr>
        <w:t xml:space="preserve"> </w:t>
      </w:r>
      <w:r w:rsidRPr="00035F9B">
        <w:t xml:space="preserve">into </w:t>
      </w:r>
      <w:r w:rsidRPr="00035F9B">
        <w:rPr>
          <w:spacing w:val="-2"/>
        </w:rPr>
        <w:t>question.</w:t>
      </w:r>
    </w:p>
    <w:p w14:paraId="099EB1F7" w14:textId="77777777" w:rsidR="007B4C18" w:rsidRPr="00035F9B" w:rsidRDefault="007B4C18">
      <w:pPr>
        <w:pStyle w:val="BodyText"/>
        <w:spacing w:before="5"/>
      </w:pPr>
    </w:p>
    <w:p w14:paraId="281DFC44" w14:textId="77777777" w:rsidR="007B4C18" w:rsidRPr="00035F9B" w:rsidRDefault="006655FA">
      <w:pPr>
        <w:pStyle w:val="Heading1"/>
        <w:numPr>
          <w:ilvl w:val="0"/>
          <w:numId w:val="2"/>
        </w:numPr>
        <w:tabs>
          <w:tab w:val="left" w:pos="719"/>
        </w:tabs>
        <w:ind w:left="719" w:hanging="357"/>
      </w:pPr>
      <w:r w:rsidRPr="00035F9B">
        <w:t>Scatter</w:t>
      </w:r>
      <w:r w:rsidRPr="00035F9B">
        <w:rPr>
          <w:spacing w:val="-5"/>
        </w:rPr>
        <w:t xml:space="preserve"> </w:t>
      </w:r>
      <w:r w:rsidRPr="00035F9B">
        <w:rPr>
          <w:spacing w:val="-2"/>
        </w:rPr>
        <w:t>Plots.</w:t>
      </w:r>
    </w:p>
    <w:p w14:paraId="216384A3" w14:textId="77777777" w:rsidR="007B4C18" w:rsidRPr="00035F9B" w:rsidRDefault="006655FA">
      <w:pPr>
        <w:pStyle w:val="BodyText"/>
        <w:ind w:left="360" w:right="721"/>
      </w:pPr>
      <w:r w:rsidRPr="00035F9B">
        <w:t>A</w:t>
      </w:r>
      <w:r w:rsidRPr="00035F9B">
        <w:rPr>
          <w:spacing w:val="-3"/>
        </w:rPr>
        <w:t xml:space="preserve"> </w:t>
      </w:r>
      <w:r w:rsidRPr="00035F9B">
        <w:t>scatter</w:t>
      </w:r>
      <w:r w:rsidRPr="00035F9B">
        <w:rPr>
          <w:spacing w:val="-3"/>
        </w:rPr>
        <w:t xml:space="preserve"> </w:t>
      </w:r>
      <w:r w:rsidRPr="00035F9B">
        <w:t>plot</w:t>
      </w:r>
      <w:r w:rsidRPr="00035F9B">
        <w:rPr>
          <w:spacing w:val="-3"/>
        </w:rPr>
        <w:t xml:space="preserve"> </w:t>
      </w:r>
      <w:r w:rsidRPr="00035F9B">
        <w:t>is</w:t>
      </w:r>
      <w:r w:rsidRPr="00035F9B">
        <w:rPr>
          <w:spacing w:val="-3"/>
        </w:rPr>
        <w:t xml:space="preserve"> </w:t>
      </w:r>
      <w:r w:rsidRPr="00035F9B">
        <w:t>a</w:t>
      </w:r>
      <w:r w:rsidRPr="00035F9B">
        <w:rPr>
          <w:spacing w:val="-3"/>
        </w:rPr>
        <w:t xml:space="preserve"> </w:t>
      </w:r>
      <w:r w:rsidRPr="00035F9B">
        <w:t>useful</w:t>
      </w:r>
      <w:r w:rsidRPr="00035F9B">
        <w:rPr>
          <w:spacing w:val="-2"/>
        </w:rPr>
        <w:t xml:space="preserve"> </w:t>
      </w:r>
      <w:r w:rsidRPr="00035F9B">
        <w:t>method</w:t>
      </w:r>
      <w:r w:rsidRPr="00035F9B">
        <w:rPr>
          <w:spacing w:val="-3"/>
        </w:rPr>
        <w:t xml:space="preserve"> </w:t>
      </w:r>
      <w:r w:rsidRPr="00035F9B">
        <w:t>for</w:t>
      </w:r>
      <w:r w:rsidRPr="00035F9B">
        <w:rPr>
          <w:spacing w:val="-4"/>
        </w:rPr>
        <w:t xml:space="preserve"> </w:t>
      </w:r>
      <w:r w:rsidRPr="00035F9B">
        <w:t>examining</w:t>
      </w:r>
      <w:r w:rsidRPr="00035F9B">
        <w:rPr>
          <w:spacing w:val="-5"/>
        </w:rPr>
        <w:t xml:space="preserve"> </w:t>
      </w:r>
      <w:r w:rsidRPr="00035F9B">
        <w:t>data</w:t>
      </w:r>
      <w:r w:rsidRPr="00035F9B">
        <w:rPr>
          <w:spacing w:val="-3"/>
        </w:rPr>
        <w:t xml:space="preserve"> </w:t>
      </w:r>
      <w:r w:rsidRPr="00035F9B">
        <w:t>for</w:t>
      </w:r>
      <w:r w:rsidRPr="00035F9B">
        <w:rPr>
          <w:spacing w:val="-4"/>
        </w:rPr>
        <w:t xml:space="preserve"> </w:t>
      </w:r>
      <w:r w:rsidRPr="00035F9B">
        <w:t>empirical</w:t>
      </w:r>
      <w:r w:rsidRPr="00035F9B">
        <w:rPr>
          <w:spacing w:val="-3"/>
        </w:rPr>
        <w:t xml:space="preserve"> </w:t>
      </w:r>
      <w:r w:rsidRPr="00035F9B">
        <w:t>linear</w:t>
      </w:r>
      <w:r w:rsidRPr="00035F9B">
        <w:rPr>
          <w:spacing w:val="-3"/>
        </w:rPr>
        <w:t xml:space="preserve"> </w:t>
      </w:r>
      <w:r w:rsidRPr="00035F9B">
        <w:t>relationships.</w:t>
      </w:r>
      <w:r w:rsidRPr="00035F9B">
        <w:rPr>
          <w:spacing w:val="-3"/>
        </w:rPr>
        <w:t xml:space="preserve"> </w:t>
      </w:r>
      <w:r w:rsidRPr="00035F9B">
        <w:t>The</w:t>
      </w:r>
      <w:r w:rsidRPr="00035F9B">
        <w:rPr>
          <w:spacing w:val="-4"/>
        </w:rPr>
        <w:t xml:space="preserve"> </w:t>
      </w:r>
      <w:r w:rsidRPr="00035F9B">
        <w:t>scatter plot presents the data on a graph showing the location of the data points by plotting the independent (x-axis) value of the data point the dependent variable (y-axis) value.</w:t>
      </w:r>
      <w:r w:rsidRPr="00035F9B">
        <w:rPr>
          <w:spacing w:val="40"/>
        </w:rPr>
        <w:t xml:space="preserve"> </w:t>
      </w:r>
      <w:r w:rsidRPr="00035F9B">
        <w:t>A linear pattern on a scatter plot is evidence of a potential linear relationship.</w:t>
      </w:r>
      <w:r w:rsidRPr="00035F9B">
        <w:rPr>
          <w:spacing w:val="40"/>
        </w:rPr>
        <w:t xml:space="preserve"> </w:t>
      </w:r>
      <w:r w:rsidRPr="00035F9B">
        <w:t>If multiple equally likely lines can be fitted to a scatter plot using OLS, it is unlikely that a linear regression explains the relationship between the variables.</w:t>
      </w:r>
    </w:p>
    <w:p w14:paraId="01E42315" w14:textId="77777777" w:rsidR="007B4C18" w:rsidRPr="00035F9B" w:rsidRDefault="007B4C18">
      <w:pPr>
        <w:pStyle w:val="BodyText"/>
        <w:spacing w:before="3"/>
      </w:pPr>
    </w:p>
    <w:p w14:paraId="28228325" w14:textId="77777777" w:rsidR="007B4C18" w:rsidRPr="00035F9B" w:rsidRDefault="006655FA">
      <w:pPr>
        <w:pStyle w:val="Heading1"/>
        <w:numPr>
          <w:ilvl w:val="0"/>
          <w:numId w:val="2"/>
        </w:numPr>
        <w:tabs>
          <w:tab w:val="left" w:pos="720"/>
        </w:tabs>
        <w:spacing w:line="240" w:lineRule="auto"/>
        <w:ind w:right="1078"/>
      </w:pPr>
      <w:r w:rsidRPr="00035F9B">
        <w:t>Independent</w:t>
      </w:r>
      <w:r w:rsidRPr="00035F9B">
        <w:rPr>
          <w:spacing w:val="-3"/>
        </w:rPr>
        <w:t xml:space="preserve"> </w:t>
      </w:r>
      <w:r w:rsidRPr="00035F9B">
        <w:t>Variables.</w:t>
      </w:r>
      <w:r w:rsidRPr="00035F9B">
        <w:rPr>
          <w:spacing w:val="40"/>
        </w:rPr>
        <w:t xml:space="preserve"> </w:t>
      </w:r>
      <w:r w:rsidRPr="00035F9B">
        <w:t>If</w:t>
      </w:r>
      <w:r w:rsidRPr="00035F9B">
        <w:rPr>
          <w:spacing w:val="-3"/>
        </w:rPr>
        <w:t xml:space="preserve"> </w:t>
      </w:r>
      <w:r w:rsidRPr="00035F9B">
        <w:t>more</w:t>
      </w:r>
      <w:r w:rsidRPr="00035F9B">
        <w:rPr>
          <w:spacing w:val="-3"/>
        </w:rPr>
        <w:t xml:space="preserve"> </w:t>
      </w:r>
      <w:r w:rsidRPr="00035F9B">
        <w:t>than</w:t>
      </w:r>
      <w:r w:rsidRPr="00035F9B">
        <w:rPr>
          <w:spacing w:val="-3"/>
        </w:rPr>
        <w:t xml:space="preserve"> </w:t>
      </w:r>
      <w:r w:rsidRPr="00035F9B">
        <w:t>one</w:t>
      </w:r>
      <w:r w:rsidRPr="00035F9B">
        <w:rPr>
          <w:spacing w:val="-4"/>
        </w:rPr>
        <w:t xml:space="preserve"> </w:t>
      </w:r>
      <w:r w:rsidRPr="00035F9B">
        <w:t>independent</w:t>
      </w:r>
      <w:r w:rsidRPr="00035F9B">
        <w:rPr>
          <w:spacing w:val="-3"/>
        </w:rPr>
        <w:t xml:space="preserve"> </w:t>
      </w:r>
      <w:r w:rsidRPr="00035F9B">
        <w:t>variable</w:t>
      </w:r>
      <w:r w:rsidRPr="00035F9B">
        <w:rPr>
          <w:spacing w:val="-3"/>
        </w:rPr>
        <w:t xml:space="preserve"> </w:t>
      </w:r>
      <w:r w:rsidRPr="00035F9B">
        <w:t>is</w:t>
      </w:r>
      <w:r w:rsidRPr="00035F9B">
        <w:rPr>
          <w:spacing w:val="-3"/>
        </w:rPr>
        <w:t xml:space="preserve"> </w:t>
      </w:r>
      <w:r w:rsidRPr="00035F9B">
        <w:t>used,</w:t>
      </w:r>
      <w:r w:rsidRPr="00035F9B">
        <w:rPr>
          <w:spacing w:val="-3"/>
        </w:rPr>
        <w:t xml:space="preserve"> </w:t>
      </w:r>
      <w:r w:rsidRPr="00035F9B">
        <w:t>the</w:t>
      </w:r>
      <w:r w:rsidRPr="00035F9B">
        <w:rPr>
          <w:spacing w:val="-4"/>
        </w:rPr>
        <w:t xml:space="preserve"> </w:t>
      </w:r>
      <w:r w:rsidRPr="00035F9B">
        <w:t>variables must not be correlated with each other.</w:t>
      </w:r>
    </w:p>
    <w:p w14:paraId="4F0DE3DB" w14:textId="77777777" w:rsidR="007B4C18" w:rsidRPr="00035F9B" w:rsidRDefault="006655FA">
      <w:pPr>
        <w:pStyle w:val="BodyText"/>
        <w:ind w:left="360" w:right="797"/>
      </w:pPr>
      <w:r w:rsidRPr="00035F9B">
        <w:rPr>
          <w:noProof/>
        </w:rPr>
        <mc:AlternateContent>
          <mc:Choice Requires="wps">
            <w:drawing>
              <wp:anchor distT="0" distB="0" distL="0" distR="0" simplePos="0" relativeHeight="251658240" behindDoc="0" locked="0" layoutInCell="1" allowOverlap="1" wp14:anchorId="4E8C5E42" wp14:editId="7A08F499">
                <wp:simplePos x="0" y="0"/>
                <wp:positionH relativeFrom="page">
                  <wp:posOffset>4684140</wp:posOffset>
                </wp:positionH>
                <wp:positionV relativeFrom="paragraph">
                  <wp:posOffset>331643</wp:posOffset>
                </wp:positionV>
                <wp:extent cx="38100" cy="7620"/>
                <wp:effectExtent l="0" t="0" r="0" b="0"/>
                <wp:wrapNone/>
                <wp:docPr id="86" name="Graphic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7620"/>
                        </a:xfrm>
                        <a:custGeom>
                          <a:avLst/>
                          <a:gdLst/>
                          <a:ahLst/>
                          <a:cxnLst/>
                          <a:rect l="l" t="t" r="r" b="b"/>
                          <a:pathLst>
                            <a:path w="38100" h="7620">
                              <a:moveTo>
                                <a:pt x="38100" y="0"/>
                              </a:moveTo>
                              <a:lnTo>
                                <a:pt x="0" y="0"/>
                              </a:lnTo>
                              <a:lnTo>
                                <a:pt x="0" y="7619"/>
                              </a:lnTo>
                              <a:lnTo>
                                <a:pt x="38100" y="7619"/>
                              </a:lnTo>
                              <a:lnTo>
                                <a:pt x="381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C6E51A5" id="Graphic 86" o:spid="_x0000_s1026" style="position:absolute;margin-left:368.85pt;margin-top:26.1pt;width:3pt;height:.6pt;z-index:251658240;visibility:visible;mso-wrap-style:square;mso-wrap-distance-left:0;mso-wrap-distance-top:0;mso-wrap-distance-right:0;mso-wrap-distance-bottom:0;mso-position-horizontal:absolute;mso-position-horizontal-relative:page;mso-position-vertical:absolute;mso-position-vertical-relative:text;v-text-anchor:top" coordsize="381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" path="m38100,l,,,7619r38100,l38100,xe" fillcolor="black" stroked="f">
                <v:path arrowok="t"/>
                <w10:wrap anchorx="page"/>
              </v:shape>
            </w:pict>
          </mc:Fallback>
        </mc:AlternateContent>
      </w:r>
      <w:r w:rsidRPr="00035F9B">
        <w:t>The existence of improper correlation between variables is known as [or called] multi-collinearity, which is a condition that can misleadingly inflate the standard errors, thereby making some variables statistically</w:t>
      </w:r>
      <w:r w:rsidRPr="00035F9B">
        <w:rPr>
          <w:spacing w:val="-1"/>
        </w:rPr>
        <w:t xml:space="preserve"> </w:t>
      </w:r>
      <w:r w:rsidRPr="00035F9B">
        <w:t>insignificant, while they</w:t>
      </w:r>
      <w:r w:rsidRPr="00035F9B">
        <w:rPr>
          <w:spacing w:val="-1"/>
        </w:rPr>
        <w:t xml:space="preserve"> </w:t>
      </w:r>
      <w:r w:rsidRPr="00035F9B">
        <w:t>should be otherwise significant.</w:t>
      </w:r>
      <w:r w:rsidRPr="00035F9B">
        <w:rPr>
          <w:spacing w:val="80"/>
        </w:rPr>
        <w:t xml:space="preserve"> </w:t>
      </w:r>
      <w:r w:rsidRPr="00035F9B">
        <w:t>If this condition occurs, the variables cannot be considered independent, which means the OLS regression equation is less defensible.</w:t>
      </w:r>
      <w:r w:rsidRPr="00035F9B">
        <w:rPr>
          <w:spacing w:val="40"/>
        </w:rPr>
        <w:t xml:space="preserve"> </w:t>
      </w:r>
      <w:r w:rsidRPr="00035F9B">
        <w:t>As a rule-of-thumb there is a good chance that multi-collinearity</w:t>
      </w:r>
      <w:r w:rsidRPr="00035F9B">
        <w:rPr>
          <w:spacing w:val="-8"/>
        </w:rPr>
        <w:t xml:space="preserve"> </w:t>
      </w:r>
      <w:r w:rsidRPr="00035F9B">
        <w:t>is</w:t>
      </w:r>
      <w:r w:rsidRPr="00035F9B">
        <w:rPr>
          <w:spacing w:val="-1"/>
        </w:rPr>
        <w:t xml:space="preserve"> </w:t>
      </w:r>
      <w:r w:rsidRPr="00035F9B">
        <w:t>a</w:t>
      </w:r>
      <w:r w:rsidRPr="00035F9B">
        <w:rPr>
          <w:spacing w:val="-4"/>
        </w:rPr>
        <w:t xml:space="preserve"> </w:t>
      </w:r>
      <w:r w:rsidRPr="00035F9B">
        <w:t>problem</w:t>
      </w:r>
      <w:r w:rsidRPr="00035F9B">
        <w:rPr>
          <w:spacing w:val="-1"/>
        </w:rPr>
        <w:t xml:space="preserve"> </w:t>
      </w:r>
      <w:r w:rsidRPr="00035F9B">
        <w:t>if</w:t>
      </w:r>
      <w:r w:rsidRPr="00035F9B">
        <w:rPr>
          <w:spacing w:val="-3"/>
        </w:rPr>
        <w:t xml:space="preserve"> </w:t>
      </w:r>
      <w:r w:rsidRPr="00035F9B">
        <w:t>the</w:t>
      </w:r>
      <w:r w:rsidRPr="00035F9B">
        <w:rPr>
          <w:spacing w:val="-4"/>
        </w:rPr>
        <w:t xml:space="preserve"> </w:t>
      </w:r>
      <w:r w:rsidRPr="00035F9B">
        <w:t>correlation</w:t>
      </w:r>
      <w:r w:rsidRPr="00035F9B">
        <w:rPr>
          <w:spacing w:val="-3"/>
        </w:rPr>
        <w:t xml:space="preserve"> </w:t>
      </w:r>
      <w:r w:rsidRPr="00035F9B">
        <w:t>coefficient</w:t>
      </w:r>
      <w:r w:rsidRPr="00035F9B">
        <w:rPr>
          <w:spacing w:val="-3"/>
        </w:rPr>
        <w:t xml:space="preserve"> </w:t>
      </w:r>
      <w:r w:rsidRPr="00035F9B">
        <w:t>(R)</w:t>
      </w:r>
      <w:r w:rsidRPr="00035F9B">
        <w:rPr>
          <w:spacing w:val="-3"/>
        </w:rPr>
        <w:t xml:space="preserve"> </w:t>
      </w:r>
      <w:r w:rsidRPr="00035F9B">
        <w:t>between</w:t>
      </w:r>
      <w:r w:rsidRPr="00035F9B">
        <w:rPr>
          <w:spacing w:val="-3"/>
        </w:rPr>
        <w:t xml:space="preserve"> </w:t>
      </w:r>
      <w:r w:rsidRPr="00035F9B">
        <w:t>the</w:t>
      </w:r>
      <w:r w:rsidRPr="00035F9B">
        <w:rPr>
          <w:spacing w:val="-3"/>
        </w:rPr>
        <w:t xml:space="preserve"> </w:t>
      </w:r>
      <w:r w:rsidRPr="00035F9B">
        <w:t>two</w:t>
      </w:r>
      <w:r w:rsidRPr="00035F9B">
        <w:rPr>
          <w:spacing w:val="-3"/>
        </w:rPr>
        <w:t xml:space="preserve"> </w:t>
      </w:r>
      <w:r w:rsidRPr="00035F9B">
        <w:t>independent</w:t>
      </w:r>
      <w:r w:rsidRPr="00035F9B">
        <w:rPr>
          <w:spacing w:val="-3"/>
        </w:rPr>
        <w:t xml:space="preserve"> </w:t>
      </w:r>
      <w:r w:rsidRPr="00035F9B">
        <w:t>variables is</w:t>
      </w:r>
      <w:r w:rsidRPr="00035F9B">
        <w:rPr>
          <w:spacing w:val="-4"/>
        </w:rPr>
        <w:t xml:space="preserve"> </w:t>
      </w:r>
      <w:r w:rsidRPr="00035F9B">
        <w:t>larger</w:t>
      </w:r>
      <w:r w:rsidRPr="00035F9B">
        <w:rPr>
          <w:spacing w:val="-4"/>
        </w:rPr>
        <w:t xml:space="preserve"> </w:t>
      </w:r>
      <w:r w:rsidRPr="00035F9B">
        <w:t>than</w:t>
      </w:r>
      <w:r w:rsidRPr="00035F9B">
        <w:rPr>
          <w:spacing w:val="-4"/>
        </w:rPr>
        <w:t xml:space="preserve"> </w:t>
      </w:r>
      <w:r w:rsidRPr="00035F9B">
        <w:t>the</w:t>
      </w:r>
      <w:r w:rsidRPr="00035F9B">
        <w:rPr>
          <w:spacing w:val="-3"/>
        </w:rPr>
        <w:t xml:space="preserve"> </w:t>
      </w:r>
      <w:r w:rsidRPr="00035F9B">
        <w:t>correlation</w:t>
      </w:r>
      <w:r w:rsidRPr="00035F9B">
        <w:rPr>
          <w:spacing w:val="-4"/>
        </w:rPr>
        <w:t xml:space="preserve"> </w:t>
      </w:r>
      <w:r w:rsidRPr="00035F9B">
        <w:t>coefficient</w:t>
      </w:r>
      <w:r w:rsidRPr="00035F9B">
        <w:rPr>
          <w:spacing w:val="-4"/>
        </w:rPr>
        <w:t xml:space="preserve"> </w:t>
      </w:r>
      <w:r w:rsidRPr="00035F9B">
        <w:t>of</w:t>
      </w:r>
      <w:r w:rsidRPr="00035F9B">
        <w:rPr>
          <w:spacing w:val="-4"/>
        </w:rPr>
        <w:t xml:space="preserve"> </w:t>
      </w:r>
      <w:r w:rsidRPr="00035F9B">
        <w:t>either</w:t>
      </w:r>
      <w:r w:rsidRPr="00035F9B">
        <w:rPr>
          <w:spacing w:val="-4"/>
        </w:rPr>
        <w:t xml:space="preserve"> </w:t>
      </w:r>
      <w:r w:rsidRPr="00035F9B">
        <w:t>or</w:t>
      </w:r>
      <w:r w:rsidRPr="00035F9B">
        <w:rPr>
          <w:spacing w:val="-4"/>
        </w:rPr>
        <w:t xml:space="preserve"> </w:t>
      </w:r>
      <w:r w:rsidRPr="00035F9B">
        <w:t>both</w:t>
      </w:r>
      <w:r w:rsidRPr="00035F9B">
        <w:rPr>
          <w:spacing w:val="-4"/>
        </w:rPr>
        <w:t xml:space="preserve"> </w:t>
      </w:r>
      <w:r w:rsidRPr="00035F9B">
        <w:t>independent</w:t>
      </w:r>
      <w:r w:rsidRPr="00035F9B">
        <w:rPr>
          <w:spacing w:val="-4"/>
        </w:rPr>
        <w:t xml:space="preserve"> </w:t>
      </w:r>
      <w:r w:rsidRPr="00035F9B">
        <w:t>variables</w:t>
      </w:r>
      <w:r w:rsidRPr="00035F9B">
        <w:rPr>
          <w:spacing w:val="-4"/>
        </w:rPr>
        <w:t xml:space="preserve"> </w:t>
      </w:r>
      <w:r w:rsidRPr="00035F9B">
        <w:t>with</w:t>
      </w:r>
      <w:r w:rsidRPr="00035F9B">
        <w:rPr>
          <w:spacing w:val="-4"/>
        </w:rPr>
        <w:t xml:space="preserve"> </w:t>
      </w:r>
      <w:r w:rsidRPr="00035F9B">
        <w:t>a</w:t>
      </w:r>
      <w:r w:rsidRPr="00035F9B">
        <w:rPr>
          <w:spacing w:val="-5"/>
        </w:rPr>
        <w:t xml:space="preserve"> </w:t>
      </w:r>
      <w:r w:rsidRPr="00035F9B">
        <w:t>dependent variable.</w:t>
      </w:r>
      <w:r w:rsidRPr="00035F9B">
        <w:rPr>
          <w:spacing w:val="40"/>
        </w:rPr>
        <w:t xml:space="preserve"> </w:t>
      </w:r>
      <w:r w:rsidRPr="00035F9B">
        <w:t>The addition of an independent variable to the regression equation that is correlated with another independent variable does not give any more explanatory power to the regression than does using only the one independent variable. (See, e.g., Pindyck, R.S., and Rubinfeld, D.L., 1981, 2</w:t>
      </w:r>
      <w:r w:rsidRPr="00035F9B">
        <w:rPr>
          <w:vertAlign w:val="superscript"/>
        </w:rPr>
        <w:t>nd</w:t>
      </w:r>
      <w:r w:rsidRPr="00035F9B">
        <w:t xml:space="preserve"> ed., </w:t>
      </w:r>
      <w:r w:rsidRPr="00035F9B">
        <w:rPr>
          <w:i/>
        </w:rPr>
        <w:t>Econometric Models and Economic Forecasts</w:t>
      </w:r>
      <w:r w:rsidRPr="00035F9B">
        <w:t>, p. 89).</w:t>
      </w:r>
    </w:p>
    <w:p w14:paraId="62EB28FD" w14:textId="77777777" w:rsidR="007B4C18" w:rsidRPr="00035F9B" w:rsidRDefault="007B4C18">
      <w:pPr>
        <w:pStyle w:val="BodyText"/>
        <w:spacing w:before="1"/>
      </w:pPr>
    </w:p>
    <w:p w14:paraId="72906958" w14:textId="77777777" w:rsidR="007B4C18" w:rsidRPr="00035F9B" w:rsidRDefault="006655FA">
      <w:pPr>
        <w:pStyle w:val="Heading1"/>
        <w:numPr>
          <w:ilvl w:val="0"/>
          <w:numId w:val="2"/>
        </w:numPr>
        <w:tabs>
          <w:tab w:val="left" w:pos="719"/>
        </w:tabs>
        <w:ind w:left="719" w:hanging="357"/>
      </w:pPr>
      <w:r w:rsidRPr="00035F9B">
        <w:t>Explanatory</w:t>
      </w:r>
      <w:r w:rsidRPr="00035F9B">
        <w:rPr>
          <w:spacing w:val="-2"/>
        </w:rPr>
        <w:t xml:space="preserve"> </w:t>
      </w:r>
      <w:r w:rsidRPr="00035F9B">
        <w:t>Power</w:t>
      </w:r>
      <w:r w:rsidRPr="00035F9B">
        <w:rPr>
          <w:spacing w:val="-3"/>
        </w:rPr>
        <w:t xml:space="preserve"> </w:t>
      </w:r>
      <w:r w:rsidRPr="00035F9B">
        <w:t>of</w:t>
      </w:r>
      <w:r w:rsidRPr="00035F9B">
        <w:rPr>
          <w:spacing w:val="-1"/>
        </w:rPr>
        <w:t xml:space="preserve"> </w:t>
      </w:r>
      <w:r w:rsidRPr="00035F9B">
        <w:t>Each</w:t>
      </w:r>
      <w:r w:rsidRPr="00035F9B">
        <w:rPr>
          <w:spacing w:val="-2"/>
        </w:rPr>
        <w:t xml:space="preserve"> </w:t>
      </w:r>
      <w:r w:rsidRPr="00035F9B">
        <w:t>of</w:t>
      </w:r>
      <w:r w:rsidRPr="00035F9B">
        <w:rPr>
          <w:spacing w:val="-1"/>
        </w:rPr>
        <w:t xml:space="preserve"> </w:t>
      </w:r>
      <w:r w:rsidRPr="00035F9B">
        <w:t>the</w:t>
      </w:r>
      <w:r w:rsidRPr="00035F9B">
        <w:rPr>
          <w:spacing w:val="-3"/>
        </w:rPr>
        <w:t xml:space="preserve"> </w:t>
      </w:r>
      <w:r w:rsidRPr="00035F9B">
        <w:t>Independent</w:t>
      </w:r>
      <w:r w:rsidRPr="00035F9B">
        <w:rPr>
          <w:spacing w:val="-1"/>
        </w:rPr>
        <w:t xml:space="preserve"> </w:t>
      </w:r>
      <w:r w:rsidRPr="00035F9B">
        <w:rPr>
          <w:spacing w:val="-2"/>
        </w:rPr>
        <w:t>Variables.</w:t>
      </w:r>
    </w:p>
    <w:p w14:paraId="29264357" w14:textId="77777777" w:rsidR="007B4C18" w:rsidRPr="00035F9B" w:rsidRDefault="006655FA">
      <w:pPr>
        <w:pStyle w:val="BodyText"/>
        <w:ind w:left="360" w:right="767"/>
      </w:pPr>
      <w:r w:rsidRPr="00035F9B">
        <w:t>All independent variables used in the OLS regression equation must contribute explanatory power to the equation.</w:t>
      </w:r>
      <w:r w:rsidRPr="00035F9B">
        <w:rPr>
          <w:spacing w:val="40"/>
        </w:rPr>
        <w:t xml:space="preserve"> </w:t>
      </w:r>
      <w:r w:rsidRPr="00035F9B">
        <w:t>The beta coefficient measures the relative importance of each independent variable to the regression equation.</w:t>
      </w:r>
      <w:r w:rsidRPr="00035F9B">
        <w:rPr>
          <w:spacing w:val="40"/>
        </w:rPr>
        <w:t xml:space="preserve"> </w:t>
      </w:r>
      <w:r w:rsidRPr="00035F9B">
        <w:t>A larger beta coefficient indicates the independent variable has a greater importance in explaining variation in the dependent variable. A</w:t>
      </w:r>
      <w:r w:rsidRPr="00035F9B">
        <w:rPr>
          <w:spacing w:val="-3"/>
        </w:rPr>
        <w:t xml:space="preserve"> </w:t>
      </w:r>
      <w:r w:rsidRPr="00035F9B">
        <w:t>common</w:t>
      </w:r>
      <w:r w:rsidRPr="00035F9B">
        <w:rPr>
          <w:spacing w:val="-1"/>
        </w:rPr>
        <w:t xml:space="preserve"> </w:t>
      </w:r>
      <w:r w:rsidRPr="00035F9B">
        <w:t>yardstick</w:t>
      </w:r>
      <w:r w:rsidRPr="00035F9B">
        <w:rPr>
          <w:spacing w:val="-3"/>
        </w:rPr>
        <w:t xml:space="preserve"> </w:t>
      </w:r>
      <w:r w:rsidRPr="00035F9B">
        <w:t>for</w:t>
      </w:r>
      <w:r w:rsidRPr="00035F9B">
        <w:rPr>
          <w:spacing w:val="-2"/>
        </w:rPr>
        <w:t xml:space="preserve"> </w:t>
      </w:r>
      <w:r w:rsidRPr="00035F9B">
        <w:t>accepting</w:t>
      </w:r>
      <w:r w:rsidRPr="00035F9B">
        <w:rPr>
          <w:spacing w:val="-6"/>
        </w:rPr>
        <w:t xml:space="preserve"> </w:t>
      </w:r>
      <w:r w:rsidRPr="00035F9B">
        <w:t>or</w:t>
      </w:r>
      <w:r w:rsidRPr="00035F9B">
        <w:rPr>
          <w:spacing w:val="-2"/>
        </w:rPr>
        <w:t xml:space="preserve"> </w:t>
      </w:r>
      <w:r w:rsidRPr="00035F9B">
        <w:t>rejecting</w:t>
      </w:r>
      <w:r w:rsidRPr="00035F9B">
        <w:rPr>
          <w:spacing w:val="-6"/>
        </w:rPr>
        <w:t xml:space="preserve"> </w:t>
      </w:r>
      <w:r w:rsidRPr="00035F9B">
        <w:t>independent</w:t>
      </w:r>
      <w:r w:rsidRPr="00035F9B">
        <w:rPr>
          <w:spacing w:val="-3"/>
        </w:rPr>
        <w:t xml:space="preserve"> </w:t>
      </w:r>
      <w:r w:rsidRPr="00035F9B">
        <w:t>variables</w:t>
      </w:r>
      <w:r w:rsidRPr="00035F9B">
        <w:rPr>
          <w:spacing w:val="-3"/>
        </w:rPr>
        <w:t xml:space="preserve"> </w:t>
      </w:r>
      <w:r w:rsidRPr="00035F9B">
        <w:t>is</w:t>
      </w:r>
      <w:r w:rsidRPr="00035F9B">
        <w:rPr>
          <w:spacing w:val="-3"/>
        </w:rPr>
        <w:t xml:space="preserve"> </w:t>
      </w:r>
      <w:r w:rsidRPr="00035F9B">
        <w:t>if</w:t>
      </w:r>
      <w:r w:rsidRPr="00035F9B">
        <w:rPr>
          <w:spacing w:val="-3"/>
        </w:rPr>
        <w:t xml:space="preserve"> </w:t>
      </w:r>
      <w:r w:rsidRPr="00035F9B">
        <w:t>the</w:t>
      </w:r>
      <w:r w:rsidRPr="00035F9B">
        <w:rPr>
          <w:spacing w:val="-4"/>
        </w:rPr>
        <w:t xml:space="preserve"> </w:t>
      </w:r>
      <w:r w:rsidRPr="00035F9B">
        <w:t>beta</w:t>
      </w:r>
      <w:r w:rsidRPr="00035F9B">
        <w:rPr>
          <w:spacing w:val="-3"/>
        </w:rPr>
        <w:t xml:space="preserve"> </w:t>
      </w:r>
      <w:r w:rsidRPr="00035F9B">
        <w:t>coefficient</w:t>
      </w:r>
      <w:r w:rsidRPr="00035F9B">
        <w:rPr>
          <w:spacing w:val="-3"/>
        </w:rPr>
        <w:t xml:space="preserve"> </w:t>
      </w:r>
      <w:r w:rsidRPr="00035F9B">
        <w:t>for each independent variable is significant at the 90</w:t>
      </w:r>
      <w:r w:rsidRPr="00035F9B">
        <w:rPr>
          <w:vertAlign w:val="superscript"/>
        </w:rPr>
        <w:t>th</w:t>
      </w:r>
      <w:r w:rsidRPr="00035F9B">
        <w:t xml:space="preserve"> or 95</w:t>
      </w:r>
      <w:r w:rsidRPr="00035F9B">
        <w:rPr>
          <w:vertAlign w:val="superscript"/>
        </w:rPr>
        <w:t>th</w:t>
      </w:r>
      <w:r w:rsidRPr="00035F9B">
        <w:t xml:space="preserve"> confidence interval.</w:t>
      </w:r>
    </w:p>
    <w:p w14:paraId="3BF22983" w14:textId="77777777" w:rsidR="007B4C18" w:rsidRPr="00035F9B" w:rsidRDefault="007B4C18">
      <w:pPr>
        <w:pStyle w:val="BodyText"/>
        <w:spacing w:before="2"/>
      </w:pPr>
    </w:p>
    <w:p w14:paraId="542F5650" w14:textId="77777777" w:rsidR="007B4C18" w:rsidRPr="00035F9B" w:rsidRDefault="006655FA">
      <w:pPr>
        <w:pStyle w:val="Heading1"/>
        <w:numPr>
          <w:ilvl w:val="0"/>
          <w:numId w:val="2"/>
        </w:numPr>
        <w:tabs>
          <w:tab w:val="left" w:pos="720"/>
        </w:tabs>
        <w:spacing w:before="1" w:line="240" w:lineRule="auto"/>
        <w:ind w:right="1811"/>
      </w:pPr>
      <w:r w:rsidRPr="00035F9B">
        <w:t>Acceptable</w:t>
      </w:r>
      <w:r w:rsidRPr="00035F9B">
        <w:rPr>
          <w:spacing w:val="-3"/>
        </w:rPr>
        <w:t xml:space="preserve"> </w:t>
      </w:r>
      <w:r w:rsidRPr="00035F9B">
        <w:t>Fit</w:t>
      </w:r>
      <w:r w:rsidRPr="00035F9B">
        <w:rPr>
          <w:spacing w:val="-4"/>
        </w:rPr>
        <w:t xml:space="preserve"> </w:t>
      </w:r>
      <w:r w:rsidRPr="00035F9B">
        <w:t>of</w:t>
      </w:r>
      <w:r w:rsidRPr="00035F9B">
        <w:rPr>
          <w:spacing w:val="-3"/>
        </w:rPr>
        <w:t xml:space="preserve"> </w:t>
      </w:r>
      <w:r w:rsidRPr="00035F9B">
        <w:t>Regression</w:t>
      </w:r>
      <w:r w:rsidRPr="00035F9B">
        <w:rPr>
          <w:spacing w:val="-4"/>
        </w:rPr>
        <w:t xml:space="preserve"> </w:t>
      </w:r>
      <w:r w:rsidRPr="00035F9B">
        <w:t>Line</w:t>
      </w:r>
      <w:r w:rsidRPr="00035F9B">
        <w:rPr>
          <w:spacing w:val="-4"/>
        </w:rPr>
        <w:t xml:space="preserve"> </w:t>
      </w:r>
      <w:r w:rsidRPr="00035F9B">
        <w:t>and</w:t>
      </w:r>
      <w:r w:rsidRPr="00035F9B">
        <w:rPr>
          <w:spacing w:val="-4"/>
        </w:rPr>
        <w:t xml:space="preserve"> </w:t>
      </w:r>
      <w:r w:rsidRPr="00035F9B">
        <w:t>a</w:t>
      </w:r>
      <w:r w:rsidRPr="00035F9B">
        <w:rPr>
          <w:spacing w:val="-4"/>
        </w:rPr>
        <w:t xml:space="preserve"> </w:t>
      </w:r>
      <w:r w:rsidRPr="00035F9B">
        <w:t>Check</w:t>
      </w:r>
      <w:r w:rsidRPr="00035F9B">
        <w:rPr>
          <w:spacing w:val="-5"/>
        </w:rPr>
        <w:t xml:space="preserve"> </w:t>
      </w:r>
      <w:r w:rsidRPr="00035F9B">
        <w:t>on</w:t>
      </w:r>
      <w:r w:rsidRPr="00035F9B">
        <w:rPr>
          <w:spacing w:val="-4"/>
        </w:rPr>
        <w:t xml:space="preserve"> </w:t>
      </w:r>
      <w:r w:rsidRPr="00035F9B">
        <w:t>Whether</w:t>
      </w:r>
      <w:r w:rsidRPr="00035F9B">
        <w:rPr>
          <w:spacing w:val="-5"/>
        </w:rPr>
        <w:t xml:space="preserve"> </w:t>
      </w:r>
      <w:r w:rsidRPr="00035F9B">
        <w:t>or</w:t>
      </w:r>
      <w:r w:rsidRPr="00035F9B">
        <w:rPr>
          <w:spacing w:val="-4"/>
        </w:rPr>
        <w:t xml:space="preserve"> </w:t>
      </w:r>
      <w:r w:rsidRPr="00035F9B">
        <w:t>not</w:t>
      </w:r>
      <w:r w:rsidRPr="00035F9B">
        <w:rPr>
          <w:spacing w:val="-5"/>
        </w:rPr>
        <w:t xml:space="preserve"> </w:t>
      </w:r>
      <w:r w:rsidRPr="00035F9B">
        <w:t>the</w:t>
      </w:r>
      <w:r w:rsidRPr="00035F9B">
        <w:rPr>
          <w:spacing w:val="-3"/>
        </w:rPr>
        <w:t xml:space="preserve"> </w:t>
      </w:r>
      <w:r w:rsidRPr="00035F9B">
        <w:t>Proper Independent Variables have been Included in the Regression.</w:t>
      </w:r>
    </w:p>
    <w:p w14:paraId="370F1F18" w14:textId="77777777" w:rsidR="007B4C18" w:rsidRPr="00035F9B" w:rsidRDefault="006655FA">
      <w:pPr>
        <w:pStyle w:val="BodyText"/>
        <w:ind w:left="360" w:right="760"/>
      </w:pPr>
      <w:r w:rsidRPr="00035F9B">
        <w:t>“Goodness of fit” is the measure of the closeness of the calculated OLS regression equation to the observed data points.</w:t>
      </w:r>
      <w:r w:rsidRPr="00035F9B">
        <w:rPr>
          <w:spacing w:val="40"/>
        </w:rPr>
        <w:t xml:space="preserve"> </w:t>
      </w:r>
      <w:r w:rsidRPr="00035F9B">
        <w:t>The “goodness of fit” of the regression line must be above an acceptable level.</w:t>
      </w:r>
      <w:r w:rsidRPr="00035F9B">
        <w:rPr>
          <w:spacing w:val="40"/>
        </w:rPr>
        <w:t xml:space="preserve"> </w:t>
      </w:r>
      <w:r w:rsidRPr="00035F9B">
        <w:t>A reasonable rule-of-thumb for a regression run on time-series data (i.e., data across</w:t>
      </w:r>
      <w:r w:rsidRPr="00035F9B">
        <w:rPr>
          <w:spacing w:val="-4"/>
        </w:rPr>
        <w:t xml:space="preserve"> </w:t>
      </w:r>
      <w:r w:rsidRPr="00035F9B">
        <w:t>several</w:t>
      </w:r>
      <w:r w:rsidRPr="00035F9B">
        <w:rPr>
          <w:spacing w:val="-2"/>
        </w:rPr>
        <w:t xml:space="preserve"> </w:t>
      </w:r>
      <w:r w:rsidRPr="00035F9B">
        <w:t>time</w:t>
      </w:r>
      <w:r w:rsidRPr="00035F9B">
        <w:rPr>
          <w:spacing w:val="-3"/>
        </w:rPr>
        <w:t xml:space="preserve"> </w:t>
      </w:r>
      <w:r w:rsidRPr="00035F9B">
        <w:t>periods)</w:t>
      </w:r>
      <w:r w:rsidRPr="00035F9B">
        <w:rPr>
          <w:spacing w:val="-3"/>
        </w:rPr>
        <w:t xml:space="preserve"> </w:t>
      </w:r>
      <w:r w:rsidRPr="00035F9B">
        <w:t>is</w:t>
      </w:r>
      <w:r w:rsidRPr="00035F9B">
        <w:rPr>
          <w:spacing w:val="-2"/>
        </w:rPr>
        <w:t xml:space="preserve"> </w:t>
      </w:r>
      <w:r w:rsidRPr="00035F9B">
        <w:t>a</w:t>
      </w:r>
      <w:r w:rsidRPr="00035F9B">
        <w:rPr>
          <w:spacing w:val="-2"/>
        </w:rPr>
        <w:t xml:space="preserve"> </w:t>
      </w:r>
      <w:r w:rsidRPr="00035F9B">
        <w:t>value</w:t>
      </w:r>
      <w:r w:rsidRPr="00035F9B">
        <w:rPr>
          <w:spacing w:val="-2"/>
        </w:rPr>
        <w:t xml:space="preserve"> </w:t>
      </w:r>
      <w:r w:rsidRPr="00035F9B">
        <w:t>of</w:t>
      </w:r>
      <w:r w:rsidRPr="00035F9B">
        <w:rPr>
          <w:spacing w:val="-4"/>
        </w:rPr>
        <w:t xml:space="preserve"> </w:t>
      </w:r>
      <w:r w:rsidRPr="00035F9B">
        <w:t>0.80</w:t>
      </w:r>
      <w:r w:rsidRPr="00035F9B">
        <w:rPr>
          <w:spacing w:val="-2"/>
        </w:rPr>
        <w:t xml:space="preserve"> </w:t>
      </w:r>
      <w:r w:rsidRPr="00035F9B">
        <w:t>or greater.</w:t>
      </w:r>
      <w:r w:rsidRPr="00035F9B">
        <w:rPr>
          <w:spacing w:val="40"/>
        </w:rPr>
        <w:t xml:space="preserve"> </w:t>
      </w:r>
      <w:r w:rsidRPr="00035F9B">
        <w:t>By</w:t>
      </w:r>
      <w:r w:rsidRPr="00035F9B">
        <w:rPr>
          <w:spacing w:val="-5"/>
        </w:rPr>
        <w:t xml:space="preserve"> </w:t>
      </w:r>
      <w:r w:rsidRPr="00035F9B">
        <w:t>contrast,</w:t>
      </w:r>
      <w:r w:rsidRPr="00035F9B">
        <w:rPr>
          <w:spacing w:val="-2"/>
        </w:rPr>
        <w:t xml:space="preserve"> </w:t>
      </w:r>
      <w:r w:rsidRPr="00035F9B">
        <w:t>an</w:t>
      </w:r>
      <w:r w:rsidRPr="00035F9B">
        <w:rPr>
          <w:spacing w:val="-1"/>
        </w:rPr>
        <w:t xml:space="preserve"> </w:t>
      </w:r>
      <w:r w:rsidRPr="00035F9B">
        <w:t>acceptable</w:t>
      </w:r>
      <w:r w:rsidRPr="00035F9B">
        <w:rPr>
          <w:spacing w:val="-3"/>
        </w:rPr>
        <w:t xml:space="preserve"> </w:t>
      </w:r>
      <w:r w:rsidRPr="00035F9B">
        <w:t>R</w:t>
      </w:r>
      <w:r w:rsidRPr="00035F9B">
        <w:rPr>
          <w:vertAlign w:val="superscript"/>
        </w:rPr>
        <w:t>2</w:t>
      </w:r>
      <w:r w:rsidRPr="00035F9B">
        <w:rPr>
          <w:spacing w:val="-18"/>
        </w:rPr>
        <w:t xml:space="preserve"> </w:t>
      </w:r>
      <w:r w:rsidRPr="00035F9B">
        <w:t>for</w:t>
      </w:r>
      <w:r w:rsidRPr="00035F9B">
        <w:rPr>
          <w:spacing w:val="-4"/>
        </w:rPr>
        <w:t xml:space="preserve"> </w:t>
      </w:r>
      <w:r w:rsidRPr="00035F9B">
        <w:t xml:space="preserve">cross-section data (i.e., data from a single </w:t>
      </w:r>
      <w:proofErr w:type="gramStart"/>
      <w:r w:rsidRPr="00035F9B">
        <w:t>time period</w:t>
      </w:r>
      <w:proofErr w:type="gramEnd"/>
      <w:r w:rsidRPr="00035F9B">
        <w:t>) is 0.70 or greater.</w:t>
      </w:r>
      <w:r w:rsidRPr="00035F9B">
        <w:rPr>
          <w:spacing w:val="40"/>
        </w:rPr>
        <w:t xml:space="preserve"> </w:t>
      </w:r>
      <w:r w:rsidRPr="00035F9B">
        <w:t>A value of 0.80 for an R</w:t>
      </w:r>
      <w:r w:rsidRPr="00035F9B">
        <w:rPr>
          <w:vertAlign w:val="superscript"/>
        </w:rPr>
        <w:t>2</w:t>
      </w:r>
      <w:r w:rsidRPr="00035F9B">
        <w:t xml:space="preserve"> describing</w:t>
      </w:r>
      <w:r w:rsidRPr="00035F9B">
        <w:rPr>
          <w:spacing w:val="-6"/>
        </w:rPr>
        <w:t xml:space="preserve"> </w:t>
      </w:r>
      <w:r w:rsidRPr="00035F9B">
        <w:t>a</w:t>
      </w:r>
      <w:r w:rsidRPr="00035F9B">
        <w:rPr>
          <w:spacing w:val="-4"/>
        </w:rPr>
        <w:t xml:space="preserve"> </w:t>
      </w:r>
      <w:r w:rsidRPr="00035F9B">
        <w:t>regression</w:t>
      </w:r>
      <w:r w:rsidRPr="00035F9B">
        <w:rPr>
          <w:spacing w:val="-3"/>
        </w:rPr>
        <w:t xml:space="preserve"> </w:t>
      </w:r>
      <w:proofErr w:type="gramStart"/>
      <w:r w:rsidRPr="00035F9B">
        <w:t>equation,</w:t>
      </w:r>
      <w:proofErr w:type="gramEnd"/>
      <w:r w:rsidRPr="00035F9B">
        <w:rPr>
          <w:spacing w:val="-3"/>
        </w:rPr>
        <w:t xml:space="preserve"> </w:t>
      </w:r>
      <w:r w:rsidRPr="00035F9B">
        <w:t>means</w:t>
      </w:r>
      <w:r w:rsidRPr="00035F9B">
        <w:rPr>
          <w:spacing w:val="-3"/>
        </w:rPr>
        <w:t xml:space="preserve"> </w:t>
      </w:r>
      <w:r w:rsidRPr="00035F9B">
        <w:t>that</w:t>
      </w:r>
      <w:r w:rsidRPr="00035F9B">
        <w:rPr>
          <w:spacing w:val="-3"/>
        </w:rPr>
        <w:t xml:space="preserve"> </w:t>
      </w:r>
      <w:r w:rsidRPr="00035F9B">
        <w:t>80</w:t>
      </w:r>
      <w:r w:rsidRPr="00035F9B">
        <w:rPr>
          <w:spacing w:val="-3"/>
        </w:rPr>
        <w:t xml:space="preserve"> </w:t>
      </w:r>
      <w:r w:rsidRPr="00035F9B">
        <w:t>percent</w:t>
      </w:r>
      <w:r w:rsidRPr="00035F9B">
        <w:rPr>
          <w:spacing w:val="-3"/>
        </w:rPr>
        <w:t xml:space="preserve"> </w:t>
      </w:r>
      <w:r w:rsidRPr="00035F9B">
        <w:t>of</w:t>
      </w:r>
      <w:r w:rsidRPr="00035F9B">
        <w:rPr>
          <w:spacing w:val="-3"/>
        </w:rPr>
        <w:t xml:space="preserve"> </w:t>
      </w:r>
      <w:r w:rsidRPr="00035F9B">
        <w:t>the</w:t>
      </w:r>
      <w:r w:rsidRPr="00035F9B">
        <w:rPr>
          <w:spacing w:val="-5"/>
        </w:rPr>
        <w:t xml:space="preserve"> </w:t>
      </w:r>
      <w:r w:rsidRPr="00035F9B">
        <w:t>variation</w:t>
      </w:r>
      <w:r w:rsidRPr="00035F9B">
        <w:rPr>
          <w:spacing w:val="-3"/>
        </w:rPr>
        <w:t xml:space="preserve"> </w:t>
      </w:r>
      <w:r w:rsidRPr="00035F9B">
        <w:t>in</w:t>
      </w:r>
      <w:r w:rsidRPr="00035F9B">
        <w:rPr>
          <w:spacing w:val="-3"/>
        </w:rPr>
        <w:t xml:space="preserve"> </w:t>
      </w:r>
      <w:r w:rsidRPr="00035F9B">
        <w:t>the</w:t>
      </w:r>
      <w:r w:rsidRPr="00035F9B">
        <w:rPr>
          <w:spacing w:val="-4"/>
        </w:rPr>
        <w:t xml:space="preserve"> </w:t>
      </w:r>
      <w:r w:rsidRPr="00035F9B">
        <w:t>dependent</w:t>
      </w:r>
      <w:r w:rsidRPr="00035F9B">
        <w:rPr>
          <w:spacing w:val="-3"/>
        </w:rPr>
        <w:t xml:space="preserve"> </w:t>
      </w:r>
      <w:r w:rsidRPr="00035F9B">
        <w:t>variable can be correlated by the observed changes in the independent variable.</w:t>
      </w:r>
      <w:r w:rsidRPr="00035F9B">
        <w:rPr>
          <w:spacing w:val="40"/>
        </w:rPr>
        <w:t xml:space="preserve"> </w:t>
      </w:r>
      <w:r w:rsidRPr="00035F9B">
        <w:t>(Note:</w:t>
      </w:r>
      <w:r w:rsidRPr="00035F9B">
        <w:rPr>
          <w:spacing w:val="40"/>
        </w:rPr>
        <w:t xml:space="preserve"> </w:t>
      </w:r>
      <w:r w:rsidRPr="00035F9B">
        <w:t>to be used</w:t>
      </w:r>
    </w:p>
    <w:p w14:paraId="5A28A200" w14:textId="77777777" w:rsidR="007B4C18" w:rsidRPr="00035F9B" w:rsidRDefault="007B4C18">
      <w:pPr>
        <w:pStyle w:val="BodyText"/>
        <w:sectPr w:rsidR="007B4C18" w:rsidRPr="00035F9B">
          <w:pgSz w:w="12240" w:h="15840"/>
          <w:pgMar w:top="1520" w:right="720" w:bottom="1220" w:left="1080" w:header="722" w:footer="1022" w:gutter="0"/>
          <w:cols w:space="720"/>
        </w:sectPr>
      </w:pPr>
    </w:p>
    <w:p w14:paraId="63DBC260" w14:textId="77777777" w:rsidR="007B4C18" w:rsidRPr="00035F9B" w:rsidRDefault="006655FA">
      <w:pPr>
        <w:pStyle w:val="BodyText"/>
        <w:spacing w:before="30"/>
        <w:ind w:left="360" w:right="828"/>
      </w:pPr>
      <w:r w:rsidRPr="00035F9B">
        <w:lastRenderedPageBreak/>
        <w:t>properly,</w:t>
      </w:r>
      <w:r w:rsidRPr="00035F9B">
        <w:rPr>
          <w:spacing w:val="-4"/>
        </w:rPr>
        <w:t xml:space="preserve"> </w:t>
      </w:r>
      <w:r w:rsidRPr="00035F9B">
        <w:t>one</w:t>
      </w:r>
      <w:r w:rsidRPr="00035F9B">
        <w:rPr>
          <w:spacing w:val="-4"/>
        </w:rPr>
        <w:t xml:space="preserve"> </w:t>
      </w:r>
      <w:r w:rsidRPr="00035F9B">
        <w:t>must</w:t>
      </w:r>
      <w:r w:rsidRPr="00035F9B">
        <w:rPr>
          <w:spacing w:val="-3"/>
        </w:rPr>
        <w:t xml:space="preserve"> </w:t>
      </w:r>
      <w:r w:rsidRPr="00035F9B">
        <w:t>use</w:t>
      </w:r>
      <w:r w:rsidRPr="00035F9B">
        <w:rPr>
          <w:spacing w:val="-3"/>
        </w:rPr>
        <w:t xml:space="preserve"> </w:t>
      </w:r>
      <w:r w:rsidRPr="00035F9B">
        <w:t>the</w:t>
      </w:r>
      <w:r w:rsidRPr="00035F9B">
        <w:rPr>
          <w:spacing w:val="-4"/>
        </w:rPr>
        <w:t xml:space="preserve"> </w:t>
      </w:r>
      <w:r w:rsidRPr="00035F9B">
        <w:t>adjusted</w:t>
      </w:r>
      <w:r w:rsidRPr="00035F9B">
        <w:rPr>
          <w:spacing w:val="-3"/>
        </w:rPr>
        <w:t xml:space="preserve"> </w:t>
      </w:r>
      <w:r w:rsidRPr="00035F9B">
        <w:t>R</w:t>
      </w:r>
      <w:r w:rsidRPr="00035F9B">
        <w:rPr>
          <w:vertAlign w:val="superscript"/>
        </w:rPr>
        <w:t>2</w:t>
      </w:r>
      <w:r w:rsidRPr="00035F9B">
        <w:rPr>
          <w:spacing w:val="-18"/>
        </w:rPr>
        <w:t xml:space="preserve"> </w:t>
      </w:r>
      <w:r w:rsidRPr="00035F9B">
        <w:t>value,</w:t>
      </w:r>
      <w:r w:rsidRPr="00035F9B">
        <w:rPr>
          <w:spacing w:val="-3"/>
        </w:rPr>
        <w:t xml:space="preserve"> </w:t>
      </w:r>
      <w:r w:rsidRPr="00035F9B">
        <w:t>i.e.,</w:t>
      </w:r>
      <w:r w:rsidRPr="00035F9B">
        <w:rPr>
          <w:spacing w:val="-3"/>
        </w:rPr>
        <w:t xml:space="preserve"> </w:t>
      </w:r>
      <w:r w:rsidRPr="00035F9B">
        <w:t>properly</w:t>
      </w:r>
      <w:r w:rsidRPr="00035F9B">
        <w:rPr>
          <w:spacing w:val="-8"/>
        </w:rPr>
        <w:t xml:space="preserve"> </w:t>
      </w:r>
      <w:r w:rsidRPr="00035F9B">
        <w:t>adjusted</w:t>
      </w:r>
      <w:r w:rsidRPr="00035F9B">
        <w:rPr>
          <w:spacing w:val="-3"/>
        </w:rPr>
        <w:t xml:space="preserve"> </w:t>
      </w:r>
      <w:r w:rsidRPr="00035F9B">
        <w:t>for</w:t>
      </w:r>
      <w:r w:rsidRPr="00035F9B">
        <w:rPr>
          <w:spacing w:val="-3"/>
        </w:rPr>
        <w:t xml:space="preserve"> </w:t>
      </w:r>
      <w:r w:rsidRPr="00035F9B">
        <w:t>the</w:t>
      </w:r>
      <w:r w:rsidRPr="00035F9B">
        <w:rPr>
          <w:spacing w:val="-3"/>
        </w:rPr>
        <w:t xml:space="preserve"> </w:t>
      </w:r>
      <w:r w:rsidRPr="00035F9B">
        <w:t>number</w:t>
      </w:r>
      <w:r w:rsidRPr="00035F9B">
        <w:rPr>
          <w:spacing w:val="-5"/>
        </w:rPr>
        <w:t xml:space="preserve"> </w:t>
      </w:r>
      <w:r w:rsidRPr="00035F9B">
        <w:t>of independent variables used and the degrees of freedom).</w:t>
      </w:r>
    </w:p>
    <w:p w14:paraId="00BCB7B1" w14:textId="77777777" w:rsidR="007B4C18" w:rsidRPr="00035F9B" w:rsidRDefault="007B4C18">
      <w:pPr>
        <w:pStyle w:val="BodyText"/>
        <w:spacing w:before="4"/>
      </w:pPr>
    </w:p>
    <w:p w14:paraId="62DFBA78" w14:textId="77777777" w:rsidR="007B4C18" w:rsidRPr="00035F9B" w:rsidRDefault="006655FA">
      <w:pPr>
        <w:pStyle w:val="Heading1"/>
        <w:spacing w:before="1"/>
        <w:ind w:left="360" w:firstLine="0"/>
      </w:pPr>
      <w:r w:rsidRPr="00035F9B">
        <w:t>Adjusted</w:t>
      </w:r>
      <w:r w:rsidRPr="00035F9B">
        <w:rPr>
          <w:spacing w:val="-3"/>
        </w:rPr>
        <w:t xml:space="preserve"> </w:t>
      </w:r>
      <w:r w:rsidRPr="00035F9B">
        <w:t>R</w:t>
      </w:r>
      <w:r w:rsidRPr="00035F9B">
        <w:rPr>
          <w:spacing w:val="-1"/>
        </w:rPr>
        <w:t xml:space="preserve"> </w:t>
      </w:r>
      <w:r w:rsidRPr="00035F9B">
        <w:rPr>
          <w:spacing w:val="-2"/>
        </w:rPr>
        <w:t>squared.</w:t>
      </w:r>
    </w:p>
    <w:p w14:paraId="3C017E23" w14:textId="77777777" w:rsidR="007B4C18" w:rsidRPr="00035F9B" w:rsidRDefault="006655FA">
      <w:pPr>
        <w:pStyle w:val="BodyText"/>
        <w:ind w:left="360" w:right="721"/>
      </w:pPr>
      <w:r w:rsidRPr="00035F9B">
        <w:t>The R</w:t>
      </w:r>
      <w:r w:rsidRPr="00035F9B">
        <w:rPr>
          <w:vertAlign w:val="superscript"/>
        </w:rPr>
        <w:t>2</w:t>
      </w:r>
      <w:r w:rsidRPr="00035F9B">
        <w:t xml:space="preserve"> is a statistic that will give some information about the </w:t>
      </w:r>
      <w:proofErr w:type="gramStart"/>
      <w:r w:rsidRPr="00035F9B">
        <w:t>goodness of fit</w:t>
      </w:r>
      <w:proofErr w:type="gramEnd"/>
      <w:r w:rsidRPr="00035F9B">
        <w:t xml:space="preserve"> of a model. In regression, the R</w:t>
      </w:r>
      <w:r w:rsidRPr="00035F9B">
        <w:rPr>
          <w:vertAlign w:val="superscript"/>
        </w:rPr>
        <w:t>2</w:t>
      </w:r>
      <w:r w:rsidRPr="00035F9B">
        <w:t xml:space="preserve"> coefficient of determination is a statistical measure of how well the regression line</w:t>
      </w:r>
      <w:r w:rsidRPr="00035F9B">
        <w:rPr>
          <w:spacing w:val="-3"/>
        </w:rPr>
        <w:t xml:space="preserve"> </w:t>
      </w:r>
      <w:r w:rsidRPr="00035F9B">
        <w:t>approximates</w:t>
      </w:r>
      <w:r w:rsidRPr="00035F9B">
        <w:rPr>
          <w:spacing w:val="-2"/>
        </w:rPr>
        <w:t xml:space="preserve"> </w:t>
      </w:r>
      <w:r w:rsidRPr="00035F9B">
        <w:t>the</w:t>
      </w:r>
      <w:r w:rsidRPr="00035F9B">
        <w:rPr>
          <w:spacing w:val="-3"/>
        </w:rPr>
        <w:t xml:space="preserve"> </w:t>
      </w:r>
      <w:r w:rsidRPr="00035F9B">
        <w:t>real</w:t>
      </w:r>
      <w:r w:rsidRPr="00035F9B">
        <w:rPr>
          <w:spacing w:val="-2"/>
        </w:rPr>
        <w:t xml:space="preserve"> </w:t>
      </w:r>
      <w:r w:rsidRPr="00035F9B">
        <w:t>data</w:t>
      </w:r>
      <w:r w:rsidRPr="00035F9B">
        <w:rPr>
          <w:spacing w:val="-3"/>
        </w:rPr>
        <w:t xml:space="preserve"> </w:t>
      </w:r>
      <w:r w:rsidRPr="00035F9B">
        <w:t>points.</w:t>
      </w:r>
      <w:r w:rsidRPr="00035F9B">
        <w:rPr>
          <w:spacing w:val="-2"/>
        </w:rPr>
        <w:t xml:space="preserve"> </w:t>
      </w:r>
      <w:r w:rsidRPr="00035F9B">
        <w:t>An</w:t>
      </w:r>
      <w:r w:rsidRPr="00035F9B">
        <w:rPr>
          <w:spacing w:val="-2"/>
        </w:rPr>
        <w:t xml:space="preserve"> </w:t>
      </w:r>
      <w:r w:rsidRPr="00035F9B">
        <w:t>R</w:t>
      </w:r>
      <w:r w:rsidRPr="00035F9B">
        <w:rPr>
          <w:vertAlign w:val="superscript"/>
        </w:rPr>
        <w:t>2</w:t>
      </w:r>
      <w:r w:rsidRPr="00035F9B">
        <w:rPr>
          <w:spacing w:val="-2"/>
        </w:rPr>
        <w:t xml:space="preserve"> </w:t>
      </w:r>
      <w:r w:rsidRPr="00035F9B">
        <w:t>of</w:t>
      </w:r>
      <w:r w:rsidRPr="00035F9B">
        <w:rPr>
          <w:spacing w:val="-3"/>
        </w:rPr>
        <w:t xml:space="preserve"> </w:t>
      </w:r>
      <w:r w:rsidRPr="00035F9B">
        <w:t>1.0</w:t>
      </w:r>
      <w:r w:rsidRPr="00035F9B">
        <w:rPr>
          <w:spacing w:val="-2"/>
        </w:rPr>
        <w:t xml:space="preserve"> </w:t>
      </w:r>
      <w:r w:rsidRPr="00035F9B">
        <w:t>indicates</w:t>
      </w:r>
      <w:r w:rsidRPr="00035F9B">
        <w:rPr>
          <w:spacing w:val="-2"/>
        </w:rPr>
        <w:t xml:space="preserve"> </w:t>
      </w:r>
      <w:r w:rsidRPr="00035F9B">
        <w:t>that</w:t>
      </w:r>
      <w:r w:rsidRPr="00035F9B">
        <w:rPr>
          <w:spacing w:val="-2"/>
        </w:rPr>
        <w:t xml:space="preserve"> </w:t>
      </w:r>
      <w:r w:rsidRPr="00035F9B">
        <w:t>the</w:t>
      </w:r>
      <w:r w:rsidRPr="00035F9B">
        <w:rPr>
          <w:spacing w:val="-3"/>
        </w:rPr>
        <w:t xml:space="preserve"> </w:t>
      </w:r>
      <w:r w:rsidRPr="00035F9B">
        <w:t>regression</w:t>
      </w:r>
      <w:r w:rsidRPr="00035F9B">
        <w:rPr>
          <w:spacing w:val="-2"/>
        </w:rPr>
        <w:t xml:space="preserve"> </w:t>
      </w:r>
      <w:r w:rsidRPr="00035F9B">
        <w:t>line</w:t>
      </w:r>
      <w:r w:rsidRPr="00035F9B">
        <w:rPr>
          <w:spacing w:val="-2"/>
        </w:rPr>
        <w:t xml:space="preserve"> </w:t>
      </w:r>
      <w:r w:rsidRPr="00035F9B">
        <w:t>perfectly</w:t>
      </w:r>
      <w:r w:rsidRPr="00035F9B">
        <w:rPr>
          <w:spacing w:val="-7"/>
        </w:rPr>
        <w:t xml:space="preserve"> </w:t>
      </w:r>
      <w:r w:rsidRPr="00035F9B">
        <w:t>fits the data.</w:t>
      </w:r>
    </w:p>
    <w:p w14:paraId="2050E347" w14:textId="77777777" w:rsidR="007B4C18" w:rsidRPr="00035F9B" w:rsidRDefault="006655FA">
      <w:pPr>
        <w:pStyle w:val="BodyText"/>
        <w:spacing w:before="273"/>
        <w:ind w:left="360" w:right="776"/>
      </w:pPr>
      <w:r w:rsidRPr="00035F9B">
        <w:t>Adjusted R</w:t>
      </w:r>
      <w:r w:rsidRPr="00035F9B">
        <w:rPr>
          <w:vertAlign w:val="superscript"/>
        </w:rPr>
        <w:t>2</w:t>
      </w:r>
      <w:r w:rsidRPr="00035F9B">
        <w:t xml:space="preserve"> is a modification of R</w:t>
      </w:r>
      <w:r w:rsidRPr="00035F9B">
        <w:rPr>
          <w:vertAlign w:val="superscript"/>
        </w:rPr>
        <w:t>2</w:t>
      </w:r>
      <w:r w:rsidRPr="00035F9B">
        <w:t xml:space="preserve"> that adjusts for the number of explanatory</w:t>
      </w:r>
      <w:r w:rsidRPr="00035F9B">
        <w:rPr>
          <w:spacing w:val="-1"/>
        </w:rPr>
        <w:t xml:space="preserve"> </w:t>
      </w:r>
      <w:r w:rsidRPr="00035F9B">
        <w:t>terms in a model. Unlike R</w:t>
      </w:r>
      <w:r w:rsidRPr="00035F9B">
        <w:rPr>
          <w:vertAlign w:val="superscript"/>
        </w:rPr>
        <w:t>2</w:t>
      </w:r>
      <w:r w:rsidRPr="00035F9B">
        <w:t>, the adjusted R</w:t>
      </w:r>
      <w:r w:rsidRPr="00035F9B">
        <w:rPr>
          <w:vertAlign w:val="superscript"/>
        </w:rPr>
        <w:t>2</w:t>
      </w:r>
      <w:r w:rsidRPr="00035F9B">
        <w:t xml:space="preserve"> increases only if the new term improves the model more than would be</w:t>
      </w:r>
      <w:r w:rsidRPr="00035F9B">
        <w:rPr>
          <w:spacing w:val="-3"/>
        </w:rPr>
        <w:t xml:space="preserve"> </w:t>
      </w:r>
      <w:r w:rsidRPr="00035F9B">
        <w:t>expected</w:t>
      </w:r>
      <w:r w:rsidRPr="00035F9B">
        <w:rPr>
          <w:spacing w:val="-2"/>
        </w:rPr>
        <w:t xml:space="preserve"> </w:t>
      </w:r>
      <w:r w:rsidRPr="00035F9B">
        <w:t>by</w:t>
      </w:r>
      <w:r w:rsidRPr="00035F9B">
        <w:rPr>
          <w:spacing w:val="-7"/>
        </w:rPr>
        <w:t xml:space="preserve"> </w:t>
      </w:r>
      <w:r w:rsidRPr="00035F9B">
        <w:t>chance.</w:t>
      </w:r>
      <w:r w:rsidRPr="00035F9B">
        <w:rPr>
          <w:spacing w:val="40"/>
        </w:rPr>
        <w:t xml:space="preserve"> </w:t>
      </w:r>
      <w:r w:rsidRPr="00035F9B">
        <w:t>The</w:t>
      </w:r>
      <w:r w:rsidRPr="00035F9B">
        <w:rPr>
          <w:spacing w:val="-4"/>
        </w:rPr>
        <w:t xml:space="preserve"> </w:t>
      </w:r>
      <w:r w:rsidRPr="00035F9B">
        <w:t>adjusted</w:t>
      </w:r>
      <w:r w:rsidRPr="00035F9B">
        <w:rPr>
          <w:spacing w:val="-2"/>
        </w:rPr>
        <w:t xml:space="preserve"> </w:t>
      </w:r>
      <w:r w:rsidRPr="00035F9B">
        <w:t>R</w:t>
      </w:r>
      <w:r w:rsidRPr="00035F9B">
        <w:rPr>
          <w:vertAlign w:val="superscript"/>
        </w:rPr>
        <w:t>2</w:t>
      </w:r>
      <w:r w:rsidRPr="00035F9B">
        <w:rPr>
          <w:spacing w:val="-1"/>
        </w:rPr>
        <w:t xml:space="preserve"> </w:t>
      </w:r>
      <w:r w:rsidRPr="00035F9B">
        <w:t>can</w:t>
      </w:r>
      <w:r w:rsidRPr="00035F9B">
        <w:rPr>
          <w:spacing w:val="-2"/>
        </w:rPr>
        <w:t xml:space="preserve"> </w:t>
      </w:r>
      <w:r w:rsidRPr="00035F9B">
        <w:t>be</w:t>
      </w:r>
      <w:r w:rsidRPr="00035F9B">
        <w:rPr>
          <w:spacing w:val="-3"/>
        </w:rPr>
        <w:t xml:space="preserve"> </w:t>
      </w:r>
      <w:proofErr w:type="gramStart"/>
      <w:r w:rsidRPr="00035F9B">
        <w:t>negative,</w:t>
      </w:r>
      <w:r w:rsidRPr="00035F9B">
        <w:rPr>
          <w:spacing w:val="-2"/>
        </w:rPr>
        <w:t xml:space="preserve"> </w:t>
      </w:r>
      <w:r w:rsidRPr="00035F9B">
        <w:t>and</w:t>
      </w:r>
      <w:proofErr w:type="gramEnd"/>
      <w:r w:rsidRPr="00035F9B">
        <w:rPr>
          <w:spacing w:val="-2"/>
        </w:rPr>
        <w:t xml:space="preserve"> </w:t>
      </w:r>
      <w:r w:rsidRPr="00035F9B">
        <w:t>will</w:t>
      </w:r>
      <w:r w:rsidRPr="00035F9B">
        <w:rPr>
          <w:spacing w:val="-2"/>
        </w:rPr>
        <w:t xml:space="preserve"> </w:t>
      </w:r>
      <w:r w:rsidRPr="00035F9B">
        <w:t>always be</w:t>
      </w:r>
      <w:r w:rsidRPr="00035F9B">
        <w:rPr>
          <w:spacing w:val="-3"/>
        </w:rPr>
        <w:t xml:space="preserve"> </w:t>
      </w:r>
      <w:r w:rsidRPr="00035F9B">
        <w:t>less</w:t>
      </w:r>
      <w:r w:rsidRPr="00035F9B">
        <w:rPr>
          <w:spacing w:val="-2"/>
        </w:rPr>
        <w:t xml:space="preserve"> </w:t>
      </w:r>
      <w:r w:rsidRPr="00035F9B">
        <w:t>than</w:t>
      </w:r>
      <w:r w:rsidRPr="00035F9B">
        <w:rPr>
          <w:spacing w:val="-2"/>
        </w:rPr>
        <w:t xml:space="preserve"> </w:t>
      </w:r>
      <w:r w:rsidRPr="00035F9B">
        <w:t>or</w:t>
      </w:r>
      <w:r w:rsidRPr="00035F9B">
        <w:rPr>
          <w:spacing w:val="-4"/>
        </w:rPr>
        <w:t xml:space="preserve"> </w:t>
      </w:r>
      <w:r w:rsidRPr="00035F9B">
        <w:t>equal</w:t>
      </w:r>
      <w:r w:rsidRPr="00035F9B">
        <w:rPr>
          <w:spacing w:val="-2"/>
        </w:rPr>
        <w:t xml:space="preserve"> </w:t>
      </w:r>
      <w:r w:rsidRPr="00035F9B">
        <w:t xml:space="preserve">to </w:t>
      </w:r>
      <w:r w:rsidRPr="00035F9B">
        <w:rPr>
          <w:spacing w:val="-4"/>
        </w:rPr>
        <w:t>R</w:t>
      </w:r>
      <w:r w:rsidRPr="00035F9B">
        <w:rPr>
          <w:spacing w:val="-4"/>
          <w:vertAlign w:val="superscript"/>
        </w:rPr>
        <w:t>2</w:t>
      </w:r>
      <w:r w:rsidRPr="00035F9B">
        <w:rPr>
          <w:spacing w:val="-4"/>
        </w:rPr>
        <w:t>.</w:t>
      </w:r>
    </w:p>
    <w:p w14:paraId="5A2BD71C" w14:textId="77777777" w:rsidR="007B4C18" w:rsidRPr="00035F9B" w:rsidRDefault="007B4C18">
      <w:pPr>
        <w:pStyle w:val="BodyText"/>
        <w:spacing w:before="1"/>
      </w:pPr>
    </w:p>
    <w:p w14:paraId="5EE82F7A" w14:textId="77777777" w:rsidR="007B4C18" w:rsidRPr="00035F9B" w:rsidRDefault="006655FA">
      <w:pPr>
        <w:pStyle w:val="BodyText"/>
        <w:ind w:left="360" w:right="721"/>
      </w:pPr>
      <w:r w:rsidRPr="00035F9B">
        <w:t>Adjusted R</w:t>
      </w:r>
      <w:r w:rsidRPr="00035F9B">
        <w:rPr>
          <w:vertAlign w:val="superscript"/>
        </w:rPr>
        <w:t>2</w:t>
      </w:r>
      <w:r w:rsidRPr="00035F9B">
        <w:t xml:space="preserve"> does not have the same interpretation as R</w:t>
      </w:r>
      <w:r w:rsidRPr="00035F9B">
        <w:rPr>
          <w:vertAlign w:val="superscript"/>
        </w:rPr>
        <w:t>2</w:t>
      </w:r>
      <w:r w:rsidRPr="00035F9B">
        <w:t>.</w:t>
      </w:r>
      <w:r w:rsidRPr="00035F9B">
        <w:rPr>
          <w:spacing w:val="40"/>
        </w:rPr>
        <w:t xml:space="preserve"> </w:t>
      </w:r>
      <w:r w:rsidRPr="00035F9B">
        <w:t>As such, care must be taken in interpreting</w:t>
      </w:r>
      <w:r w:rsidRPr="00035F9B">
        <w:rPr>
          <w:spacing w:val="-5"/>
        </w:rPr>
        <w:t xml:space="preserve"> </w:t>
      </w:r>
      <w:r w:rsidRPr="00035F9B">
        <w:t>and</w:t>
      </w:r>
      <w:r w:rsidRPr="00035F9B">
        <w:rPr>
          <w:spacing w:val="-3"/>
        </w:rPr>
        <w:t xml:space="preserve"> </w:t>
      </w:r>
      <w:r w:rsidRPr="00035F9B">
        <w:t>reporting</w:t>
      </w:r>
      <w:r w:rsidRPr="00035F9B">
        <w:rPr>
          <w:spacing w:val="-5"/>
        </w:rPr>
        <w:t xml:space="preserve"> </w:t>
      </w:r>
      <w:r w:rsidRPr="00035F9B">
        <w:t>this</w:t>
      </w:r>
      <w:r w:rsidRPr="00035F9B">
        <w:rPr>
          <w:spacing w:val="-3"/>
        </w:rPr>
        <w:t xml:space="preserve"> </w:t>
      </w:r>
      <w:r w:rsidRPr="00035F9B">
        <w:t>statistic.</w:t>
      </w:r>
      <w:r w:rsidRPr="00035F9B">
        <w:rPr>
          <w:spacing w:val="40"/>
        </w:rPr>
        <w:t xml:space="preserve"> </w:t>
      </w:r>
      <w:r w:rsidRPr="00035F9B">
        <w:t>Adjusted</w:t>
      </w:r>
      <w:r w:rsidRPr="00035F9B">
        <w:rPr>
          <w:spacing w:val="-3"/>
        </w:rPr>
        <w:t xml:space="preserve"> </w:t>
      </w:r>
      <w:r w:rsidRPr="00035F9B">
        <w:t>R</w:t>
      </w:r>
      <w:r w:rsidRPr="00035F9B">
        <w:rPr>
          <w:vertAlign w:val="superscript"/>
        </w:rPr>
        <w:t>2</w:t>
      </w:r>
      <w:r w:rsidRPr="00035F9B">
        <w:rPr>
          <w:spacing w:val="-2"/>
        </w:rPr>
        <w:t xml:space="preserve"> </w:t>
      </w:r>
      <w:r w:rsidRPr="00035F9B">
        <w:t>is</w:t>
      </w:r>
      <w:r w:rsidRPr="00035F9B">
        <w:rPr>
          <w:spacing w:val="-3"/>
        </w:rPr>
        <w:t xml:space="preserve"> </w:t>
      </w:r>
      <w:r w:rsidRPr="00035F9B">
        <w:t>particularly</w:t>
      </w:r>
      <w:r w:rsidRPr="00035F9B">
        <w:rPr>
          <w:spacing w:val="-7"/>
        </w:rPr>
        <w:t xml:space="preserve"> </w:t>
      </w:r>
      <w:r w:rsidRPr="00035F9B">
        <w:t>useful</w:t>
      </w:r>
      <w:r w:rsidRPr="00035F9B">
        <w:rPr>
          <w:spacing w:val="-3"/>
        </w:rPr>
        <w:t xml:space="preserve"> </w:t>
      </w:r>
      <w:r w:rsidRPr="00035F9B">
        <w:t>in</w:t>
      </w:r>
      <w:r w:rsidRPr="00035F9B">
        <w:rPr>
          <w:spacing w:val="-3"/>
        </w:rPr>
        <w:t xml:space="preserve"> </w:t>
      </w:r>
      <w:r w:rsidRPr="00035F9B">
        <w:t>the</w:t>
      </w:r>
      <w:r w:rsidRPr="00035F9B">
        <w:rPr>
          <w:spacing w:val="-3"/>
        </w:rPr>
        <w:t xml:space="preserve"> </w:t>
      </w:r>
      <w:r w:rsidRPr="00035F9B">
        <w:t>Feature</w:t>
      </w:r>
      <w:r w:rsidRPr="00035F9B">
        <w:rPr>
          <w:spacing w:val="-5"/>
        </w:rPr>
        <w:t xml:space="preserve"> </w:t>
      </w:r>
      <w:r w:rsidRPr="00035F9B">
        <w:t>selection stage of model building.</w:t>
      </w:r>
    </w:p>
    <w:p w14:paraId="0C724127" w14:textId="77777777" w:rsidR="007B4C18" w:rsidRPr="00035F9B" w:rsidRDefault="007B4C18">
      <w:pPr>
        <w:pStyle w:val="BodyText"/>
      </w:pPr>
    </w:p>
    <w:p w14:paraId="163A22E1" w14:textId="77777777" w:rsidR="007B4C18" w:rsidRPr="00035F9B" w:rsidRDefault="006655FA">
      <w:pPr>
        <w:pStyle w:val="BodyText"/>
        <w:ind w:left="360" w:right="828"/>
      </w:pPr>
      <w:r w:rsidRPr="00035F9B">
        <w:t>Adjusted R</w:t>
      </w:r>
      <w:r w:rsidRPr="00035F9B">
        <w:rPr>
          <w:vertAlign w:val="superscript"/>
        </w:rPr>
        <w:t>2</w:t>
      </w:r>
      <w:r w:rsidRPr="00035F9B">
        <w:rPr>
          <w:spacing w:val="-12"/>
        </w:rPr>
        <w:t xml:space="preserve"> </w:t>
      </w:r>
      <w:r w:rsidRPr="00035F9B">
        <w:t>is not always better than R</w:t>
      </w:r>
      <w:r w:rsidRPr="00035F9B">
        <w:rPr>
          <w:vertAlign w:val="superscript"/>
        </w:rPr>
        <w:t>2</w:t>
      </w:r>
      <w:r w:rsidRPr="00035F9B">
        <w:t>: adjusted R</w:t>
      </w:r>
      <w:r w:rsidRPr="00035F9B">
        <w:rPr>
          <w:vertAlign w:val="superscript"/>
        </w:rPr>
        <w:t>2</w:t>
      </w:r>
      <w:r w:rsidRPr="00035F9B">
        <w:t xml:space="preserve"> will be more useful only if the R</w:t>
      </w:r>
      <w:r w:rsidRPr="00035F9B">
        <w:rPr>
          <w:vertAlign w:val="superscript"/>
        </w:rPr>
        <w:t>2</w:t>
      </w:r>
      <w:r w:rsidRPr="00035F9B">
        <w:t xml:space="preserve"> is calculated</w:t>
      </w:r>
      <w:r w:rsidRPr="00035F9B">
        <w:rPr>
          <w:spacing w:val="-2"/>
        </w:rPr>
        <w:t xml:space="preserve"> </w:t>
      </w:r>
      <w:r w:rsidRPr="00035F9B">
        <w:t>based</w:t>
      </w:r>
      <w:r w:rsidRPr="00035F9B">
        <w:rPr>
          <w:spacing w:val="-2"/>
        </w:rPr>
        <w:t xml:space="preserve"> </w:t>
      </w:r>
      <w:r w:rsidRPr="00035F9B">
        <w:t>on</w:t>
      </w:r>
      <w:r w:rsidRPr="00035F9B">
        <w:rPr>
          <w:spacing w:val="-2"/>
        </w:rPr>
        <w:t xml:space="preserve"> </w:t>
      </w:r>
      <w:r w:rsidRPr="00035F9B">
        <w:t>a</w:t>
      </w:r>
      <w:r w:rsidRPr="00035F9B">
        <w:rPr>
          <w:spacing w:val="-3"/>
        </w:rPr>
        <w:t xml:space="preserve"> </w:t>
      </w:r>
      <w:r w:rsidRPr="00035F9B">
        <w:t>sample,</w:t>
      </w:r>
      <w:r w:rsidRPr="00035F9B">
        <w:rPr>
          <w:spacing w:val="-2"/>
        </w:rPr>
        <w:t xml:space="preserve"> </w:t>
      </w:r>
      <w:r w:rsidRPr="00035F9B">
        <w:t>not</w:t>
      </w:r>
      <w:r w:rsidRPr="00035F9B">
        <w:rPr>
          <w:spacing w:val="-2"/>
        </w:rPr>
        <w:t xml:space="preserve"> </w:t>
      </w:r>
      <w:r w:rsidRPr="00035F9B">
        <w:t>the</w:t>
      </w:r>
      <w:r w:rsidRPr="00035F9B">
        <w:rPr>
          <w:spacing w:val="-3"/>
        </w:rPr>
        <w:t xml:space="preserve"> </w:t>
      </w:r>
      <w:r w:rsidRPr="00035F9B">
        <w:t>entire</w:t>
      </w:r>
      <w:r w:rsidRPr="00035F9B">
        <w:rPr>
          <w:spacing w:val="-4"/>
        </w:rPr>
        <w:t xml:space="preserve"> </w:t>
      </w:r>
      <w:r w:rsidRPr="00035F9B">
        <w:t>population.</w:t>
      </w:r>
      <w:r w:rsidRPr="00035F9B">
        <w:rPr>
          <w:spacing w:val="40"/>
        </w:rPr>
        <w:t xml:space="preserve"> </w:t>
      </w:r>
      <w:r w:rsidRPr="00035F9B">
        <w:t>For</w:t>
      </w:r>
      <w:r w:rsidRPr="00035F9B">
        <w:rPr>
          <w:spacing w:val="-3"/>
        </w:rPr>
        <w:t xml:space="preserve"> </w:t>
      </w:r>
      <w:r w:rsidRPr="00035F9B">
        <w:t>example,</w:t>
      </w:r>
      <w:r w:rsidRPr="00035F9B">
        <w:rPr>
          <w:spacing w:val="-2"/>
        </w:rPr>
        <w:t xml:space="preserve"> </w:t>
      </w:r>
      <w:r w:rsidRPr="00035F9B">
        <w:t>if</w:t>
      </w:r>
      <w:r w:rsidRPr="00035F9B">
        <w:rPr>
          <w:spacing w:val="-2"/>
        </w:rPr>
        <w:t xml:space="preserve"> </w:t>
      </w:r>
      <w:r w:rsidRPr="00035F9B">
        <w:t>our</w:t>
      </w:r>
      <w:r w:rsidRPr="00035F9B">
        <w:rPr>
          <w:spacing w:val="-3"/>
        </w:rPr>
        <w:t xml:space="preserve"> </w:t>
      </w:r>
      <w:r w:rsidRPr="00035F9B">
        <w:t>unit</w:t>
      </w:r>
      <w:r w:rsidRPr="00035F9B">
        <w:rPr>
          <w:spacing w:val="-2"/>
        </w:rPr>
        <w:t xml:space="preserve"> </w:t>
      </w:r>
      <w:r w:rsidRPr="00035F9B">
        <w:t>of</w:t>
      </w:r>
      <w:r w:rsidRPr="00035F9B">
        <w:rPr>
          <w:spacing w:val="-2"/>
        </w:rPr>
        <w:t xml:space="preserve"> </w:t>
      </w:r>
      <w:r w:rsidRPr="00035F9B">
        <w:t>analysis</w:t>
      </w:r>
      <w:r w:rsidRPr="00035F9B">
        <w:rPr>
          <w:spacing w:val="-2"/>
        </w:rPr>
        <w:t xml:space="preserve"> </w:t>
      </w:r>
      <w:r w:rsidRPr="00035F9B">
        <w:t>is</w:t>
      </w:r>
      <w:r w:rsidRPr="00035F9B">
        <w:rPr>
          <w:spacing w:val="-2"/>
        </w:rPr>
        <w:t xml:space="preserve"> </w:t>
      </w:r>
      <w:r w:rsidRPr="00035F9B">
        <w:t>a State, and we have data for all counties, then adjusted R</w:t>
      </w:r>
      <w:r w:rsidRPr="00035F9B">
        <w:rPr>
          <w:vertAlign w:val="superscript"/>
        </w:rPr>
        <w:t>2</w:t>
      </w:r>
      <w:r w:rsidRPr="00035F9B">
        <w:t xml:space="preserve"> will not yield any more useful information than R</w:t>
      </w:r>
      <w:r w:rsidRPr="00035F9B">
        <w:rPr>
          <w:vertAlign w:val="superscript"/>
        </w:rPr>
        <w:t>2</w:t>
      </w:r>
      <w:r w:rsidRPr="00035F9B">
        <w:t>.</w:t>
      </w:r>
    </w:p>
    <w:p w14:paraId="4F58BD92" w14:textId="77777777" w:rsidR="007B4C18" w:rsidRPr="00035F9B" w:rsidRDefault="007B4C18">
      <w:pPr>
        <w:pStyle w:val="BodyText"/>
        <w:spacing w:before="5"/>
      </w:pPr>
    </w:p>
    <w:p w14:paraId="1A6D6DD9" w14:textId="77777777" w:rsidR="007B4C18" w:rsidRPr="00035F9B" w:rsidRDefault="006655FA">
      <w:pPr>
        <w:pStyle w:val="Heading1"/>
        <w:numPr>
          <w:ilvl w:val="0"/>
          <w:numId w:val="2"/>
        </w:numPr>
        <w:tabs>
          <w:tab w:val="left" w:pos="720"/>
        </w:tabs>
        <w:spacing w:line="240" w:lineRule="auto"/>
        <w:ind w:right="848"/>
      </w:pPr>
      <w:r w:rsidRPr="00035F9B">
        <w:t>Use</w:t>
      </w:r>
      <w:r w:rsidRPr="00035F9B">
        <w:rPr>
          <w:spacing w:val="-4"/>
        </w:rPr>
        <w:t xml:space="preserve"> </w:t>
      </w:r>
      <w:r w:rsidRPr="00035F9B">
        <w:t>of</w:t>
      </w:r>
      <w:r w:rsidRPr="00035F9B">
        <w:rPr>
          <w:spacing w:val="-2"/>
        </w:rPr>
        <w:t xml:space="preserve"> </w:t>
      </w:r>
      <w:r w:rsidRPr="00035F9B">
        <w:t>the</w:t>
      </w:r>
      <w:r w:rsidRPr="00035F9B">
        <w:rPr>
          <w:spacing w:val="-4"/>
        </w:rPr>
        <w:t xml:space="preserve"> </w:t>
      </w:r>
      <w:r w:rsidRPr="00035F9B">
        <w:t>F</w:t>
      </w:r>
      <w:r w:rsidRPr="00035F9B">
        <w:rPr>
          <w:spacing w:val="-5"/>
        </w:rPr>
        <w:t xml:space="preserve"> </w:t>
      </w:r>
      <w:r w:rsidRPr="00035F9B">
        <w:t>statistic</w:t>
      </w:r>
      <w:r w:rsidRPr="00035F9B">
        <w:rPr>
          <w:spacing w:val="-4"/>
        </w:rPr>
        <w:t xml:space="preserve"> </w:t>
      </w:r>
      <w:r w:rsidRPr="00035F9B">
        <w:t>as</w:t>
      </w:r>
      <w:r w:rsidRPr="00035F9B">
        <w:rPr>
          <w:spacing w:val="-1"/>
        </w:rPr>
        <w:t xml:space="preserve"> </w:t>
      </w:r>
      <w:r w:rsidRPr="00035F9B">
        <w:t>a</w:t>
      </w:r>
      <w:r w:rsidRPr="00035F9B">
        <w:rPr>
          <w:spacing w:val="-3"/>
        </w:rPr>
        <w:t xml:space="preserve"> </w:t>
      </w:r>
      <w:r w:rsidRPr="00035F9B">
        <w:t>measure</w:t>
      </w:r>
      <w:r w:rsidRPr="00035F9B">
        <w:rPr>
          <w:spacing w:val="-4"/>
        </w:rPr>
        <w:t xml:space="preserve"> </w:t>
      </w:r>
      <w:r w:rsidRPr="00035F9B">
        <w:t>of</w:t>
      </w:r>
      <w:r w:rsidRPr="00035F9B">
        <w:rPr>
          <w:spacing w:val="-2"/>
        </w:rPr>
        <w:t xml:space="preserve"> </w:t>
      </w:r>
      <w:r w:rsidRPr="00035F9B">
        <w:t>the</w:t>
      </w:r>
      <w:r w:rsidRPr="00035F9B">
        <w:rPr>
          <w:spacing w:val="-4"/>
        </w:rPr>
        <w:t xml:space="preserve"> </w:t>
      </w:r>
      <w:r w:rsidRPr="00035F9B">
        <w:t>validity</w:t>
      </w:r>
      <w:r w:rsidRPr="00035F9B">
        <w:rPr>
          <w:spacing w:val="-3"/>
        </w:rPr>
        <w:t xml:space="preserve"> </w:t>
      </w:r>
      <w:r w:rsidRPr="00035F9B">
        <w:t>of</w:t>
      </w:r>
      <w:r w:rsidRPr="00035F9B">
        <w:rPr>
          <w:spacing w:val="-2"/>
        </w:rPr>
        <w:t xml:space="preserve"> </w:t>
      </w:r>
      <w:r w:rsidRPr="00035F9B">
        <w:t>a</w:t>
      </w:r>
      <w:r w:rsidRPr="00035F9B">
        <w:rPr>
          <w:spacing w:val="-3"/>
        </w:rPr>
        <w:t xml:space="preserve"> </w:t>
      </w:r>
      <w:r w:rsidRPr="00035F9B">
        <w:t>multiple regression</w:t>
      </w:r>
      <w:r w:rsidRPr="00035F9B">
        <w:rPr>
          <w:spacing w:val="-3"/>
        </w:rPr>
        <w:t xml:space="preserve"> </w:t>
      </w:r>
      <w:r w:rsidRPr="00035F9B">
        <w:t>equation</w:t>
      </w:r>
      <w:r w:rsidRPr="00035F9B">
        <w:rPr>
          <w:spacing w:val="-2"/>
        </w:rPr>
        <w:t xml:space="preserve"> </w:t>
      </w:r>
      <w:r w:rsidRPr="00035F9B">
        <w:t>(and the significance of the R</w:t>
      </w:r>
      <w:r w:rsidRPr="00035F9B">
        <w:rPr>
          <w:vertAlign w:val="superscript"/>
        </w:rPr>
        <w:t>2</w:t>
      </w:r>
      <w:r w:rsidRPr="00035F9B">
        <w:t xml:space="preserve"> statistic).</w:t>
      </w:r>
    </w:p>
    <w:p w14:paraId="731BCF35" w14:textId="77777777" w:rsidR="007B4C18" w:rsidRPr="00035F9B" w:rsidRDefault="006655FA">
      <w:pPr>
        <w:pStyle w:val="BodyText"/>
        <w:ind w:left="360" w:right="828"/>
      </w:pPr>
      <w:r w:rsidRPr="00035F9B">
        <w:t>The</w:t>
      </w:r>
      <w:r w:rsidRPr="00035F9B">
        <w:rPr>
          <w:spacing w:val="-3"/>
        </w:rPr>
        <w:t xml:space="preserve"> </w:t>
      </w:r>
      <w:r w:rsidRPr="00035F9B">
        <w:t>F</w:t>
      </w:r>
      <w:r w:rsidRPr="00035F9B">
        <w:rPr>
          <w:spacing w:val="-3"/>
        </w:rPr>
        <w:t xml:space="preserve"> </w:t>
      </w:r>
      <w:r w:rsidRPr="00035F9B">
        <w:t>statistic</w:t>
      </w:r>
      <w:r w:rsidRPr="00035F9B">
        <w:rPr>
          <w:spacing w:val="-2"/>
        </w:rPr>
        <w:t xml:space="preserve"> </w:t>
      </w:r>
      <w:r w:rsidRPr="00035F9B">
        <w:t>is</w:t>
      </w:r>
      <w:r w:rsidRPr="00035F9B">
        <w:rPr>
          <w:spacing w:val="-1"/>
        </w:rPr>
        <w:t xml:space="preserve"> </w:t>
      </w:r>
      <w:r w:rsidRPr="00035F9B">
        <w:t>a</w:t>
      </w:r>
      <w:r w:rsidRPr="00035F9B">
        <w:rPr>
          <w:spacing w:val="-1"/>
        </w:rPr>
        <w:t xml:space="preserve"> </w:t>
      </w:r>
      <w:r w:rsidRPr="00035F9B">
        <w:t>test</w:t>
      </w:r>
      <w:r w:rsidRPr="00035F9B">
        <w:rPr>
          <w:spacing w:val="-1"/>
        </w:rPr>
        <w:t xml:space="preserve"> </w:t>
      </w:r>
      <w:r w:rsidRPr="00035F9B">
        <w:t xml:space="preserve">of </w:t>
      </w:r>
      <w:proofErr w:type="gramStart"/>
      <w:r w:rsidRPr="00035F9B">
        <w:t>whether</w:t>
      </w:r>
      <w:r w:rsidRPr="00035F9B">
        <w:rPr>
          <w:spacing w:val="-3"/>
        </w:rPr>
        <w:t xml:space="preserve"> </w:t>
      </w:r>
      <w:r w:rsidRPr="00035F9B">
        <w:t>or</w:t>
      </w:r>
      <w:r w:rsidRPr="00035F9B">
        <w:rPr>
          <w:spacing w:val="-1"/>
        </w:rPr>
        <w:t xml:space="preserve"> </w:t>
      </w:r>
      <w:r w:rsidRPr="00035F9B">
        <w:t>not</w:t>
      </w:r>
      <w:proofErr w:type="gramEnd"/>
      <w:r w:rsidRPr="00035F9B">
        <w:rPr>
          <w:spacing w:val="-1"/>
        </w:rPr>
        <w:t xml:space="preserve"> </w:t>
      </w:r>
      <w:r w:rsidRPr="00035F9B">
        <w:t>one</w:t>
      </w:r>
      <w:r w:rsidRPr="00035F9B">
        <w:rPr>
          <w:spacing w:val="-2"/>
        </w:rPr>
        <w:t xml:space="preserve"> </w:t>
      </w:r>
      <w:r w:rsidRPr="00035F9B">
        <w:t>can reject</w:t>
      </w:r>
      <w:r w:rsidRPr="00035F9B">
        <w:rPr>
          <w:spacing w:val="-1"/>
        </w:rPr>
        <w:t xml:space="preserve"> </w:t>
      </w:r>
      <w:r w:rsidRPr="00035F9B">
        <w:t>the</w:t>
      </w:r>
      <w:r w:rsidRPr="00035F9B">
        <w:rPr>
          <w:spacing w:val="-2"/>
        </w:rPr>
        <w:t xml:space="preserve"> </w:t>
      </w:r>
      <w:r w:rsidRPr="00035F9B">
        <w:t>null</w:t>
      </w:r>
      <w:r w:rsidRPr="00035F9B">
        <w:rPr>
          <w:spacing w:val="-1"/>
        </w:rPr>
        <w:t xml:space="preserve"> </w:t>
      </w:r>
      <w:r w:rsidRPr="00035F9B">
        <w:t>hypothesis.</w:t>
      </w:r>
      <w:r w:rsidRPr="00035F9B">
        <w:rPr>
          <w:spacing w:val="40"/>
        </w:rPr>
        <w:t xml:space="preserve"> </w:t>
      </w:r>
      <w:r w:rsidRPr="00035F9B">
        <w:t>The</w:t>
      </w:r>
      <w:r w:rsidRPr="00035F9B">
        <w:rPr>
          <w:spacing w:val="-3"/>
        </w:rPr>
        <w:t xml:space="preserve"> </w:t>
      </w:r>
      <w:r w:rsidRPr="00035F9B">
        <w:t>null</w:t>
      </w:r>
      <w:r w:rsidRPr="00035F9B">
        <w:rPr>
          <w:spacing w:val="-1"/>
        </w:rPr>
        <w:t xml:space="preserve"> </w:t>
      </w:r>
      <w:r w:rsidRPr="00035F9B">
        <w:t>hypothesis states that the explanatory</w:t>
      </w:r>
      <w:r w:rsidRPr="00035F9B">
        <w:rPr>
          <w:spacing w:val="-2"/>
        </w:rPr>
        <w:t xml:space="preserve"> </w:t>
      </w:r>
      <w:r w:rsidRPr="00035F9B">
        <w:t>(independent) variables do not explain the variation of the dependent variable.</w:t>
      </w:r>
      <w:r w:rsidRPr="00035F9B">
        <w:rPr>
          <w:spacing w:val="40"/>
        </w:rPr>
        <w:t xml:space="preserve"> </w:t>
      </w:r>
      <w:r w:rsidRPr="00035F9B">
        <w:t>To have confidence that an OLS regression has statistical significance, and thereby allows the null hypothesis to be rejected, the F statistic must be large enough to permit statistically</w:t>
      </w:r>
      <w:r w:rsidRPr="00035F9B">
        <w:rPr>
          <w:spacing w:val="-7"/>
        </w:rPr>
        <w:t xml:space="preserve"> </w:t>
      </w:r>
      <w:r w:rsidRPr="00035F9B">
        <w:t>rejecting</w:t>
      </w:r>
      <w:r w:rsidRPr="00035F9B">
        <w:rPr>
          <w:spacing w:val="-6"/>
        </w:rPr>
        <w:t xml:space="preserve"> </w:t>
      </w:r>
      <w:r w:rsidRPr="00035F9B">
        <w:t>the</w:t>
      </w:r>
      <w:r w:rsidRPr="00035F9B">
        <w:rPr>
          <w:spacing w:val="-2"/>
        </w:rPr>
        <w:t xml:space="preserve"> </w:t>
      </w:r>
      <w:r w:rsidRPr="00035F9B">
        <w:t>null</w:t>
      </w:r>
      <w:r w:rsidRPr="00035F9B">
        <w:rPr>
          <w:spacing w:val="-3"/>
        </w:rPr>
        <w:t xml:space="preserve"> </w:t>
      </w:r>
      <w:r w:rsidRPr="00035F9B">
        <w:t>hypothesis.</w:t>
      </w:r>
      <w:r w:rsidRPr="00035F9B">
        <w:rPr>
          <w:spacing w:val="40"/>
        </w:rPr>
        <w:t xml:space="preserve"> </w:t>
      </w:r>
      <w:r w:rsidRPr="00035F9B">
        <w:t>One</w:t>
      </w:r>
      <w:r w:rsidRPr="00035F9B">
        <w:rPr>
          <w:spacing w:val="-4"/>
        </w:rPr>
        <w:t xml:space="preserve"> </w:t>
      </w:r>
      <w:r w:rsidRPr="00035F9B">
        <w:t>common</w:t>
      </w:r>
      <w:r w:rsidRPr="00035F9B">
        <w:rPr>
          <w:spacing w:val="-3"/>
        </w:rPr>
        <w:t xml:space="preserve"> </w:t>
      </w:r>
      <w:r w:rsidRPr="00035F9B">
        <w:t>rule-of-thumb</w:t>
      </w:r>
      <w:r w:rsidRPr="00035F9B">
        <w:rPr>
          <w:spacing w:val="-3"/>
        </w:rPr>
        <w:t xml:space="preserve"> </w:t>
      </w:r>
      <w:r w:rsidRPr="00035F9B">
        <w:t>level</w:t>
      </w:r>
      <w:r w:rsidRPr="00035F9B">
        <w:rPr>
          <w:spacing w:val="-3"/>
        </w:rPr>
        <w:t xml:space="preserve"> </w:t>
      </w:r>
      <w:r w:rsidRPr="00035F9B">
        <w:t>of</w:t>
      </w:r>
      <w:r w:rsidRPr="00035F9B">
        <w:rPr>
          <w:spacing w:val="-3"/>
        </w:rPr>
        <w:t xml:space="preserve"> </w:t>
      </w:r>
      <w:r w:rsidRPr="00035F9B">
        <w:t>significance</w:t>
      </w:r>
      <w:r w:rsidRPr="00035F9B">
        <w:rPr>
          <w:spacing w:val="-4"/>
        </w:rPr>
        <w:t xml:space="preserve"> </w:t>
      </w:r>
      <w:r w:rsidRPr="00035F9B">
        <w:t>is</w:t>
      </w:r>
      <w:r w:rsidRPr="00035F9B">
        <w:rPr>
          <w:spacing w:val="-3"/>
        </w:rPr>
        <w:t xml:space="preserve"> </w:t>
      </w:r>
      <w:r w:rsidRPr="00035F9B">
        <w:t>to reject the null hypothesis where the F statistic is significant at the 90</w:t>
      </w:r>
      <w:r w:rsidRPr="00035F9B">
        <w:rPr>
          <w:vertAlign w:val="superscript"/>
        </w:rPr>
        <w:t>th</w:t>
      </w:r>
      <w:r w:rsidRPr="00035F9B">
        <w:t xml:space="preserve"> confidence interval.</w:t>
      </w:r>
    </w:p>
    <w:p w14:paraId="0CE918FF" w14:textId="77777777" w:rsidR="007B4C18" w:rsidRPr="00035F9B" w:rsidRDefault="006655FA">
      <w:pPr>
        <w:ind w:left="360"/>
        <w:rPr>
          <w:sz w:val="24"/>
        </w:rPr>
      </w:pPr>
      <w:r w:rsidRPr="00035F9B">
        <w:rPr>
          <w:noProof/>
          <w:sz w:val="24"/>
        </w:rPr>
        <mc:AlternateContent>
          <mc:Choice Requires="wps">
            <w:drawing>
              <wp:anchor distT="0" distB="0" distL="0" distR="0" simplePos="0" relativeHeight="251658244" behindDoc="1" locked="0" layoutInCell="1" allowOverlap="1" wp14:anchorId="449C7DA1" wp14:editId="428C60A1">
                <wp:simplePos x="0" y="0"/>
                <wp:positionH relativeFrom="page">
                  <wp:posOffset>914704</wp:posOffset>
                </wp:positionH>
                <wp:positionV relativeFrom="paragraph">
                  <wp:posOffset>100192</wp:posOffset>
                </wp:positionV>
                <wp:extent cx="38100" cy="7620"/>
                <wp:effectExtent l="0" t="0" r="0" b="0"/>
                <wp:wrapNone/>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7620"/>
                        </a:xfrm>
                        <a:custGeom>
                          <a:avLst/>
                          <a:gdLst/>
                          <a:ahLst/>
                          <a:cxnLst/>
                          <a:rect l="l" t="t" r="r" b="b"/>
                          <a:pathLst>
                            <a:path w="38100" h="7620">
                              <a:moveTo>
                                <a:pt x="38100" y="0"/>
                              </a:moveTo>
                              <a:lnTo>
                                <a:pt x="0" y="0"/>
                              </a:lnTo>
                              <a:lnTo>
                                <a:pt x="0" y="7619"/>
                              </a:lnTo>
                              <a:lnTo>
                                <a:pt x="38100" y="7619"/>
                              </a:lnTo>
                              <a:lnTo>
                                <a:pt x="381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1AB4A9" id="Graphic 87" o:spid="_x0000_s1026" style="position:absolute;margin-left:1in;margin-top:7.9pt;width:3pt;height:.6pt;z-index:-251658236;visibility:visible;mso-wrap-style:square;mso-wrap-distance-left:0;mso-wrap-distance-top:0;mso-wrap-distance-right:0;mso-wrap-distance-bottom:0;mso-position-horizontal:absolute;mso-position-horizontal-relative:page;mso-position-vertical:absolute;mso-position-vertical-relative:text;v-text-anchor:top" coordsize="381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" path="m38100,l,,,7619r38100,l38100,xe" fillcolor="black" stroked="f">
                <v:path arrowok="t"/>
                <w10:wrap anchorx="page"/>
              </v:shape>
            </w:pict>
          </mc:Fallback>
        </mc:AlternateContent>
      </w:r>
      <w:r w:rsidRPr="00035F9B">
        <w:rPr>
          <w:spacing w:val="-10"/>
          <w:sz w:val="24"/>
        </w:rPr>
        <w:t>.</w:t>
      </w:r>
    </w:p>
    <w:p w14:paraId="6570A21C" w14:textId="77777777" w:rsidR="007B4C18" w:rsidRPr="00035F9B" w:rsidRDefault="007B4C18">
      <w:pPr>
        <w:rPr>
          <w:sz w:val="24"/>
        </w:rPr>
        <w:sectPr w:rsidR="007B4C18" w:rsidRPr="00035F9B">
          <w:pgSz w:w="12240" w:h="15840"/>
          <w:pgMar w:top="1500" w:right="720" w:bottom="1220" w:left="1080" w:header="722" w:footer="1022" w:gutter="0"/>
          <w:cols w:space="720"/>
        </w:sectPr>
      </w:pPr>
    </w:p>
    <w:p w14:paraId="2D080435" w14:textId="77777777" w:rsidR="007B4C18" w:rsidRPr="00035F9B" w:rsidRDefault="007B4C18">
      <w:pPr>
        <w:pStyle w:val="BodyText"/>
        <w:spacing w:before="84"/>
      </w:pPr>
    </w:p>
    <w:p w14:paraId="27963EA5" w14:textId="77777777" w:rsidR="007B4C18" w:rsidRPr="00035F9B" w:rsidRDefault="006655FA">
      <w:pPr>
        <w:pStyle w:val="BodyText"/>
        <w:ind w:left="360" w:right="828"/>
      </w:pPr>
      <w:r w:rsidRPr="00035F9B">
        <w:t>The</w:t>
      </w:r>
      <w:r w:rsidRPr="00035F9B">
        <w:rPr>
          <w:spacing w:val="-5"/>
        </w:rPr>
        <w:t xml:space="preserve"> </w:t>
      </w:r>
      <w:r w:rsidRPr="00035F9B">
        <w:t>Mineral</w:t>
      </w:r>
      <w:r w:rsidRPr="00035F9B">
        <w:rPr>
          <w:spacing w:val="-2"/>
        </w:rPr>
        <w:t xml:space="preserve"> </w:t>
      </w:r>
      <w:r w:rsidRPr="00035F9B">
        <w:t>Leasing</w:t>
      </w:r>
      <w:r w:rsidRPr="00035F9B">
        <w:rPr>
          <w:spacing w:val="-6"/>
        </w:rPr>
        <w:t xml:space="preserve"> </w:t>
      </w:r>
      <w:r w:rsidRPr="00035F9B">
        <w:t>Act</w:t>
      </w:r>
      <w:r w:rsidRPr="00035F9B">
        <w:rPr>
          <w:spacing w:val="-2"/>
        </w:rPr>
        <w:t xml:space="preserve"> </w:t>
      </w:r>
      <w:r w:rsidRPr="00035F9B">
        <w:t>of</w:t>
      </w:r>
      <w:r w:rsidRPr="00035F9B">
        <w:rPr>
          <w:spacing w:val="-4"/>
        </w:rPr>
        <w:t xml:space="preserve"> </w:t>
      </w:r>
      <w:r w:rsidRPr="00035F9B">
        <w:t>1920,</w:t>
      </w:r>
      <w:r w:rsidRPr="00035F9B">
        <w:rPr>
          <w:spacing w:val="-4"/>
        </w:rPr>
        <w:t xml:space="preserve"> </w:t>
      </w:r>
      <w:r w:rsidRPr="00035F9B">
        <w:t>which</w:t>
      </w:r>
      <w:r w:rsidRPr="00035F9B">
        <w:rPr>
          <w:spacing w:val="-4"/>
        </w:rPr>
        <w:t xml:space="preserve"> </w:t>
      </w:r>
      <w:r w:rsidRPr="00035F9B">
        <w:t>changed</w:t>
      </w:r>
      <w:r w:rsidRPr="00035F9B">
        <w:rPr>
          <w:spacing w:val="-2"/>
        </w:rPr>
        <w:t xml:space="preserve"> </w:t>
      </w:r>
      <w:r w:rsidRPr="00035F9B">
        <w:t>procedures</w:t>
      </w:r>
      <w:r w:rsidRPr="00035F9B">
        <w:rPr>
          <w:spacing w:val="-4"/>
        </w:rPr>
        <w:t xml:space="preserve"> </w:t>
      </w:r>
      <w:r w:rsidRPr="00035F9B">
        <w:t>for</w:t>
      </w:r>
      <w:r w:rsidRPr="00035F9B">
        <w:rPr>
          <w:spacing w:val="-5"/>
        </w:rPr>
        <w:t xml:space="preserve"> </w:t>
      </w:r>
      <w:r w:rsidRPr="00035F9B">
        <w:t>the</w:t>
      </w:r>
      <w:r w:rsidRPr="00035F9B">
        <w:rPr>
          <w:spacing w:val="-3"/>
        </w:rPr>
        <w:t xml:space="preserve"> </w:t>
      </w:r>
      <w:r w:rsidRPr="00035F9B">
        <w:t>acquisition</w:t>
      </w:r>
      <w:r w:rsidRPr="00035F9B">
        <w:rPr>
          <w:spacing w:val="-4"/>
        </w:rPr>
        <w:t xml:space="preserve"> </w:t>
      </w:r>
      <w:r w:rsidRPr="00035F9B">
        <w:t>of</w:t>
      </w:r>
      <w:r w:rsidRPr="00035F9B">
        <w:rPr>
          <w:spacing w:val="-4"/>
        </w:rPr>
        <w:t xml:space="preserve"> </w:t>
      </w:r>
      <w:r w:rsidRPr="00035F9B">
        <w:t>coal</w:t>
      </w:r>
      <w:r w:rsidRPr="00035F9B">
        <w:rPr>
          <w:spacing w:val="-4"/>
        </w:rPr>
        <w:t xml:space="preserve"> </w:t>
      </w:r>
      <w:r w:rsidRPr="00035F9B">
        <w:t>mineral rights from outright sales to leases, motivated the development of guidance to facilitate consistent</w:t>
      </w:r>
      <w:r w:rsidRPr="00035F9B">
        <w:rPr>
          <w:spacing w:val="-2"/>
        </w:rPr>
        <w:t xml:space="preserve"> </w:t>
      </w:r>
      <w:r w:rsidRPr="00035F9B">
        <w:t>value</w:t>
      </w:r>
      <w:r w:rsidRPr="00035F9B">
        <w:rPr>
          <w:spacing w:val="-2"/>
        </w:rPr>
        <w:t xml:space="preserve"> </w:t>
      </w:r>
      <w:r w:rsidRPr="00035F9B">
        <w:t>estimations</w:t>
      </w:r>
      <w:r w:rsidRPr="00035F9B">
        <w:rPr>
          <w:spacing w:val="-2"/>
        </w:rPr>
        <w:t xml:space="preserve"> </w:t>
      </w:r>
      <w:r w:rsidRPr="00035F9B">
        <w:t>of</w:t>
      </w:r>
      <w:r w:rsidRPr="00035F9B">
        <w:rPr>
          <w:spacing w:val="-2"/>
        </w:rPr>
        <w:t xml:space="preserve"> </w:t>
      </w:r>
      <w:r w:rsidRPr="00035F9B">
        <w:t>Federal coal</w:t>
      </w:r>
      <w:r w:rsidRPr="00035F9B">
        <w:rPr>
          <w:spacing w:val="-2"/>
        </w:rPr>
        <w:t xml:space="preserve"> </w:t>
      </w:r>
      <w:r w:rsidRPr="00035F9B">
        <w:t>properties.</w:t>
      </w:r>
      <w:r w:rsidRPr="00035F9B">
        <w:rPr>
          <w:spacing w:val="40"/>
        </w:rPr>
        <w:t xml:space="preserve"> </w:t>
      </w:r>
      <w:r w:rsidRPr="00035F9B">
        <w:t>Early</w:t>
      </w:r>
      <w:r w:rsidRPr="00035F9B">
        <w:rPr>
          <w:spacing w:val="-7"/>
        </w:rPr>
        <w:t xml:space="preserve"> </w:t>
      </w:r>
      <w:r w:rsidRPr="00035F9B">
        <w:t>efforts</w:t>
      </w:r>
      <w:r w:rsidRPr="00035F9B">
        <w:rPr>
          <w:spacing w:val="-2"/>
        </w:rPr>
        <w:t xml:space="preserve"> </w:t>
      </w:r>
      <w:r w:rsidRPr="00035F9B">
        <w:t>to</w:t>
      </w:r>
      <w:r w:rsidRPr="00035F9B">
        <w:rPr>
          <w:spacing w:val="-2"/>
        </w:rPr>
        <w:t xml:space="preserve"> </w:t>
      </w:r>
      <w:r w:rsidRPr="00035F9B">
        <w:t>ensure</w:t>
      </w:r>
      <w:r w:rsidRPr="00035F9B">
        <w:rPr>
          <w:spacing w:val="-3"/>
        </w:rPr>
        <w:t xml:space="preserve"> </w:t>
      </w:r>
      <w:r w:rsidRPr="00035F9B">
        <w:t>reasonable</w:t>
      </w:r>
      <w:r w:rsidRPr="00035F9B">
        <w:rPr>
          <w:spacing w:val="-2"/>
        </w:rPr>
        <w:t xml:space="preserve"> </w:t>
      </w:r>
      <w:r w:rsidRPr="00035F9B">
        <w:t>value were determined for Federal coal properties relied on the Federal Property and Administrative Services Act of 1949, under which coal in lands reported as surplus was disposed of by the General Services Administration. In 1959, the Bureau of the Budget [now the Office of Management and Budget (OMB)] established that fair market value should be obtained when federally owned resources are leased or sold.</w:t>
      </w:r>
    </w:p>
    <w:p w14:paraId="49EE0E2B" w14:textId="77777777" w:rsidR="007B4C18" w:rsidRPr="00035F9B" w:rsidRDefault="007B4C18">
      <w:pPr>
        <w:pStyle w:val="BodyText"/>
      </w:pPr>
    </w:p>
    <w:p w14:paraId="4CA25360" w14:textId="77777777" w:rsidR="007B4C18" w:rsidRPr="00035F9B" w:rsidRDefault="006655FA">
      <w:pPr>
        <w:pStyle w:val="BodyText"/>
        <w:ind w:left="360" w:right="797"/>
      </w:pPr>
      <w:r w:rsidRPr="00035F9B">
        <w:t>Prior</w:t>
      </w:r>
      <w:r w:rsidRPr="00035F9B">
        <w:rPr>
          <w:spacing w:val="-4"/>
        </w:rPr>
        <w:t xml:space="preserve"> </w:t>
      </w:r>
      <w:r w:rsidRPr="00035F9B">
        <w:t>to</w:t>
      </w:r>
      <w:r w:rsidRPr="00035F9B">
        <w:rPr>
          <w:spacing w:val="-3"/>
        </w:rPr>
        <w:t xml:space="preserve"> </w:t>
      </w:r>
      <w:r w:rsidRPr="00035F9B">
        <w:t>1970,</w:t>
      </w:r>
      <w:r w:rsidRPr="00035F9B">
        <w:rPr>
          <w:spacing w:val="-3"/>
        </w:rPr>
        <w:t xml:space="preserve"> </w:t>
      </w:r>
      <w:r w:rsidRPr="00035F9B">
        <w:t>the</w:t>
      </w:r>
      <w:r w:rsidRPr="00035F9B">
        <w:rPr>
          <w:spacing w:val="-4"/>
        </w:rPr>
        <w:t xml:space="preserve"> </w:t>
      </w:r>
      <w:r w:rsidRPr="00035F9B">
        <w:t>Department</w:t>
      </w:r>
      <w:r w:rsidRPr="00035F9B">
        <w:rPr>
          <w:spacing w:val="-3"/>
        </w:rPr>
        <w:t xml:space="preserve"> </w:t>
      </w:r>
      <w:r w:rsidRPr="00035F9B">
        <w:t>of</w:t>
      </w:r>
      <w:r w:rsidRPr="00035F9B">
        <w:rPr>
          <w:spacing w:val="-4"/>
        </w:rPr>
        <w:t xml:space="preserve"> </w:t>
      </w:r>
      <w:r w:rsidRPr="00035F9B">
        <w:t>the</w:t>
      </w:r>
      <w:r w:rsidRPr="00035F9B">
        <w:rPr>
          <w:spacing w:val="-2"/>
        </w:rPr>
        <w:t xml:space="preserve"> </w:t>
      </w:r>
      <w:r w:rsidRPr="00035F9B">
        <w:t>Interior</w:t>
      </w:r>
      <w:r w:rsidRPr="00035F9B">
        <w:rPr>
          <w:spacing w:val="-2"/>
        </w:rPr>
        <w:t xml:space="preserve"> </w:t>
      </w:r>
      <w:r w:rsidRPr="00035F9B">
        <w:t>(DOI)</w:t>
      </w:r>
      <w:r w:rsidRPr="00035F9B">
        <w:rPr>
          <w:spacing w:val="-5"/>
        </w:rPr>
        <w:t xml:space="preserve"> </w:t>
      </w:r>
      <w:r w:rsidRPr="00035F9B">
        <w:t>paid</w:t>
      </w:r>
      <w:r w:rsidRPr="00035F9B">
        <w:rPr>
          <w:spacing w:val="-3"/>
        </w:rPr>
        <w:t xml:space="preserve"> </w:t>
      </w:r>
      <w:r w:rsidRPr="00035F9B">
        <w:t>little</w:t>
      </w:r>
      <w:r w:rsidRPr="00035F9B">
        <w:rPr>
          <w:spacing w:val="-1"/>
        </w:rPr>
        <w:t xml:space="preserve"> </w:t>
      </w:r>
      <w:r w:rsidRPr="00035F9B">
        <w:t>attention</w:t>
      </w:r>
      <w:r w:rsidRPr="00035F9B">
        <w:rPr>
          <w:spacing w:val="-3"/>
        </w:rPr>
        <w:t xml:space="preserve"> </w:t>
      </w:r>
      <w:r w:rsidRPr="00035F9B">
        <w:t>to</w:t>
      </w:r>
      <w:r w:rsidRPr="00035F9B">
        <w:rPr>
          <w:spacing w:val="-3"/>
        </w:rPr>
        <w:t xml:space="preserve"> </w:t>
      </w:r>
      <w:r w:rsidRPr="00035F9B">
        <w:t>setting</w:t>
      </w:r>
      <w:r w:rsidRPr="00035F9B">
        <w:rPr>
          <w:spacing w:val="-5"/>
        </w:rPr>
        <w:t xml:space="preserve"> </w:t>
      </w:r>
      <w:r w:rsidRPr="00035F9B">
        <w:t>a</w:t>
      </w:r>
      <w:r w:rsidRPr="00035F9B">
        <w:rPr>
          <w:spacing w:val="-4"/>
        </w:rPr>
        <w:t xml:space="preserve"> </w:t>
      </w:r>
      <w:r w:rsidRPr="00035F9B">
        <w:t>value</w:t>
      </w:r>
      <w:r w:rsidRPr="00035F9B">
        <w:rPr>
          <w:spacing w:val="-3"/>
        </w:rPr>
        <w:t xml:space="preserve"> </w:t>
      </w:r>
      <w:r w:rsidRPr="00035F9B">
        <w:t>for</w:t>
      </w:r>
      <w:r w:rsidRPr="00035F9B">
        <w:rPr>
          <w:spacing w:val="-2"/>
        </w:rPr>
        <w:t xml:space="preserve"> </w:t>
      </w:r>
      <w:r w:rsidRPr="00035F9B">
        <w:t>coal leases. Competitive and noncompetitive leases were available at little cost, because it was thought that the Federal Government would receive a fair return through royalty collection. In 1971, the Conservation Division of the U.S. Geological Survey</w:t>
      </w:r>
      <w:r w:rsidRPr="00035F9B">
        <w:rPr>
          <w:spacing w:val="-2"/>
        </w:rPr>
        <w:t xml:space="preserve"> </w:t>
      </w:r>
      <w:r w:rsidRPr="00035F9B">
        <w:t>(USGS) adopted the "K-Factor" formula for evaluation. This was an empirical formula that considered the total thickness of minable</w:t>
      </w:r>
      <w:r w:rsidRPr="00035F9B">
        <w:rPr>
          <w:spacing w:val="-1"/>
        </w:rPr>
        <w:t xml:space="preserve"> </w:t>
      </w:r>
      <w:r w:rsidRPr="00035F9B">
        <w:t>coal</w:t>
      </w:r>
      <w:r w:rsidRPr="00035F9B">
        <w:rPr>
          <w:spacing w:val="-1"/>
        </w:rPr>
        <w:t xml:space="preserve"> </w:t>
      </w:r>
      <w:r w:rsidRPr="00035F9B">
        <w:t>beds,</w:t>
      </w:r>
      <w:r w:rsidRPr="00035F9B">
        <w:rPr>
          <w:spacing w:val="-1"/>
        </w:rPr>
        <w:t xml:space="preserve"> </w:t>
      </w:r>
      <w:r w:rsidRPr="00035F9B">
        <w:t>the Btu</w:t>
      </w:r>
      <w:r w:rsidRPr="00035F9B">
        <w:rPr>
          <w:spacing w:val="-1"/>
        </w:rPr>
        <w:t xml:space="preserve"> </w:t>
      </w:r>
      <w:r w:rsidRPr="00035F9B">
        <w:t>value</w:t>
      </w:r>
      <w:r w:rsidRPr="00035F9B">
        <w:rPr>
          <w:spacing w:val="-1"/>
        </w:rPr>
        <w:t xml:space="preserve"> </w:t>
      </w:r>
      <w:r w:rsidRPr="00035F9B">
        <w:t>of</w:t>
      </w:r>
      <w:r w:rsidRPr="00035F9B">
        <w:rPr>
          <w:spacing w:val="-3"/>
        </w:rPr>
        <w:t xml:space="preserve"> </w:t>
      </w:r>
      <w:r w:rsidRPr="00035F9B">
        <w:t>the</w:t>
      </w:r>
      <w:r w:rsidRPr="00035F9B">
        <w:rPr>
          <w:spacing w:val="-1"/>
        </w:rPr>
        <w:t xml:space="preserve"> </w:t>
      </w:r>
      <w:r w:rsidRPr="00035F9B">
        <w:t>coal,</w:t>
      </w:r>
      <w:r w:rsidRPr="00035F9B">
        <w:rPr>
          <w:spacing w:val="-1"/>
        </w:rPr>
        <w:t xml:space="preserve"> </w:t>
      </w:r>
      <w:r w:rsidRPr="00035F9B">
        <w:t>the</w:t>
      </w:r>
      <w:r w:rsidRPr="00035F9B">
        <w:rPr>
          <w:spacing w:val="-2"/>
        </w:rPr>
        <w:t xml:space="preserve"> </w:t>
      </w:r>
      <w:r w:rsidRPr="00035F9B">
        <w:t>coking</w:t>
      </w:r>
      <w:r w:rsidRPr="00035F9B">
        <w:rPr>
          <w:spacing w:val="-3"/>
        </w:rPr>
        <w:t xml:space="preserve"> </w:t>
      </w:r>
      <w:r w:rsidRPr="00035F9B">
        <w:t>quality,</w:t>
      </w:r>
      <w:r w:rsidRPr="00035F9B">
        <w:rPr>
          <w:spacing w:val="-1"/>
        </w:rPr>
        <w:t xml:space="preserve"> </w:t>
      </w:r>
      <w:r w:rsidRPr="00035F9B">
        <w:t>and</w:t>
      </w:r>
      <w:r w:rsidRPr="00035F9B">
        <w:rPr>
          <w:spacing w:val="-1"/>
        </w:rPr>
        <w:t xml:space="preserve"> </w:t>
      </w:r>
      <w:r w:rsidRPr="00035F9B">
        <w:t>the coal</w:t>
      </w:r>
      <w:r w:rsidRPr="00035F9B">
        <w:rPr>
          <w:spacing w:val="-1"/>
        </w:rPr>
        <w:t xml:space="preserve"> </w:t>
      </w:r>
      <w:r w:rsidRPr="00035F9B">
        <w:t>depth.</w:t>
      </w:r>
      <w:r w:rsidRPr="00035F9B">
        <w:rPr>
          <w:spacing w:val="-1"/>
        </w:rPr>
        <w:t xml:space="preserve"> </w:t>
      </w:r>
      <w:r w:rsidRPr="00035F9B">
        <w:t>The</w:t>
      </w:r>
      <w:r w:rsidRPr="00035F9B">
        <w:rPr>
          <w:spacing w:val="-3"/>
        </w:rPr>
        <w:t xml:space="preserve"> </w:t>
      </w:r>
      <w:r w:rsidRPr="00035F9B">
        <w:t>formula included a variable, K, which was determined by the USGS Area Mining Supervisor based on his judgment of market conditions and other factors. The K-Factor formula forced the Area Mining Supervisor to specifically consider important geological parameters.</w:t>
      </w:r>
      <w:r w:rsidRPr="00035F9B">
        <w:rPr>
          <w:spacing w:val="40"/>
        </w:rPr>
        <w:t xml:space="preserve"> </w:t>
      </w:r>
      <w:r w:rsidRPr="00035F9B">
        <w:t>The formula was used for valuing a few leases.</w:t>
      </w:r>
    </w:p>
    <w:p w14:paraId="0A6555DB" w14:textId="77777777" w:rsidR="007B4C18" w:rsidRPr="00035F9B" w:rsidRDefault="007B4C18">
      <w:pPr>
        <w:pStyle w:val="BodyText"/>
        <w:spacing w:before="1"/>
      </w:pPr>
    </w:p>
    <w:p w14:paraId="6C9B6D13" w14:textId="77777777" w:rsidR="007B4C18" w:rsidRPr="00035F9B" w:rsidRDefault="006655FA">
      <w:pPr>
        <w:pStyle w:val="BodyText"/>
        <w:ind w:left="360" w:right="721"/>
      </w:pPr>
      <w:r w:rsidRPr="00035F9B">
        <w:t>Later, in 1971, the DOI issued an informal coal leasing moratorium to prevent speculation. This action</w:t>
      </w:r>
      <w:r w:rsidRPr="00035F9B">
        <w:rPr>
          <w:spacing w:val="-3"/>
        </w:rPr>
        <w:t xml:space="preserve"> </w:t>
      </w:r>
      <w:r w:rsidRPr="00035F9B">
        <w:t>was</w:t>
      </w:r>
      <w:r w:rsidRPr="00035F9B">
        <w:rPr>
          <w:spacing w:val="-3"/>
        </w:rPr>
        <w:t xml:space="preserve"> </w:t>
      </w:r>
      <w:r w:rsidRPr="00035F9B">
        <w:t>followed</w:t>
      </w:r>
      <w:r w:rsidRPr="00035F9B">
        <w:rPr>
          <w:spacing w:val="-3"/>
        </w:rPr>
        <w:t xml:space="preserve"> </w:t>
      </w:r>
      <w:r w:rsidRPr="00035F9B">
        <w:t>in</w:t>
      </w:r>
      <w:r w:rsidRPr="00035F9B">
        <w:rPr>
          <w:spacing w:val="-3"/>
        </w:rPr>
        <w:t xml:space="preserve"> </w:t>
      </w:r>
      <w:r w:rsidRPr="00035F9B">
        <w:t>1973</w:t>
      </w:r>
      <w:r w:rsidRPr="00035F9B">
        <w:rPr>
          <w:spacing w:val="-3"/>
        </w:rPr>
        <w:t xml:space="preserve"> </w:t>
      </w:r>
      <w:r w:rsidRPr="00035F9B">
        <w:t>by</w:t>
      </w:r>
      <w:r w:rsidRPr="00035F9B">
        <w:rPr>
          <w:spacing w:val="-8"/>
        </w:rPr>
        <w:t xml:space="preserve"> </w:t>
      </w:r>
      <w:r w:rsidRPr="00035F9B">
        <w:t>a</w:t>
      </w:r>
      <w:r w:rsidRPr="00035F9B">
        <w:rPr>
          <w:spacing w:val="-2"/>
        </w:rPr>
        <w:t xml:space="preserve"> </w:t>
      </w:r>
      <w:r w:rsidRPr="00035F9B">
        <w:t>formal</w:t>
      </w:r>
      <w:r w:rsidRPr="00035F9B">
        <w:rPr>
          <w:spacing w:val="-3"/>
        </w:rPr>
        <w:t xml:space="preserve"> </w:t>
      </w:r>
      <w:r w:rsidRPr="00035F9B">
        <w:t>moratorium</w:t>
      </w:r>
      <w:r w:rsidRPr="00035F9B">
        <w:rPr>
          <w:spacing w:val="-3"/>
        </w:rPr>
        <w:t xml:space="preserve"> </w:t>
      </w:r>
      <w:r w:rsidRPr="00035F9B">
        <w:t>on</w:t>
      </w:r>
      <w:r w:rsidRPr="00035F9B">
        <w:rPr>
          <w:spacing w:val="-3"/>
        </w:rPr>
        <w:t xml:space="preserve"> </w:t>
      </w:r>
      <w:r w:rsidRPr="00035F9B">
        <w:t>leasing,</w:t>
      </w:r>
      <w:r w:rsidRPr="00035F9B">
        <w:rPr>
          <w:spacing w:val="-3"/>
        </w:rPr>
        <w:t xml:space="preserve"> </w:t>
      </w:r>
      <w:r w:rsidRPr="00035F9B">
        <w:t>except</w:t>
      </w:r>
      <w:r w:rsidRPr="00035F9B">
        <w:rPr>
          <w:spacing w:val="-3"/>
        </w:rPr>
        <w:t xml:space="preserve"> </w:t>
      </w:r>
      <w:r w:rsidRPr="00035F9B">
        <w:t>for</w:t>
      </w:r>
      <w:r w:rsidRPr="00035F9B">
        <w:rPr>
          <w:spacing w:val="-2"/>
        </w:rPr>
        <w:t xml:space="preserve"> </w:t>
      </w:r>
      <w:r w:rsidRPr="00035F9B">
        <w:t>short-term</w:t>
      </w:r>
      <w:r w:rsidRPr="00035F9B">
        <w:rPr>
          <w:spacing w:val="-3"/>
        </w:rPr>
        <w:t xml:space="preserve"> </w:t>
      </w:r>
      <w:r w:rsidRPr="00035F9B">
        <w:t>leases</w:t>
      </w:r>
      <w:r w:rsidRPr="00035F9B">
        <w:rPr>
          <w:spacing w:val="-3"/>
        </w:rPr>
        <w:t xml:space="preserve"> </w:t>
      </w:r>
      <w:r w:rsidRPr="00035F9B">
        <w:t>that met specific criteria, while the DOI developed a new long-term leasing policy. In 1975, a programmatic environmental impact statement was released analyzing the proposed Energy Minerals</w:t>
      </w:r>
      <w:r w:rsidRPr="00035F9B">
        <w:rPr>
          <w:spacing w:val="-2"/>
        </w:rPr>
        <w:t xml:space="preserve"> </w:t>
      </w:r>
      <w:r w:rsidRPr="00035F9B">
        <w:t>Activity</w:t>
      </w:r>
      <w:r w:rsidRPr="00035F9B">
        <w:rPr>
          <w:spacing w:val="-7"/>
        </w:rPr>
        <w:t xml:space="preserve"> </w:t>
      </w:r>
      <w:r w:rsidRPr="00035F9B">
        <w:t>Recommendation</w:t>
      </w:r>
      <w:r w:rsidRPr="00035F9B">
        <w:rPr>
          <w:spacing w:val="-2"/>
        </w:rPr>
        <w:t xml:space="preserve"> </w:t>
      </w:r>
      <w:r w:rsidRPr="00035F9B">
        <w:t>System</w:t>
      </w:r>
      <w:r w:rsidRPr="00035F9B">
        <w:rPr>
          <w:spacing w:val="-2"/>
        </w:rPr>
        <w:t xml:space="preserve"> </w:t>
      </w:r>
      <w:r w:rsidRPr="00035F9B">
        <w:t>program.</w:t>
      </w:r>
      <w:r w:rsidRPr="00035F9B">
        <w:rPr>
          <w:spacing w:val="-2"/>
        </w:rPr>
        <w:t xml:space="preserve"> </w:t>
      </w:r>
      <w:r w:rsidRPr="00035F9B">
        <w:t>One</w:t>
      </w:r>
      <w:r w:rsidRPr="00035F9B">
        <w:rPr>
          <w:spacing w:val="-3"/>
        </w:rPr>
        <w:t xml:space="preserve"> </w:t>
      </w:r>
      <w:r w:rsidRPr="00035F9B">
        <w:t>of</w:t>
      </w:r>
      <w:r w:rsidRPr="00035F9B">
        <w:rPr>
          <w:spacing w:val="-2"/>
        </w:rPr>
        <w:t xml:space="preserve"> </w:t>
      </w:r>
      <w:r w:rsidRPr="00035F9B">
        <w:t>the</w:t>
      </w:r>
      <w:r w:rsidRPr="00035F9B">
        <w:rPr>
          <w:spacing w:val="-2"/>
        </w:rPr>
        <w:t xml:space="preserve"> </w:t>
      </w:r>
      <w:r w:rsidRPr="00035F9B">
        <w:t>goals</w:t>
      </w:r>
      <w:r w:rsidRPr="00035F9B">
        <w:rPr>
          <w:spacing w:val="-2"/>
        </w:rPr>
        <w:t xml:space="preserve"> </w:t>
      </w:r>
      <w:r w:rsidRPr="00035F9B">
        <w:t>of</w:t>
      </w:r>
      <w:r w:rsidRPr="00035F9B">
        <w:rPr>
          <w:spacing w:val="-2"/>
        </w:rPr>
        <w:t xml:space="preserve"> </w:t>
      </w:r>
      <w:r w:rsidRPr="00035F9B">
        <w:t>the</w:t>
      </w:r>
      <w:r w:rsidRPr="00035F9B">
        <w:rPr>
          <w:spacing w:val="-2"/>
        </w:rPr>
        <w:t xml:space="preserve"> </w:t>
      </w:r>
      <w:r w:rsidRPr="00035F9B">
        <w:t>new</w:t>
      </w:r>
      <w:r w:rsidRPr="00035F9B">
        <w:rPr>
          <w:spacing w:val="-2"/>
        </w:rPr>
        <w:t xml:space="preserve"> </w:t>
      </w:r>
      <w:r w:rsidRPr="00035F9B">
        <w:t>policy</w:t>
      </w:r>
      <w:r w:rsidRPr="00035F9B">
        <w:rPr>
          <w:spacing w:val="-7"/>
        </w:rPr>
        <w:t xml:space="preserve"> </w:t>
      </w:r>
      <w:r w:rsidRPr="00035F9B">
        <w:t>was</w:t>
      </w:r>
      <w:r w:rsidRPr="00035F9B">
        <w:rPr>
          <w:spacing w:val="-2"/>
        </w:rPr>
        <w:t xml:space="preserve"> </w:t>
      </w:r>
      <w:r w:rsidRPr="00035F9B">
        <w:t>the return of fair market value (FMV) for Federal coal lease tracts.</w:t>
      </w:r>
    </w:p>
    <w:p w14:paraId="21B46CC9" w14:textId="77777777" w:rsidR="007B4C18" w:rsidRPr="00035F9B" w:rsidRDefault="007B4C18">
      <w:pPr>
        <w:pStyle w:val="BodyText"/>
        <w:spacing w:before="1"/>
      </w:pPr>
    </w:p>
    <w:p w14:paraId="21BE30AA" w14:textId="77777777" w:rsidR="007B4C18" w:rsidRPr="00035F9B" w:rsidRDefault="006655FA">
      <w:pPr>
        <w:pStyle w:val="BodyText"/>
        <w:ind w:left="360" w:right="721"/>
      </w:pPr>
      <w:r w:rsidRPr="00035F9B">
        <w:t>In response to criticism directed at evaluation procedures of the early 1970’s, the DOI began in late</w:t>
      </w:r>
      <w:r w:rsidRPr="00035F9B">
        <w:rPr>
          <w:spacing w:val="-4"/>
        </w:rPr>
        <w:t xml:space="preserve"> </w:t>
      </w:r>
      <w:r w:rsidRPr="00035F9B">
        <w:t>1975</w:t>
      </w:r>
      <w:r w:rsidRPr="00035F9B">
        <w:rPr>
          <w:spacing w:val="-3"/>
        </w:rPr>
        <w:t xml:space="preserve"> </w:t>
      </w:r>
      <w:r w:rsidRPr="00035F9B">
        <w:t>the</w:t>
      </w:r>
      <w:r w:rsidRPr="00035F9B">
        <w:rPr>
          <w:spacing w:val="-3"/>
        </w:rPr>
        <w:t xml:space="preserve"> </w:t>
      </w:r>
      <w:r w:rsidRPr="00035F9B">
        <w:t>development</w:t>
      </w:r>
      <w:r w:rsidRPr="00035F9B">
        <w:rPr>
          <w:spacing w:val="-3"/>
        </w:rPr>
        <w:t xml:space="preserve"> </w:t>
      </w:r>
      <w:r w:rsidRPr="00035F9B">
        <w:t>of</w:t>
      </w:r>
      <w:r w:rsidRPr="00035F9B">
        <w:rPr>
          <w:spacing w:val="-3"/>
        </w:rPr>
        <w:t xml:space="preserve"> </w:t>
      </w:r>
      <w:r w:rsidRPr="00035F9B">
        <w:t>new</w:t>
      </w:r>
      <w:r w:rsidRPr="00035F9B">
        <w:rPr>
          <w:spacing w:val="-3"/>
        </w:rPr>
        <w:t xml:space="preserve"> </w:t>
      </w:r>
      <w:r w:rsidRPr="00035F9B">
        <w:t>coal</w:t>
      </w:r>
      <w:r w:rsidRPr="00035F9B">
        <w:rPr>
          <w:spacing w:val="-2"/>
        </w:rPr>
        <w:t xml:space="preserve"> </w:t>
      </w:r>
      <w:r w:rsidRPr="00035F9B">
        <w:t>evaluation</w:t>
      </w:r>
      <w:r w:rsidRPr="00035F9B">
        <w:rPr>
          <w:spacing w:val="-2"/>
        </w:rPr>
        <w:t xml:space="preserve"> </w:t>
      </w:r>
      <w:r w:rsidRPr="00035F9B">
        <w:t>procedures.</w:t>
      </w:r>
      <w:r w:rsidRPr="00035F9B">
        <w:rPr>
          <w:spacing w:val="-3"/>
        </w:rPr>
        <w:t xml:space="preserve"> </w:t>
      </w:r>
      <w:r w:rsidRPr="00035F9B">
        <w:t>The</w:t>
      </w:r>
      <w:r w:rsidRPr="00035F9B">
        <w:rPr>
          <w:spacing w:val="-4"/>
        </w:rPr>
        <w:t xml:space="preserve"> </w:t>
      </w:r>
      <w:r w:rsidRPr="00035F9B">
        <w:t>new</w:t>
      </w:r>
      <w:r w:rsidRPr="00035F9B">
        <w:rPr>
          <w:spacing w:val="-3"/>
        </w:rPr>
        <w:t xml:space="preserve"> </w:t>
      </w:r>
      <w:r w:rsidRPr="00035F9B">
        <w:t>method</w:t>
      </w:r>
      <w:r w:rsidRPr="00035F9B">
        <w:rPr>
          <w:spacing w:val="-3"/>
        </w:rPr>
        <w:t xml:space="preserve"> </w:t>
      </w:r>
      <w:r w:rsidRPr="00035F9B">
        <w:t>was</w:t>
      </w:r>
      <w:r w:rsidRPr="00035F9B">
        <w:rPr>
          <w:spacing w:val="-3"/>
        </w:rPr>
        <w:t xml:space="preserve"> </w:t>
      </w:r>
      <w:r w:rsidRPr="00035F9B">
        <w:t>based</w:t>
      </w:r>
      <w:r w:rsidRPr="00035F9B">
        <w:rPr>
          <w:spacing w:val="-3"/>
        </w:rPr>
        <w:t xml:space="preserve"> </w:t>
      </w:r>
      <w:r w:rsidRPr="00035F9B">
        <w:t>on</w:t>
      </w:r>
      <w:r w:rsidRPr="00035F9B">
        <w:rPr>
          <w:spacing w:val="-3"/>
        </w:rPr>
        <w:t xml:space="preserve"> </w:t>
      </w:r>
      <w:r w:rsidRPr="00035F9B">
        <w:t>the income approach using discounted cash flow (DCF) procedures. The development efforts were carried out by the USGS Conservation Division and included operational procedures and a computer program for DCF analysis.</w:t>
      </w:r>
      <w:r w:rsidRPr="00035F9B">
        <w:rPr>
          <w:spacing w:val="40"/>
        </w:rPr>
        <w:t xml:space="preserve"> </w:t>
      </w:r>
      <w:r w:rsidRPr="00035F9B">
        <w:t>The DOI used the DCF computer program to develop estimates of FMV.</w:t>
      </w:r>
    </w:p>
    <w:p w14:paraId="185DB4D7" w14:textId="77777777" w:rsidR="007B4C18" w:rsidRPr="00035F9B" w:rsidRDefault="007B4C18">
      <w:pPr>
        <w:pStyle w:val="BodyText"/>
      </w:pPr>
    </w:p>
    <w:p w14:paraId="5DEF4FBB" w14:textId="77777777" w:rsidR="007B4C18" w:rsidRPr="00035F9B" w:rsidRDefault="006655FA">
      <w:pPr>
        <w:pStyle w:val="BodyText"/>
        <w:ind w:left="360"/>
      </w:pPr>
      <w:r w:rsidRPr="00035F9B">
        <w:t>The</w:t>
      </w:r>
      <w:r w:rsidRPr="00035F9B">
        <w:rPr>
          <w:spacing w:val="-4"/>
        </w:rPr>
        <w:t xml:space="preserve"> </w:t>
      </w:r>
      <w:r w:rsidRPr="00035F9B">
        <w:t>economic evaluation</w:t>
      </w:r>
      <w:r w:rsidRPr="00035F9B">
        <w:rPr>
          <w:spacing w:val="1"/>
        </w:rPr>
        <w:t xml:space="preserve"> </w:t>
      </w:r>
      <w:r w:rsidRPr="00035F9B">
        <w:t>was</w:t>
      </w:r>
      <w:r w:rsidRPr="00035F9B">
        <w:rPr>
          <w:spacing w:val="-1"/>
        </w:rPr>
        <w:t xml:space="preserve"> </w:t>
      </w:r>
      <w:r w:rsidRPr="00035F9B">
        <w:t>structured as</w:t>
      </w:r>
      <w:r w:rsidRPr="00035F9B">
        <w:rPr>
          <w:spacing w:val="-1"/>
        </w:rPr>
        <w:t xml:space="preserve"> </w:t>
      </w:r>
      <w:r w:rsidRPr="00035F9B">
        <w:t>a</w:t>
      </w:r>
      <w:r w:rsidRPr="00035F9B">
        <w:rPr>
          <w:spacing w:val="-1"/>
        </w:rPr>
        <w:t xml:space="preserve"> </w:t>
      </w:r>
      <w:r w:rsidRPr="00035F9B">
        <w:t>three-level</w:t>
      </w:r>
      <w:r w:rsidRPr="00035F9B">
        <w:rPr>
          <w:spacing w:val="-1"/>
        </w:rPr>
        <w:t xml:space="preserve"> </w:t>
      </w:r>
      <w:r w:rsidRPr="00035F9B">
        <w:rPr>
          <w:spacing w:val="-2"/>
        </w:rPr>
        <w:t>process:</w:t>
      </w:r>
    </w:p>
    <w:p w14:paraId="40D2988B" w14:textId="77777777" w:rsidR="007B4C18" w:rsidRPr="00035F9B" w:rsidRDefault="006655FA">
      <w:pPr>
        <w:pStyle w:val="ListParagraph"/>
        <w:numPr>
          <w:ilvl w:val="0"/>
          <w:numId w:val="1"/>
        </w:numPr>
        <w:tabs>
          <w:tab w:val="left" w:pos="1080"/>
        </w:tabs>
        <w:spacing w:before="2" w:line="293" w:lineRule="exact"/>
        <w:rPr>
          <w:sz w:val="24"/>
        </w:rPr>
      </w:pPr>
      <w:r w:rsidRPr="00035F9B">
        <w:rPr>
          <w:sz w:val="24"/>
        </w:rPr>
        <w:t>Resource</w:t>
      </w:r>
      <w:r w:rsidRPr="00035F9B">
        <w:rPr>
          <w:spacing w:val="-2"/>
          <w:sz w:val="24"/>
        </w:rPr>
        <w:t xml:space="preserve"> </w:t>
      </w:r>
      <w:r w:rsidRPr="00035F9B">
        <w:rPr>
          <w:sz w:val="24"/>
        </w:rPr>
        <w:t>determination</w:t>
      </w:r>
      <w:r w:rsidRPr="00035F9B">
        <w:rPr>
          <w:spacing w:val="1"/>
          <w:sz w:val="24"/>
        </w:rPr>
        <w:t xml:space="preserve"> </w:t>
      </w:r>
      <w:r w:rsidRPr="00035F9B">
        <w:rPr>
          <w:sz w:val="24"/>
        </w:rPr>
        <w:t>by</w:t>
      </w:r>
      <w:r w:rsidRPr="00035F9B">
        <w:rPr>
          <w:spacing w:val="-5"/>
          <w:sz w:val="24"/>
        </w:rPr>
        <w:t xml:space="preserve"> </w:t>
      </w:r>
      <w:r w:rsidRPr="00035F9B">
        <w:rPr>
          <w:sz w:val="24"/>
        </w:rPr>
        <w:t>the area</w:t>
      </w:r>
      <w:r w:rsidRPr="00035F9B">
        <w:rPr>
          <w:spacing w:val="1"/>
          <w:sz w:val="24"/>
        </w:rPr>
        <w:t xml:space="preserve"> </w:t>
      </w:r>
      <w:r w:rsidRPr="00035F9B">
        <w:rPr>
          <w:spacing w:val="-2"/>
          <w:sz w:val="24"/>
        </w:rPr>
        <w:t>geologist;</w:t>
      </w:r>
    </w:p>
    <w:p w14:paraId="6A32DDA4" w14:textId="77777777" w:rsidR="007B4C18" w:rsidRPr="00035F9B" w:rsidRDefault="006655FA">
      <w:pPr>
        <w:pStyle w:val="ListParagraph"/>
        <w:numPr>
          <w:ilvl w:val="0"/>
          <w:numId w:val="1"/>
        </w:numPr>
        <w:tabs>
          <w:tab w:val="left" w:pos="1080"/>
        </w:tabs>
        <w:spacing w:line="293" w:lineRule="exact"/>
        <w:rPr>
          <w:sz w:val="24"/>
        </w:rPr>
      </w:pPr>
      <w:r w:rsidRPr="00035F9B">
        <w:rPr>
          <w:sz w:val="24"/>
        </w:rPr>
        <w:t>Mining</w:t>
      </w:r>
      <w:r w:rsidRPr="00035F9B">
        <w:rPr>
          <w:spacing w:val="-3"/>
          <w:sz w:val="24"/>
        </w:rPr>
        <w:t xml:space="preserve"> </w:t>
      </w:r>
      <w:r w:rsidRPr="00035F9B">
        <w:rPr>
          <w:sz w:val="24"/>
        </w:rPr>
        <w:t>method and mine</w:t>
      </w:r>
      <w:r w:rsidRPr="00035F9B">
        <w:rPr>
          <w:spacing w:val="1"/>
          <w:sz w:val="24"/>
        </w:rPr>
        <w:t xml:space="preserve"> </w:t>
      </w:r>
      <w:r w:rsidRPr="00035F9B">
        <w:rPr>
          <w:sz w:val="24"/>
        </w:rPr>
        <w:t>design</w:t>
      </w:r>
      <w:r w:rsidRPr="00035F9B">
        <w:rPr>
          <w:spacing w:val="1"/>
          <w:sz w:val="24"/>
        </w:rPr>
        <w:t xml:space="preserve"> </w:t>
      </w:r>
      <w:r w:rsidRPr="00035F9B">
        <w:rPr>
          <w:sz w:val="24"/>
        </w:rPr>
        <w:t>by</w:t>
      </w:r>
      <w:r w:rsidRPr="00035F9B">
        <w:rPr>
          <w:spacing w:val="-5"/>
          <w:sz w:val="24"/>
        </w:rPr>
        <w:t xml:space="preserve"> </w:t>
      </w:r>
      <w:r w:rsidRPr="00035F9B">
        <w:rPr>
          <w:sz w:val="24"/>
        </w:rPr>
        <w:t>the</w:t>
      </w:r>
      <w:r w:rsidRPr="00035F9B">
        <w:rPr>
          <w:spacing w:val="1"/>
          <w:sz w:val="24"/>
        </w:rPr>
        <w:t xml:space="preserve"> </w:t>
      </w:r>
      <w:r w:rsidRPr="00035F9B">
        <w:rPr>
          <w:sz w:val="24"/>
        </w:rPr>
        <w:t>area</w:t>
      </w:r>
      <w:r w:rsidRPr="00035F9B">
        <w:rPr>
          <w:spacing w:val="-1"/>
          <w:sz w:val="24"/>
        </w:rPr>
        <w:t xml:space="preserve"> </w:t>
      </w:r>
      <w:r w:rsidRPr="00035F9B">
        <w:rPr>
          <w:sz w:val="24"/>
        </w:rPr>
        <w:t>mining</w:t>
      </w:r>
      <w:r w:rsidRPr="00035F9B">
        <w:rPr>
          <w:spacing w:val="-2"/>
          <w:sz w:val="24"/>
        </w:rPr>
        <w:t xml:space="preserve"> </w:t>
      </w:r>
      <w:r w:rsidRPr="00035F9B">
        <w:rPr>
          <w:sz w:val="24"/>
        </w:rPr>
        <w:t>supervisor;</w:t>
      </w:r>
      <w:r w:rsidRPr="00035F9B">
        <w:rPr>
          <w:spacing w:val="1"/>
          <w:sz w:val="24"/>
        </w:rPr>
        <w:t xml:space="preserve"> </w:t>
      </w:r>
      <w:r w:rsidRPr="00035F9B">
        <w:rPr>
          <w:spacing w:val="-5"/>
          <w:sz w:val="24"/>
        </w:rPr>
        <w:t>and</w:t>
      </w:r>
    </w:p>
    <w:p w14:paraId="3C6DD1EB" w14:textId="77777777" w:rsidR="007B4C18" w:rsidRPr="00035F9B" w:rsidRDefault="006655FA">
      <w:pPr>
        <w:pStyle w:val="ListParagraph"/>
        <w:numPr>
          <w:ilvl w:val="0"/>
          <w:numId w:val="1"/>
        </w:numPr>
        <w:tabs>
          <w:tab w:val="left" w:pos="1080"/>
        </w:tabs>
        <w:spacing w:before="2" w:line="237" w:lineRule="auto"/>
        <w:ind w:right="885"/>
        <w:rPr>
          <w:sz w:val="24"/>
        </w:rPr>
      </w:pPr>
      <w:r w:rsidRPr="00035F9B">
        <w:rPr>
          <w:sz w:val="24"/>
        </w:rPr>
        <w:t>Costing</w:t>
      </w:r>
      <w:r w:rsidRPr="00035F9B">
        <w:rPr>
          <w:spacing w:val="-7"/>
          <w:sz w:val="24"/>
        </w:rPr>
        <w:t xml:space="preserve"> </w:t>
      </w:r>
      <w:r w:rsidRPr="00035F9B">
        <w:rPr>
          <w:sz w:val="24"/>
        </w:rPr>
        <w:t>and</w:t>
      </w:r>
      <w:r w:rsidRPr="00035F9B">
        <w:rPr>
          <w:spacing w:val="-4"/>
          <w:sz w:val="24"/>
        </w:rPr>
        <w:t xml:space="preserve"> </w:t>
      </w:r>
      <w:r w:rsidRPr="00035F9B">
        <w:rPr>
          <w:sz w:val="24"/>
        </w:rPr>
        <w:t>economic</w:t>
      </w:r>
      <w:r w:rsidRPr="00035F9B">
        <w:rPr>
          <w:spacing w:val="-3"/>
          <w:sz w:val="24"/>
        </w:rPr>
        <w:t xml:space="preserve"> </w:t>
      </w:r>
      <w:r w:rsidRPr="00035F9B">
        <w:rPr>
          <w:sz w:val="24"/>
        </w:rPr>
        <w:t>evaluation</w:t>
      </w:r>
      <w:r w:rsidRPr="00035F9B">
        <w:rPr>
          <w:spacing w:val="-4"/>
          <w:sz w:val="24"/>
        </w:rPr>
        <w:t xml:space="preserve"> </w:t>
      </w:r>
      <w:r w:rsidRPr="00035F9B">
        <w:rPr>
          <w:sz w:val="24"/>
        </w:rPr>
        <w:t>(including</w:t>
      </w:r>
      <w:r w:rsidRPr="00035F9B">
        <w:rPr>
          <w:spacing w:val="-7"/>
          <w:sz w:val="24"/>
        </w:rPr>
        <w:t xml:space="preserve"> </w:t>
      </w:r>
      <w:r w:rsidRPr="00035F9B">
        <w:rPr>
          <w:sz w:val="24"/>
        </w:rPr>
        <w:t>tract</w:t>
      </w:r>
      <w:r w:rsidRPr="00035F9B">
        <w:rPr>
          <w:spacing w:val="-2"/>
          <w:sz w:val="24"/>
        </w:rPr>
        <w:t xml:space="preserve"> </w:t>
      </w:r>
      <w:r w:rsidRPr="00035F9B">
        <w:rPr>
          <w:sz w:val="24"/>
        </w:rPr>
        <w:t>valuation)</w:t>
      </w:r>
      <w:r w:rsidRPr="00035F9B">
        <w:rPr>
          <w:spacing w:val="-4"/>
          <w:sz w:val="24"/>
        </w:rPr>
        <w:t xml:space="preserve"> </w:t>
      </w:r>
      <w:r w:rsidRPr="00035F9B">
        <w:rPr>
          <w:sz w:val="24"/>
        </w:rPr>
        <w:t>by</w:t>
      </w:r>
      <w:r w:rsidRPr="00035F9B">
        <w:rPr>
          <w:spacing w:val="-9"/>
          <w:sz w:val="24"/>
        </w:rPr>
        <w:t xml:space="preserve"> </w:t>
      </w:r>
      <w:r w:rsidRPr="00035F9B">
        <w:rPr>
          <w:sz w:val="24"/>
        </w:rPr>
        <w:t>the</w:t>
      </w:r>
      <w:r w:rsidRPr="00035F9B">
        <w:rPr>
          <w:spacing w:val="-5"/>
          <w:sz w:val="24"/>
        </w:rPr>
        <w:t xml:space="preserve"> </w:t>
      </w:r>
      <w:r w:rsidRPr="00035F9B">
        <w:rPr>
          <w:sz w:val="24"/>
        </w:rPr>
        <w:t>economic</w:t>
      </w:r>
      <w:r w:rsidRPr="00035F9B">
        <w:rPr>
          <w:spacing w:val="-4"/>
          <w:sz w:val="24"/>
        </w:rPr>
        <w:t xml:space="preserve"> </w:t>
      </w:r>
      <w:r w:rsidRPr="00035F9B">
        <w:rPr>
          <w:sz w:val="24"/>
        </w:rPr>
        <w:t xml:space="preserve">evaluation </w:t>
      </w:r>
      <w:r w:rsidRPr="00035F9B">
        <w:rPr>
          <w:spacing w:val="-2"/>
          <w:sz w:val="24"/>
        </w:rPr>
        <w:t>staff.</w:t>
      </w:r>
    </w:p>
    <w:p w14:paraId="5C1AE914" w14:textId="77777777" w:rsidR="007B4C18" w:rsidRPr="00035F9B" w:rsidRDefault="006655FA">
      <w:pPr>
        <w:pStyle w:val="BodyText"/>
        <w:ind w:left="360" w:right="828"/>
      </w:pPr>
      <w:r w:rsidRPr="00035F9B">
        <w:t>The</w:t>
      </w:r>
      <w:r w:rsidRPr="00035F9B">
        <w:rPr>
          <w:spacing w:val="-5"/>
        </w:rPr>
        <w:t xml:space="preserve"> </w:t>
      </w:r>
      <w:r w:rsidRPr="00035F9B">
        <w:t>results</w:t>
      </w:r>
      <w:r w:rsidRPr="00035F9B">
        <w:rPr>
          <w:spacing w:val="-3"/>
        </w:rPr>
        <w:t xml:space="preserve"> </w:t>
      </w:r>
      <w:r w:rsidRPr="00035F9B">
        <w:t>for</w:t>
      </w:r>
      <w:r w:rsidRPr="00035F9B">
        <w:rPr>
          <w:spacing w:val="-3"/>
        </w:rPr>
        <w:t xml:space="preserve"> </w:t>
      </w:r>
      <w:r w:rsidRPr="00035F9B">
        <w:t>each</w:t>
      </w:r>
      <w:r w:rsidRPr="00035F9B">
        <w:rPr>
          <w:spacing w:val="-3"/>
        </w:rPr>
        <w:t xml:space="preserve"> </w:t>
      </w:r>
      <w:r w:rsidRPr="00035F9B">
        <w:t>tract</w:t>
      </w:r>
      <w:r w:rsidRPr="00035F9B">
        <w:rPr>
          <w:spacing w:val="-1"/>
        </w:rPr>
        <w:t xml:space="preserve"> </w:t>
      </w:r>
      <w:r w:rsidRPr="00035F9B">
        <w:t>were</w:t>
      </w:r>
      <w:r w:rsidRPr="00035F9B">
        <w:rPr>
          <w:spacing w:val="-3"/>
        </w:rPr>
        <w:t xml:space="preserve"> </w:t>
      </w:r>
      <w:r w:rsidRPr="00035F9B">
        <w:t>assessed</w:t>
      </w:r>
      <w:r w:rsidRPr="00035F9B">
        <w:rPr>
          <w:spacing w:val="-3"/>
        </w:rPr>
        <w:t xml:space="preserve"> </w:t>
      </w:r>
      <w:r w:rsidRPr="00035F9B">
        <w:t>by</w:t>
      </w:r>
      <w:r w:rsidRPr="00035F9B">
        <w:rPr>
          <w:spacing w:val="-6"/>
        </w:rPr>
        <w:t xml:space="preserve"> </w:t>
      </w:r>
      <w:r w:rsidRPr="00035F9B">
        <w:t>a</w:t>
      </w:r>
      <w:r w:rsidRPr="00035F9B">
        <w:rPr>
          <w:spacing w:val="-4"/>
        </w:rPr>
        <w:t xml:space="preserve"> </w:t>
      </w:r>
      <w:r w:rsidRPr="00035F9B">
        <w:t>three-member</w:t>
      </w:r>
      <w:r w:rsidRPr="00035F9B">
        <w:rPr>
          <w:spacing w:val="-3"/>
        </w:rPr>
        <w:t xml:space="preserve"> </w:t>
      </w:r>
      <w:r w:rsidRPr="00035F9B">
        <w:t>committee</w:t>
      </w:r>
      <w:r w:rsidRPr="00035F9B">
        <w:rPr>
          <w:spacing w:val="-5"/>
        </w:rPr>
        <w:t xml:space="preserve"> </w:t>
      </w:r>
      <w:r w:rsidRPr="00035F9B">
        <w:t>that</w:t>
      </w:r>
      <w:r w:rsidRPr="00035F9B">
        <w:rPr>
          <w:spacing w:val="-1"/>
        </w:rPr>
        <w:t xml:space="preserve"> </w:t>
      </w:r>
      <w:r w:rsidRPr="00035F9B">
        <w:t>made</w:t>
      </w:r>
      <w:r w:rsidRPr="00035F9B">
        <w:rPr>
          <w:spacing w:val="-5"/>
        </w:rPr>
        <w:t xml:space="preserve"> </w:t>
      </w:r>
      <w:r w:rsidRPr="00035F9B">
        <w:t>a recommendation to the BLM State Director to be used in determining FMV.</w:t>
      </w:r>
    </w:p>
    <w:p w14:paraId="0F6C93C3" w14:textId="77777777" w:rsidR="007B4C18" w:rsidRPr="00035F9B" w:rsidRDefault="007B4C18">
      <w:pPr>
        <w:pStyle w:val="BodyText"/>
      </w:pPr>
    </w:p>
    <w:p w14:paraId="536D5E1B" w14:textId="77777777" w:rsidR="007B4C18" w:rsidRPr="00035F9B" w:rsidRDefault="006655FA">
      <w:pPr>
        <w:pStyle w:val="BodyText"/>
        <w:ind w:left="360" w:right="828"/>
      </w:pPr>
      <w:r w:rsidRPr="00035F9B">
        <w:t>Beginning</w:t>
      </w:r>
      <w:r w:rsidRPr="00035F9B">
        <w:rPr>
          <w:spacing w:val="-6"/>
        </w:rPr>
        <w:t xml:space="preserve"> </w:t>
      </w:r>
      <w:r w:rsidRPr="00035F9B">
        <w:t>in</w:t>
      </w:r>
      <w:r w:rsidRPr="00035F9B">
        <w:rPr>
          <w:spacing w:val="-3"/>
        </w:rPr>
        <w:t xml:space="preserve"> </w:t>
      </w:r>
      <w:r w:rsidRPr="00035F9B">
        <w:t>1977,</w:t>
      </w:r>
      <w:r w:rsidRPr="00035F9B">
        <w:rPr>
          <w:spacing w:val="-3"/>
        </w:rPr>
        <w:t xml:space="preserve"> </w:t>
      </w:r>
      <w:r w:rsidRPr="00035F9B">
        <w:t>the</w:t>
      </w:r>
      <w:r w:rsidRPr="00035F9B">
        <w:rPr>
          <w:spacing w:val="-4"/>
        </w:rPr>
        <w:t xml:space="preserve"> </w:t>
      </w:r>
      <w:r w:rsidRPr="00035F9B">
        <w:t>DOI</w:t>
      </w:r>
      <w:r w:rsidRPr="00035F9B">
        <w:rPr>
          <w:spacing w:val="-7"/>
        </w:rPr>
        <w:t xml:space="preserve"> </w:t>
      </w:r>
      <w:r w:rsidRPr="00035F9B">
        <w:t>decided</w:t>
      </w:r>
      <w:r w:rsidRPr="00035F9B">
        <w:rPr>
          <w:spacing w:val="-3"/>
        </w:rPr>
        <w:t xml:space="preserve"> </w:t>
      </w:r>
      <w:r w:rsidRPr="00035F9B">
        <w:t>to</w:t>
      </w:r>
      <w:r w:rsidRPr="00035F9B">
        <w:rPr>
          <w:spacing w:val="-3"/>
        </w:rPr>
        <w:t xml:space="preserve"> </w:t>
      </w:r>
      <w:r w:rsidRPr="00035F9B">
        <w:t>provide</w:t>
      </w:r>
      <w:r w:rsidRPr="00035F9B">
        <w:rPr>
          <w:spacing w:val="-5"/>
        </w:rPr>
        <w:t xml:space="preserve"> </w:t>
      </w:r>
      <w:r w:rsidRPr="00035F9B">
        <w:t>an</w:t>
      </w:r>
      <w:r w:rsidRPr="00035F9B">
        <w:rPr>
          <w:spacing w:val="-1"/>
        </w:rPr>
        <w:t xml:space="preserve"> </w:t>
      </w:r>
      <w:r w:rsidRPr="00035F9B">
        <w:t>indication</w:t>
      </w:r>
      <w:r w:rsidRPr="00035F9B">
        <w:rPr>
          <w:spacing w:val="-3"/>
        </w:rPr>
        <w:t xml:space="preserve"> </w:t>
      </w:r>
      <w:r w:rsidRPr="00035F9B">
        <w:t>of</w:t>
      </w:r>
      <w:r w:rsidRPr="00035F9B">
        <w:rPr>
          <w:spacing w:val="-4"/>
        </w:rPr>
        <w:t xml:space="preserve"> </w:t>
      </w:r>
      <w:r w:rsidRPr="00035F9B">
        <w:t>its</w:t>
      </w:r>
      <w:r w:rsidRPr="00035F9B">
        <w:rPr>
          <w:spacing w:val="-3"/>
        </w:rPr>
        <w:t xml:space="preserve"> </w:t>
      </w:r>
      <w:r w:rsidRPr="00035F9B">
        <w:t>estimation</w:t>
      </w:r>
      <w:r w:rsidRPr="00035F9B">
        <w:rPr>
          <w:spacing w:val="-3"/>
        </w:rPr>
        <w:t xml:space="preserve"> </w:t>
      </w:r>
      <w:r w:rsidRPr="00035F9B">
        <w:t>of</w:t>
      </w:r>
      <w:r w:rsidRPr="00035F9B">
        <w:rPr>
          <w:spacing w:val="-3"/>
        </w:rPr>
        <w:t xml:space="preserve"> </w:t>
      </w:r>
      <w:r w:rsidRPr="00035F9B">
        <w:t>value</w:t>
      </w:r>
      <w:r w:rsidRPr="00035F9B">
        <w:rPr>
          <w:spacing w:val="-3"/>
        </w:rPr>
        <w:t xml:space="preserve"> </w:t>
      </w:r>
      <w:r w:rsidRPr="00035F9B">
        <w:t>when offering leases.</w:t>
      </w:r>
      <w:r w:rsidRPr="00035F9B">
        <w:rPr>
          <w:spacing w:val="40"/>
        </w:rPr>
        <w:t xml:space="preserve"> </w:t>
      </w:r>
      <w:r w:rsidRPr="00035F9B">
        <w:t>This took several forms between 1977 and 1980, including:</w:t>
      </w:r>
    </w:p>
    <w:p w14:paraId="25C0097A" w14:textId="77777777" w:rsidR="007B4C18" w:rsidRPr="00035F9B" w:rsidRDefault="006655FA">
      <w:pPr>
        <w:pStyle w:val="ListParagraph"/>
        <w:numPr>
          <w:ilvl w:val="0"/>
          <w:numId w:val="1"/>
        </w:numPr>
        <w:tabs>
          <w:tab w:val="left" w:pos="1080"/>
        </w:tabs>
        <w:spacing w:before="2"/>
        <w:rPr>
          <w:sz w:val="24"/>
        </w:rPr>
      </w:pPr>
      <w:r w:rsidRPr="00035F9B">
        <w:rPr>
          <w:sz w:val="24"/>
        </w:rPr>
        <w:t>Advertising</w:t>
      </w:r>
      <w:r w:rsidRPr="00035F9B">
        <w:rPr>
          <w:spacing w:val="-4"/>
          <w:sz w:val="24"/>
        </w:rPr>
        <w:t xml:space="preserve"> </w:t>
      </w:r>
      <w:r w:rsidRPr="00035F9B">
        <w:rPr>
          <w:sz w:val="24"/>
        </w:rPr>
        <w:t>leases at minimum</w:t>
      </w:r>
      <w:r w:rsidRPr="00035F9B">
        <w:rPr>
          <w:spacing w:val="-1"/>
          <w:sz w:val="24"/>
        </w:rPr>
        <w:t xml:space="preserve"> </w:t>
      </w:r>
      <w:r w:rsidRPr="00035F9B">
        <w:rPr>
          <w:sz w:val="24"/>
        </w:rPr>
        <w:t>bonus bids</w:t>
      </w:r>
      <w:r w:rsidRPr="00035F9B">
        <w:rPr>
          <w:spacing w:val="-1"/>
          <w:sz w:val="24"/>
        </w:rPr>
        <w:t xml:space="preserve"> </w:t>
      </w:r>
      <w:r w:rsidRPr="00035F9B">
        <w:rPr>
          <w:sz w:val="24"/>
        </w:rPr>
        <w:t>with royalty</w:t>
      </w:r>
      <w:r w:rsidRPr="00035F9B">
        <w:rPr>
          <w:spacing w:val="-5"/>
          <w:sz w:val="24"/>
        </w:rPr>
        <w:t xml:space="preserve"> </w:t>
      </w:r>
      <w:r w:rsidRPr="00035F9B">
        <w:rPr>
          <w:sz w:val="24"/>
        </w:rPr>
        <w:t xml:space="preserve">rate </w:t>
      </w:r>
      <w:r w:rsidRPr="00035F9B">
        <w:rPr>
          <w:spacing w:val="-2"/>
          <w:sz w:val="24"/>
        </w:rPr>
        <w:t>bidding;</w:t>
      </w:r>
    </w:p>
    <w:p w14:paraId="533854BA" w14:textId="77777777" w:rsidR="007B4C18" w:rsidRPr="00035F9B" w:rsidRDefault="007B4C18">
      <w:pPr>
        <w:pStyle w:val="ListParagraph"/>
        <w:rPr>
          <w:sz w:val="24"/>
        </w:rPr>
        <w:sectPr w:rsidR="007B4C18" w:rsidRPr="00035F9B">
          <w:headerReference w:type="even" r:id="rId78"/>
          <w:headerReference w:type="default" r:id="rId79"/>
          <w:footerReference w:type="default" r:id="rId80"/>
          <w:headerReference w:type="first" r:id="rId81"/>
          <w:pgSz w:w="12240" w:h="15840"/>
          <w:pgMar w:top="1380" w:right="720" w:bottom="1220" w:left="1080" w:header="722" w:footer="1022" w:gutter="0"/>
          <w:pgNumType w:start="1"/>
          <w:cols w:space="720"/>
        </w:sectPr>
      </w:pPr>
    </w:p>
    <w:p w14:paraId="33174162" w14:textId="77777777" w:rsidR="007B4C18" w:rsidRPr="00035F9B" w:rsidRDefault="007B4C18">
      <w:pPr>
        <w:pStyle w:val="BodyText"/>
        <w:spacing w:before="86"/>
      </w:pPr>
    </w:p>
    <w:p w14:paraId="1E340FF7" w14:textId="77777777" w:rsidR="007B4C18" w:rsidRPr="00035F9B" w:rsidRDefault="006655FA">
      <w:pPr>
        <w:pStyle w:val="ListParagraph"/>
        <w:numPr>
          <w:ilvl w:val="0"/>
          <w:numId w:val="1"/>
        </w:numPr>
        <w:tabs>
          <w:tab w:val="left" w:pos="1080"/>
        </w:tabs>
        <w:spacing w:line="293" w:lineRule="exact"/>
        <w:rPr>
          <w:sz w:val="24"/>
        </w:rPr>
      </w:pPr>
      <w:r w:rsidRPr="00035F9B">
        <w:rPr>
          <w:sz w:val="24"/>
        </w:rPr>
        <w:t>Advertising</w:t>
      </w:r>
      <w:r w:rsidRPr="00035F9B">
        <w:rPr>
          <w:spacing w:val="-3"/>
          <w:sz w:val="24"/>
        </w:rPr>
        <w:t xml:space="preserve"> </w:t>
      </w:r>
      <w:r w:rsidRPr="00035F9B">
        <w:rPr>
          <w:sz w:val="24"/>
        </w:rPr>
        <w:t>leases at minimum statutory</w:t>
      </w:r>
      <w:r w:rsidRPr="00035F9B">
        <w:rPr>
          <w:spacing w:val="-6"/>
          <w:sz w:val="24"/>
        </w:rPr>
        <w:t xml:space="preserve"> </w:t>
      </w:r>
      <w:r w:rsidRPr="00035F9B">
        <w:rPr>
          <w:sz w:val="24"/>
        </w:rPr>
        <w:t>royalty</w:t>
      </w:r>
      <w:r w:rsidRPr="00035F9B">
        <w:rPr>
          <w:spacing w:val="-5"/>
          <w:sz w:val="24"/>
        </w:rPr>
        <w:t xml:space="preserve"> </w:t>
      </w:r>
      <w:r w:rsidRPr="00035F9B">
        <w:rPr>
          <w:sz w:val="24"/>
        </w:rPr>
        <w:t>rates and variable</w:t>
      </w:r>
      <w:r w:rsidRPr="00035F9B">
        <w:rPr>
          <w:spacing w:val="-1"/>
          <w:sz w:val="24"/>
        </w:rPr>
        <w:t xml:space="preserve"> </w:t>
      </w:r>
      <w:r w:rsidRPr="00035F9B">
        <w:rPr>
          <w:sz w:val="24"/>
        </w:rPr>
        <w:t xml:space="preserve">bonus bids; </w:t>
      </w:r>
      <w:r w:rsidRPr="00035F9B">
        <w:rPr>
          <w:spacing w:val="-5"/>
          <w:sz w:val="24"/>
        </w:rPr>
        <w:t>and</w:t>
      </w:r>
    </w:p>
    <w:p w14:paraId="4E553585" w14:textId="77777777" w:rsidR="007B4C18" w:rsidRPr="00035F9B" w:rsidRDefault="006655FA">
      <w:pPr>
        <w:pStyle w:val="ListParagraph"/>
        <w:numPr>
          <w:ilvl w:val="0"/>
          <w:numId w:val="1"/>
        </w:numPr>
        <w:tabs>
          <w:tab w:val="left" w:pos="1080"/>
        </w:tabs>
        <w:spacing w:line="292" w:lineRule="exact"/>
        <w:rPr>
          <w:sz w:val="24"/>
        </w:rPr>
      </w:pPr>
      <w:r w:rsidRPr="00035F9B">
        <w:rPr>
          <w:sz w:val="24"/>
        </w:rPr>
        <w:t>Offering</w:t>
      </w:r>
      <w:r w:rsidRPr="00035F9B">
        <w:rPr>
          <w:spacing w:val="-6"/>
          <w:sz w:val="24"/>
        </w:rPr>
        <w:t xml:space="preserve"> </w:t>
      </w:r>
      <w:r w:rsidRPr="00035F9B">
        <w:rPr>
          <w:sz w:val="24"/>
        </w:rPr>
        <w:t>the bidders a choice</w:t>
      </w:r>
      <w:r w:rsidRPr="00035F9B">
        <w:rPr>
          <w:spacing w:val="-2"/>
          <w:sz w:val="24"/>
        </w:rPr>
        <w:t xml:space="preserve"> </w:t>
      </w:r>
      <w:r w:rsidRPr="00035F9B">
        <w:rPr>
          <w:sz w:val="24"/>
        </w:rPr>
        <w:t>between these</w:t>
      </w:r>
      <w:r w:rsidRPr="00035F9B">
        <w:rPr>
          <w:spacing w:val="-2"/>
          <w:sz w:val="24"/>
        </w:rPr>
        <w:t xml:space="preserve"> </w:t>
      </w:r>
      <w:r w:rsidRPr="00035F9B">
        <w:rPr>
          <w:sz w:val="24"/>
        </w:rPr>
        <w:t xml:space="preserve">two </w:t>
      </w:r>
      <w:r w:rsidRPr="00035F9B">
        <w:rPr>
          <w:spacing w:val="-2"/>
          <w:sz w:val="24"/>
        </w:rPr>
        <w:t>options.</w:t>
      </w:r>
    </w:p>
    <w:p w14:paraId="35F31166" w14:textId="77777777" w:rsidR="007B4C18" w:rsidRPr="00035F9B" w:rsidRDefault="006655FA">
      <w:pPr>
        <w:pStyle w:val="BodyText"/>
        <w:ind w:left="360" w:right="721"/>
      </w:pPr>
      <w:r w:rsidRPr="00035F9B">
        <w:t>These published values, in effect, were the DOI's pre-sale estimate of value, and any bid at or above</w:t>
      </w:r>
      <w:r w:rsidRPr="00035F9B">
        <w:rPr>
          <w:spacing w:val="-4"/>
        </w:rPr>
        <w:t xml:space="preserve"> </w:t>
      </w:r>
      <w:r w:rsidRPr="00035F9B">
        <w:t>these</w:t>
      </w:r>
      <w:r w:rsidRPr="00035F9B">
        <w:rPr>
          <w:spacing w:val="-3"/>
        </w:rPr>
        <w:t xml:space="preserve"> </w:t>
      </w:r>
      <w:r w:rsidRPr="00035F9B">
        <w:t>amounts</w:t>
      </w:r>
      <w:r w:rsidRPr="00035F9B">
        <w:rPr>
          <w:spacing w:val="-3"/>
        </w:rPr>
        <w:t xml:space="preserve"> </w:t>
      </w:r>
      <w:r w:rsidRPr="00035F9B">
        <w:t>was</w:t>
      </w:r>
      <w:r w:rsidRPr="00035F9B">
        <w:rPr>
          <w:spacing w:val="-2"/>
        </w:rPr>
        <w:t xml:space="preserve"> </w:t>
      </w:r>
      <w:r w:rsidRPr="00035F9B">
        <w:t>accepted</w:t>
      </w:r>
      <w:r w:rsidRPr="00035F9B">
        <w:rPr>
          <w:spacing w:val="-3"/>
        </w:rPr>
        <w:t xml:space="preserve"> </w:t>
      </w:r>
      <w:r w:rsidRPr="00035F9B">
        <w:t>as</w:t>
      </w:r>
      <w:r w:rsidRPr="00035F9B">
        <w:rPr>
          <w:spacing w:val="-2"/>
        </w:rPr>
        <w:t xml:space="preserve"> </w:t>
      </w:r>
      <w:r w:rsidRPr="00035F9B">
        <w:t>FMV.</w:t>
      </w:r>
      <w:r w:rsidRPr="00035F9B">
        <w:rPr>
          <w:spacing w:val="40"/>
        </w:rPr>
        <w:t xml:space="preserve"> </w:t>
      </w:r>
      <w:proofErr w:type="gramStart"/>
      <w:r w:rsidRPr="00035F9B">
        <w:t>In</w:t>
      </w:r>
      <w:r w:rsidRPr="00035F9B">
        <w:rPr>
          <w:spacing w:val="-3"/>
        </w:rPr>
        <w:t xml:space="preserve"> </w:t>
      </w:r>
      <w:r w:rsidRPr="00035F9B">
        <w:t>light</w:t>
      </w:r>
      <w:r w:rsidRPr="00035F9B">
        <w:rPr>
          <w:spacing w:val="-3"/>
        </w:rPr>
        <w:t xml:space="preserve"> </w:t>
      </w:r>
      <w:r w:rsidRPr="00035F9B">
        <w:t>of</w:t>
      </w:r>
      <w:proofErr w:type="gramEnd"/>
      <w:r w:rsidRPr="00035F9B">
        <w:rPr>
          <w:spacing w:val="-3"/>
        </w:rPr>
        <w:t xml:space="preserve"> </w:t>
      </w:r>
      <w:r w:rsidRPr="00035F9B">
        <w:t>legal</w:t>
      </w:r>
      <w:r w:rsidRPr="00035F9B">
        <w:rPr>
          <w:spacing w:val="-3"/>
        </w:rPr>
        <w:t xml:space="preserve"> </w:t>
      </w:r>
      <w:r w:rsidRPr="00035F9B">
        <w:t>requirements</w:t>
      </w:r>
      <w:r w:rsidRPr="00035F9B">
        <w:rPr>
          <w:spacing w:val="-3"/>
        </w:rPr>
        <w:t xml:space="preserve"> </w:t>
      </w:r>
      <w:r w:rsidRPr="00035F9B">
        <w:t>and</w:t>
      </w:r>
      <w:r w:rsidRPr="00035F9B">
        <w:rPr>
          <w:spacing w:val="-3"/>
        </w:rPr>
        <w:t xml:space="preserve"> </w:t>
      </w:r>
      <w:r w:rsidRPr="00035F9B">
        <w:t>Federal</w:t>
      </w:r>
      <w:r w:rsidRPr="00035F9B">
        <w:rPr>
          <w:spacing w:val="-2"/>
        </w:rPr>
        <w:t xml:space="preserve"> </w:t>
      </w:r>
      <w:r w:rsidRPr="00035F9B">
        <w:t>goals</w:t>
      </w:r>
      <w:r w:rsidRPr="00035F9B">
        <w:rPr>
          <w:spacing w:val="-3"/>
        </w:rPr>
        <w:t xml:space="preserve"> </w:t>
      </w:r>
      <w:r w:rsidRPr="00035F9B">
        <w:t>and responsibilities concerning coal leasing and development, concern developed about the meaning of FMV.</w:t>
      </w:r>
    </w:p>
    <w:p w14:paraId="48EF46FA" w14:textId="77777777" w:rsidR="007B4C18" w:rsidRPr="00035F9B" w:rsidRDefault="006655FA">
      <w:pPr>
        <w:pStyle w:val="BodyText"/>
        <w:spacing w:before="275"/>
        <w:ind w:left="360" w:right="828"/>
      </w:pPr>
      <w:r w:rsidRPr="00035F9B">
        <w:t xml:space="preserve">In 1979, a </w:t>
      </w:r>
      <w:proofErr w:type="gramStart"/>
      <w:r w:rsidRPr="00035F9B">
        <w:t>Federal</w:t>
      </w:r>
      <w:proofErr w:type="gramEnd"/>
      <w:r w:rsidRPr="00035F9B">
        <w:t xml:space="preserve"> coal leasing FMV task force was convened to develop options for FMV, as well as policy and criteria for minimum acceptable bids. A Secretarial Issue Document (SID) was prepared concerning the definition of FMV, the definition of minimum acceptable bid determination</w:t>
      </w:r>
      <w:r w:rsidRPr="00035F9B">
        <w:rPr>
          <w:spacing w:val="-4"/>
        </w:rPr>
        <w:t xml:space="preserve"> </w:t>
      </w:r>
      <w:r w:rsidRPr="00035F9B">
        <w:t>for</w:t>
      </w:r>
      <w:r w:rsidRPr="00035F9B">
        <w:rPr>
          <w:spacing w:val="-4"/>
        </w:rPr>
        <w:t xml:space="preserve"> </w:t>
      </w:r>
      <w:r w:rsidRPr="00035F9B">
        <w:t>different</w:t>
      </w:r>
      <w:r w:rsidRPr="00035F9B">
        <w:rPr>
          <w:spacing w:val="-4"/>
        </w:rPr>
        <w:t xml:space="preserve"> </w:t>
      </w:r>
      <w:r w:rsidRPr="00035F9B">
        <w:t>tract</w:t>
      </w:r>
      <w:r w:rsidRPr="00035F9B">
        <w:rPr>
          <w:spacing w:val="-4"/>
        </w:rPr>
        <w:t xml:space="preserve"> </w:t>
      </w:r>
      <w:r w:rsidRPr="00035F9B">
        <w:t>types,</w:t>
      </w:r>
      <w:r w:rsidRPr="00035F9B">
        <w:rPr>
          <w:spacing w:val="-4"/>
        </w:rPr>
        <w:t xml:space="preserve"> </w:t>
      </w:r>
      <w:r w:rsidRPr="00035F9B">
        <w:t>and</w:t>
      </w:r>
      <w:r w:rsidRPr="00035F9B">
        <w:rPr>
          <w:spacing w:val="-5"/>
        </w:rPr>
        <w:t xml:space="preserve"> </w:t>
      </w:r>
      <w:r w:rsidRPr="00035F9B">
        <w:t>other</w:t>
      </w:r>
      <w:r w:rsidRPr="00035F9B">
        <w:rPr>
          <w:spacing w:val="-6"/>
        </w:rPr>
        <w:t xml:space="preserve"> </w:t>
      </w:r>
      <w:r w:rsidRPr="00035F9B">
        <w:t>policies</w:t>
      </w:r>
      <w:r w:rsidRPr="00035F9B">
        <w:rPr>
          <w:spacing w:val="-4"/>
        </w:rPr>
        <w:t xml:space="preserve"> </w:t>
      </w:r>
      <w:r w:rsidRPr="00035F9B">
        <w:t>related</w:t>
      </w:r>
      <w:r w:rsidRPr="00035F9B">
        <w:rPr>
          <w:spacing w:val="-4"/>
        </w:rPr>
        <w:t xml:space="preserve"> </w:t>
      </w:r>
      <w:r w:rsidRPr="00035F9B">
        <w:t>to</w:t>
      </w:r>
      <w:r w:rsidRPr="00035F9B">
        <w:rPr>
          <w:spacing w:val="-2"/>
        </w:rPr>
        <w:t xml:space="preserve"> </w:t>
      </w:r>
      <w:r w:rsidRPr="00035F9B">
        <w:t>Federal</w:t>
      </w:r>
      <w:r w:rsidRPr="00035F9B">
        <w:rPr>
          <w:spacing w:val="-2"/>
        </w:rPr>
        <w:t xml:space="preserve"> </w:t>
      </w:r>
      <w:r w:rsidRPr="00035F9B">
        <w:t>coal</w:t>
      </w:r>
      <w:r w:rsidRPr="00035F9B">
        <w:rPr>
          <w:spacing w:val="-4"/>
        </w:rPr>
        <w:t xml:space="preserve"> </w:t>
      </w:r>
      <w:r w:rsidRPr="00035F9B">
        <w:t>tract</w:t>
      </w:r>
      <w:r w:rsidRPr="00035F9B">
        <w:rPr>
          <w:spacing w:val="-2"/>
        </w:rPr>
        <w:t xml:space="preserve"> </w:t>
      </w:r>
      <w:r w:rsidRPr="00035F9B">
        <w:t xml:space="preserve">evaluation. The SID required that “fair market value for Federal coal leases should steer a course midway between seeking to maximize capture of economic rent and satisfying the minimum legal obligations.” The SID also required that large and small tracts be evaluated differently and that FMV should be captured </w:t>
      </w:r>
      <w:proofErr w:type="gramStart"/>
      <w:r w:rsidRPr="00035F9B">
        <w:t>through the use of</w:t>
      </w:r>
      <w:proofErr w:type="gramEnd"/>
      <w:r w:rsidRPr="00035F9B">
        <w:t xml:space="preserve"> higher than regulatory minimum bids where appropriate, rather than elevating the royalty rates.</w:t>
      </w:r>
    </w:p>
    <w:p w14:paraId="1E82C541" w14:textId="77777777" w:rsidR="007B4C18" w:rsidRPr="00035F9B" w:rsidRDefault="007B4C18">
      <w:pPr>
        <w:pStyle w:val="BodyText"/>
      </w:pPr>
    </w:p>
    <w:p w14:paraId="19D61FB0" w14:textId="77777777" w:rsidR="007B4C18" w:rsidRPr="00035F9B" w:rsidRDefault="006655FA">
      <w:pPr>
        <w:pStyle w:val="BodyText"/>
        <w:ind w:left="360" w:right="721"/>
      </w:pPr>
      <w:r w:rsidRPr="00035F9B">
        <w:t>An Oversight Group was established to implement the SID and to set procedures for differentiating</w:t>
      </w:r>
      <w:r w:rsidRPr="00035F9B">
        <w:rPr>
          <w:spacing w:val="-7"/>
        </w:rPr>
        <w:t xml:space="preserve"> </w:t>
      </w:r>
      <w:r w:rsidRPr="00035F9B">
        <w:t>large</w:t>
      </w:r>
      <w:r w:rsidRPr="00035F9B">
        <w:rPr>
          <w:spacing w:val="-5"/>
        </w:rPr>
        <w:t xml:space="preserve"> </w:t>
      </w:r>
      <w:r w:rsidRPr="00035F9B">
        <w:t>and</w:t>
      </w:r>
      <w:r w:rsidRPr="00035F9B">
        <w:rPr>
          <w:spacing w:val="-2"/>
        </w:rPr>
        <w:t xml:space="preserve"> </w:t>
      </w:r>
      <w:r w:rsidRPr="00035F9B">
        <w:t>small</w:t>
      </w:r>
      <w:r w:rsidRPr="00035F9B">
        <w:rPr>
          <w:spacing w:val="-4"/>
        </w:rPr>
        <w:t xml:space="preserve"> </w:t>
      </w:r>
      <w:r w:rsidRPr="00035F9B">
        <w:t>tracts.</w:t>
      </w:r>
      <w:r w:rsidRPr="00035F9B">
        <w:rPr>
          <w:spacing w:val="-4"/>
        </w:rPr>
        <w:t xml:space="preserve"> </w:t>
      </w:r>
      <w:r w:rsidRPr="00035F9B">
        <w:t>Preliminary</w:t>
      </w:r>
      <w:r w:rsidRPr="00035F9B">
        <w:rPr>
          <w:spacing w:val="-7"/>
        </w:rPr>
        <w:t xml:space="preserve"> </w:t>
      </w:r>
      <w:r w:rsidRPr="00035F9B">
        <w:t>mineral</w:t>
      </w:r>
      <w:r w:rsidRPr="00035F9B">
        <w:rPr>
          <w:spacing w:val="-4"/>
        </w:rPr>
        <w:t xml:space="preserve"> </w:t>
      </w:r>
      <w:r w:rsidRPr="00035F9B">
        <w:t>appraisal</w:t>
      </w:r>
      <w:r w:rsidRPr="00035F9B">
        <w:rPr>
          <w:spacing w:val="-4"/>
        </w:rPr>
        <w:t xml:space="preserve"> </w:t>
      </w:r>
      <w:r w:rsidRPr="00035F9B">
        <w:t>and</w:t>
      </w:r>
      <w:r w:rsidRPr="00035F9B">
        <w:rPr>
          <w:spacing w:val="-4"/>
        </w:rPr>
        <w:t xml:space="preserve"> </w:t>
      </w:r>
      <w:r w:rsidRPr="00035F9B">
        <w:t>small</w:t>
      </w:r>
      <w:r w:rsidRPr="00035F9B">
        <w:rPr>
          <w:spacing w:val="-4"/>
        </w:rPr>
        <w:t xml:space="preserve"> </w:t>
      </w:r>
      <w:r w:rsidRPr="00035F9B">
        <w:t>tract</w:t>
      </w:r>
      <w:r w:rsidRPr="00035F9B">
        <w:rPr>
          <w:spacing w:val="-4"/>
        </w:rPr>
        <w:t xml:space="preserve"> </w:t>
      </w:r>
      <w:r w:rsidRPr="00035F9B">
        <w:t>determination procedures were implemented.</w:t>
      </w:r>
    </w:p>
    <w:p w14:paraId="468A6AF2" w14:textId="77777777" w:rsidR="007B4C18" w:rsidRPr="00035F9B" w:rsidRDefault="007B4C18">
      <w:pPr>
        <w:pStyle w:val="BodyText"/>
      </w:pPr>
    </w:p>
    <w:p w14:paraId="47358EBF" w14:textId="77777777" w:rsidR="007B4C18" w:rsidRPr="00035F9B" w:rsidRDefault="006655FA">
      <w:pPr>
        <w:pStyle w:val="BodyText"/>
        <w:spacing w:before="1"/>
        <w:ind w:left="360" w:right="828"/>
      </w:pPr>
      <w:r w:rsidRPr="00035F9B">
        <w:t>In</w:t>
      </w:r>
      <w:r w:rsidRPr="00035F9B">
        <w:rPr>
          <w:spacing w:val="-3"/>
        </w:rPr>
        <w:t xml:space="preserve"> </w:t>
      </w:r>
      <w:r w:rsidRPr="00035F9B">
        <w:t>1980,</w:t>
      </w:r>
      <w:r w:rsidRPr="00035F9B">
        <w:rPr>
          <w:spacing w:val="-1"/>
        </w:rPr>
        <w:t xml:space="preserve"> </w:t>
      </w:r>
      <w:r w:rsidRPr="00035F9B">
        <w:t>a</w:t>
      </w:r>
      <w:r w:rsidRPr="00035F9B">
        <w:rPr>
          <w:spacing w:val="-4"/>
        </w:rPr>
        <w:t xml:space="preserve"> </w:t>
      </w:r>
      <w:r w:rsidRPr="00035F9B">
        <w:t>formal</w:t>
      </w:r>
      <w:r w:rsidRPr="00035F9B">
        <w:rPr>
          <w:spacing w:val="-3"/>
        </w:rPr>
        <w:t xml:space="preserve"> </w:t>
      </w:r>
      <w:r w:rsidRPr="00035F9B">
        <w:t>decision</w:t>
      </w:r>
      <w:r w:rsidRPr="00035F9B">
        <w:rPr>
          <w:spacing w:val="-3"/>
        </w:rPr>
        <w:t xml:space="preserve"> </w:t>
      </w:r>
      <w:r w:rsidRPr="00035F9B">
        <w:t>on</w:t>
      </w:r>
      <w:r w:rsidRPr="00035F9B">
        <w:rPr>
          <w:spacing w:val="-3"/>
        </w:rPr>
        <w:t xml:space="preserve"> </w:t>
      </w:r>
      <w:r w:rsidRPr="00035F9B">
        <w:t>small,</w:t>
      </w:r>
      <w:r w:rsidRPr="00035F9B">
        <w:rPr>
          <w:spacing w:val="-3"/>
        </w:rPr>
        <w:t xml:space="preserve"> </w:t>
      </w:r>
      <w:r w:rsidRPr="00035F9B">
        <w:t>high-rent</w:t>
      </w:r>
      <w:r w:rsidRPr="00035F9B">
        <w:rPr>
          <w:spacing w:val="-3"/>
        </w:rPr>
        <w:t xml:space="preserve"> </w:t>
      </w:r>
      <w:r w:rsidRPr="00035F9B">
        <w:t>tracts</w:t>
      </w:r>
      <w:r w:rsidRPr="00035F9B">
        <w:rPr>
          <w:spacing w:val="-3"/>
        </w:rPr>
        <w:t xml:space="preserve"> </w:t>
      </w:r>
      <w:r w:rsidRPr="00035F9B">
        <w:t>was</w:t>
      </w:r>
      <w:r w:rsidRPr="00035F9B">
        <w:rPr>
          <w:spacing w:val="-3"/>
        </w:rPr>
        <w:t xml:space="preserve"> </w:t>
      </w:r>
      <w:r w:rsidRPr="00035F9B">
        <w:t>issued.</w:t>
      </w:r>
      <w:r w:rsidRPr="00035F9B">
        <w:rPr>
          <w:spacing w:val="40"/>
        </w:rPr>
        <w:t xml:space="preserve"> </w:t>
      </w:r>
      <w:r w:rsidRPr="00035F9B">
        <w:t>These</w:t>
      </w:r>
      <w:r w:rsidRPr="00035F9B">
        <w:rPr>
          <w:spacing w:val="-4"/>
        </w:rPr>
        <w:t xml:space="preserve"> </w:t>
      </w:r>
      <w:r w:rsidRPr="00035F9B">
        <w:t>tracts</w:t>
      </w:r>
      <w:r w:rsidRPr="00035F9B">
        <w:rPr>
          <w:spacing w:val="-3"/>
        </w:rPr>
        <w:t xml:space="preserve"> </w:t>
      </w:r>
      <w:r w:rsidRPr="00035F9B">
        <w:t>were</w:t>
      </w:r>
      <w:r w:rsidRPr="00035F9B">
        <w:rPr>
          <w:spacing w:val="-5"/>
        </w:rPr>
        <w:t xml:space="preserve"> </w:t>
      </w:r>
      <w:r w:rsidRPr="00035F9B">
        <w:t>divided</w:t>
      </w:r>
      <w:r w:rsidRPr="00035F9B">
        <w:rPr>
          <w:spacing w:val="-3"/>
        </w:rPr>
        <w:t xml:space="preserve"> </w:t>
      </w:r>
      <w:r w:rsidRPr="00035F9B">
        <w:t>into two types, and different procedures for evaluating minimum acceptable bids for each were recommended.</w:t>
      </w:r>
      <w:r w:rsidRPr="00035F9B">
        <w:rPr>
          <w:spacing w:val="40"/>
        </w:rPr>
        <w:t xml:space="preserve"> </w:t>
      </w:r>
      <w:r w:rsidRPr="00035F9B">
        <w:t>These</w:t>
      </w:r>
      <w:r w:rsidRPr="00035F9B">
        <w:rPr>
          <w:spacing w:val="-3"/>
        </w:rPr>
        <w:t xml:space="preserve"> </w:t>
      </w:r>
      <w:r w:rsidRPr="00035F9B">
        <w:t>procedures were</w:t>
      </w:r>
      <w:r w:rsidRPr="00035F9B">
        <w:rPr>
          <w:spacing w:val="-3"/>
        </w:rPr>
        <w:t xml:space="preserve"> </w:t>
      </w:r>
      <w:r w:rsidRPr="00035F9B">
        <w:t>in</w:t>
      </w:r>
      <w:r w:rsidRPr="00035F9B">
        <w:rPr>
          <w:spacing w:val="-2"/>
        </w:rPr>
        <w:t xml:space="preserve"> </w:t>
      </w:r>
      <w:r w:rsidRPr="00035F9B">
        <w:t>effect</w:t>
      </w:r>
      <w:r w:rsidRPr="00035F9B">
        <w:rPr>
          <w:spacing w:val="-2"/>
        </w:rPr>
        <w:t xml:space="preserve"> </w:t>
      </w:r>
      <w:r w:rsidRPr="00035F9B">
        <w:t>from</w:t>
      </w:r>
      <w:r w:rsidRPr="00035F9B">
        <w:rPr>
          <w:spacing w:val="-2"/>
        </w:rPr>
        <w:t xml:space="preserve"> </w:t>
      </w:r>
      <w:r w:rsidRPr="00035F9B">
        <w:t>December</w:t>
      </w:r>
      <w:r w:rsidRPr="00035F9B">
        <w:rPr>
          <w:spacing w:val="-2"/>
        </w:rPr>
        <w:t xml:space="preserve"> </w:t>
      </w:r>
      <w:r w:rsidRPr="00035F9B">
        <w:t>1980</w:t>
      </w:r>
      <w:r w:rsidRPr="00035F9B">
        <w:rPr>
          <w:spacing w:val="-2"/>
        </w:rPr>
        <w:t xml:space="preserve"> </w:t>
      </w:r>
      <w:r w:rsidRPr="00035F9B">
        <w:t>to</w:t>
      </w:r>
      <w:r w:rsidRPr="00035F9B">
        <w:rPr>
          <w:spacing w:val="-2"/>
        </w:rPr>
        <w:t xml:space="preserve"> </w:t>
      </w:r>
      <w:r w:rsidRPr="00035F9B">
        <w:t>September</w:t>
      </w:r>
      <w:r w:rsidRPr="00035F9B">
        <w:rPr>
          <w:spacing w:val="-2"/>
        </w:rPr>
        <w:t xml:space="preserve"> </w:t>
      </w:r>
      <w:r w:rsidRPr="00035F9B">
        <w:t>1982,</w:t>
      </w:r>
      <w:r w:rsidRPr="00035F9B">
        <w:rPr>
          <w:spacing w:val="-2"/>
        </w:rPr>
        <w:t xml:space="preserve"> </w:t>
      </w:r>
      <w:r w:rsidRPr="00035F9B">
        <w:t>with publication of interim procedures.</w:t>
      </w:r>
      <w:r w:rsidRPr="00035F9B">
        <w:rPr>
          <w:spacing w:val="40"/>
        </w:rPr>
        <w:t xml:space="preserve"> </w:t>
      </w:r>
      <w:r w:rsidRPr="00035F9B">
        <w:t xml:space="preserve">The preference shifted in 1980 to the use the comparable sales approach for FMV estimation as more sales data from Federal coal leasing became </w:t>
      </w:r>
      <w:r w:rsidRPr="00035F9B">
        <w:rPr>
          <w:spacing w:val="-2"/>
        </w:rPr>
        <w:t>available.</w:t>
      </w:r>
    </w:p>
    <w:p w14:paraId="6CB1FE24" w14:textId="77777777" w:rsidR="007B4C18" w:rsidRPr="00035F9B" w:rsidRDefault="007B4C18">
      <w:pPr>
        <w:pStyle w:val="BodyText"/>
      </w:pPr>
    </w:p>
    <w:p w14:paraId="036F933C" w14:textId="77777777" w:rsidR="007B4C18" w:rsidRPr="00035F9B" w:rsidRDefault="006655FA">
      <w:pPr>
        <w:pStyle w:val="BodyText"/>
        <w:ind w:left="360" w:right="722"/>
        <w:jc w:val="both"/>
      </w:pPr>
      <w:r w:rsidRPr="00035F9B">
        <w:t>As</w:t>
      </w:r>
      <w:r w:rsidRPr="00035F9B">
        <w:rPr>
          <w:spacing w:val="-4"/>
        </w:rPr>
        <w:t xml:space="preserve"> </w:t>
      </w:r>
      <w:r w:rsidRPr="00035F9B">
        <w:t>part</w:t>
      </w:r>
      <w:r w:rsidRPr="00035F9B">
        <w:rPr>
          <w:spacing w:val="-4"/>
        </w:rPr>
        <w:t xml:space="preserve"> </w:t>
      </w:r>
      <w:r w:rsidRPr="00035F9B">
        <w:t>of</w:t>
      </w:r>
      <w:r w:rsidRPr="00035F9B">
        <w:rPr>
          <w:spacing w:val="-5"/>
        </w:rPr>
        <w:t xml:space="preserve"> </w:t>
      </w:r>
      <w:r w:rsidRPr="00035F9B">
        <w:t>a</w:t>
      </w:r>
      <w:r w:rsidRPr="00035F9B">
        <w:rPr>
          <w:spacing w:val="-3"/>
        </w:rPr>
        <w:t xml:space="preserve"> </w:t>
      </w:r>
      <w:r w:rsidRPr="00035F9B">
        <w:t>DOI</w:t>
      </w:r>
      <w:r w:rsidRPr="00035F9B">
        <w:rPr>
          <w:spacing w:val="-7"/>
        </w:rPr>
        <w:t xml:space="preserve"> </w:t>
      </w:r>
      <w:r w:rsidRPr="00035F9B">
        <w:t>effort</w:t>
      </w:r>
      <w:r w:rsidRPr="00035F9B">
        <w:rPr>
          <w:spacing w:val="-4"/>
        </w:rPr>
        <w:t xml:space="preserve"> </w:t>
      </w:r>
      <w:r w:rsidRPr="00035F9B">
        <w:t>to</w:t>
      </w:r>
      <w:r w:rsidRPr="00035F9B">
        <w:rPr>
          <w:spacing w:val="-2"/>
        </w:rPr>
        <w:t xml:space="preserve"> </w:t>
      </w:r>
      <w:r w:rsidRPr="00035F9B">
        <w:t>streamline</w:t>
      </w:r>
      <w:r w:rsidRPr="00035F9B">
        <w:rPr>
          <w:spacing w:val="-4"/>
        </w:rPr>
        <w:t xml:space="preserve"> </w:t>
      </w:r>
      <w:r w:rsidRPr="00035F9B">
        <w:t>procedures,</w:t>
      </w:r>
      <w:r w:rsidRPr="00035F9B">
        <w:rPr>
          <w:spacing w:val="-4"/>
        </w:rPr>
        <w:t xml:space="preserve"> </w:t>
      </w:r>
      <w:r w:rsidRPr="00035F9B">
        <w:t>the</w:t>
      </w:r>
      <w:r w:rsidRPr="00035F9B">
        <w:rPr>
          <w:spacing w:val="-3"/>
        </w:rPr>
        <w:t xml:space="preserve"> </w:t>
      </w:r>
      <w:r w:rsidRPr="00035F9B">
        <w:t>USGS</w:t>
      </w:r>
      <w:r w:rsidRPr="00035F9B">
        <w:rPr>
          <w:spacing w:val="-3"/>
        </w:rPr>
        <w:t xml:space="preserve"> </w:t>
      </w:r>
      <w:r w:rsidRPr="00035F9B">
        <w:t>Conservation</w:t>
      </w:r>
      <w:r w:rsidRPr="00035F9B">
        <w:rPr>
          <w:spacing w:val="-4"/>
        </w:rPr>
        <w:t xml:space="preserve"> </w:t>
      </w:r>
      <w:r w:rsidRPr="00035F9B">
        <w:t>Division</w:t>
      </w:r>
      <w:r w:rsidRPr="00035F9B">
        <w:rPr>
          <w:spacing w:val="-4"/>
        </w:rPr>
        <w:t xml:space="preserve"> </w:t>
      </w:r>
      <w:r w:rsidRPr="00035F9B">
        <w:t>recommended the consideration of competition as an acceptance factor when determining FMV.</w:t>
      </w:r>
      <w:r w:rsidRPr="00035F9B">
        <w:rPr>
          <w:spacing w:val="40"/>
        </w:rPr>
        <w:t xml:space="preserve"> </w:t>
      </w:r>
      <w:r w:rsidRPr="00035F9B">
        <w:t>In early</w:t>
      </w:r>
      <w:r w:rsidRPr="00035F9B">
        <w:rPr>
          <w:spacing w:val="-4"/>
        </w:rPr>
        <w:t xml:space="preserve"> </w:t>
      </w:r>
      <w:r w:rsidRPr="00035F9B">
        <w:t>1982, the DOI</w:t>
      </w:r>
      <w:r w:rsidRPr="00035F9B">
        <w:rPr>
          <w:spacing w:val="-3"/>
        </w:rPr>
        <w:t xml:space="preserve"> </w:t>
      </w:r>
      <w:r w:rsidRPr="00035F9B">
        <w:t xml:space="preserve">developed procedures to allow the competitive market to have an input into determining </w:t>
      </w:r>
      <w:r w:rsidRPr="00035F9B">
        <w:rPr>
          <w:spacing w:val="-4"/>
        </w:rPr>
        <w:t>FMV.</w:t>
      </w:r>
    </w:p>
    <w:p w14:paraId="6A70047D" w14:textId="77777777" w:rsidR="007B4C18" w:rsidRPr="00035F9B" w:rsidRDefault="007B4C18">
      <w:pPr>
        <w:pStyle w:val="BodyText"/>
      </w:pPr>
    </w:p>
    <w:p w14:paraId="6669293E" w14:textId="77777777" w:rsidR="007B4C18" w:rsidRPr="00035F9B" w:rsidRDefault="006655FA">
      <w:pPr>
        <w:pStyle w:val="BodyText"/>
        <w:ind w:left="360" w:right="752"/>
      </w:pPr>
      <w:r w:rsidRPr="00035F9B">
        <w:t>For the 1982 Powder River region lease sale, the final tract value estimations were determined after</w:t>
      </w:r>
      <w:r w:rsidRPr="00035F9B">
        <w:rPr>
          <w:spacing w:val="-3"/>
        </w:rPr>
        <w:t xml:space="preserve"> </w:t>
      </w:r>
      <w:r w:rsidRPr="00035F9B">
        <w:t>all</w:t>
      </w:r>
      <w:r w:rsidRPr="00035F9B">
        <w:rPr>
          <w:spacing w:val="-3"/>
        </w:rPr>
        <w:t xml:space="preserve"> </w:t>
      </w:r>
      <w:r w:rsidRPr="00035F9B">
        <w:t>bids</w:t>
      </w:r>
      <w:r w:rsidRPr="00035F9B">
        <w:rPr>
          <w:spacing w:val="-3"/>
        </w:rPr>
        <w:t xml:space="preserve"> </w:t>
      </w:r>
      <w:r w:rsidRPr="00035F9B">
        <w:t>had</w:t>
      </w:r>
      <w:r w:rsidRPr="00035F9B">
        <w:rPr>
          <w:spacing w:val="-3"/>
        </w:rPr>
        <w:t xml:space="preserve"> </w:t>
      </w:r>
      <w:r w:rsidRPr="00035F9B">
        <w:t>been</w:t>
      </w:r>
      <w:r w:rsidRPr="00035F9B">
        <w:rPr>
          <w:spacing w:val="-3"/>
        </w:rPr>
        <w:t xml:space="preserve"> </w:t>
      </w:r>
      <w:r w:rsidRPr="00035F9B">
        <w:t>examined.</w:t>
      </w:r>
      <w:r w:rsidRPr="00035F9B">
        <w:rPr>
          <w:spacing w:val="40"/>
        </w:rPr>
        <w:t xml:space="preserve"> </w:t>
      </w:r>
      <w:r w:rsidRPr="00035F9B">
        <w:t>Pre-sale</w:t>
      </w:r>
      <w:r w:rsidRPr="00035F9B">
        <w:rPr>
          <w:spacing w:val="-2"/>
        </w:rPr>
        <w:t xml:space="preserve"> </w:t>
      </w:r>
      <w:r w:rsidRPr="00035F9B">
        <w:t>estimates</w:t>
      </w:r>
      <w:r w:rsidRPr="00035F9B">
        <w:rPr>
          <w:spacing w:val="-3"/>
        </w:rPr>
        <w:t xml:space="preserve"> </w:t>
      </w:r>
      <w:r w:rsidRPr="00035F9B">
        <w:t>of</w:t>
      </w:r>
      <w:r w:rsidRPr="00035F9B">
        <w:rPr>
          <w:spacing w:val="-3"/>
        </w:rPr>
        <w:t xml:space="preserve"> </w:t>
      </w:r>
      <w:r w:rsidRPr="00035F9B">
        <w:t>value</w:t>
      </w:r>
      <w:r w:rsidRPr="00035F9B">
        <w:rPr>
          <w:spacing w:val="-3"/>
        </w:rPr>
        <w:t xml:space="preserve"> </w:t>
      </w:r>
      <w:r w:rsidRPr="00035F9B">
        <w:t>were</w:t>
      </w:r>
      <w:r w:rsidRPr="00035F9B">
        <w:rPr>
          <w:spacing w:val="-5"/>
        </w:rPr>
        <w:t xml:space="preserve"> </w:t>
      </w:r>
      <w:r w:rsidRPr="00035F9B">
        <w:t>based</w:t>
      </w:r>
      <w:r w:rsidRPr="00035F9B">
        <w:rPr>
          <w:spacing w:val="-3"/>
        </w:rPr>
        <w:t xml:space="preserve"> </w:t>
      </w:r>
      <w:r w:rsidRPr="00035F9B">
        <w:t>on</w:t>
      </w:r>
      <w:r w:rsidRPr="00035F9B">
        <w:rPr>
          <w:spacing w:val="-3"/>
        </w:rPr>
        <w:t xml:space="preserve"> </w:t>
      </w:r>
      <w:r w:rsidRPr="00035F9B">
        <w:t>adjusted</w:t>
      </w:r>
      <w:r w:rsidRPr="00035F9B">
        <w:rPr>
          <w:spacing w:val="-3"/>
        </w:rPr>
        <w:t xml:space="preserve"> </w:t>
      </w:r>
      <w:r w:rsidRPr="00035F9B">
        <w:t>comparable sales.</w:t>
      </w:r>
      <w:r w:rsidRPr="00035F9B">
        <w:rPr>
          <w:spacing w:val="40"/>
        </w:rPr>
        <w:t xml:space="preserve"> </w:t>
      </w:r>
      <w:r w:rsidRPr="00035F9B">
        <w:t>Monetary adjustments representing the cost and revenue impacts of physical differences between the subject tracts and the comparable tracts were made.</w:t>
      </w:r>
      <w:r w:rsidRPr="00035F9B">
        <w:rPr>
          <w:spacing w:val="40"/>
        </w:rPr>
        <w:t xml:space="preserve"> </w:t>
      </w:r>
      <w:r w:rsidRPr="00035F9B">
        <w:t>In order not to preclude potential bidders, the pre-sale estimates of tract values were not released to the public.</w:t>
      </w:r>
      <w:r w:rsidRPr="00035F9B">
        <w:rPr>
          <w:spacing w:val="40"/>
        </w:rPr>
        <w:t xml:space="preserve"> </w:t>
      </w:r>
      <w:r w:rsidRPr="00035F9B">
        <w:t>Instead, the tracts were grouped into four categories with a different entry level or floor bid for each category.</w:t>
      </w:r>
      <w:r w:rsidRPr="00035F9B">
        <w:rPr>
          <w:spacing w:val="40"/>
        </w:rPr>
        <w:t xml:space="preserve"> </w:t>
      </w:r>
      <w:r w:rsidRPr="00035F9B">
        <w:t>The published entry</w:t>
      </w:r>
      <w:r w:rsidRPr="00035F9B">
        <w:rPr>
          <w:spacing w:val="-4"/>
        </w:rPr>
        <w:t xml:space="preserve"> </w:t>
      </w:r>
      <w:r w:rsidRPr="00035F9B">
        <w:t>level bids were based on cents per ton of recoverable coal, except for one category of $25 per acre (the regulatory minimum).</w:t>
      </w:r>
      <w:r w:rsidRPr="00035F9B">
        <w:rPr>
          <w:spacing w:val="40"/>
        </w:rPr>
        <w:t xml:space="preserve"> </w:t>
      </w:r>
      <w:r w:rsidRPr="00035F9B">
        <w:t>The guidelines that were adopted required the post-sale evaluation consider the pre-sale values, the competition at the sale, and discretionary</w:t>
      </w:r>
      <w:r w:rsidRPr="00035F9B">
        <w:rPr>
          <w:spacing w:val="-3"/>
        </w:rPr>
        <w:t xml:space="preserve"> </w:t>
      </w:r>
      <w:r w:rsidRPr="00035F9B">
        <w:t>special tract circumstances that were allowed to affect the bid acceptance decision.</w:t>
      </w:r>
    </w:p>
    <w:p w14:paraId="6B6016B3" w14:textId="77777777" w:rsidR="007B4C18" w:rsidRPr="00035F9B" w:rsidRDefault="007B4C18">
      <w:pPr>
        <w:pStyle w:val="BodyText"/>
        <w:spacing w:before="1"/>
      </w:pPr>
    </w:p>
    <w:p w14:paraId="6053AF6F" w14:textId="77777777" w:rsidR="007B4C18" w:rsidRPr="00035F9B" w:rsidRDefault="006655FA">
      <w:pPr>
        <w:pStyle w:val="BodyText"/>
        <w:ind w:left="360"/>
      </w:pPr>
      <w:r w:rsidRPr="00035F9B">
        <w:t>Following</w:t>
      </w:r>
      <w:r w:rsidRPr="00035F9B">
        <w:rPr>
          <w:spacing w:val="-6"/>
        </w:rPr>
        <w:t xml:space="preserve"> </w:t>
      </w:r>
      <w:r w:rsidRPr="00035F9B">
        <w:t>the 1982 Powder River</w:t>
      </w:r>
      <w:r w:rsidRPr="00035F9B">
        <w:rPr>
          <w:spacing w:val="-2"/>
        </w:rPr>
        <w:t xml:space="preserve"> </w:t>
      </w:r>
      <w:r w:rsidRPr="00035F9B">
        <w:t>regional</w:t>
      </w:r>
      <w:r w:rsidRPr="00035F9B">
        <w:rPr>
          <w:spacing w:val="-1"/>
        </w:rPr>
        <w:t xml:space="preserve"> </w:t>
      </w:r>
      <w:r w:rsidRPr="00035F9B">
        <w:t>coal lease</w:t>
      </w:r>
      <w:r w:rsidRPr="00035F9B">
        <w:rPr>
          <w:spacing w:val="-1"/>
        </w:rPr>
        <w:t xml:space="preserve"> </w:t>
      </w:r>
      <w:r w:rsidRPr="00035F9B">
        <w:t>sale,</w:t>
      </w:r>
      <w:r w:rsidRPr="00035F9B">
        <w:rPr>
          <w:spacing w:val="2"/>
        </w:rPr>
        <w:t xml:space="preserve"> </w:t>
      </w:r>
      <w:proofErr w:type="gramStart"/>
      <w:r w:rsidRPr="00035F9B">
        <w:t>a</w:t>
      </w:r>
      <w:r w:rsidRPr="00035F9B">
        <w:rPr>
          <w:spacing w:val="-1"/>
        </w:rPr>
        <w:t xml:space="preserve"> </w:t>
      </w:r>
      <w:r w:rsidRPr="00035F9B">
        <w:t>number</w:t>
      </w:r>
      <w:r w:rsidRPr="00035F9B">
        <w:rPr>
          <w:spacing w:val="-3"/>
        </w:rPr>
        <w:t xml:space="preserve"> </w:t>
      </w:r>
      <w:r w:rsidRPr="00035F9B">
        <w:t>of</w:t>
      </w:r>
      <w:proofErr w:type="gramEnd"/>
      <w:r w:rsidRPr="00035F9B">
        <w:rPr>
          <w:spacing w:val="1"/>
        </w:rPr>
        <w:t xml:space="preserve"> </w:t>
      </w:r>
      <w:r w:rsidRPr="00035F9B">
        <w:t>actions were</w:t>
      </w:r>
      <w:r w:rsidRPr="00035F9B">
        <w:rPr>
          <w:spacing w:val="-2"/>
        </w:rPr>
        <w:t xml:space="preserve"> </w:t>
      </w:r>
      <w:r w:rsidRPr="00035F9B">
        <w:t>taken by</w:t>
      </w:r>
      <w:r w:rsidRPr="00035F9B">
        <w:rPr>
          <w:spacing w:val="-5"/>
        </w:rPr>
        <w:t xml:space="preserve"> the</w:t>
      </w:r>
    </w:p>
    <w:p w14:paraId="057E306F" w14:textId="77777777" w:rsidR="007B4C18" w:rsidRPr="00035F9B" w:rsidRDefault="007B4C18">
      <w:pPr>
        <w:pStyle w:val="BodyText"/>
        <w:sectPr w:rsidR="007B4C18" w:rsidRPr="00035F9B">
          <w:pgSz w:w="12240" w:h="15840"/>
          <w:pgMar w:top="1380" w:right="720" w:bottom="1220" w:left="1080" w:header="722" w:footer="1022" w:gutter="0"/>
          <w:cols w:space="720"/>
        </w:sectPr>
      </w:pPr>
    </w:p>
    <w:p w14:paraId="5514D682" w14:textId="77777777" w:rsidR="007B4C18" w:rsidRPr="00035F9B" w:rsidRDefault="007B4C18">
      <w:pPr>
        <w:pStyle w:val="BodyText"/>
        <w:spacing w:before="84"/>
      </w:pPr>
    </w:p>
    <w:p w14:paraId="1B761E4F" w14:textId="77777777" w:rsidR="007B4C18" w:rsidRPr="00035F9B" w:rsidRDefault="006655FA">
      <w:pPr>
        <w:pStyle w:val="BodyText"/>
        <w:ind w:left="360" w:right="729"/>
      </w:pPr>
      <w:r w:rsidRPr="00035F9B">
        <w:t>DOI</w:t>
      </w:r>
      <w:r w:rsidRPr="00035F9B">
        <w:rPr>
          <w:spacing w:val="-5"/>
        </w:rPr>
        <w:t xml:space="preserve"> </w:t>
      </w:r>
      <w:r w:rsidRPr="00035F9B">
        <w:t>to</w:t>
      </w:r>
      <w:r w:rsidRPr="00035F9B">
        <w:rPr>
          <w:spacing w:val="-1"/>
        </w:rPr>
        <w:t xml:space="preserve"> </w:t>
      </w:r>
      <w:r w:rsidRPr="00035F9B">
        <w:t>further</w:t>
      </w:r>
      <w:r w:rsidRPr="00035F9B">
        <w:rPr>
          <w:spacing w:val="-1"/>
        </w:rPr>
        <w:t xml:space="preserve"> </w:t>
      </w:r>
      <w:r w:rsidRPr="00035F9B">
        <w:t>improve</w:t>
      </w:r>
      <w:r w:rsidRPr="00035F9B">
        <w:rPr>
          <w:spacing w:val="-3"/>
        </w:rPr>
        <w:t xml:space="preserve"> </w:t>
      </w:r>
      <w:r w:rsidRPr="00035F9B">
        <w:t>the</w:t>
      </w:r>
      <w:r w:rsidRPr="00035F9B">
        <w:rPr>
          <w:spacing w:val="-2"/>
        </w:rPr>
        <w:t xml:space="preserve"> </w:t>
      </w:r>
      <w:r w:rsidRPr="00035F9B">
        <w:t>coal</w:t>
      </w:r>
      <w:r w:rsidRPr="00035F9B">
        <w:rPr>
          <w:spacing w:val="-1"/>
        </w:rPr>
        <w:t xml:space="preserve"> </w:t>
      </w:r>
      <w:r w:rsidRPr="00035F9B">
        <w:t>lease</w:t>
      </w:r>
      <w:r w:rsidRPr="00035F9B">
        <w:rPr>
          <w:spacing w:val="-2"/>
        </w:rPr>
        <w:t xml:space="preserve"> </w:t>
      </w:r>
      <w:r w:rsidRPr="00035F9B">
        <w:t>evaluation procedures.</w:t>
      </w:r>
      <w:r w:rsidRPr="00035F9B">
        <w:rPr>
          <w:spacing w:val="40"/>
        </w:rPr>
        <w:t xml:space="preserve"> </w:t>
      </w:r>
      <w:r w:rsidRPr="00035F9B">
        <w:t>In</w:t>
      </w:r>
      <w:r w:rsidRPr="00035F9B">
        <w:rPr>
          <w:spacing w:val="-1"/>
        </w:rPr>
        <w:t xml:space="preserve"> </w:t>
      </w:r>
      <w:r w:rsidRPr="00035F9B">
        <w:t>the</w:t>
      </w:r>
      <w:r w:rsidRPr="00035F9B">
        <w:rPr>
          <w:spacing w:val="-1"/>
        </w:rPr>
        <w:t xml:space="preserve"> </w:t>
      </w:r>
      <w:r w:rsidRPr="00035F9B">
        <w:t>summer</w:t>
      </w:r>
      <w:r w:rsidRPr="00035F9B">
        <w:rPr>
          <w:spacing w:val="-1"/>
        </w:rPr>
        <w:t xml:space="preserve"> </w:t>
      </w:r>
      <w:r w:rsidRPr="00035F9B">
        <w:t>of</w:t>
      </w:r>
      <w:r w:rsidRPr="00035F9B">
        <w:rPr>
          <w:spacing w:val="-3"/>
        </w:rPr>
        <w:t xml:space="preserve"> </w:t>
      </w:r>
      <w:r w:rsidRPr="00035F9B">
        <w:t>1982,</w:t>
      </w:r>
      <w:r w:rsidRPr="00035F9B">
        <w:rPr>
          <w:spacing w:val="-1"/>
        </w:rPr>
        <w:t xml:space="preserve"> </w:t>
      </w:r>
      <w:r w:rsidRPr="00035F9B">
        <w:t>the Federal coal</w:t>
      </w:r>
      <w:r w:rsidRPr="00035F9B">
        <w:rPr>
          <w:spacing w:val="-2"/>
        </w:rPr>
        <w:t xml:space="preserve"> </w:t>
      </w:r>
      <w:r w:rsidRPr="00035F9B">
        <w:t>management</w:t>
      </w:r>
      <w:r w:rsidRPr="00035F9B">
        <w:rPr>
          <w:spacing w:val="-2"/>
        </w:rPr>
        <w:t xml:space="preserve"> </w:t>
      </w:r>
      <w:r w:rsidRPr="00035F9B">
        <w:t>regulations</w:t>
      </w:r>
      <w:r w:rsidRPr="00035F9B">
        <w:rPr>
          <w:spacing w:val="-2"/>
        </w:rPr>
        <w:t xml:space="preserve"> </w:t>
      </w:r>
      <w:r w:rsidRPr="00035F9B">
        <w:t>were</w:t>
      </w:r>
      <w:r w:rsidRPr="00035F9B">
        <w:rPr>
          <w:spacing w:val="-4"/>
        </w:rPr>
        <w:t xml:space="preserve"> </w:t>
      </w:r>
      <w:r w:rsidRPr="00035F9B">
        <w:t>revised</w:t>
      </w:r>
      <w:r w:rsidRPr="00035F9B">
        <w:rPr>
          <w:spacing w:val="-2"/>
        </w:rPr>
        <w:t xml:space="preserve"> </w:t>
      </w:r>
      <w:r w:rsidRPr="00035F9B">
        <w:t>to</w:t>
      </w:r>
      <w:r w:rsidRPr="00035F9B">
        <w:rPr>
          <w:spacing w:val="-2"/>
        </w:rPr>
        <w:t xml:space="preserve"> </w:t>
      </w:r>
      <w:r w:rsidRPr="00035F9B">
        <w:t>prescribe</w:t>
      </w:r>
      <w:r w:rsidRPr="00035F9B">
        <w:rPr>
          <w:spacing w:val="-4"/>
        </w:rPr>
        <w:t xml:space="preserve"> </w:t>
      </w:r>
      <w:r w:rsidRPr="00035F9B">
        <w:t>leasing</w:t>
      </w:r>
      <w:r w:rsidRPr="00035F9B">
        <w:rPr>
          <w:spacing w:val="-5"/>
        </w:rPr>
        <w:t xml:space="preserve"> </w:t>
      </w:r>
      <w:r w:rsidRPr="00035F9B">
        <w:t>by</w:t>
      </w:r>
      <w:r w:rsidRPr="00035F9B">
        <w:rPr>
          <w:spacing w:val="-7"/>
        </w:rPr>
        <w:t xml:space="preserve"> </w:t>
      </w:r>
      <w:r w:rsidRPr="00035F9B">
        <w:t>sealed</w:t>
      </w:r>
      <w:r w:rsidRPr="00035F9B">
        <w:rPr>
          <w:spacing w:val="-2"/>
        </w:rPr>
        <w:t xml:space="preserve"> </w:t>
      </w:r>
      <w:r w:rsidRPr="00035F9B">
        <w:t>bidding</w:t>
      </w:r>
      <w:r w:rsidRPr="00035F9B">
        <w:rPr>
          <w:spacing w:val="-4"/>
        </w:rPr>
        <w:t xml:space="preserve"> </w:t>
      </w:r>
      <w:r w:rsidRPr="00035F9B">
        <w:t>and a</w:t>
      </w:r>
      <w:r w:rsidRPr="00035F9B">
        <w:rPr>
          <w:spacing w:val="-3"/>
        </w:rPr>
        <w:t xml:space="preserve"> </w:t>
      </w:r>
      <w:r w:rsidRPr="00035F9B">
        <w:t>$100-per-acre minimum bid.</w:t>
      </w:r>
      <w:r w:rsidRPr="00035F9B">
        <w:rPr>
          <w:spacing w:val="80"/>
        </w:rPr>
        <w:t xml:space="preserve"> </w:t>
      </w:r>
      <w:r w:rsidRPr="00035F9B">
        <w:t>In September 1982, the DOI adopted interim lease sale procedures that called for competitive tracts to be offered at a minimum bid of $100 per acre and non-competitive tracts to be offered at a minimum bid that would constitute a representative market value, but not less than $100 per acre.</w:t>
      </w:r>
      <w:r w:rsidRPr="00035F9B">
        <w:rPr>
          <w:spacing w:val="79"/>
        </w:rPr>
        <w:t xml:space="preserve"> </w:t>
      </w:r>
      <w:r w:rsidRPr="00035F9B">
        <w:t>FMV was to be determined after the sale using competition where it occurred and updated pre-sale comparative analysis where competition did not</w:t>
      </w:r>
      <w:r w:rsidRPr="00035F9B">
        <w:rPr>
          <w:spacing w:val="-1"/>
        </w:rPr>
        <w:t xml:space="preserve"> </w:t>
      </w:r>
      <w:r w:rsidRPr="00035F9B">
        <w:t>occur.</w:t>
      </w:r>
      <w:r w:rsidRPr="00035F9B">
        <w:rPr>
          <w:spacing w:val="40"/>
        </w:rPr>
        <w:t xml:space="preserve"> </w:t>
      </w:r>
      <w:r w:rsidRPr="00035F9B">
        <w:t>The</w:t>
      </w:r>
      <w:r w:rsidRPr="00035F9B">
        <w:rPr>
          <w:spacing w:val="-3"/>
        </w:rPr>
        <w:t xml:space="preserve"> </w:t>
      </w:r>
      <w:r w:rsidRPr="00035F9B">
        <w:t>interim</w:t>
      </w:r>
      <w:r w:rsidRPr="00035F9B">
        <w:rPr>
          <w:spacing w:val="-1"/>
        </w:rPr>
        <w:t xml:space="preserve"> </w:t>
      </w:r>
      <w:r w:rsidRPr="00035F9B">
        <w:t>procedures</w:t>
      </w:r>
      <w:r w:rsidRPr="00035F9B">
        <w:rPr>
          <w:spacing w:val="-1"/>
        </w:rPr>
        <w:t xml:space="preserve"> </w:t>
      </w:r>
      <w:r w:rsidRPr="00035F9B">
        <w:t>removed</w:t>
      </w:r>
      <w:r w:rsidRPr="00035F9B">
        <w:rPr>
          <w:spacing w:val="-1"/>
        </w:rPr>
        <w:t xml:space="preserve"> </w:t>
      </w:r>
      <w:r w:rsidRPr="00035F9B">
        <w:t>any</w:t>
      </w:r>
      <w:r w:rsidRPr="00035F9B">
        <w:rPr>
          <w:spacing w:val="-6"/>
        </w:rPr>
        <w:t xml:space="preserve"> </w:t>
      </w:r>
      <w:r w:rsidRPr="00035F9B">
        <w:t>special</w:t>
      </w:r>
      <w:r w:rsidRPr="00035F9B">
        <w:rPr>
          <w:spacing w:val="-1"/>
        </w:rPr>
        <w:t xml:space="preserve"> </w:t>
      </w:r>
      <w:r w:rsidRPr="00035F9B">
        <w:t>circumstances</w:t>
      </w:r>
      <w:r w:rsidRPr="00035F9B">
        <w:rPr>
          <w:spacing w:val="-1"/>
        </w:rPr>
        <w:t xml:space="preserve"> </w:t>
      </w:r>
      <w:r w:rsidRPr="00035F9B">
        <w:t>from</w:t>
      </w:r>
      <w:r w:rsidRPr="00035F9B">
        <w:rPr>
          <w:spacing w:val="-1"/>
        </w:rPr>
        <w:t xml:space="preserve"> </w:t>
      </w:r>
      <w:r w:rsidRPr="00035F9B">
        <w:t>the</w:t>
      </w:r>
      <w:r w:rsidRPr="00035F9B">
        <w:rPr>
          <w:spacing w:val="-2"/>
        </w:rPr>
        <w:t xml:space="preserve"> </w:t>
      </w:r>
      <w:r w:rsidRPr="00035F9B">
        <w:t>recommendation to the sale panel and relegated them to comments on the recommendation.</w:t>
      </w:r>
    </w:p>
    <w:p w14:paraId="1D757174" w14:textId="77777777" w:rsidR="007B4C18" w:rsidRPr="00035F9B" w:rsidRDefault="007B4C18">
      <w:pPr>
        <w:pStyle w:val="BodyText"/>
      </w:pPr>
    </w:p>
    <w:p w14:paraId="3D8E1DD2" w14:textId="77777777" w:rsidR="007B4C18" w:rsidRPr="00035F9B" w:rsidRDefault="006655FA">
      <w:pPr>
        <w:pStyle w:val="BodyText"/>
        <w:ind w:left="360"/>
      </w:pPr>
      <w:r w:rsidRPr="00035F9B">
        <w:t>In</w:t>
      </w:r>
      <w:r w:rsidRPr="00035F9B">
        <w:rPr>
          <w:spacing w:val="-3"/>
        </w:rPr>
        <w:t xml:space="preserve"> </w:t>
      </w:r>
      <w:r w:rsidRPr="00035F9B">
        <w:t>July</w:t>
      </w:r>
      <w:r w:rsidRPr="00035F9B">
        <w:rPr>
          <w:spacing w:val="-6"/>
        </w:rPr>
        <w:t xml:space="preserve"> </w:t>
      </w:r>
      <w:r w:rsidRPr="00035F9B">
        <w:t>1983, procedures</w:t>
      </w:r>
      <w:r w:rsidRPr="00035F9B">
        <w:rPr>
          <w:spacing w:val="1"/>
        </w:rPr>
        <w:t xml:space="preserve"> </w:t>
      </w:r>
      <w:r w:rsidRPr="00035F9B">
        <w:t>were</w:t>
      </w:r>
      <w:r w:rsidRPr="00035F9B">
        <w:rPr>
          <w:spacing w:val="-1"/>
        </w:rPr>
        <w:t xml:space="preserve"> </w:t>
      </w:r>
      <w:r w:rsidRPr="00035F9B">
        <w:t>revised for</w:t>
      </w:r>
      <w:r w:rsidRPr="00035F9B">
        <w:rPr>
          <w:spacing w:val="-1"/>
        </w:rPr>
        <w:t xml:space="preserve"> </w:t>
      </w:r>
      <w:r w:rsidRPr="00035F9B">
        <w:t>the Fort</w:t>
      </w:r>
      <w:r w:rsidRPr="00035F9B">
        <w:rPr>
          <w:spacing w:val="1"/>
        </w:rPr>
        <w:t xml:space="preserve"> </w:t>
      </w:r>
      <w:r w:rsidRPr="00035F9B">
        <w:t>Union</w:t>
      </w:r>
      <w:r w:rsidRPr="00035F9B">
        <w:rPr>
          <w:spacing w:val="-1"/>
        </w:rPr>
        <w:t xml:space="preserve"> </w:t>
      </w:r>
      <w:r w:rsidRPr="00035F9B">
        <w:t>coal sale</w:t>
      </w:r>
      <w:r w:rsidRPr="00035F9B">
        <w:rPr>
          <w:spacing w:val="-2"/>
        </w:rPr>
        <w:t xml:space="preserve"> </w:t>
      </w:r>
      <w:r w:rsidRPr="00035F9B">
        <w:t>as</w:t>
      </w:r>
      <w:r w:rsidRPr="00035F9B">
        <w:rPr>
          <w:spacing w:val="2"/>
        </w:rPr>
        <w:t xml:space="preserve"> </w:t>
      </w:r>
      <w:r w:rsidRPr="00035F9B">
        <w:rPr>
          <w:spacing w:val="-2"/>
        </w:rPr>
        <w:t>follows:</w:t>
      </w:r>
    </w:p>
    <w:p w14:paraId="101AE15A" w14:textId="77777777" w:rsidR="007B4C18" w:rsidRPr="00035F9B" w:rsidRDefault="006655FA">
      <w:pPr>
        <w:pStyle w:val="ListParagraph"/>
        <w:numPr>
          <w:ilvl w:val="0"/>
          <w:numId w:val="1"/>
        </w:numPr>
        <w:tabs>
          <w:tab w:val="left" w:pos="1080"/>
        </w:tabs>
        <w:spacing w:before="2" w:line="294" w:lineRule="exact"/>
        <w:rPr>
          <w:sz w:val="24"/>
        </w:rPr>
      </w:pPr>
      <w:r w:rsidRPr="00035F9B">
        <w:rPr>
          <w:sz w:val="24"/>
        </w:rPr>
        <w:t>A</w:t>
      </w:r>
      <w:r w:rsidRPr="00035F9B">
        <w:rPr>
          <w:spacing w:val="-1"/>
          <w:sz w:val="24"/>
        </w:rPr>
        <w:t xml:space="preserve"> </w:t>
      </w:r>
      <w:r w:rsidRPr="00035F9B">
        <w:rPr>
          <w:sz w:val="24"/>
        </w:rPr>
        <w:t>dated</w:t>
      </w:r>
      <w:r w:rsidRPr="00035F9B">
        <w:rPr>
          <w:spacing w:val="-1"/>
          <w:sz w:val="24"/>
        </w:rPr>
        <w:t xml:space="preserve"> </w:t>
      </w:r>
      <w:r w:rsidRPr="00035F9B">
        <w:rPr>
          <w:sz w:val="24"/>
        </w:rPr>
        <w:t>and</w:t>
      </w:r>
      <w:r w:rsidRPr="00035F9B">
        <w:rPr>
          <w:spacing w:val="-1"/>
          <w:sz w:val="24"/>
        </w:rPr>
        <w:t xml:space="preserve"> </w:t>
      </w:r>
      <w:r w:rsidRPr="00035F9B">
        <w:rPr>
          <w:sz w:val="24"/>
        </w:rPr>
        <w:t>sealed</w:t>
      </w:r>
      <w:r w:rsidRPr="00035F9B">
        <w:rPr>
          <w:spacing w:val="-1"/>
          <w:sz w:val="24"/>
        </w:rPr>
        <w:t xml:space="preserve"> </w:t>
      </w:r>
      <w:r w:rsidRPr="00035F9B">
        <w:rPr>
          <w:sz w:val="24"/>
        </w:rPr>
        <w:t>pre-sale</w:t>
      </w:r>
      <w:r w:rsidRPr="00035F9B">
        <w:rPr>
          <w:spacing w:val="-2"/>
          <w:sz w:val="24"/>
        </w:rPr>
        <w:t xml:space="preserve"> </w:t>
      </w:r>
      <w:r w:rsidRPr="00035F9B">
        <w:rPr>
          <w:sz w:val="24"/>
        </w:rPr>
        <w:t>evaluation</w:t>
      </w:r>
      <w:r w:rsidRPr="00035F9B">
        <w:rPr>
          <w:spacing w:val="-1"/>
          <w:sz w:val="24"/>
        </w:rPr>
        <w:t xml:space="preserve"> </w:t>
      </w:r>
      <w:r w:rsidRPr="00035F9B">
        <w:rPr>
          <w:sz w:val="24"/>
        </w:rPr>
        <w:t>was</w:t>
      </w:r>
      <w:r w:rsidRPr="00035F9B">
        <w:rPr>
          <w:spacing w:val="-1"/>
          <w:sz w:val="24"/>
        </w:rPr>
        <w:t xml:space="preserve"> </w:t>
      </w:r>
      <w:r w:rsidRPr="00035F9B">
        <w:rPr>
          <w:spacing w:val="-2"/>
          <w:sz w:val="24"/>
        </w:rPr>
        <w:t>prepared.</w:t>
      </w:r>
    </w:p>
    <w:p w14:paraId="7243E7EC" w14:textId="77777777" w:rsidR="007B4C18" w:rsidRPr="00035F9B" w:rsidRDefault="006655FA">
      <w:pPr>
        <w:pStyle w:val="ListParagraph"/>
        <w:numPr>
          <w:ilvl w:val="0"/>
          <w:numId w:val="1"/>
        </w:numPr>
        <w:tabs>
          <w:tab w:val="left" w:pos="1080"/>
        </w:tabs>
        <w:spacing w:before="2" w:line="237" w:lineRule="auto"/>
        <w:ind w:right="762"/>
        <w:rPr>
          <w:sz w:val="24"/>
        </w:rPr>
      </w:pPr>
      <w:r w:rsidRPr="00035F9B">
        <w:rPr>
          <w:sz w:val="24"/>
        </w:rPr>
        <w:t>No</w:t>
      </w:r>
      <w:r w:rsidRPr="00035F9B">
        <w:rPr>
          <w:spacing w:val="-3"/>
          <w:sz w:val="24"/>
        </w:rPr>
        <w:t xml:space="preserve"> </w:t>
      </w:r>
      <w:r w:rsidRPr="00035F9B">
        <w:rPr>
          <w:sz w:val="24"/>
        </w:rPr>
        <w:t>hints</w:t>
      </w:r>
      <w:r w:rsidRPr="00035F9B">
        <w:rPr>
          <w:spacing w:val="-3"/>
          <w:sz w:val="24"/>
        </w:rPr>
        <w:t xml:space="preserve"> </w:t>
      </w:r>
      <w:r w:rsidRPr="00035F9B">
        <w:rPr>
          <w:sz w:val="24"/>
        </w:rPr>
        <w:t>were</w:t>
      </w:r>
      <w:r w:rsidRPr="00035F9B">
        <w:rPr>
          <w:spacing w:val="-3"/>
          <w:sz w:val="24"/>
        </w:rPr>
        <w:t xml:space="preserve"> </w:t>
      </w:r>
      <w:proofErr w:type="gramStart"/>
      <w:r w:rsidRPr="00035F9B">
        <w:rPr>
          <w:sz w:val="24"/>
        </w:rPr>
        <w:t>given</w:t>
      </w:r>
      <w:r w:rsidRPr="00035F9B">
        <w:rPr>
          <w:spacing w:val="-3"/>
          <w:sz w:val="24"/>
        </w:rPr>
        <w:t xml:space="preserve"> </w:t>
      </w:r>
      <w:r w:rsidRPr="00035F9B">
        <w:rPr>
          <w:sz w:val="24"/>
        </w:rPr>
        <w:t>bidders</w:t>
      </w:r>
      <w:proofErr w:type="gramEnd"/>
      <w:r w:rsidRPr="00035F9B">
        <w:rPr>
          <w:spacing w:val="-3"/>
          <w:sz w:val="24"/>
        </w:rPr>
        <w:t xml:space="preserve"> </w:t>
      </w:r>
      <w:r w:rsidRPr="00035F9B">
        <w:rPr>
          <w:sz w:val="24"/>
        </w:rPr>
        <w:t>as</w:t>
      </w:r>
      <w:r w:rsidRPr="00035F9B">
        <w:rPr>
          <w:spacing w:val="-3"/>
          <w:sz w:val="24"/>
        </w:rPr>
        <w:t xml:space="preserve"> </w:t>
      </w:r>
      <w:r w:rsidRPr="00035F9B">
        <w:rPr>
          <w:sz w:val="24"/>
        </w:rPr>
        <w:t>to</w:t>
      </w:r>
      <w:r w:rsidRPr="00035F9B">
        <w:rPr>
          <w:spacing w:val="-3"/>
          <w:sz w:val="24"/>
        </w:rPr>
        <w:t xml:space="preserve"> </w:t>
      </w:r>
      <w:r w:rsidRPr="00035F9B">
        <w:rPr>
          <w:sz w:val="24"/>
        </w:rPr>
        <w:t>the</w:t>
      </w:r>
      <w:r w:rsidRPr="00035F9B">
        <w:rPr>
          <w:spacing w:val="-3"/>
          <w:sz w:val="24"/>
        </w:rPr>
        <w:t xml:space="preserve"> </w:t>
      </w:r>
      <w:r w:rsidRPr="00035F9B">
        <w:rPr>
          <w:sz w:val="24"/>
        </w:rPr>
        <w:t>pre-sale</w:t>
      </w:r>
      <w:r w:rsidRPr="00035F9B">
        <w:rPr>
          <w:spacing w:val="-4"/>
          <w:sz w:val="24"/>
        </w:rPr>
        <w:t xml:space="preserve"> </w:t>
      </w:r>
      <w:r w:rsidRPr="00035F9B">
        <w:rPr>
          <w:sz w:val="24"/>
        </w:rPr>
        <w:t>value</w:t>
      </w:r>
      <w:r w:rsidRPr="00035F9B">
        <w:rPr>
          <w:spacing w:val="-4"/>
          <w:sz w:val="24"/>
        </w:rPr>
        <w:t xml:space="preserve"> </w:t>
      </w:r>
      <w:r w:rsidRPr="00035F9B">
        <w:rPr>
          <w:sz w:val="24"/>
        </w:rPr>
        <w:t>estimates;</w:t>
      </w:r>
      <w:r w:rsidRPr="00035F9B">
        <w:rPr>
          <w:spacing w:val="-3"/>
          <w:sz w:val="24"/>
        </w:rPr>
        <w:t xml:space="preserve"> </w:t>
      </w:r>
      <w:r w:rsidRPr="00035F9B">
        <w:rPr>
          <w:sz w:val="24"/>
        </w:rPr>
        <w:t>all</w:t>
      </w:r>
      <w:r w:rsidRPr="00035F9B">
        <w:rPr>
          <w:spacing w:val="-3"/>
          <w:sz w:val="24"/>
        </w:rPr>
        <w:t xml:space="preserve"> </w:t>
      </w:r>
      <w:r w:rsidRPr="00035F9B">
        <w:rPr>
          <w:sz w:val="24"/>
        </w:rPr>
        <w:t>leases</w:t>
      </w:r>
      <w:r w:rsidRPr="00035F9B">
        <w:rPr>
          <w:spacing w:val="-3"/>
          <w:sz w:val="24"/>
        </w:rPr>
        <w:t xml:space="preserve"> </w:t>
      </w:r>
      <w:r w:rsidRPr="00035F9B">
        <w:rPr>
          <w:sz w:val="24"/>
        </w:rPr>
        <w:t>were</w:t>
      </w:r>
      <w:r w:rsidRPr="00035F9B">
        <w:rPr>
          <w:spacing w:val="-5"/>
          <w:sz w:val="24"/>
        </w:rPr>
        <w:t xml:space="preserve"> </w:t>
      </w:r>
      <w:r w:rsidRPr="00035F9B">
        <w:rPr>
          <w:sz w:val="24"/>
        </w:rPr>
        <w:t>offered</w:t>
      </w:r>
      <w:r w:rsidRPr="00035F9B">
        <w:rPr>
          <w:spacing w:val="-1"/>
          <w:sz w:val="24"/>
        </w:rPr>
        <w:t xml:space="preserve"> </w:t>
      </w:r>
      <w:r w:rsidRPr="00035F9B">
        <w:rPr>
          <w:sz w:val="24"/>
        </w:rPr>
        <w:t>at</w:t>
      </w:r>
      <w:r w:rsidRPr="00035F9B">
        <w:rPr>
          <w:spacing w:val="-3"/>
          <w:sz w:val="24"/>
        </w:rPr>
        <w:t xml:space="preserve"> </w:t>
      </w:r>
      <w:r w:rsidRPr="00035F9B">
        <w:rPr>
          <w:sz w:val="24"/>
        </w:rPr>
        <w:t>a minimum bid of $100 per acre.</w:t>
      </w:r>
    </w:p>
    <w:p w14:paraId="32254BB6" w14:textId="77777777" w:rsidR="007B4C18" w:rsidRPr="00035F9B" w:rsidRDefault="006655FA">
      <w:pPr>
        <w:pStyle w:val="ListParagraph"/>
        <w:numPr>
          <w:ilvl w:val="0"/>
          <w:numId w:val="1"/>
        </w:numPr>
        <w:tabs>
          <w:tab w:val="left" w:pos="1080"/>
        </w:tabs>
        <w:spacing w:before="5" w:line="237" w:lineRule="auto"/>
        <w:ind w:right="813"/>
        <w:rPr>
          <w:sz w:val="24"/>
        </w:rPr>
      </w:pPr>
      <w:r w:rsidRPr="00035F9B">
        <w:rPr>
          <w:sz w:val="24"/>
        </w:rPr>
        <w:t>Tight</w:t>
      </w:r>
      <w:r w:rsidRPr="00035F9B">
        <w:rPr>
          <w:spacing w:val="-3"/>
          <w:sz w:val="24"/>
        </w:rPr>
        <w:t xml:space="preserve"> </w:t>
      </w:r>
      <w:r w:rsidRPr="00035F9B">
        <w:rPr>
          <w:sz w:val="24"/>
        </w:rPr>
        <w:t>security</w:t>
      </w:r>
      <w:r w:rsidRPr="00035F9B">
        <w:rPr>
          <w:spacing w:val="-8"/>
          <w:sz w:val="24"/>
        </w:rPr>
        <w:t xml:space="preserve"> </w:t>
      </w:r>
      <w:r w:rsidRPr="00035F9B">
        <w:rPr>
          <w:sz w:val="24"/>
        </w:rPr>
        <w:t>was</w:t>
      </w:r>
      <w:r w:rsidRPr="00035F9B">
        <w:rPr>
          <w:spacing w:val="-3"/>
          <w:sz w:val="24"/>
        </w:rPr>
        <w:t xml:space="preserve"> </w:t>
      </w:r>
      <w:r w:rsidRPr="00035F9B">
        <w:rPr>
          <w:sz w:val="24"/>
        </w:rPr>
        <w:t>instituted</w:t>
      </w:r>
      <w:r w:rsidRPr="00035F9B">
        <w:rPr>
          <w:spacing w:val="-3"/>
          <w:sz w:val="24"/>
        </w:rPr>
        <w:t xml:space="preserve"> </w:t>
      </w:r>
      <w:r w:rsidRPr="00035F9B">
        <w:rPr>
          <w:sz w:val="24"/>
        </w:rPr>
        <w:t>concerning</w:t>
      </w:r>
      <w:r w:rsidRPr="00035F9B">
        <w:rPr>
          <w:spacing w:val="-6"/>
          <w:sz w:val="24"/>
        </w:rPr>
        <w:t xml:space="preserve"> </w:t>
      </w:r>
      <w:r w:rsidRPr="00035F9B">
        <w:rPr>
          <w:sz w:val="24"/>
        </w:rPr>
        <w:t>the</w:t>
      </w:r>
      <w:r w:rsidRPr="00035F9B">
        <w:rPr>
          <w:spacing w:val="-4"/>
          <w:sz w:val="24"/>
        </w:rPr>
        <w:t xml:space="preserve"> </w:t>
      </w:r>
      <w:r w:rsidRPr="00035F9B">
        <w:rPr>
          <w:sz w:val="24"/>
        </w:rPr>
        <w:t>DOI's</w:t>
      </w:r>
      <w:r w:rsidRPr="00035F9B">
        <w:rPr>
          <w:spacing w:val="-1"/>
          <w:sz w:val="24"/>
        </w:rPr>
        <w:t xml:space="preserve"> </w:t>
      </w:r>
      <w:r w:rsidRPr="00035F9B">
        <w:rPr>
          <w:sz w:val="24"/>
        </w:rPr>
        <w:t>reservation</w:t>
      </w:r>
      <w:r w:rsidRPr="00035F9B">
        <w:rPr>
          <w:spacing w:val="-3"/>
          <w:sz w:val="24"/>
        </w:rPr>
        <w:t xml:space="preserve"> </w:t>
      </w:r>
      <w:r w:rsidRPr="00035F9B">
        <w:rPr>
          <w:sz w:val="24"/>
        </w:rPr>
        <w:t>prices</w:t>
      </w:r>
      <w:r w:rsidRPr="00035F9B">
        <w:rPr>
          <w:spacing w:val="-3"/>
          <w:sz w:val="24"/>
        </w:rPr>
        <w:t xml:space="preserve"> </w:t>
      </w:r>
      <w:r w:rsidRPr="00035F9B">
        <w:rPr>
          <w:sz w:val="24"/>
        </w:rPr>
        <w:t>and</w:t>
      </w:r>
      <w:r w:rsidRPr="00035F9B">
        <w:rPr>
          <w:spacing w:val="-4"/>
          <w:sz w:val="24"/>
        </w:rPr>
        <w:t xml:space="preserve"> </w:t>
      </w:r>
      <w:r w:rsidRPr="00035F9B">
        <w:rPr>
          <w:sz w:val="24"/>
        </w:rPr>
        <w:t>the</w:t>
      </w:r>
      <w:r w:rsidRPr="00035F9B">
        <w:rPr>
          <w:spacing w:val="-4"/>
          <w:sz w:val="24"/>
        </w:rPr>
        <w:t xml:space="preserve"> </w:t>
      </w:r>
      <w:r w:rsidRPr="00035F9B">
        <w:rPr>
          <w:sz w:val="24"/>
        </w:rPr>
        <w:t>number</w:t>
      </w:r>
      <w:r w:rsidRPr="00035F9B">
        <w:rPr>
          <w:spacing w:val="-5"/>
          <w:sz w:val="24"/>
        </w:rPr>
        <w:t xml:space="preserve"> </w:t>
      </w:r>
      <w:r w:rsidRPr="00035F9B">
        <w:rPr>
          <w:sz w:val="24"/>
        </w:rPr>
        <w:t>and identity of bidders until the bids were opened publicly.</w:t>
      </w:r>
    </w:p>
    <w:p w14:paraId="5BD64C13" w14:textId="77777777" w:rsidR="007B4C18" w:rsidRPr="00035F9B" w:rsidRDefault="006655FA">
      <w:pPr>
        <w:pStyle w:val="ListParagraph"/>
        <w:numPr>
          <w:ilvl w:val="0"/>
          <w:numId w:val="1"/>
        </w:numPr>
        <w:tabs>
          <w:tab w:val="left" w:pos="1080"/>
        </w:tabs>
        <w:spacing w:before="2"/>
        <w:ind w:right="803"/>
        <w:rPr>
          <w:sz w:val="24"/>
        </w:rPr>
      </w:pPr>
      <w:r w:rsidRPr="00035F9B">
        <w:rPr>
          <w:sz w:val="24"/>
        </w:rPr>
        <w:t xml:space="preserve">A post-sale bid evaluation occurred in which the acceptance of bids, if any, </w:t>
      </w:r>
      <w:proofErr w:type="gramStart"/>
      <w:r w:rsidRPr="00035F9B">
        <w:rPr>
          <w:sz w:val="24"/>
        </w:rPr>
        <w:t>were</w:t>
      </w:r>
      <w:proofErr w:type="gramEnd"/>
      <w:r w:rsidRPr="00035F9B">
        <w:rPr>
          <w:sz w:val="24"/>
        </w:rPr>
        <w:t xml:space="preserve"> based on the average of two or more substantive bids (of at least 25 percent of the pre-sale estimate) and the pre-sale</w:t>
      </w:r>
      <w:r w:rsidRPr="00035F9B">
        <w:rPr>
          <w:spacing w:val="-1"/>
          <w:sz w:val="24"/>
        </w:rPr>
        <w:t xml:space="preserve"> </w:t>
      </w:r>
      <w:r w:rsidRPr="00035F9B">
        <w:rPr>
          <w:sz w:val="24"/>
        </w:rPr>
        <w:t>estimate.</w:t>
      </w:r>
      <w:r w:rsidRPr="00035F9B">
        <w:rPr>
          <w:spacing w:val="40"/>
          <w:sz w:val="24"/>
        </w:rPr>
        <w:t xml:space="preserve"> </w:t>
      </w:r>
      <w:r w:rsidRPr="00035F9B">
        <w:rPr>
          <w:sz w:val="24"/>
        </w:rPr>
        <w:t>Tracts accepted under this process became available as</w:t>
      </w:r>
      <w:r w:rsidRPr="00035F9B">
        <w:rPr>
          <w:spacing w:val="-3"/>
          <w:sz w:val="24"/>
        </w:rPr>
        <w:t xml:space="preserve"> </w:t>
      </w:r>
      <w:r w:rsidRPr="00035F9B">
        <w:rPr>
          <w:sz w:val="24"/>
        </w:rPr>
        <w:t>comparable</w:t>
      </w:r>
      <w:r w:rsidRPr="00035F9B">
        <w:rPr>
          <w:spacing w:val="-3"/>
          <w:sz w:val="24"/>
        </w:rPr>
        <w:t xml:space="preserve"> </w:t>
      </w:r>
      <w:r w:rsidRPr="00035F9B">
        <w:rPr>
          <w:sz w:val="24"/>
        </w:rPr>
        <w:t>tracts</w:t>
      </w:r>
      <w:r w:rsidRPr="00035F9B">
        <w:rPr>
          <w:spacing w:val="-3"/>
          <w:sz w:val="24"/>
        </w:rPr>
        <w:t xml:space="preserve"> </w:t>
      </w:r>
      <w:r w:rsidRPr="00035F9B">
        <w:rPr>
          <w:sz w:val="24"/>
        </w:rPr>
        <w:t>to</w:t>
      </w:r>
      <w:r w:rsidRPr="00035F9B">
        <w:rPr>
          <w:spacing w:val="-3"/>
          <w:sz w:val="24"/>
        </w:rPr>
        <w:t xml:space="preserve"> </w:t>
      </w:r>
      <w:r w:rsidRPr="00035F9B">
        <w:rPr>
          <w:sz w:val="24"/>
        </w:rPr>
        <w:t>be</w:t>
      </w:r>
      <w:r w:rsidRPr="00035F9B">
        <w:rPr>
          <w:spacing w:val="-4"/>
          <w:sz w:val="24"/>
        </w:rPr>
        <w:t xml:space="preserve"> </w:t>
      </w:r>
      <w:r w:rsidRPr="00035F9B">
        <w:rPr>
          <w:sz w:val="24"/>
        </w:rPr>
        <w:t>used,</w:t>
      </w:r>
      <w:r w:rsidRPr="00035F9B">
        <w:rPr>
          <w:spacing w:val="-3"/>
          <w:sz w:val="24"/>
        </w:rPr>
        <w:t xml:space="preserve"> </w:t>
      </w:r>
      <w:r w:rsidRPr="00035F9B">
        <w:rPr>
          <w:sz w:val="24"/>
        </w:rPr>
        <w:t>as</w:t>
      </w:r>
      <w:r w:rsidRPr="00035F9B">
        <w:rPr>
          <w:spacing w:val="-3"/>
          <w:sz w:val="24"/>
        </w:rPr>
        <w:t xml:space="preserve"> </w:t>
      </w:r>
      <w:r w:rsidRPr="00035F9B">
        <w:rPr>
          <w:sz w:val="24"/>
        </w:rPr>
        <w:t>appropriate,</w:t>
      </w:r>
      <w:r w:rsidRPr="00035F9B">
        <w:rPr>
          <w:spacing w:val="-3"/>
          <w:sz w:val="24"/>
        </w:rPr>
        <w:t xml:space="preserve"> </w:t>
      </w:r>
      <w:r w:rsidRPr="00035F9B">
        <w:rPr>
          <w:sz w:val="24"/>
        </w:rPr>
        <w:t>to</w:t>
      </w:r>
      <w:r w:rsidRPr="00035F9B">
        <w:rPr>
          <w:spacing w:val="-1"/>
          <w:sz w:val="24"/>
        </w:rPr>
        <w:t xml:space="preserve"> </w:t>
      </w:r>
      <w:r w:rsidRPr="00035F9B">
        <w:rPr>
          <w:sz w:val="24"/>
        </w:rPr>
        <w:t>estimate</w:t>
      </w:r>
      <w:r w:rsidRPr="00035F9B">
        <w:rPr>
          <w:spacing w:val="-4"/>
          <w:sz w:val="24"/>
        </w:rPr>
        <w:t xml:space="preserve"> </w:t>
      </w:r>
      <w:r w:rsidRPr="00035F9B">
        <w:rPr>
          <w:sz w:val="24"/>
        </w:rPr>
        <w:t>the</w:t>
      </w:r>
      <w:r w:rsidRPr="00035F9B">
        <w:rPr>
          <w:spacing w:val="-3"/>
          <w:sz w:val="24"/>
        </w:rPr>
        <w:t xml:space="preserve"> </w:t>
      </w:r>
      <w:r w:rsidRPr="00035F9B">
        <w:rPr>
          <w:sz w:val="24"/>
        </w:rPr>
        <w:t>value</w:t>
      </w:r>
      <w:r w:rsidRPr="00035F9B">
        <w:rPr>
          <w:spacing w:val="-3"/>
          <w:sz w:val="24"/>
        </w:rPr>
        <w:t xml:space="preserve"> </w:t>
      </w:r>
      <w:r w:rsidRPr="00035F9B">
        <w:rPr>
          <w:sz w:val="24"/>
        </w:rPr>
        <w:t>of</w:t>
      </w:r>
      <w:r w:rsidRPr="00035F9B">
        <w:rPr>
          <w:spacing w:val="-5"/>
          <w:sz w:val="24"/>
        </w:rPr>
        <w:t xml:space="preserve"> </w:t>
      </w:r>
      <w:r w:rsidRPr="00035F9B">
        <w:rPr>
          <w:sz w:val="24"/>
        </w:rPr>
        <w:t>tracts</w:t>
      </w:r>
      <w:r w:rsidRPr="00035F9B">
        <w:rPr>
          <w:spacing w:val="-3"/>
          <w:sz w:val="24"/>
        </w:rPr>
        <w:t xml:space="preserve"> </w:t>
      </w:r>
      <w:r w:rsidRPr="00035F9B">
        <w:rPr>
          <w:sz w:val="24"/>
        </w:rPr>
        <w:t>that</w:t>
      </w:r>
      <w:r w:rsidRPr="00035F9B">
        <w:rPr>
          <w:spacing w:val="-3"/>
          <w:sz w:val="24"/>
        </w:rPr>
        <w:t xml:space="preserve"> </w:t>
      </w:r>
      <w:r w:rsidRPr="00035F9B">
        <w:rPr>
          <w:sz w:val="24"/>
        </w:rPr>
        <w:t>did</w:t>
      </w:r>
      <w:r w:rsidRPr="00035F9B">
        <w:rPr>
          <w:spacing w:val="-3"/>
          <w:sz w:val="24"/>
        </w:rPr>
        <w:t xml:space="preserve"> </w:t>
      </w:r>
      <w:r w:rsidRPr="00035F9B">
        <w:rPr>
          <w:sz w:val="24"/>
        </w:rPr>
        <w:t>not receive two or more substantive bids. A complete sale panel decision document was required, and all reservation prices on tracts not sold remained confidential.</w:t>
      </w:r>
    </w:p>
    <w:p w14:paraId="47314F44" w14:textId="77777777" w:rsidR="007B4C18" w:rsidRPr="00035F9B" w:rsidRDefault="006655FA">
      <w:pPr>
        <w:pStyle w:val="BodyText"/>
        <w:spacing w:before="273"/>
        <w:ind w:left="360" w:right="828"/>
      </w:pPr>
      <w:r w:rsidRPr="00035F9B">
        <w:t xml:space="preserve">In 1985, draft guidance entitled, </w:t>
      </w:r>
      <w:r w:rsidRPr="00035F9B">
        <w:rPr>
          <w:u w:val="single"/>
        </w:rPr>
        <w:t>A Guide to Federal Coal Property Appraisal,</w:t>
      </w:r>
      <w:r w:rsidRPr="00035F9B">
        <w:t xml:space="preserve"> was sent to the field</w:t>
      </w:r>
      <w:r w:rsidRPr="00035F9B">
        <w:rPr>
          <w:spacing w:val="-3"/>
        </w:rPr>
        <w:t xml:space="preserve"> </w:t>
      </w:r>
      <w:r w:rsidRPr="00035F9B">
        <w:t>offices.</w:t>
      </w:r>
      <w:r w:rsidRPr="00035F9B">
        <w:rPr>
          <w:spacing w:val="40"/>
        </w:rPr>
        <w:t xml:space="preserve"> </w:t>
      </w:r>
      <w:r w:rsidRPr="00035F9B">
        <w:t>This</w:t>
      </w:r>
      <w:r w:rsidRPr="00035F9B">
        <w:rPr>
          <w:spacing w:val="-1"/>
        </w:rPr>
        <w:t xml:space="preserve"> </w:t>
      </w:r>
      <w:r w:rsidRPr="00035F9B">
        <w:t>guidance</w:t>
      </w:r>
      <w:r w:rsidRPr="00035F9B">
        <w:rPr>
          <w:spacing w:val="-4"/>
        </w:rPr>
        <w:t xml:space="preserve"> </w:t>
      </w:r>
      <w:r w:rsidRPr="00035F9B">
        <w:t>was</w:t>
      </w:r>
      <w:r w:rsidRPr="00035F9B">
        <w:rPr>
          <w:spacing w:val="-3"/>
        </w:rPr>
        <w:t xml:space="preserve"> </w:t>
      </w:r>
      <w:r w:rsidRPr="00035F9B">
        <w:t>successfully</w:t>
      </w:r>
      <w:r w:rsidRPr="00035F9B">
        <w:rPr>
          <w:spacing w:val="-8"/>
        </w:rPr>
        <w:t xml:space="preserve"> </w:t>
      </w:r>
      <w:r w:rsidRPr="00035F9B">
        <w:t>used</w:t>
      </w:r>
      <w:r w:rsidRPr="00035F9B">
        <w:rPr>
          <w:spacing w:val="-3"/>
        </w:rPr>
        <w:t xml:space="preserve"> </w:t>
      </w:r>
      <w:r w:rsidRPr="00035F9B">
        <w:t>by</w:t>
      </w:r>
      <w:r w:rsidRPr="00035F9B">
        <w:rPr>
          <w:spacing w:val="-8"/>
        </w:rPr>
        <w:t xml:space="preserve"> </w:t>
      </w:r>
      <w:r w:rsidRPr="00035F9B">
        <w:t>the</w:t>
      </w:r>
      <w:r w:rsidRPr="00035F9B">
        <w:rPr>
          <w:spacing w:val="-3"/>
        </w:rPr>
        <w:t xml:space="preserve"> </w:t>
      </w:r>
      <w:r w:rsidRPr="00035F9B">
        <w:t>Regional</w:t>
      </w:r>
      <w:r w:rsidRPr="00035F9B">
        <w:rPr>
          <w:spacing w:val="-3"/>
        </w:rPr>
        <w:t xml:space="preserve"> </w:t>
      </w:r>
      <w:r w:rsidRPr="00035F9B">
        <w:t>Evaluation</w:t>
      </w:r>
      <w:r w:rsidRPr="00035F9B">
        <w:rPr>
          <w:spacing w:val="-3"/>
        </w:rPr>
        <w:t xml:space="preserve"> </w:t>
      </w:r>
      <w:r w:rsidRPr="00035F9B">
        <w:t>Teams.</w:t>
      </w:r>
      <w:r w:rsidRPr="00035F9B">
        <w:rPr>
          <w:spacing w:val="40"/>
        </w:rPr>
        <w:t xml:space="preserve"> </w:t>
      </w:r>
      <w:r w:rsidRPr="00035F9B">
        <w:t>In</w:t>
      </w:r>
      <w:r w:rsidRPr="00035F9B">
        <w:rPr>
          <w:spacing w:val="-3"/>
        </w:rPr>
        <w:t xml:space="preserve"> </w:t>
      </w:r>
      <w:r w:rsidRPr="00035F9B">
        <w:t>1993, comments from the field offices were incorporated with the 1985 guidance to prepare the 1993 version of the H-3070-1 Handbook.</w:t>
      </w:r>
    </w:p>
    <w:p w14:paraId="49BABFCA" w14:textId="77777777" w:rsidR="007B4C18" w:rsidRPr="00035F9B" w:rsidRDefault="007B4C18">
      <w:pPr>
        <w:pStyle w:val="BodyText"/>
      </w:pPr>
    </w:p>
    <w:p w14:paraId="1C5C8B4A" w14:textId="77777777" w:rsidR="007B4C18" w:rsidRPr="00035F9B" w:rsidRDefault="006655FA">
      <w:pPr>
        <w:pStyle w:val="BodyText"/>
        <w:spacing w:before="1"/>
        <w:ind w:left="360" w:right="721"/>
      </w:pPr>
      <w:r w:rsidRPr="00035F9B">
        <w:t>In 2013, two audits of the BLM’s Coal Management program were completed by the DOI’s Office</w:t>
      </w:r>
      <w:r w:rsidRPr="00035F9B">
        <w:rPr>
          <w:spacing w:val="-4"/>
        </w:rPr>
        <w:t xml:space="preserve"> </w:t>
      </w:r>
      <w:r w:rsidRPr="00035F9B">
        <w:t>of</w:t>
      </w:r>
      <w:r w:rsidRPr="00035F9B">
        <w:rPr>
          <w:spacing w:val="-3"/>
        </w:rPr>
        <w:t xml:space="preserve"> </w:t>
      </w:r>
      <w:r w:rsidRPr="00035F9B">
        <w:t>Inspector</w:t>
      </w:r>
      <w:r w:rsidRPr="00035F9B">
        <w:rPr>
          <w:spacing w:val="-4"/>
        </w:rPr>
        <w:t xml:space="preserve"> </w:t>
      </w:r>
      <w:r w:rsidRPr="00035F9B">
        <w:t>General</w:t>
      </w:r>
      <w:r w:rsidRPr="00035F9B">
        <w:rPr>
          <w:spacing w:val="-4"/>
        </w:rPr>
        <w:t xml:space="preserve"> </w:t>
      </w:r>
      <w:r w:rsidRPr="00035F9B">
        <w:t>(OIG)(CR-EV-BLM-0001-2012)</w:t>
      </w:r>
      <w:r w:rsidRPr="00035F9B">
        <w:rPr>
          <w:spacing w:val="-4"/>
        </w:rPr>
        <w:t xml:space="preserve"> </w:t>
      </w:r>
      <w:r w:rsidRPr="00035F9B">
        <w:t>(Final</w:t>
      </w:r>
      <w:r w:rsidRPr="00035F9B">
        <w:rPr>
          <w:spacing w:val="-4"/>
        </w:rPr>
        <w:t xml:space="preserve"> </w:t>
      </w:r>
      <w:r w:rsidRPr="00035F9B">
        <w:t>Report</w:t>
      </w:r>
      <w:r w:rsidRPr="00035F9B">
        <w:rPr>
          <w:spacing w:val="-3"/>
        </w:rPr>
        <w:t xml:space="preserve"> </w:t>
      </w:r>
      <w:r w:rsidRPr="00035F9B">
        <w:t>-</w:t>
      </w:r>
      <w:r w:rsidRPr="00035F9B">
        <w:rPr>
          <w:spacing w:val="-4"/>
        </w:rPr>
        <w:t xml:space="preserve"> </w:t>
      </w:r>
      <w:proofErr w:type="gramStart"/>
      <w:r w:rsidRPr="00035F9B">
        <w:t>June,</w:t>
      </w:r>
      <w:proofErr w:type="gramEnd"/>
      <w:r w:rsidRPr="00035F9B">
        <w:rPr>
          <w:spacing w:val="-4"/>
        </w:rPr>
        <w:t xml:space="preserve"> </w:t>
      </w:r>
      <w:r w:rsidRPr="00035F9B">
        <w:t>2013)</w:t>
      </w:r>
      <w:r w:rsidRPr="00035F9B">
        <w:rPr>
          <w:spacing w:val="-4"/>
        </w:rPr>
        <w:t xml:space="preserve"> </w:t>
      </w:r>
      <w:r w:rsidRPr="00035F9B">
        <w:t>and</w:t>
      </w:r>
      <w:r w:rsidRPr="00035F9B">
        <w:rPr>
          <w:spacing w:val="-4"/>
        </w:rPr>
        <w:t xml:space="preserve"> </w:t>
      </w:r>
      <w:r w:rsidRPr="00035F9B">
        <w:t>the Government Accountability Office (GAO</w:t>
      </w:r>
      <w:proofErr w:type="gramStart"/>
      <w:r w:rsidRPr="00035F9B">
        <w:t>)(</w:t>
      </w:r>
      <w:proofErr w:type="gramEnd"/>
      <w:r w:rsidRPr="00035F9B">
        <w:t>GAO 14-140) (Final Report - December 2013).</w:t>
      </w:r>
    </w:p>
    <w:p w14:paraId="255866BB" w14:textId="77777777" w:rsidR="007B4C18" w:rsidRPr="00035F9B" w:rsidRDefault="006655FA">
      <w:pPr>
        <w:pStyle w:val="BodyText"/>
        <w:spacing w:before="276"/>
        <w:ind w:left="360" w:right="828"/>
      </w:pPr>
      <w:r w:rsidRPr="00035F9B">
        <w:t xml:space="preserve">The OIG provided 13 recommendations for corrective </w:t>
      </w:r>
      <w:proofErr w:type="gramStart"/>
      <w:r w:rsidRPr="00035F9B">
        <w:t>action</w:t>
      </w:r>
      <w:proofErr w:type="gramEnd"/>
      <w:r w:rsidRPr="00035F9B">
        <w:t xml:space="preserve"> and the GAO provided 8 recommendations.</w:t>
      </w:r>
      <w:r w:rsidRPr="00035F9B">
        <w:rPr>
          <w:spacing w:val="-4"/>
        </w:rPr>
        <w:t xml:space="preserve"> </w:t>
      </w:r>
      <w:r w:rsidRPr="00035F9B">
        <w:t>The</w:t>
      </w:r>
      <w:r w:rsidRPr="00035F9B">
        <w:rPr>
          <w:spacing w:val="-3"/>
        </w:rPr>
        <w:t xml:space="preserve"> </w:t>
      </w:r>
      <w:r w:rsidRPr="00035F9B">
        <w:t>OIG</w:t>
      </w:r>
      <w:r w:rsidRPr="00035F9B">
        <w:rPr>
          <w:spacing w:val="-3"/>
        </w:rPr>
        <w:t xml:space="preserve"> </w:t>
      </w:r>
      <w:r w:rsidRPr="00035F9B">
        <w:t>and</w:t>
      </w:r>
      <w:r w:rsidRPr="00035F9B">
        <w:rPr>
          <w:spacing w:val="-4"/>
        </w:rPr>
        <w:t xml:space="preserve"> </w:t>
      </w:r>
      <w:r w:rsidRPr="00035F9B">
        <w:t>the</w:t>
      </w:r>
      <w:r w:rsidRPr="00035F9B">
        <w:rPr>
          <w:spacing w:val="-4"/>
        </w:rPr>
        <w:t xml:space="preserve"> </w:t>
      </w:r>
      <w:r w:rsidRPr="00035F9B">
        <w:t>GAO</w:t>
      </w:r>
      <w:r w:rsidRPr="00035F9B">
        <w:rPr>
          <w:spacing w:val="-5"/>
        </w:rPr>
        <w:t xml:space="preserve"> </w:t>
      </w:r>
      <w:r w:rsidRPr="00035F9B">
        <w:t>reports</w:t>
      </w:r>
      <w:r w:rsidRPr="00035F9B">
        <w:rPr>
          <w:spacing w:val="-4"/>
        </w:rPr>
        <w:t xml:space="preserve"> </w:t>
      </w:r>
      <w:r w:rsidRPr="00035F9B">
        <w:t>have</w:t>
      </w:r>
      <w:r w:rsidRPr="00035F9B">
        <w:rPr>
          <w:spacing w:val="-5"/>
        </w:rPr>
        <w:t xml:space="preserve"> </w:t>
      </w:r>
      <w:r w:rsidRPr="00035F9B">
        <w:t>similar</w:t>
      </w:r>
      <w:r w:rsidRPr="00035F9B">
        <w:rPr>
          <w:spacing w:val="-4"/>
        </w:rPr>
        <w:t xml:space="preserve"> </w:t>
      </w:r>
      <w:r w:rsidRPr="00035F9B">
        <w:t>recommendations concerning</w:t>
      </w:r>
      <w:r w:rsidRPr="00035F9B">
        <w:rPr>
          <w:spacing w:val="-7"/>
        </w:rPr>
        <w:t xml:space="preserve"> </w:t>
      </w:r>
      <w:r w:rsidRPr="00035F9B">
        <w:t>the valuation of Federal coal property that include:</w:t>
      </w:r>
    </w:p>
    <w:p w14:paraId="4B69ED66" w14:textId="77777777" w:rsidR="007B4C18" w:rsidRPr="00035F9B" w:rsidRDefault="006655FA">
      <w:pPr>
        <w:pStyle w:val="ListParagraph"/>
        <w:numPr>
          <w:ilvl w:val="0"/>
          <w:numId w:val="1"/>
        </w:numPr>
        <w:tabs>
          <w:tab w:val="left" w:pos="1080"/>
        </w:tabs>
        <w:spacing w:before="2"/>
        <w:rPr>
          <w:sz w:val="24"/>
        </w:rPr>
      </w:pPr>
      <w:r w:rsidRPr="00035F9B">
        <w:rPr>
          <w:sz w:val="24"/>
        </w:rPr>
        <w:t>Strengthen</w:t>
      </w:r>
      <w:r w:rsidRPr="00035F9B">
        <w:rPr>
          <w:spacing w:val="-5"/>
          <w:sz w:val="24"/>
        </w:rPr>
        <w:t xml:space="preserve"> </w:t>
      </w:r>
      <w:r w:rsidRPr="00035F9B">
        <w:rPr>
          <w:sz w:val="24"/>
        </w:rPr>
        <w:t>pre-sale</w:t>
      </w:r>
      <w:r w:rsidRPr="00035F9B">
        <w:rPr>
          <w:spacing w:val="-2"/>
          <w:sz w:val="24"/>
        </w:rPr>
        <w:t xml:space="preserve"> </w:t>
      </w:r>
      <w:r w:rsidRPr="00035F9B">
        <w:rPr>
          <w:sz w:val="24"/>
        </w:rPr>
        <w:t>value</w:t>
      </w:r>
      <w:r w:rsidRPr="00035F9B">
        <w:rPr>
          <w:spacing w:val="-1"/>
          <w:sz w:val="24"/>
        </w:rPr>
        <w:t xml:space="preserve"> </w:t>
      </w:r>
      <w:r w:rsidRPr="00035F9B">
        <w:rPr>
          <w:sz w:val="24"/>
        </w:rPr>
        <w:t>estimates</w:t>
      </w:r>
      <w:r w:rsidRPr="00035F9B">
        <w:rPr>
          <w:spacing w:val="-2"/>
          <w:sz w:val="24"/>
        </w:rPr>
        <w:t xml:space="preserve"> </w:t>
      </w:r>
      <w:r w:rsidRPr="00035F9B">
        <w:rPr>
          <w:sz w:val="24"/>
        </w:rPr>
        <w:t>with</w:t>
      </w:r>
      <w:r w:rsidRPr="00035F9B">
        <w:rPr>
          <w:spacing w:val="-2"/>
          <w:sz w:val="24"/>
        </w:rPr>
        <w:t xml:space="preserve"> </w:t>
      </w:r>
      <w:r w:rsidRPr="00035F9B">
        <w:rPr>
          <w:sz w:val="24"/>
        </w:rPr>
        <w:t>appropriate</w:t>
      </w:r>
      <w:r w:rsidRPr="00035F9B">
        <w:rPr>
          <w:spacing w:val="-2"/>
          <w:sz w:val="24"/>
        </w:rPr>
        <w:t xml:space="preserve"> </w:t>
      </w:r>
      <w:r w:rsidRPr="00035F9B">
        <w:rPr>
          <w:sz w:val="24"/>
        </w:rPr>
        <w:t xml:space="preserve">peer </w:t>
      </w:r>
      <w:r w:rsidRPr="00035F9B">
        <w:rPr>
          <w:spacing w:val="-2"/>
          <w:sz w:val="24"/>
        </w:rPr>
        <w:t>reviews;</w:t>
      </w:r>
    </w:p>
    <w:p w14:paraId="39C53740" w14:textId="77777777" w:rsidR="007B4C18" w:rsidRPr="00035F9B" w:rsidRDefault="006655FA">
      <w:pPr>
        <w:pStyle w:val="ListParagraph"/>
        <w:numPr>
          <w:ilvl w:val="0"/>
          <w:numId w:val="1"/>
        </w:numPr>
        <w:tabs>
          <w:tab w:val="left" w:pos="1080"/>
        </w:tabs>
        <w:spacing w:before="1" w:line="294" w:lineRule="exact"/>
        <w:rPr>
          <w:sz w:val="24"/>
        </w:rPr>
      </w:pPr>
      <w:r w:rsidRPr="00035F9B">
        <w:rPr>
          <w:sz w:val="24"/>
        </w:rPr>
        <w:t>Determine</w:t>
      </w:r>
      <w:r w:rsidRPr="00035F9B">
        <w:rPr>
          <w:spacing w:val="-5"/>
          <w:sz w:val="24"/>
        </w:rPr>
        <w:t xml:space="preserve"> </w:t>
      </w:r>
      <w:r w:rsidRPr="00035F9B">
        <w:rPr>
          <w:sz w:val="24"/>
        </w:rPr>
        <w:t>if</w:t>
      </w:r>
      <w:r w:rsidRPr="00035F9B">
        <w:rPr>
          <w:spacing w:val="-1"/>
          <w:sz w:val="24"/>
        </w:rPr>
        <w:t xml:space="preserve"> </w:t>
      </w:r>
      <w:r w:rsidRPr="00035F9B">
        <w:rPr>
          <w:sz w:val="24"/>
        </w:rPr>
        <w:t>the</w:t>
      </w:r>
      <w:r w:rsidRPr="00035F9B">
        <w:rPr>
          <w:spacing w:val="-2"/>
          <w:sz w:val="24"/>
        </w:rPr>
        <w:t xml:space="preserve"> </w:t>
      </w:r>
      <w:r w:rsidRPr="00035F9B">
        <w:rPr>
          <w:sz w:val="24"/>
        </w:rPr>
        <w:t>office</w:t>
      </w:r>
      <w:r w:rsidRPr="00035F9B">
        <w:rPr>
          <w:spacing w:val="-1"/>
          <w:sz w:val="24"/>
        </w:rPr>
        <w:t xml:space="preserve"> </w:t>
      </w:r>
      <w:r w:rsidRPr="00035F9B">
        <w:rPr>
          <w:sz w:val="24"/>
        </w:rPr>
        <w:t>of valuation</w:t>
      </w:r>
      <w:r w:rsidRPr="00035F9B">
        <w:rPr>
          <w:spacing w:val="-2"/>
          <w:sz w:val="24"/>
        </w:rPr>
        <w:t xml:space="preserve"> </w:t>
      </w:r>
      <w:r w:rsidRPr="00035F9B">
        <w:rPr>
          <w:sz w:val="24"/>
        </w:rPr>
        <w:t>services</w:t>
      </w:r>
      <w:r w:rsidRPr="00035F9B">
        <w:rPr>
          <w:spacing w:val="1"/>
          <w:sz w:val="24"/>
        </w:rPr>
        <w:t xml:space="preserve"> </w:t>
      </w:r>
      <w:r w:rsidRPr="00035F9B">
        <w:rPr>
          <w:sz w:val="24"/>
        </w:rPr>
        <w:t>can</w:t>
      </w:r>
      <w:r w:rsidRPr="00035F9B">
        <w:rPr>
          <w:spacing w:val="-1"/>
          <w:sz w:val="24"/>
        </w:rPr>
        <w:t xml:space="preserve"> </w:t>
      </w:r>
      <w:proofErr w:type="gramStart"/>
      <w:r w:rsidRPr="00035F9B">
        <w:rPr>
          <w:sz w:val="24"/>
        </w:rPr>
        <w:t>provided</w:t>
      </w:r>
      <w:proofErr w:type="gramEnd"/>
      <w:r w:rsidRPr="00035F9B">
        <w:rPr>
          <w:spacing w:val="-1"/>
          <w:sz w:val="24"/>
        </w:rPr>
        <w:t xml:space="preserve"> </w:t>
      </w:r>
      <w:r w:rsidRPr="00035F9B">
        <w:rPr>
          <w:sz w:val="24"/>
        </w:rPr>
        <w:t>independent</w:t>
      </w:r>
      <w:r w:rsidRPr="00035F9B">
        <w:rPr>
          <w:spacing w:val="-1"/>
          <w:sz w:val="24"/>
        </w:rPr>
        <w:t xml:space="preserve"> </w:t>
      </w:r>
      <w:r w:rsidRPr="00035F9B">
        <w:rPr>
          <w:sz w:val="24"/>
        </w:rPr>
        <w:t xml:space="preserve">peer </w:t>
      </w:r>
      <w:r w:rsidRPr="00035F9B">
        <w:rPr>
          <w:spacing w:val="-2"/>
          <w:sz w:val="24"/>
        </w:rPr>
        <w:t>review;</w:t>
      </w:r>
    </w:p>
    <w:p w14:paraId="5DE559E1" w14:textId="77777777" w:rsidR="007B4C18" w:rsidRPr="00035F9B" w:rsidRDefault="006655FA">
      <w:pPr>
        <w:pStyle w:val="ListParagraph"/>
        <w:numPr>
          <w:ilvl w:val="0"/>
          <w:numId w:val="1"/>
        </w:numPr>
        <w:tabs>
          <w:tab w:val="left" w:pos="1080"/>
        </w:tabs>
        <w:spacing w:line="293" w:lineRule="exact"/>
        <w:rPr>
          <w:sz w:val="24"/>
        </w:rPr>
      </w:pPr>
      <w:r w:rsidRPr="00035F9B">
        <w:rPr>
          <w:sz w:val="24"/>
        </w:rPr>
        <w:t>Assure</w:t>
      </w:r>
      <w:r w:rsidRPr="00035F9B">
        <w:rPr>
          <w:spacing w:val="-5"/>
          <w:sz w:val="24"/>
        </w:rPr>
        <w:t xml:space="preserve"> </w:t>
      </w:r>
      <w:r w:rsidRPr="00035F9B">
        <w:rPr>
          <w:sz w:val="24"/>
        </w:rPr>
        <w:t>export markets</w:t>
      </w:r>
      <w:r w:rsidRPr="00035F9B">
        <w:rPr>
          <w:spacing w:val="-1"/>
          <w:sz w:val="24"/>
        </w:rPr>
        <w:t xml:space="preserve"> </w:t>
      </w:r>
      <w:r w:rsidRPr="00035F9B">
        <w:rPr>
          <w:sz w:val="24"/>
        </w:rPr>
        <w:t>are</w:t>
      </w:r>
      <w:r w:rsidRPr="00035F9B">
        <w:rPr>
          <w:spacing w:val="-1"/>
          <w:sz w:val="24"/>
        </w:rPr>
        <w:t xml:space="preserve"> </w:t>
      </w:r>
      <w:r w:rsidRPr="00035F9B">
        <w:rPr>
          <w:sz w:val="24"/>
        </w:rPr>
        <w:t>considered</w:t>
      </w:r>
      <w:r w:rsidRPr="00035F9B">
        <w:rPr>
          <w:spacing w:val="-1"/>
          <w:sz w:val="24"/>
        </w:rPr>
        <w:t xml:space="preserve"> </w:t>
      </w:r>
      <w:r w:rsidRPr="00035F9B">
        <w:rPr>
          <w:sz w:val="24"/>
        </w:rPr>
        <w:t>in</w:t>
      </w:r>
      <w:r w:rsidRPr="00035F9B">
        <w:rPr>
          <w:spacing w:val="2"/>
          <w:sz w:val="24"/>
        </w:rPr>
        <w:t xml:space="preserve"> </w:t>
      </w:r>
      <w:r w:rsidRPr="00035F9B">
        <w:rPr>
          <w:sz w:val="24"/>
        </w:rPr>
        <w:t>pre-sale</w:t>
      </w:r>
      <w:r w:rsidRPr="00035F9B">
        <w:rPr>
          <w:spacing w:val="-1"/>
          <w:sz w:val="24"/>
        </w:rPr>
        <w:t xml:space="preserve"> </w:t>
      </w:r>
      <w:r w:rsidRPr="00035F9B">
        <w:rPr>
          <w:sz w:val="24"/>
        </w:rPr>
        <w:t xml:space="preserve">value </w:t>
      </w:r>
      <w:r w:rsidRPr="00035F9B">
        <w:rPr>
          <w:spacing w:val="-2"/>
          <w:sz w:val="24"/>
        </w:rPr>
        <w:t>estimates;</w:t>
      </w:r>
    </w:p>
    <w:p w14:paraId="42B5FF74" w14:textId="77777777" w:rsidR="007B4C18" w:rsidRPr="00035F9B" w:rsidRDefault="006655FA">
      <w:pPr>
        <w:pStyle w:val="ListParagraph"/>
        <w:numPr>
          <w:ilvl w:val="0"/>
          <w:numId w:val="1"/>
        </w:numPr>
        <w:tabs>
          <w:tab w:val="left" w:pos="1080"/>
        </w:tabs>
        <w:spacing w:before="2" w:line="237" w:lineRule="auto"/>
        <w:ind w:right="876"/>
        <w:rPr>
          <w:sz w:val="24"/>
        </w:rPr>
      </w:pPr>
      <w:r w:rsidRPr="00035F9B">
        <w:rPr>
          <w:sz w:val="24"/>
        </w:rPr>
        <w:t>Revise</w:t>
      </w:r>
      <w:r w:rsidRPr="00035F9B">
        <w:rPr>
          <w:spacing w:val="-4"/>
          <w:sz w:val="24"/>
        </w:rPr>
        <w:t xml:space="preserve"> </w:t>
      </w:r>
      <w:r w:rsidRPr="00035F9B">
        <w:rPr>
          <w:sz w:val="24"/>
        </w:rPr>
        <w:t>guidance</w:t>
      </w:r>
      <w:r w:rsidRPr="00035F9B">
        <w:rPr>
          <w:spacing w:val="-5"/>
          <w:sz w:val="24"/>
        </w:rPr>
        <w:t xml:space="preserve"> </w:t>
      </w:r>
      <w:r w:rsidRPr="00035F9B">
        <w:rPr>
          <w:sz w:val="24"/>
        </w:rPr>
        <w:t>to</w:t>
      </w:r>
      <w:r w:rsidRPr="00035F9B">
        <w:rPr>
          <w:spacing w:val="-4"/>
          <w:sz w:val="24"/>
        </w:rPr>
        <w:t xml:space="preserve"> </w:t>
      </w:r>
      <w:r w:rsidRPr="00035F9B">
        <w:rPr>
          <w:sz w:val="24"/>
        </w:rPr>
        <w:t>encourage</w:t>
      </w:r>
      <w:r w:rsidRPr="00035F9B">
        <w:rPr>
          <w:spacing w:val="-5"/>
          <w:sz w:val="24"/>
        </w:rPr>
        <w:t xml:space="preserve"> </w:t>
      </w:r>
      <w:r w:rsidRPr="00035F9B">
        <w:rPr>
          <w:sz w:val="24"/>
        </w:rPr>
        <w:t>both</w:t>
      </w:r>
      <w:r w:rsidRPr="00035F9B">
        <w:rPr>
          <w:spacing w:val="-4"/>
          <w:sz w:val="24"/>
        </w:rPr>
        <w:t xml:space="preserve"> </w:t>
      </w:r>
      <w:r w:rsidRPr="00035F9B">
        <w:rPr>
          <w:sz w:val="24"/>
        </w:rPr>
        <w:t>comparable</w:t>
      </w:r>
      <w:r w:rsidRPr="00035F9B">
        <w:rPr>
          <w:spacing w:val="-4"/>
          <w:sz w:val="24"/>
        </w:rPr>
        <w:t xml:space="preserve"> </w:t>
      </w:r>
      <w:r w:rsidRPr="00035F9B">
        <w:rPr>
          <w:sz w:val="24"/>
        </w:rPr>
        <w:t>sales</w:t>
      </w:r>
      <w:r w:rsidRPr="00035F9B">
        <w:rPr>
          <w:spacing w:val="-4"/>
          <w:sz w:val="24"/>
        </w:rPr>
        <w:t xml:space="preserve"> </w:t>
      </w:r>
      <w:r w:rsidRPr="00035F9B">
        <w:rPr>
          <w:sz w:val="24"/>
        </w:rPr>
        <w:t>and</w:t>
      </w:r>
      <w:r w:rsidRPr="00035F9B">
        <w:rPr>
          <w:spacing w:val="-4"/>
          <w:sz w:val="24"/>
        </w:rPr>
        <w:t xml:space="preserve"> </w:t>
      </w:r>
      <w:r w:rsidRPr="00035F9B">
        <w:rPr>
          <w:sz w:val="24"/>
        </w:rPr>
        <w:t>income</w:t>
      </w:r>
      <w:r w:rsidRPr="00035F9B">
        <w:rPr>
          <w:spacing w:val="-3"/>
          <w:sz w:val="24"/>
        </w:rPr>
        <w:t xml:space="preserve"> </w:t>
      </w:r>
      <w:r w:rsidRPr="00035F9B">
        <w:rPr>
          <w:sz w:val="24"/>
        </w:rPr>
        <w:t>approaches</w:t>
      </w:r>
      <w:r w:rsidRPr="00035F9B">
        <w:rPr>
          <w:spacing w:val="-4"/>
          <w:sz w:val="24"/>
        </w:rPr>
        <w:t xml:space="preserve"> </w:t>
      </w:r>
      <w:r w:rsidRPr="00035F9B">
        <w:rPr>
          <w:sz w:val="24"/>
        </w:rPr>
        <w:t>to</w:t>
      </w:r>
      <w:r w:rsidRPr="00035F9B">
        <w:rPr>
          <w:spacing w:val="-4"/>
          <w:sz w:val="24"/>
        </w:rPr>
        <w:t xml:space="preserve"> </w:t>
      </w:r>
      <w:r w:rsidRPr="00035F9B">
        <w:rPr>
          <w:sz w:val="24"/>
        </w:rPr>
        <w:t>estimate pre-sale value;</w:t>
      </w:r>
    </w:p>
    <w:p w14:paraId="5B15E280" w14:textId="77777777" w:rsidR="007B4C18" w:rsidRPr="00035F9B" w:rsidRDefault="006655FA">
      <w:pPr>
        <w:pStyle w:val="ListParagraph"/>
        <w:numPr>
          <w:ilvl w:val="0"/>
          <w:numId w:val="1"/>
        </w:numPr>
        <w:tabs>
          <w:tab w:val="left" w:pos="1080"/>
        </w:tabs>
        <w:spacing w:before="2" w:line="293" w:lineRule="exact"/>
        <w:rPr>
          <w:sz w:val="24"/>
        </w:rPr>
      </w:pPr>
      <w:r w:rsidRPr="00035F9B">
        <w:rPr>
          <w:sz w:val="24"/>
        </w:rPr>
        <w:t>Specify</w:t>
      </w:r>
      <w:r w:rsidRPr="00035F9B">
        <w:rPr>
          <w:spacing w:val="-6"/>
          <w:sz w:val="24"/>
        </w:rPr>
        <w:t xml:space="preserve"> </w:t>
      </w:r>
      <w:r w:rsidRPr="00035F9B">
        <w:rPr>
          <w:sz w:val="24"/>
        </w:rPr>
        <w:t>the</w:t>
      </w:r>
      <w:r w:rsidRPr="00035F9B">
        <w:rPr>
          <w:spacing w:val="-2"/>
          <w:sz w:val="24"/>
        </w:rPr>
        <w:t xml:space="preserve"> </w:t>
      </w:r>
      <w:r w:rsidRPr="00035F9B">
        <w:rPr>
          <w:sz w:val="24"/>
        </w:rPr>
        <w:t>documentation</w:t>
      </w:r>
      <w:r w:rsidRPr="00035F9B">
        <w:rPr>
          <w:spacing w:val="-1"/>
          <w:sz w:val="24"/>
        </w:rPr>
        <w:t xml:space="preserve"> </w:t>
      </w:r>
      <w:r w:rsidRPr="00035F9B">
        <w:rPr>
          <w:sz w:val="24"/>
        </w:rPr>
        <w:t>needed</w:t>
      </w:r>
      <w:r w:rsidRPr="00035F9B">
        <w:rPr>
          <w:spacing w:val="-1"/>
          <w:sz w:val="24"/>
        </w:rPr>
        <w:t xml:space="preserve"> </w:t>
      </w:r>
      <w:r w:rsidRPr="00035F9B">
        <w:rPr>
          <w:sz w:val="24"/>
        </w:rPr>
        <w:t>for</w:t>
      </w:r>
      <w:r w:rsidRPr="00035F9B">
        <w:rPr>
          <w:spacing w:val="-1"/>
          <w:sz w:val="24"/>
        </w:rPr>
        <w:t xml:space="preserve"> </w:t>
      </w:r>
      <w:r w:rsidRPr="00035F9B">
        <w:rPr>
          <w:sz w:val="24"/>
        </w:rPr>
        <w:t>post-sale revisions</w:t>
      </w:r>
      <w:r w:rsidRPr="00035F9B">
        <w:rPr>
          <w:spacing w:val="-1"/>
          <w:sz w:val="24"/>
        </w:rPr>
        <w:t xml:space="preserve"> </w:t>
      </w:r>
      <w:r w:rsidRPr="00035F9B">
        <w:rPr>
          <w:sz w:val="24"/>
        </w:rPr>
        <w:t>in BLM’s estimated</w:t>
      </w:r>
      <w:r w:rsidRPr="00035F9B">
        <w:rPr>
          <w:spacing w:val="-1"/>
          <w:sz w:val="24"/>
        </w:rPr>
        <w:t xml:space="preserve"> </w:t>
      </w:r>
      <w:r w:rsidRPr="00035F9B">
        <w:rPr>
          <w:sz w:val="24"/>
        </w:rPr>
        <w:t>value;</w:t>
      </w:r>
      <w:r w:rsidRPr="00035F9B">
        <w:rPr>
          <w:spacing w:val="1"/>
          <w:sz w:val="24"/>
        </w:rPr>
        <w:t xml:space="preserve"> </w:t>
      </w:r>
      <w:r w:rsidRPr="00035F9B">
        <w:rPr>
          <w:spacing w:val="-5"/>
          <w:sz w:val="24"/>
        </w:rPr>
        <w:t>and</w:t>
      </w:r>
    </w:p>
    <w:p w14:paraId="719F2EC6" w14:textId="77777777" w:rsidR="007B4C18" w:rsidRPr="00035F9B" w:rsidRDefault="006655FA">
      <w:pPr>
        <w:pStyle w:val="ListParagraph"/>
        <w:numPr>
          <w:ilvl w:val="0"/>
          <w:numId w:val="1"/>
        </w:numPr>
        <w:tabs>
          <w:tab w:val="left" w:pos="1080"/>
        </w:tabs>
        <w:spacing w:before="1" w:line="237" w:lineRule="auto"/>
        <w:ind w:left="360" w:right="1370" w:firstLine="360"/>
        <w:rPr>
          <w:sz w:val="24"/>
        </w:rPr>
      </w:pPr>
      <w:r w:rsidRPr="00035F9B">
        <w:rPr>
          <w:sz w:val="24"/>
        </w:rPr>
        <w:t>Strengthen</w:t>
      </w:r>
      <w:r w:rsidRPr="00035F9B">
        <w:rPr>
          <w:spacing w:val="-5"/>
          <w:sz w:val="24"/>
        </w:rPr>
        <w:t xml:space="preserve"> </w:t>
      </w:r>
      <w:r w:rsidRPr="00035F9B">
        <w:rPr>
          <w:sz w:val="24"/>
        </w:rPr>
        <w:t>internal</w:t>
      </w:r>
      <w:r w:rsidRPr="00035F9B">
        <w:rPr>
          <w:spacing w:val="-5"/>
          <w:sz w:val="24"/>
        </w:rPr>
        <w:t xml:space="preserve"> </w:t>
      </w:r>
      <w:r w:rsidRPr="00035F9B">
        <w:rPr>
          <w:sz w:val="24"/>
        </w:rPr>
        <w:t>controls</w:t>
      </w:r>
      <w:r w:rsidRPr="00035F9B">
        <w:rPr>
          <w:spacing w:val="-5"/>
          <w:sz w:val="24"/>
        </w:rPr>
        <w:t xml:space="preserve"> </w:t>
      </w:r>
      <w:r w:rsidRPr="00035F9B">
        <w:rPr>
          <w:sz w:val="24"/>
        </w:rPr>
        <w:t>and</w:t>
      </w:r>
      <w:r w:rsidRPr="00035F9B">
        <w:rPr>
          <w:spacing w:val="-5"/>
          <w:sz w:val="24"/>
        </w:rPr>
        <w:t xml:space="preserve"> </w:t>
      </w:r>
      <w:r w:rsidRPr="00035F9B">
        <w:rPr>
          <w:sz w:val="24"/>
        </w:rPr>
        <w:t>safeguards</w:t>
      </w:r>
      <w:r w:rsidRPr="00035F9B">
        <w:rPr>
          <w:spacing w:val="-5"/>
          <w:sz w:val="24"/>
        </w:rPr>
        <w:t xml:space="preserve"> </w:t>
      </w:r>
      <w:r w:rsidRPr="00035F9B">
        <w:rPr>
          <w:sz w:val="24"/>
        </w:rPr>
        <w:t>over</w:t>
      </w:r>
      <w:r w:rsidRPr="00035F9B">
        <w:rPr>
          <w:spacing w:val="-5"/>
          <w:sz w:val="24"/>
        </w:rPr>
        <w:t xml:space="preserve"> </w:t>
      </w:r>
      <w:r w:rsidRPr="00035F9B">
        <w:rPr>
          <w:sz w:val="24"/>
        </w:rPr>
        <w:t>the</w:t>
      </w:r>
      <w:r w:rsidRPr="00035F9B">
        <w:rPr>
          <w:spacing w:val="-6"/>
          <w:sz w:val="24"/>
        </w:rPr>
        <w:t xml:space="preserve"> </w:t>
      </w:r>
      <w:r w:rsidRPr="00035F9B">
        <w:rPr>
          <w:sz w:val="24"/>
        </w:rPr>
        <w:t>estimate</w:t>
      </w:r>
      <w:r w:rsidRPr="00035F9B">
        <w:rPr>
          <w:spacing w:val="-6"/>
          <w:sz w:val="24"/>
        </w:rPr>
        <w:t xml:space="preserve"> </w:t>
      </w:r>
      <w:r w:rsidRPr="00035F9B">
        <w:rPr>
          <w:sz w:val="24"/>
        </w:rPr>
        <w:t>market</w:t>
      </w:r>
      <w:r w:rsidRPr="00035F9B">
        <w:rPr>
          <w:spacing w:val="-2"/>
          <w:sz w:val="24"/>
        </w:rPr>
        <w:t xml:space="preserve"> </w:t>
      </w:r>
      <w:r w:rsidRPr="00035F9B">
        <w:rPr>
          <w:sz w:val="24"/>
        </w:rPr>
        <w:t>value</w:t>
      </w:r>
      <w:r w:rsidRPr="00035F9B">
        <w:rPr>
          <w:spacing w:val="-4"/>
          <w:sz w:val="24"/>
        </w:rPr>
        <w:t xml:space="preserve"> </w:t>
      </w:r>
      <w:r w:rsidRPr="00035F9B">
        <w:rPr>
          <w:sz w:val="24"/>
        </w:rPr>
        <w:t>records. This Handbook addresses these recommendations.</w:t>
      </w:r>
    </w:p>
    <w:p w14:paraId="02D25FD0" w14:textId="77777777" w:rsidR="007B4C18" w:rsidRPr="00035F9B" w:rsidRDefault="007B4C18">
      <w:pPr>
        <w:pStyle w:val="ListParagraph"/>
        <w:spacing w:line="237" w:lineRule="auto"/>
        <w:rPr>
          <w:sz w:val="24"/>
        </w:rPr>
        <w:sectPr w:rsidR="007B4C18" w:rsidRPr="00035F9B">
          <w:pgSz w:w="12240" w:h="15840"/>
          <w:pgMar w:top="1380" w:right="720" w:bottom="1220" w:left="1080" w:header="722" w:footer="1022" w:gutter="0"/>
          <w:cols w:space="720"/>
        </w:sectPr>
      </w:pPr>
    </w:p>
    <w:p w14:paraId="5BB26808" w14:textId="77777777" w:rsidR="007B4C18" w:rsidRPr="00035F9B" w:rsidRDefault="007B4C18">
      <w:pPr>
        <w:pStyle w:val="BodyText"/>
        <w:spacing w:before="84"/>
      </w:pPr>
    </w:p>
    <w:p w14:paraId="664DE0F5" w14:textId="77777777" w:rsidR="007B4C18" w:rsidRPr="00035F9B" w:rsidRDefault="006655FA">
      <w:pPr>
        <w:pStyle w:val="BodyText"/>
        <w:ind w:left="360" w:right="828"/>
      </w:pPr>
      <w:r w:rsidRPr="00035F9B">
        <w:t>The</w:t>
      </w:r>
      <w:r w:rsidRPr="00035F9B">
        <w:rPr>
          <w:spacing w:val="-6"/>
        </w:rPr>
        <w:t xml:space="preserve"> </w:t>
      </w:r>
      <w:r w:rsidRPr="00035F9B">
        <w:t>GAO</w:t>
      </w:r>
      <w:r w:rsidRPr="00035F9B">
        <w:rPr>
          <w:spacing w:val="-3"/>
        </w:rPr>
        <w:t xml:space="preserve"> </w:t>
      </w:r>
      <w:r w:rsidRPr="00035F9B">
        <w:t>and</w:t>
      </w:r>
      <w:r w:rsidRPr="00035F9B">
        <w:rPr>
          <w:spacing w:val="-4"/>
        </w:rPr>
        <w:t xml:space="preserve"> </w:t>
      </w:r>
      <w:r w:rsidRPr="00035F9B">
        <w:t>OIG</w:t>
      </w:r>
      <w:r w:rsidRPr="00035F9B">
        <w:rPr>
          <w:spacing w:val="-3"/>
        </w:rPr>
        <w:t xml:space="preserve"> </w:t>
      </w:r>
      <w:r w:rsidRPr="00035F9B">
        <w:t>audits</w:t>
      </w:r>
      <w:r w:rsidRPr="00035F9B">
        <w:rPr>
          <w:spacing w:val="-4"/>
        </w:rPr>
        <w:t xml:space="preserve"> </w:t>
      </w:r>
      <w:r w:rsidRPr="00035F9B">
        <w:t>included</w:t>
      </w:r>
      <w:r w:rsidRPr="00035F9B">
        <w:rPr>
          <w:spacing w:val="-5"/>
        </w:rPr>
        <w:t xml:space="preserve"> </w:t>
      </w:r>
      <w:r w:rsidRPr="00035F9B">
        <w:t>additional</w:t>
      </w:r>
      <w:r w:rsidRPr="00035F9B">
        <w:rPr>
          <w:spacing w:val="-4"/>
        </w:rPr>
        <w:t xml:space="preserve"> </w:t>
      </w:r>
      <w:r w:rsidRPr="00035F9B">
        <w:t>recommendations</w:t>
      </w:r>
      <w:r w:rsidRPr="00035F9B">
        <w:rPr>
          <w:spacing w:val="-4"/>
        </w:rPr>
        <w:t xml:space="preserve"> </w:t>
      </w:r>
      <w:r w:rsidRPr="00035F9B">
        <w:t>that</w:t>
      </w:r>
      <w:r w:rsidRPr="00035F9B">
        <w:rPr>
          <w:spacing w:val="-4"/>
        </w:rPr>
        <w:t xml:space="preserve"> </w:t>
      </w:r>
      <w:r w:rsidRPr="00035F9B">
        <w:t>were</w:t>
      </w:r>
      <w:r w:rsidRPr="00035F9B">
        <w:rPr>
          <w:spacing w:val="-4"/>
        </w:rPr>
        <w:t xml:space="preserve"> </w:t>
      </w:r>
      <w:r w:rsidRPr="00035F9B">
        <w:t>not</w:t>
      </w:r>
      <w:r w:rsidRPr="00035F9B">
        <w:rPr>
          <w:spacing w:val="-4"/>
        </w:rPr>
        <w:t xml:space="preserve"> </w:t>
      </w:r>
      <w:r w:rsidRPr="00035F9B">
        <w:t>directly</w:t>
      </w:r>
      <w:r w:rsidRPr="00035F9B">
        <w:rPr>
          <w:spacing w:val="-7"/>
        </w:rPr>
        <w:t xml:space="preserve"> </w:t>
      </w:r>
      <w:r w:rsidRPr="00035F9B">
        <w:t>related</w:t>
      </w:r>
      <w:r w:rsidRPr="00035F9B">
        <w:rPr>
          <w:spacing w:val="-4"/>
        </w:rPr>
        <w:t xml:space="preserve"> </w:t>
      </w:r>
      <w:r w:rsidRPr="00035F9B">
        <w:t>to the valuation of Federal coal property.</w:t>
      </w:r>
      <w:r w:rsidRPr="00035F9B">
        <w:rPr>
          <w:spacing w:val="40"/>
        </w:rPr>
        <w:t xml:space="preserve"> </w:t>
      </w:r>
      <w:r w:rsidRPr="00035F9B">
        <w:t>These additional recommendations are acknowledged here for completeness.</w:t>
      </w:r>
      <w:r w:rsidRPr="00035F9B">
        <w:rPr>
          <w:spacing w:val="40"/>
        </w:rPr>
        <w:t xml:space="preserve"> </w:t>
      </w:r>
      <w:r w:rsidRPr="00035F9B">
        <w:t>These additional recommendations are outside the scope of this Handbook and are therefore not addressed in this handbook.</w:t>
      </w:r>
    </w:p>
    <w:p w14:paraId="11A8B1E2" w14:textId="77777777" w:rsidR="00217C31" w:rsidRPr="00035F9B" w:rsidRDefault="00217C31">
      <w:pPr>
        <w:pStyle w:val="BodyText"/>
        <w:ind w:left="360" w:right="828"/>
      </w:pPr>
    </w:p>
    <w:p w14:paraId="0B0C737E" w14:textId="760381EC" w:rsidR="00217C31" w:rsidRPr="00035F9B" w:rsidRDefault="00217C31" w:rsidP="00B413D1">
      <w:pPr>
        <w:pStyle w:val="BodyText"/>
        <w:ind w:left="1080" w:right="828"/>
      </w:pPr>
    </w:p>
    <w:p w14:paraId="7CE52D68" w14:textId="77777777" w:rsidR="007B4C18" w:rsidRDefault="007B4C18">
      <w:pPr>
        <w:pStyle w:val="BodyText"/>
        <w:ind w:left="360" w:right="828"/>
      </w:pPr>
    </w:p>
    <w:sectPr w:rsidR="007B4C18">
      <w:pgSz w:w="12240" w:h="15840"/>
      <w:pgMar w:top="1380" w:right="720" w:bottom="1220" w:left="1080" w:header="722" w:footer="10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D8BBC" w14:textId="77777777" w:rsidR="00400B9E" w:rsidRDefault="00400B9E">
      <w:r>
        <w:separator/>
      </w:r>
    </w:p>
  </w:endnote>
  <w:endnote w:type="continuationSeparator" w:id="0">
    <w:p w14:paraId="70079855" w14:textId="77777777" w:rsidR="00400B9E" w:rsidRDefault="00400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DB156" w14:textId="77777777" w:rsidR="00867957" w:rsidRDefault="0086795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CC9B9" w14:textId="6CB3DA73" w:rsidR="007B4C18" w:rsidRDefault="007B4C18">
    <w:pPr>
      <w:pStyle w:val="BodyText"/>
      <w:spacing w:line="14" w:lineRule="auto"/>
      <w:rPr>
        <w:sz w:val="20"/>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44D2C" w14:textId="0DF120C6" w:rsidR="007B4C18" w:rsidRDefault="007B4C18">
    <w:pPr>
      <w:pStyle w:val="BodyText"/>
      <w:spacing w:line="14" w:lineRule="auto"/>
      <w:rPr>
        <w:sz w:val="20"/>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02A8E" w14:textId="24022D9E" w:rsidR="007B4C18" w:rsidRDefault="007B4C18">
    <w:pPr>
      <w:pStyle w:val="BodyText"/>
      <w:spacing w:line="14" w:lineRule="auto"/>
      <w:rPr>
        <w:sz w:val="20"/>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A1E54" w14:textId="0AAAD975" w:rsidR="007B4C18" w:rsidRDefault="007B4C18">
    <w:pPr>
      <w:pStyle w:val="BodyText"/>
      <w:spacing w:line="14" w:lineRule="auto"/>
      <w:rPr>
        <w:sz w:val="20"/>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8ADF7" w14:textId="03C2EF8A" w:rsidR="007B4C18" w:rsidRDefault="007B4C18">
    <w:pPr>
      <w:pStyle w:val="BodyText"/>
      <w:spacing w:line="14" w:lineRule="auto"/>
      <w:rPr>
        <w:sz w:val="20"/>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0A079" w14:textId="4D693E30" w:rsidR="007B4C18" w:rsidRDefault="007B4C18">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6C296" w14:textId="2B37A774" w:rsidR="007B4C18" w:rsidRDefault="007B4C18">
    <w:pPr>
      <w:pStyle w:val="BodyText"/>
      <w:spacing w:line="14" w:lineRule="auto"/>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1B40E" w14:textId="77777777" w:rsidR="00867957" w:rsidRDefault="0086795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93ED7" w14:textId="45FB9529" w:rsidR="007B4C18" w:rsidRDefault="007B4C18">
    <w:pPr>
      <w:pStyle w:val="BodyText"/>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ABF38" w14:textId="57A0E050" w:rsidR="007B4C18" w:rsidRDefault="007B4C18">
    <w:pPr>
      <w:pStyle w:val="BodyText"/>
      <w:spacing w:line="14" w:lineRule="auto"/>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C0939" w14:textId="4D962B35" w:rsidR="007B4C18" w:rsidRDefault="007B4C18">
    <w:pPr>
      <w:pStyle w:val="BodyText"/>
      <w:spacing w:line="14" w:lineRule="auto"/>
      <w:rPr>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969B7" w14:textId="7B1D8512" w:rsidR="007B4C18" w:rsidRDefault="007B4C18">
    <w:pPr>
      <w:pStyle w:val="BodyText"/>
      <w:spacing w:line="14" w:lineRule="auto"/>
      <w:rPr>
        <w:sz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4E295" w14:textId="2B251C53" w:rsidR="007B4C18" w:rsidRDefault="007B4C18">
    <w:pPr>
      <w:pStyle w:val="BodyText"/>
      <w:spacing w:line="14" w:lineRule="auto"/>
      <w:rPr>
        <w:sz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E4590" w14:textId="2664F8B9" w:rsidR="007B4C18" w:rsidRDefault="007B4C18">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0AEA8" w14:textId="77777777" w:rsidR="00400B9E" w:rsidRDefault="00400B9E">
      <w:r>
        <w:separator/>
      </w:r>
    </w:p>
  </w:footnote>
  <w:footnote w:type="continuationSeparator" w:id="0">
    <w:p w14:paraId="1BDA9AE8" w14:textId="77777777" w:rsidR="00400B9E" w:rsidRDefault="00400B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3228F" w14:textId="3B5BFB25" w:rsidR="00867957" w:rsidRDefault="00867957">
    <w:pPr>
      <w:pStyle w:val="Header"/>
    </w:pPr>
    <w:r>
      <w:rPr>
        <w:noProof/>
      </w:rPr>
      <w:pict w14:anchorId="688116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494376" o:spid="_x0000_s1026" type="#_x0000_t136" style="position:absolute;margin-left:0;margin-top:0;width:613.35pt;height:122.65pt;rotation:315;z-index:-251655168;mso-position-horizontal:center;mso-position-horizontal-relative:margin;mso-position-vertical:center;mso-position-vertical-relative:margin" o:allowincell="f" fillcolor="#7f7f7f [1612]" stroked="f">
          <v:fill opacity=".5"/>
          <v:textpath style="font-family:&quot;Arial Black&quot;;font-size:1pt" string="Proposed Draft"/>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CBD94" w14:textId="414CE448" w:rsidR="00867957" w:rsidRDefault="00867957">
    <w:pPr>
      <w:pStyle w:val="Header"/>
    </w:pPr>
    <w:r>
      <w:rPr>
        <w:noProof/>
      </w:rPr>
      <w:pict w14:anchorId="425B3D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494385" o:spid="_x0000_s1047" type="#_x0000_t136" style="position:absolute;margin-left:0;margin-top:0;width:613.35pt;height:122.65pt;rotation:315;z-index:-251618304;mso-position-horizontal:center;mso-position-horizontal-relative:margin;mso-position-vertical:center;mso-position-vertical-relative:margin" o:allowincell="f" fillcolor="#7f7f7f [1612]" stroked="f">
          <v:fill opacity=".5"/>
          <v:textpath style="font-family:&quot;Arial Black&quot;;font-size:1pt" string="Proposed Draft"/>
        </v:shape>
      </w:pict>
    </w:r>
    <w:r>
      <w:rPr>
        <w:noProof/>
      </w:rPr>
      <w:pict w14:anchorId="77859AB2">
        <v:shape id="PowerPlusWaterMarkObject171476225" o:spid="_x0000_s1046" type="#_x0000_t136" style="position:absolute;margin-left:0;margin-top:0;width:613.35pt;height:122.65pt;rotation:315;z-index:-251620352;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5B8CA29D">
        <v:shape id="_x0000_s1045" type="#_x0000_t136" style="position:absolute;margin-left:0;margin-top:0;width:613.35pt;height:122.65pt;rotation:315;z-index:-251621376;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3D4735EE">
        <v:shape id="_x0000_s1044" type="#_x0000_t136" style="position:absolute;margin-left:0;margin-top:0;width:613.35pt;height:122.65pt;rotation:315;z-index:-251622400;mso-position-horizontal:center;mso-position-horizontal-relative:margin;mso-position-vertical:center;mso-position-vertical-relative:margin" o:allowincell="f" fillcolor="silver" stroked="f">
          <v:fill opacity=".5"/>
          <v:textpath style="font-family:&quot;Arial Black&quot;;font-size:1pt" string="Proposed Draft"/>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00CF5" w14:textId="30379A8F" w:rsidR="007B4C18" w:rsidRDefault="00867957">
    <w:pPr>
      <w:pStyle w:val="BodyText"/>
      <w:spacing w:line="14" w:lineRule="auto"/>
      <w:rPr>
        <w:sz w:val="20"/>
      </w:rPr>
    </w:pPr>
    <w:r>
      <w:rPr>
        <w:noProof/>
      </w:rPr>
      <w:pict w14:anchorId="4D50CF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494386" o:spid="_x0000_s1048" type="#_x0000_t136" style="position:absolute;margin-left:0;margin-top:0;width:613.35pt;height:122.65pt;rotation:315;z-index:-251616256;mso-position-horizontal:center;mso-position-horizontal-relative:margin;mso-position-vertical:center;mso-position-vertical-relative:margin" o:allowincell="f" fillcolor="#7f7f7f [1612]" stroked="f">
          <v:fill opacity=".5"/>
          <v:textpath style="font-family:&quot;Arial Black&quot;;font-size:1pt" string="Proposed Draft"/>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93B2C" w14:textId="16CBA60C" w:rsidR="00867957" w:rsidRDefault="00867957">
    <w:pPr>
      <w:pStyle w:val="Header"/>
    </w:pPr>
    <w:r>
      <w:rPr>
        <w:noProof/>
      </w:rPr>
      <w:pict w14:anchorId="11737E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494384" o:spid="_x0000_s1043" type="#_x0000_t136" style="position:absolute;margin-left:0;margin-top:0;width:613.35pt;height:122.65pt;rotation:315;z-index:-251624448;mso-position-horizontal:center;mso-position-horizontal-relative:margin;mso-position-vertical:center;mso-position-vertical-relative:margin" o:allowincell="f" fillcolor="#7f7f7f [1612]" stroked="f">
          <v:fill opacity=".5"/>
          <v:textpath style="font-family:&quot;Arial Black&quot;;font-size:1pt" string="Proposed Draft"/>
        </v:shape>
      </w:pict>
    </w:r>
    <w:r>
      <w:rPr>
        <w:noProof/>
      </w:rPr>
      <w:pict w14:anchorId="46E19E27">
        <v:shape id="PowerPlusWaterMarkObject171476224" o:spid="_x0000_s1042" type="#_x0000_t136" style="position:absolute;margin-left:0;margin-top:0;width:613.35pt;height:122.65pt;rotation:315;z-index:-251626496;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587D23D8">
        <v:shape id="_x0000_s1041" type="#_x0000_t136" style="position:absolute;margin-left:0;margin-top:0;width:613.35pt;height:122.65pt;rotation:315;z-index:-251627520;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53D501F7">
        <v:shape id="_x0000_s1040" type="#_x0000_t136" style="position:absolute;margin-left:0;margin-top:0;width:613.35pt;height:122.65pt;rotation:315;z-index:-251628544;mso-position-horizontal:center;mso-position-horizontal-relative:margin;mso-position-vertical:center;mso-position-vertical-relative:margin" o:allowincell="f" fillcolor="silver" stroked="f">
          <v:fill opacity=".5"/>
          <v:textpath style="font-family:&quot;Arial Black&quot;;font-size:1pt" string="Proposed Draft"/>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83E5F" w14:textId="7AC45FCE" w:rsidR="00867957" w:rsidRDefault="00867957">
    <w:pPr>
      <w:pStyle w:val="Header"/>
    </w:pPr>
    <w:r>
      <w:rPr>
        <w:noProof/>
      </w:rPr>
      <w:pict w14:anchorId="6C8D10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494388" o:spid="_x0000_s1058" type="#_x0000_t136" style="position:absolute;margin-left:0;margin-top:0;width:613.35pt;height:122.65pt;rotation:315;z-index:-251601920;mso-position-horizontal:center;mso-position-horizontal-relative:margin;mso-position-vertical:center;mso-position-vertical-relative:margin" o:allowincell="f" fillcolor="#7f7f7f [1612]" stroked="f">
          <v:fill opacity=".5"/>
          <v:textpath style="font-family:&quot;Arial Black&quot;;font-size:1pt" string="Proposed Draft"/>
        </v:shape>
      </w:pict>
    </w:r>
    <w:r>
      <w:rPr>
        <w:noProof/>
      </w:rPr>
      <w:pict w14:anchorId="6D36BC2F">
        <v:shape id="PowerPlusWaterMarkObject171476228" o:spid="_x0000_s1057" type="#_x0000_t136" style="position:absolute;margin-left:0;margin-top:0;width:613.35pt;height:122.65pt;rotation:315;z-index:-251603968;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67DE443E">
        <v:shape id="_x0000_s1056" type="#_x0000_t136" style="position:absolute;margin-left:0;margin-top:0;width:613.35pt;height:122.65pt;rotation:315;z-index:-251604992;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54ECF163">
        <v:shape id="_x0000_s1055" type="#_x0000_t136" style="position:absolute;margin-left:0;margin-top:0;width:613.35pt;height:122.65pt;rotation:315;z-index:-251606016;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20F54E44">
        <v:shape id="_x0000_s1054" type="#_x0000_t136" style="position:absolute;margin-left:0;margin-top:0;width:613.35pt;height:122.65pt;rotation:315;z-index:-251607040;mso-position-horizontal:center;mso-position-horizontal-relative:margin;mso-position-vertical:center;mso-position-vertical-relative:margin" o:allowincell="f" fillcolor="silver" stroked="f">
          <v:fill opacity=".5"/>
          <v:textpath style="font-family:&quot;Arial Black&quot;;font-size:1pt" string="Proposed Draft"/>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03291" w14:textId="2F18560A" w:rsidR="007B4C18" w:rsidRDefault="00867957">
    <w:pPr>
      <w:pStyle w:val="BodyText"/>
      <w:spacing w:line="14" w:lineRule="auto"/>
      <w:rPr>
        <w:sz w:val="20"/>
      </w:rPr>
    </w:pPr>
    <w:r>
      <w:rPr>
        <w:noProof/>
      </w:rPr>
      <w:pict w14:anchorId="68DE31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494389" o:spid="_x0000_s1059" type="#_x0000_t136" style="position:absolute;margin-left:0;margin-top:0;width:613.35pt;height:122.65pt;rotation:315;z-index:-251599872;mso-position-horizontal:center;mso-position-horizontal-relative:margin;mso-position-vertical:center;mso-position-vertical-relative:margin" o:allowincell="f" fillcolor="#7f7f7f [1612]" stroked="f">
          <v:fill opacity=".5"/>
          <v:textpath style="font-family:&quot;Arial Black&quot;;font-size:1pt" string="Proposed Draft"/>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26EB7" w14:textId="6E73A91A" w:rsidR="00867957" w:rsidRDefault="00867957">
    <w:pPr>
      <w:pStyle w:val="Header"/>
    </w:pPr>
    <w:r>
      <w:rPr>
        <w:noProof/>
      </w:rPr>
      <w:pict w14:anchorId="27EA9C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494387" o:spid="_x0000_s1053" type="#_x0000_t136" style="position:absolute;margin-left:0;margin-top:0;width:613.35pt;height:122.65pt;rotation:315;z-index:-251609088;mso-position-horizontal:center;mso-position-horizontal-relative:margin;mso-position-vertical:center;mso-position-vertical-relative:margin" o:allowincell="f" fillcolor="#7f7f7f [1612]" stroked="f">
          <v:fill opacity=".5"/>
          <v:textpath style="font-family:&quot;Arial Black&quot;;font-size:1pt" string="Proposed Draft"/>
        </v:shape>
      </w:pict>
    </w:r>
    <w:r>
      <w:rPr>
        <w:noProof/>
      </w:rPr>
      <w:pict w14:anchorId="7E5DBD1C">
        <v:shape id="PowerPlusWaterMarkObject171476227" o:spid="_x0000_s1052" type="#_x0000_t136" style="position:absolute;margin-left:0;margin-top:0;width:613.35pt;height:122.65pt;rotation:315;z-index:-251611136;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6D2CDB86">
        <v:shape id="_x0000_s1051" type="#_x0000_t136" style="position:absolute;margin-left:0;margin-top:0;width:613.35pt;height:122.65pt;rotation:315;z-index:-251612160;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6CEE835C">
        <v:shape id="_x0000_s1050" type="#_x0000_t136" style="position:absolute;margin-left:0;margin-top:0;width:613.35pt;height:122.65pt;rotation:315;z-index:-251613184;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15325EFB">
        <v:shape id="_x0000_s1049" type="#_x0000_t136" style="position:absolute;margin-left:0;margin-top:0;width:613.35pt;height:122.65pt;rotation:315;z-index:-251614208;mso-position-horizontal:center;mso-position-horizontal-relative:margin;mso-position-vertical:center;mso-position-vertical-relative:margin" o:allowincell="f" fillcolor="silver" stroked="f">
          <v:fill opacity=".5"/>
          <v:textpath style="font-family:&quot;Arial Black&quot;;font-size:1pt" string="Proposed Draft"/>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00E11" w14:textId="17E33236" w:rsidR="00867957" w:rsidRDefault="00867957">
    <w:pPr>
      <w:pStyle w:val="Header"/>
    </w:pPr>
    <w:r>
      <w:rPr>
        <w:noProof/>
      </w:rPr>
      <w:pict w14:anchorId="19C0E3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494391" o:spid="_x0000_s1071" type="#_x0000_t136" style="position:absolute;margin-left:0;margin-top:0;width:613.35pt;height:122.65pt;rotation:315;z-index:-251583488;mso-position-horizontal:center;mso-position-horizontal-relative:margin;mso-position-vertical:center;mso-position-vertical-relative:margin" o:allowincell="f" fillcolor="#7f7f7f [1612]" stroked="f">
          <v:fill opacity=".5"/>
          <v:textpath style="font-family:&quot;Arial Black&quot;;font-size:1pt" string="Proposed Draft"/>
        </v:shape>
      </w:pict>
    </w:r>
    <w:r>
      <w:rPr>
        <w:noProof/>
      </w:rPr>
      <w:pict w14:anchorId="4BEB702A">
        <v:shape id="PowerPlusWaterMarkObject171476231" o:spid="_x0000_s1070" type="#_x0000_t136" style="position:absolute;margin-left:0;margin-top:0;width:613.35pt;height:122.65pt;rotation:315;z-index:-251585536;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223AD71F">
        <v:shape id="_x0000_s1069" type="#_x0000_t136" style="position:absolute;margin-left:0;margin-top:0;width:613.35pt;height:122.65pt;rotation:315;z-index:-251586560;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465B8E43">
        <v:shape id="_x0000_s1068" type="#_x0000_t136" style="position:absolute;margin-left:0;margin-top:0;width:613.35pt;height:122.65pt;rotation:315;z-index:-251587584;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416D7D8D">
        <v:shape id="_x0000_s1067" type="#_x0000_t136" style="position:absolute;margin-left:0;margin-top:0;width:613.35pt;height:122.65pt;rotation:315;z-index:-251588608;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20766291">
        <v:shape id="_x0000_s1066" type="#_x0000_t136" style="position:absolute;margin-left:0;margin-top:0;width:613.35pt;height:122.65pt;rotation:315;z-index:-251589632;mso-position-horizontal:center;mso-position-horizontal-relative:margin;mso-position-vertical:center;mso-position-vertical-relative:margin" o:allowincell="f" fillcolor="silver" stroked="f">
          <v:fill opacity=".5"/>
          <v:textpath style="font-family:&quot;Arial Black&quot;;font-size:1pt" string="Proposed Draft"/>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3A45C" w14:textId="5ADA6231" w:rsidR="007B4C18" w:rsidRDefault="00867957">
    <w:pPr>
      <w:pStyle w:val="BodyText"/>
      <w:spacing w:line="14" w:lineRule="auto"/>
      <w:rPr>
        <w:sz w:val="20"/>
      </w:rPr>
    </w:pPr>
    <w:r>
      <w:rPr>
        <w:noProof/>
      </w:rPr>
      <w:pict w14:anchorId="729BB7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494392" o:spid="_x0000_s1072" type="#_x0000_t136" style="position:absolute;margin-left:0;margin-top:0;width:613.35pt;height:122.65pt;rotation:315;z-index:-251581440;mso-position-horizontal:center;mso-position-horizontal-relative:margin;mso-position-vertical:center;mso-position-vertical-relative:margin" o:allowincell="f" fillcolor="#7f7f7f [1612]" stroked="f">
          <v:fill opacity=".5"/>
          <v:textpath style="font-family:&quot;Arial Black&quot;;font-size:1pt" string="Proposed Draft"/>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18125" w14:textId="1A94D698" w:rsidR="00867957" w:rsidRDefault="00867957">
    <w:pPr>
      <w:pStyle w:val="Header"/>
    </w:pPr>
    <w:r>
      <w:rPr>
        <w:noProof/>
      </w:rPr>
      <w:pict w14:anchorId="1BC974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494390" o:spid="_x0000_s1065" type="#_x0000_t136" style="position:absolute;margin-left:0;margin-top:0;width:613.35pt;height:122.65pt;rotation:315;z-index:-251591680;mso-position-horizontal:center;mso-position-horizontal-relative:margin;mso-position-vertical:center;mso-position-vertical-relative:margin" o:allowincell="f" fillcolor="#7f7f7f [1612]" stroked="f">
          <v:fill opacity=".5"/>
          <v:textpath style="font-family:&quot;Arial Black&quot;;font-size:1pt" string="Proposed Draft"/>
        </v:shape>
      </w:pict>
    </w:r>
    <w:r>
      <w:rPr>
        <w:noProof/>
      </w:rPr>
      <w:pict w14:anchorId="3EDBB5C1">
        <v:shape id="PowerPlusWaterMarkObject171476230" o:spid="_x0000_s1064" type="#_x0000_t136" style="position:absolute;margin-left:0;margin-top:0;width:613.35pt;height:122.65pt;rotation:315;z-index:-251593728;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0DD88D41">
        <v:shape id="_x0000_s1063" type="#_x0000_t136" style="position:absolute;margin-left:0;margin-top:0;width:613.35pt;height:122.65pt;rotation:315;z-index:-251594752;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47AF9C74">
        <v:shape id="_x0000_s1062" type="#_x0000_t136" style="position:absolute;margin-left:0;margin-top:0;width:613.35pt;height:122.65pt;rotation:315;z-index:-251595776;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3711DD91">
        <v:shape id="_x0000_s1061" type="#_x0000_t136" style="position:absolute;margin-left:0;margin-top:0;width:613.35pt;height:122.65pt;rotation:315;z-index:-251596800;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436DCBD5">
        <v:shape id="_x0000_s1060" type="#_x0000_t136" style="position:absolute;margin-left:0;margin-top:0;width:613.35pt;height:122.65pt;rotation:315;z-index:-251597824;mso-position-horizontal:center;mso-position-horizontal-relative:margin;mso-position-vertical:center;mso-position-vertical-relative:margin" o:allowincell="f" fillcolor="silver" stroked="f">
          <v:fill opacity=".5"/>
          <v:textpath style="font-family:&quot;Arial Black&quot;;font-size:1pt" string="Proposed Draft"/>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075DF" w14:textId="106EC148" w:rsidR="00867957" w:rsidRDefault="00867957">
    <w:pPr>
      <w:pStyle w:val="Header"/>
    </w:pPr>
    <w:r>
      <w:rPr>
        <w:noProof/>
      </w:rPr>
      <w:pict w14:anchorId="4A5A97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494394" o:spid="_x0000_s1086" type="#_x0000_t136" style="position:absolute;margin-left:0;margin-top:0;width:613.35pt;height:122.65pt;rotation:315;z-index:-251563008;mso-position-horizontal:center;mso-position-horizontal-relative:margin;mso-position-vertical:center;mso-position-vertical-relative:margin" o:allowincell="f" fillcolor="#7f7f7f [1612]" stroked="f">
          <v:fill opacity=".5"/>
          <v:textpath style="font-family:&quot;Arial Black&quot;;font-size:1pt" string="Proposed Draft"/>
        </v:shape>
      </w:pict>
    </w:r>
    <w:r>
      <w:rPr>
        <w:noProof/>
      </w:rPr>
      <w:pict w14:anchorId="3BE478CF">
        <v:shape id="PowerPlusWaterMarkObject171476234" o:spid="_x0000_s1085" type="#_x0000_t136" style="position:absolute;margin-left:0;margin-top:0;width:613.35pt;height:122.65pt;rotation:315;z-index:-251565056;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46FB7025">
        <v:shape id="_x0000_s1084" type="#_x0000_t136" style="position:absolute;margin-left:0;margin-top:0;width:613.35pt;height:122.65pt;rotation:315;z-index:-251566080;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370A1834">
        <v:shape id="_x0000_s1083" type="#_x0000_t136" style="position:absolute;margin-left:0;margin-top:0;width:613.35pt;height:122.65pt;rotation:315;z-index:-251567104;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194F57C9">
        <v:shape id="_x0000_s1082" type="#_x0000_t136" style="position:absolute;margin-left:0;margin-top:0;width:613.35pt;height:122.65pt;rotation:315;z-index:-251568128;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13E78C25">
        <v:shape id="_x0000_s1081" type="#_x0000_t136" style="position:absolute;margin-left:0;margin-top:0;width:613.35pt;height:122.65pt;rotation:315;z-index:-251569152;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34F81DEA">
        <v:shape id="_x0000_s1080" type="#_x0000_t136" style="position:absolute;margin-left:0;margin-top:0;width:613.35pt;height:122.65pt;rotation:315;z-index:-251570176;mso-position-horizontal:center;mso-position-horizontal-relative:margin;mso-position-vertical:center;mso-position-vertical-relative:margin" o:allowincell="f" fillcolor="silver" stroked="f">
          <v:fill opacity=".5"/>
          <v:textpath style="font-family:&quot;Arial Black&quot;;font-size:1pt" string="Proposed 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0C1B1" w14:textId="258DCE9E" w:rsidR="00867957" w:rsidRDefault="00867957">
    <w:pPr>
      <w:pStyle w:val="Header"/>
    </w:pPr>
    <w:r>
      <w:rPr>
        <w:noProof/>
      </w:rPr>
      <w:pict w14:anchorId="79434A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494377" o:spid="_x0000_s1027" type="#_x0000_t136" style="position:absolute;margin-left:0;margin-top:0;width:613.35pt;height:122.65pt;rotation:315;z-index:-251653120;mso-position-horizontal:center;mso-position-horizontal-relative:margin;mso-position-vertical:center;mso-position-vertical-relative:margin" o:allowincell="f" fillcolor="#7f7f7f [1612]" stroked="f">
          <v:fill opacity=".5"/>
          <v:textpath style="font-family:&quot;Arial Black&quot;;font-size:1pt" string="Proposed Draft"/>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A441F" w14:textId="3642F81A" w:rsidR="007B4C18" w:rsidRDefault="00867957">
    <w:pPr>
      <w:pStyle w:val="BodyText"/>
      <w:spacing w:line="14" w:lineRule="auto"/>
      <w:rPr>
        <w:sz w:val="20"/>
      </w:rPr>
    </w:pPr>
    <w:r>
      <w:rPr>
        <w:noProof/>
      </w:rPr>
      <w:pict w14:anchorId="7F77E9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494395" o:spid="_x0000_s1087" type="#_x0000_t136" style="position:absolute;margin-left:0;margin-top:0;width:613.35pt;height:122.65pt;rotation:315;z-index:-251560960;mso-position-horizontal:center;mso-position-horizontal-relative:margin;mso-position-vertical:center;mso-position-vertical-relative:margin" o:allowincell="f" fillcolor="#7f7f7f [1612]" stroked="f">
          <v:fill opacity=".5"/>
          <v:textpath style="font-family:&quot;Arial Black&quot;;font-size:1pt" string="Proposed Draft"/>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DDA39" w14:textId="78C394C1" w:rsidR="00867957" w:rsidRDefault="00867957">
    <w:pPr>
      <w:pStyle w:val="Header"/>
    </w:pPr>
    <w:r>
      <w:rPr>
        <w:noProof/>
      </w:rPr>
      <w:pict w14:anchorId="2B22FF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494393" o:spid="_x0000_s1079" type="#_x0000_t136" style="position:absolute;margin-left:0;margin-top:0;width:613.35pt;height:122.65pt;rotation:315;z-index:-251572224;mso-position-horizontal:center;mso-position-horizontal-relative:margin;mso-position-vertical:center;mso-position-vertical-relative:margin" o:allowincell="f" fillcolor="#7f7f7f [1612]" stroked="f">
          <v:fill opacity=".5"/>
          <v:textpath style="font-family:&quot;Arial Black&quot;;font-size:1pt" string="Proposed Draft"/>
        </v:shape>
      </w:pict>
    </w:r>
    <w:r>
      <w:rPr>
        <w:noProof/>
      </w:rPr>
      <w:pict w14:anchorId="4699E330">
        <v:shape id="PowerPlusWaterMarkObject171476233" o:spid="_x0000_s1078" type="#_x0000_t136" style="position:absolute;margin-left:0;margin-top:0;width:613.35pt;height:122.65pt;rotation:315;z-index:-251574272;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18AD8B7F">
        <v:shape id="_x0000_s1077" type="#_x0000_t136" style="position:absolute;margin-left:0;margin-top:0;width:613.35pt;height:122.65pt;rotation:315;z-index:-251575296;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54CD3F8F">
        <v:shape id="_x0000_s1076" type="#_x0000_t136" style="position:absolute;margin-left:0;margin-top:0;width:613.35pt;height:122.65pt;rotation:315;z-index:-251576320;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610C222B">
        <v:shape id="_x0000_s1075" type="#_x0000_t136" style="position:absolute;margin-left:0;margin-top:0;width:613.35pt;height:122.65pt;rotation:315;z-index:-251577344;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2987C7EE">
        <v:shape id="_x0000_s1074" type="#_x0000_t136" style="position:absolute;margin-left:0;margin-top:0;width:613.35pt;height:122.65pt;rotation:315;z-index:-251578368;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590DB60C">
        <v:shape id="_x0000_s1073" type="#_x0000_t136" style="position:absolute;margin-left:0;margin-top:0;width:613.35pt;height:122.65pt;rotation:315;z-index:-251579392;mso-position-horizontal:center;mso-position-horizontal-relative:margin;mso-position-vertical:center;mso-position-vertical-relative:margin" o:allowincell="f" fillcolor="silver" stroked="f">
          <v:fill opacity=".5"/>
          <v:textpath style="font-family:&quot;Arial Black&quot;;font-size:1pt" string="Proposed Draft"/>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15FC8" w14:textId="6412F4CA" w:rsidR="00867957" w:rsidRDefault="00867957">
    <w:pPr>
      <w:pStyle w:val="Header"/>
    </w:pPr>
    <w:r>
      <w:rPr>
        <w:noProof/>
      </w:rPr>
      <w:pict w14:anchorId="17A305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494397" o:spid="_x0000_s1103" type="#_x0000_t136" style="position:absolute;margin-left:0;margin-top:0;width:613.35pt;height:122.65pt;rotation:315;z-index:-251540480;mso-position-horizontal:center;mso-position-horizontal-relative:margin;mso-position-vertical:center;mso-position-vertical-relative:margin" o:allowincell="f" fillcolor="#7f7f7f [1612]" stroked="f">
          <v:fill opacity=".5"/>
          <v:textpath style="font-family:&quot;Arial Black&quot;;font-size:1pt" string="Proposed Draft"/>
        </v:shape>
      </w:pict>
    </w:r>
    <w:r>
      <w:rPr>
        <w:noProof/>
      </w:rPr>
      <w:pict w14:anchorId="61C7ED36">
        <v:shape id="PowerPlusWaterMarkObject171476237" o:spid="_x0000_s1102" type="#_x0000_t136" style="position:absolute;margin-left:0;margin-top:0;width:613.35pt;height:122.65pt;rotation:315;z-index:-251542528;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4DE42A86">
        <v:shape id="_x0000_s1101" type="#_x0000_t136" style="position:absolute;margin-left:0;margin-top:0;width:613.35pt;height:122.65pt;rotation:315;z-index:-251543552;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454044D3">
        <v:shape id="_x0000_s1100" type="#_x0000_t136" style="position:absolute;margin-left:0;margin-top:0;width:613.35pt;height:122.65pt;rotation:315;z-index:-251544576;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4D9D2CF1">
        <v:shape id="_x0000_s1099" type="#_x0000_t136" style="position:absolute;margin-left:0;margin-top:0;width:613.35pt;height:122.65pt;rotation:315;z-index:-251545600;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21D1EEAC">
        <v:shape id="_x0000_s1098" type="#_x0000_t136" style="position:absolute;margin-left:0;margin-top:0;width:613.35pt;height:122.65pt;rotation:315;z-index:-251546624;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0DBDFD27">
        <v:shape id="_x0000_s1097" type="#_x0000_t136" style="position:absolute;margin-left:0;margin-top:0;width:613.35pt;height:122.65pt;rotation:315;z-index:-251547648;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4CA56B47">
        <v:shape id="_x0000_s1096" type="#_x0000_t136" style="position:absolute;margin-left:0;margin-top:0;width:613.35pt;height:122.65pt;rotation:315;z-index:-251548672;mso-position-horizontal:center;mso-position-horizontal-relative:margin;mso-position-vertical:center;mso-position-vertical-relative:margin" o:allowincell="f" fillcolor="silver" stroked="f">
          <v:fill opacity=".5"/>
          <v:textpath style="font-family:&quot;Arial Black&quot;;font-size:1pt" string="Proposed Draft"/>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935C4" w14:textId="474232CA" w:rsidR="007B4C18" w:rsidRDefault="00867957">
    <w:pPr>
      <w:pStyle w:val="BodyText"/>
      <w:spacing w:line="14" w:lineRule="auto"/>
      <w:rPr>
        <w:sz w:val="20"/>
      </w:rPr>
    </w:pPr>
    <w:r>
      <w:rPr>
        <w:noProof/>
      </w:rPr>
      <w:pict w14:anchorId="12B1BA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494398" o:spid="_x0000_s1104" type="#_x0000_t136" style="position:absolute;margin-left:0;margin-top:0;width:613.35pt;height:122.65pt;rotation:315;z-index:-251538432;mso-position-horizontal:center;mso-position-horizontal-relative:margin;mso-position-vertical:center;mso-position-vertical-relative:margin" o:allowincell="f" fillcolor="#7f7f7f [1612]" stroked="f">
          <v:fill opacity=".5"/>
          <v:textpath style="font-family:&quot;Arial Black&quot;;font-size:1pt" string="Proposed Draft"/>
        </v:shap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03022" w14:textId="55C7EBE2" w:rsidR="00867957" w:rsidRDefault="00867957">
    <w:pPr>
      <w:pStyle w:val="Header"/>
    </w:pPr>
    <w:r>
      <w:rPr>
        <w:noProof/>
      </w:rPr>
      <w:pict w14:anchorId="17AFFE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494396" o:spid="_x0000_s1095" type="#_x0000_t136" style="position:absolute;margin-left:0;margin-top:0;width:613.35pt;height:122.65pt;rotation:315;z-index:-251550720;mso-position-horizontal:center;mso-position-horizontal-relative:margin;mso-position-vertical:center;mso-position-vertical-relative:margin" o:allowincell="f" fillcolor="#7f7f7f [1612]" stroked="f">
          <v:fill opacity=".5"/>
          <v:textpath style="font-family:&quot;Arial Black&quot;;font-size:1pt" string="Proposed Draft"/>
        </v:shape>
      </w:pict>
    </w:r>
    <w:r>
      <w:rPr>
        <w:noProof/>
      </w:rPr>
      <w:pict w14:anchorId="5505DCCD">
        <v:shape id="PowerPlusWaterMarkObject171476236" o:spid="_x0000_s1094" type="#_x0000_t136" style="position:absolute;margin-left:0;margin-top:0;width:613.35pt;height:122.65pt;rotation:315;z-index:-251552768;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5CF48714">
        <v:shape id="_x0000_s1093" type="#_x0000_t136" style="position:absolute;margin-left:0;margin-top:0;width:613.35pt;height:122.65pt;rotation:315;z-index:-251553792;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2BEEE59B">
        <v:shape id="_x0000_s1092" type="#_x0000_t136" style="position:absolute;margin-left:0;margin-top:0;width:613.35pt;height:122.65pt;rotation:315;z-index:-251554816;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06EB2EE6">
        <v:shape id="_x0000_s1091" type="#_x0000_t136" style="position:absolute;margin-left:0;margin-top:0;width:613.35pt;height:122.65pt;rotation:315;z-index:-251555840;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0772DAE4">
        <v:shape id="_x0000_s1090" type="#_x0000_t136" style="position:absolute;margin-left:0;margin-top:0;width:613.35pt;height:122.65pt;rotation:315;z-index:-251556864;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5C440C2E">
        <v:shape id="_x0000_s1089" type="#_x0000_t136" style="position:absolute;margin-left:0;margin-top:0;width:613.35pt;height:122.65pt;rotation:315;z-index:-251557888;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3994391F">
        <v:shape id="_x0000_s1088" type="#_x0000_t136" style="position:absolute;margin-left:0;margin-top:0;width:613.35pt;height:122.65pt;rotation:315;z-index:-251558912;mso-position-horizontal:center;mso-position-horizontal-relative:margin;mso-position-vertical:center;mso-position-vertical-relative:margin" o:allowincell="f" fillcolor="silver" stroked="f">
          <v:fill opacity=".5"/>
          <v:textpath style="font-family:&quot;Arial Black&quot;;font-size:1pt" string="Proposed Draft"/>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7183F" w14:textId="36E0B916" w:rsidR="00867957" w:rsidRDefault="00867957">
    <w:pPr>
      <w:pStyle w:val="Header"/>
    </w:pPr>
    <w:r>
      <w:rPr>
        <w:noProof/>
      </w:rPr>
      <w:pict w14:anchorId="123283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494400" o:spid="_x0000_s1122" type="#_x0000_t136" style="position:absolute;margin-left:0;margin-top:0;width:613.35pt;height:122.65pt;rotation:315;z-index:-251515904;mso-position-horizontal:center;mso-position-horizontal-relative:margin;mso-position-vertical:center;mso-position-vertical-relative:margin" o:allowincell="f" fillcolor="#7f7f7f [1612]" stroked="f">
          <v:fill opacity=".5"/>
          <v:textpath style="font-family:&quot;Arial Black&quot;;font-size:1pt" string="Proposed Draft"/>
        </v:shape>
      </w:pict>
    </w:r>
    <w:r>
      <w:rPr>
        <w:noProof/>
      </w:rPr>
      <w:pict w14:anchorId="298390EA">
        <v:shape id="PowerPlusWaterMarkObject171476240" o:spid="_x0000_s1121" type="#_x0000_t136" style="position:absolute;margin-left:0;margin-top:0;width:613.35pt;height:122.65pt;rotation:315;z-index:-251517952;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375B2D10">
        <v:shape id="_x0000_s1120" type="#_x0000_t136" style="position:absolute;margin-left:0;margin-top:0;width:613.35pt;height:122.65pt;rotation:315;z-index:-251518976;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3FDC804D">
        <v:shape id="_x0000_s1119" type="#_x0000_t136" style="position:absolute;margin-left:0;margin-top:0;width:613.35pt;height:122.65pt;rotation:315;z-index:-251520000;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0932DA60">
        <v:shape id="_x0000_s1118" type="#_x0000_t136" style="position:absolute;margin-left:0;margin-top:0;width:613.35pt;height:122.65pt;rotation:315;z-index:-251521024;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7EF04487">
        <v:shape id="_x0000_s1117" type="#_x0000_t136" style="position:absolute;margin-left:0;margin-top:0;width:613.35pt;height:122.65pt;rotation:315;z-index:-251522048;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6281DCF6">
        <v:shape id="_x0000_s1116" type="#_x0000_t136" style="position:absolute;margin-left:0;margin-top:0;width:613.35pt;height:122.65pt;rotation:315;z-index:-251523072;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2B06B531">
        <v:shape id="_x0000_s1115" type="#_x0000_t136" style="position:absolute;margin-left:0;margin-top:0;width:613.35pt;height:122.65pt;rotation:315;z-index:-251524096;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3B61DAE3">
        <v:shape id="_x0000_s1114" type="#_x0000_t136" style="position:absolute;margin-left:0;margin-top:0;width:613.35pt;height:122.65pt;rotation:315;z-index:-251525120;mso-position-horizontal:center;mso-position-horizontal-relative:margin;mso-position-vertical:center;mso-position-vertical-relative:margin" o:allowincell="f" fillcolor="silver" stroked="f">
          <v:fill opacity=".5"/>
          <v:textpath style="font-family:&quot;Arial Black&quot;;font-size:1pt" string="Proposed Draft"/>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D77D8" w14:textId="5CBDF61F" w:rsidR="007B4C18" w:rsidRDefault="00867957">
    <w:pPr>
      <w:pStyle w:val="BodyText"/>
      <w:spacing w:line="14" w:lineRule="auto"/>
      <w:rPr>
        <w:sz w:val="20"/>
      </w:rPr>
    </w:pPr>
    <w:r>
      <w:rPr>
        <w:noProof/>
      </w:rPr>
      <w:pict w14:anchorId="633754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494401" o:spid="_x0000_s1123" type="#_x0000_t136" style="position:absolute;margin-left:0;margin-top:0;width:613.35pt;height:122.65pt;rotation:315;z-index:-251513856;mso-position-horizontal:center;mso-position-horizontal-relative:margin;mso-position-vertical:center;mso-position-vertical-relative:margin" o:allowincell="f" fillcolor="#7f7f7f [1612]" stroked="f">
          <v:fill opacity=".5"/>
          <v:textpath style="font-family:&quot;Arial Black&quot;;font-size:1pt" string="Proposed Draft"/>
        </v:shap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CE093" w14:textId="32C62C42" w:rsidR="00867957" w:rsidRDefault="00867957">
    <w:pPr>
      <w:pStyle w:val="Header"/>
    </w:pPr>
    <w:r>
      <w:rPr>
        <w:noProof/>
      </w:rPr>
      <w:pict w14:anchorId="01303D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494399" o:spid="_x0000_s1113" type="#_x0000_t136" style="position:absolute;margin-left:0;margin-top:0;width:613.35pt;height:122.65pt;rotation:315;z-index:-251527168;mso-position-horizontal:center;mso-position-horizontal-relative:margin;mso-position-vertical:center;mso-position-vertical-relative:margin" o:allowincell="f" fillcolor="#7f7f7f [1612]" stroked="f">
          <v:fill opacity=".5"/>
          <v:textpath style="font-family:&quot;Arial Black&quot;;font-size:1pt" string="Proposed Draft"/>
        </v:shape>
      </w:pict>
    </w:r>
    <w:r>
      <w:rPr>
        <w:noProof/>
      </w:rPr>
      <w:pict w14:anchorId="5D61E6B5">
        <v:shape id="PowerPlusWaterMarkObject171476239" o:spid="_x0000_s1112" type="#_x0000_t136" style="position:absolute;margin-left:0;margin-top:0;width:613.35pt;height:122.65pt;rotation:315;z-index:-251529216;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0FDC9E4D">
        <v:shape id="_x0000_s1111" type="#_x0000_t136" style="position:absolute;margin-left:0;margin-top:0;width:613.35pt;height:122.65pt;rotation:315;z-index:-251530240;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1DB19CB5">
        <v:shape id="_x0000_s1110" type="#_x0000_t136" style="position:absolute;margin-left:0;margin-top:0;width:613.35pt;height:122.65pt;rotation:315;z-index:-251531264;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41D59017">
        <v:shape id="_x0000_s1109" type="#_x0000_t136" style="position:absolute;margin-left:0;margin-top:0;width:613.35pt;height:122.65pt;rotation:315;z-index:-251532288;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39058F02">
        <v:shape id="_x0000_s1108" type="#_x0000_t136" style="position:absolute;margin-left:0;margin-top:0;width:613.35pt;height:122.65pt;rotation:315;z-index:-251533312;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254C1299">
        <v:shape id="_x0000_s1107" type="#_x0000_t136" style="position:absolute;margin-left:0;margin-top:0;width:613.35pt;height:122.65pt;rotation:315;z-index:-251534336;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72724D5F">
        <v:shape id="_x0000_s1106" type="#_x0000_t136" style="position:absolute;margin-left:0;margin-top:0;width:613.35pt;height:122.65pt;rotation:315;z-index:-251535360;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260F34E4">
        <v:shape id="_x0000_s1105" type="#_x0000_t136" style="position:absolute;margin-left:0;margin-top:0;width:613.35pt;height:122.65pt;rotation:315;z-index:-251536384;mso-position-horizontal:center;mso-position-horizontal-relative:margin;mso-position-vertical:center;mso-position-vertical-relative:margin" o:allowincell="f" fillcolor="silver" stroked="f">
          <v:fill opacity=".5"/>
          <v:textpath style="font-family:&quot;Arial Black&quot;;font-size:1pt" string="Proposed Draft"/>
        </v:shape>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7AB18" w14:textId="37455C04" w:rsidR="00867957" w:rsidRDefault="00867957">
    <w:pPr>
      <w:pStyle w:val="Header"/>
    </w:pPr>
    <w:r>
      <w:rPr>
        <w:noProof/>
      </w:rPr>
      <w:pict w14:anchorId="0BD2F6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494403" o:spid="_x0000_s1143" type="#_x0000_t136" style="position:absolute;margin-left:0;margin-top:0;width:613.35pt;height:122.65pt;rotation:315;z-index:-251489280;mso-position-horizontal:center;mso-position-horizontal-relative:margin;mso-position-vertical:center;mso-position-vertical-relative:margin" o:allowincell="f" fillcolor="#7f7f7f [1612]" stroked="f">
          <v:fill opacity=".5"/>
          <v:textpath style="font-family:&quot;Arial Black&quot;;font-size:1pt" string="Proposed Draft"/>
        </v:shape>
      </w:pict>
    </w:r>
    <w:r>
      <w:rPr>
        <w:noProof/>
      </w:rPr>
      <w:pict w14:anchorId="21C668C7">
        <v:shape id="PowerPlusWaterMarkObject171476243" o:spid="_x0000_s1142" type="#_x0000_t136" style="position:absolute;margin-left:0;margin-top:0;width:613.35pt;height:122.65pt;rotation:315;z-index:-251491328;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53AE5F00">
        <v:shape id="_x0000_s1141" type="#_x0000_t136" style="position:absolute;margin-left:0;margin-top:0;width:613.35pt;height:122.65pt;rotation:315;z-index:-251492352;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637F727E">
        <v:shape id="_x0000_s1140" type="#_x0000_t136" style="position:absolute;margin-left:0;margin-top:0;width:613.35pt;height:122.65pt;rotation:315;z-index:-251493376;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2B583067">
        <v:shape id="_x0000_s1139" type="#_x0000_t136" style="position:absolute;margin-left:0;margin-top:0;width:613.35pt;height:122.65pt;rotation:315;z-index:-251494400;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7145B715">
        <v:shape id="_x0000_s1138" type="#_x0000_t136" style="position:absolute;margin-left:0;margin-top:0;width:613.35pt;height:122.65pt;rotation:315;z-index:-251495424;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1A8D8E67">
        <v:shape id="_x0000_s1137" type="#_x0000_t136" style="position:absolute;margin-left:0;margin-top:0;width:613.35pt;height:122.65pt;rotation:315;z-index:-251496448;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439CBCF1">
        <v:shape id="_x0000_s1136" type="#_x0000_t136" style="position:absolute;margin-left:0;margin-top:0;width:613.35pt;height:122.65pt;rotation:315;z-index:-251497472;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6F0933E1">
        <v:shape id="_x0000_s1135" type="#_x0000_t136" style="position:absolute;margin-left:0;margin-top:0;width:613.35pt;height:122.65pt;rotation:315;z-index:-251498496;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4F181FC5">
        <v:shape id="_x0000_s1134" type="#_x0000_t136" style="position:absolute;margin-left:0;margin-top:0;width:613.35pt;height:122.65pt;rotation:315;z-index:-251499520;mso-position-horizontal:center;mso-position-horizontal-relative:margin;mso-position-vertical:center;mso-position-vertical-relative:margin" o:allowincell="f" fillcolor="silver" stroked="f">
          <v:fill opacity=".5"/>
          <v:textpath style="font-family:&quot;Arial Black&quot;;font-size:1pt" string="Proposed Draft"/>
        </v:shap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A8797" w14:textId="159CED72" w:rsidR="007B4C18" w:rsidRDefault="00867957">
    <w:pPr>
      <w:pStyle w:val="BodyText"/>
      <w:spacing w:line="14" w:lineRule="auto"/>
      <w:rPr>
        <w:sz w:val="20"/>
      </w:rPr>
    </w:pPr>
    <w:r>
      <w:rPr>
        <w:noProof/>
      </w:rPr>
      <w:pict w14:anchorId="537048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494404" o:spid="_x0000_s1144" type="#_x0000_t136" style="position:absolute;margin-left:0;margin-top:0;width:613.35pt;height:122.65pt;rotation:315;z-index:-251487232;mso-position-horizontal:center;mso-position-horizontal-relative:margin;mso-position-vertical:center;mso-position-vertical-relative:margin" o:allowincell="f" fillcolor="#7f7f7f [1612]" stroked="f">
          <v:fill opacity=".5"/>
          <v:textpath style="font-family:&quot;Arial Black&quot;;font-size:1pt" string="Proposed 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431BA" w14:textId="3C5ADEE1" w:rsidR="00867957" w:rsidRDefault="00867957">
    <w:pPr>
      <w:pStyle w:val="Header"/>
    </w:pPr>
    <w:r>
      <w:rPr>
        <w:noProof/>
      </w:rPr>
      <w:pict w14:anchorId="595566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494375" o:spid="_x0000_s1025" type="#_x0000_t136" style="position:absolute;margin-left:0;margin-top:0;width:613.35pt;height:122.65pt;rotation:315;z-index:-251657216;mso-position-horizontal:center;mso-position-horizontal-relative:margin;mso-position-vertical:center;mso-position-vertical-relative:margin" o:allowincell="f" fillcolor="#7f7f7f [1612]" stroked="f">
          <v:fill opacity=".5"/>
          <v:textpath style="font-family:&quot;Arial Black&quot;;font-size:1pt" string="Proposed Draft"/>
        </v:shape>
      </w:pic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E67EA" w14:textId="3B04BE41" w:rsidR="00867957" w:rsidRDefault="00867957">
    <w:pPr>
      <w:pStyle w:val="Header"/>
    </w:pPr>
    <w:r>
      <w:rPr>
        <w:noProof/>
      </w:rPr>
      <w:pict w14:anchorId="17693A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494402" o:spid="_x0000_s1133" type="#_x0000_t136" style="position:absolute;margin-left:0;margin-top:0;width:613.35pt;height:122.65pt;rotation:315;z-index:-251501568;mso-position-horizontal:center;mso-position-horizontal-relative:margin;mso-position-vertical:center;mso-position-vertical-relative:margin" o:allowincell="f" fillcolor="#7f7f7f [1612]" stroked="f">
          <v:fill opacity=".5"/>
          <v:textpath style="font-family:&quot;Arial Black&quot;;font-size:1pt" string="Proposed Draft"/>
        </v:shape>
      </w:pict>
    </w:r>
    <w:r>
      <w:rPr>
        <w:noProof/>
      </w:rPr>
      <w:pict w14:anchorId="53477A6D">
        <v:shape id="PowerPlusWaterMarkObject171476242" o:spid="_x0000_s1132" type="#_x0000_t136" style="position:absolute;margin-left:0;margin-top:0;width:613.35pt;height:122.65pt;rotation:315;z-index:-251503616;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78309BCF">
        <v:shape id="_x0000_s1131" type="#_x0000_t136" style="position:absolute;margin-left:0;margin-top:0;width:613.35pt;height:122.65pt;rotation:315;z-index:-251504640;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7BD649D5">
        <v:shape id="_x0000_s1130" type="#_x0000_t136" style="position:absolute;margin-left:0;margin-top:0;width:613.35pt;height:122.65pt;rotation:315;z-index:-251505664;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66DB7779">
        <v:shape id="_x0000_s1129" type="#_x0000_t136" style="position:absolute;margin-left:0;margin-top:0;width:613.35pt;height:122.65pt;rotation:315;z-index:-251506688;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0C8349FB">
        <v:shape id="_x0000_s1128" type="#_x0000_t136" style="position:absolute;margin-left:0;margin-top:0;width:613.35pt;height:122.65pt;rotation:315;z-index:-251507712;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23B9E0AD">
        <v:shape id="_x0000_s1127" type="#_x0000_t136" style="position:absolute;margin-left:0;margin-top:0;width:613.35pt;height:122.65pt;rotation:315;z-index:-251508736;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2CED130F">
        <v:shape id="_x0000_s1126" type="#_x0000_t136" style="position:absolute;margin-left:0;margin-top:0;width:613.35pt;height:122.65pt;rotation:315;z-index:-251509760;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1E00E17F">
        <v:shape id="_x0000_s1125" type="#_x0000_t136" style="position:absolute;margin-left:0;margin-top:0;width:613.35pt;height:122.65pt;rotation:315;z-index:-251510784;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22D77DB6">
        <v:shape id="_x0000_s1124" type="#_x0000_t136" style="position:absolute;margin-left:0;margin-top:0;width:613.35pt;height:122.65pt;rotation:315;z-index:-251511808;mso-position-horizontal:center;mso-position-horizontal-relative:margin;mso-position-vertical:center;mso-position-vertical-relative:margin" o:allowincell="f" fillcolor="silver" stroked="f">
          <v:fill opacity=".5"/>
          <v:textpath style="font-family:&quot;Arial Black&quot;;font-size:1pt" string="Proposed Draft"/>
        </v:shape>
      </w:pic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774F5" w14:textId="38569A88" w:rsidR="00867957" w:rsidRDefault="00867957">
    <w:pPr>
      <w:pStyle w:val="Header"/>
    </w:pPr>
    <w:r>
      <w:rPr>
        <w:noProof/>
      </w:rPr>
      <w:pict w14:anchorId="747B46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494406" o:spid="_x0000_s1166" type="#_x0000_t136" style="position:absolute;margin-left:0;margin-top:0;width:613.35pt;height:122.65pt;rotation:315;z-index:-251460608;mso-position-horizontal:center;mso-position-horizontal-relative:margin;mso-position-vertical:center;mso-position-vertical-relative:margin" o:allowincell="f" fillcolor="#7f7f7f [1612]" stroked="f">
          <v:fill opacity=".5"/>
          <v:textpath style="font-family:&quot;Arial Black&quot;;font-size:1pt" string="Proposed Draft"/>
        </v:shape>
      </w:pict>
    </w:r>
    <w:r>
      <w:rPr>
        <w:noProof/>
      </w:rPr>
      <w:pict w14:anchorId="1C94C146">
        <v:shape id="PowerPlusWaterMarkObject171476246" o:spid="_x0000_s1165" type="#_x0000_t136" style="position:absolute;margin-left:0;margin-top:0;width:613.35pt;height:122.65pt;rotation:315;z-index:-251462656;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11C76955">
        <v:shape id="_x0000_s1164" type="#_x0000_t136" style="position:absolute;margin-left:0;margin-top:0;width:613.35pt;height:122.65pt;rotation:315;z-index:-251463680;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2A209F9F">
        <v:shape id="_x0000_s1163" type="#_x0000_t136" style="position:absolute;margin-left:0;margin-top:0;width:613.35pt;height:122.65pt;rotation:315;z-index:-251464704;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40986403">
        <v:shape id="_x0000_s1162" type="#_x0000_t136" style="position:absolute;margin-left:0;margin-top:0;width:613.35pt;height:122.65pt;rotation:315;z-index:-251465728;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3141AB58">
        <v:shape id="_x0000_s1161" type="#_x0000_t136" style="position:absolute;margin-left:0;margin-top:0;width:613.35pt;height:122.65pt;rotation:315;z-index:-251466752;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3F572A28">
        <v:shape id="_x0000_s1160" type="#_x0000_t136" style="position:absolute;margin-left:0;margin-top:0;width:613.35pt;height:122.65pt;rotation:315;z-index:-251467776;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0DF91C8C">
        <v:shape id="_x0000_s1159" type="#_x0000_t136" style="position:absolute;margin-left:0;margin-top:0;width:613.35pt;height:122.65pt;rotation:315;z-index:-251468800;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28C8DC6F">
        <v:shape id="_x0000_s1158" type="#_x0000_t136" style="position:absolute;margin-left:0;margin-top:0;width:613.35pt;height:122.65pt;rotation:315;z-index:-251469824;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3CBD634B">
        <v:shape id="_x0000_s1157" type="#_x0000_t136" style="position:absolute;margin-left:0;margin-top:0;width:613.35pt;height:122.65pt;rotation:315;z-index:-251470848;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48970D56">
        <v:shape id="_x0000_s1156" type="#_x0000_t136" style="position:absolute;margin-left:0;margin-top:0;width:613.35pt;height:122.65pt;rotation:315;z-index:-251471872;mso-position-horizontal:center;mso-position-horizontal-relative:margin;mso-position-vertical:center;mso-position-vertical-relative:margin" o:allowincell="f" fillcolor="silver" stroked="f">
          <v:fill opacity=".5"/>
          <v:textpath style="font-family:&quot;Arial Black&quot;;font-size:1pt" string="Proposed Draft"/>
        </v:shape>
      </w:pic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07F94" w14:textId="62ACECCF" w:rsidR="007B4C18" w:rsidRDefault="00867957">
    <w:pPr>
      <w:pStyle w:val="BodyText"/>
      <w:spacing w:line="14" w:lineRule="auto"/>
      <w:rPr>
        <w:sz w:val="20"/>
      </w:rPr>
    </w:pPr>
    <w:r>
      <w:rPr>
        <w:noProof/>
      </w:rPr>
      <w:pict w14:anchorId="40CF10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494407" o:spid="_x0000_s1167" type="#_x0000_t136" style="position:absolute;margin-left:0;margin-top:0;width:613.35pt;height:122.65pt;rotation:315;z-index:-251458560;mso-position-horizontal:center;mso-position-horizontal-relative:margin;mso-position-vertical:center;mso-position-vertical-relative:margin" o:allowincell="f" fillcolor="#7f7f7f [1612]" stroked="f">
          <v:fill opacity=".5"/>
          <v:textpath style="font-family:&quot;Arial Black&quot;;font-size:1pt" string="Proposed Draft"/>
        </v:shape>
      </w:pic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39B11" w14:textId="0A74124D" w:rsidR="00867957" w:rsidRDefault="00867957">
    <w:pPr>
      <w:pStyle w:val="Header"/>
    </w:pPr>
    <w:r>
      <w:rPr>
        <w:noProof/>
      </w:rPr>
      <w:pict w14:anchorId="5AE125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494405" o:spid="_x0000_s1155" type="#_x0000_t136" style="position:absolute;margin-left:0;margin-top:0;width:613.35pt;height:122.65pt;rotation:315;z-index:-251473920;mso-position-horizontal:center;mso-position-horizontal-relative:margin;mso-position-vertical:center;mso-position-vertical-relative:margin" o:allowincell="f" fillcolor="#7f7f7f [1612]" stroked="f">
          <v:fill opacity=".5"/>
          <v:textpath style="font-family:&quot;Arial Black&quot;;font-size:1pt" string="Proposed Draft"/>
        </v:shape>
      </w:pict>
    </w:r>
    <w:r>
      <w:rPr>
        <w:noProof/>
      </w:rPr>
      <w:pict w14:anchorId="35567583">
        <v:shape id="PowerPlusWaterMarkObject171476245" o:spid="_x0000_s1154" type="#_x0000_t136" style="position:absolute;margin-left:0;margin-top:0;width:613.35pt;height:122.65pt;rotation:315;z-index:-251475968;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50E70485">
        <v:shape id="_x0000_s1153" type="#_x0000_t136" style="position:absolute;margin-left:0;margin-top:0;width:613.35pt;height:122.65pt;rotation:315;z-index:-251476992;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49A54BAA">
        <v:shape id="_x0000_s1152" type="#_x0000_t136" style="position:absolute;margin-left:0;margin-top:0;width:613.35pt;height:122.65pt;rotation:315;z-index:-251478016;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6554A16E">
        <v:shape id="_x0000_s1151" type="#_x0000_t136" style="position:absolute;margin-left:0;margin-top:0;width:613.35pt;height:122.65pt;rotation:315;z-index:-251479040;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7AC1EFA5">
        <v:shape id="_x0000_s1150" type="#_x0000_t136" style="position:absolute;margin-left:0;margin-top:0;width:613.35pt;height:122.65pt;rotation:315;z-index:-251480064;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7D13825A">
        <v:shape id="_x0000_s1149" type="#_x0000_t136" style="position:absolute;margin-left:0;margin-top:0;width:613.35pt;height:122.65pt;rotation:315;z-index:-251481088;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707CA8CF">
        <v:shape id="_x0000_s1148" type="#_x0000_t136" style="position:absolute;margin-left:0;margin-top:0;width:613.35pt;height:122.65pt;rotation:315;z-index:-251482112;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7964FF9D">
        <v:shape id="_x0000_s1147" type="#_x0000_t136" style="position:absolute;margin-left:0;margin-top:0;width:613.35pt;height:122.65pt;rotation:315;z-index:-251483136;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32AF11F6">
        <v:shape id="_x0000_s1146" type="#_x0000_t136" style="position:absolute;margin-left:0;margin-top:0;width:613.35pt;height:122.65pt;rotation:315;z-index:-251484160;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0150E1D0">
        <v:shape id="_x0000_s1145" type="#_x0000_t136" style="position:absolute;margin-left:0;margin-top:0;width:613.35pt;height:122.65pt;rotation:315;z-index:-251485184;mso-position-horizontal:center;mso-position-horizontal-relative:margin;mso-position-vertical:center;mso-position-vertical-relative:margin" o:allowincell="f" fillcolor="silver" stroked="f">
          <v:fill opacity=".5"/>
          <v:textpath style="font-family:&quot;Arial Black&quot;;font-size:1pt" string="Proposed Draft"/>
        </v:shape>
      </w:pic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1D1BB" w14:textId="21B5C2D3" w:rsidR="00867957" w:rsidRDefault="00867957">
    <w:pPr>
      <w:pStyle w:val="Header"/>
    </w:pPr>
    <w:r>
      <w:rPr>
        <w:noProof/>
      </w:rPr>
      <w:pict w14:anchorId="3E10B3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494409" o:spid="_x0000_s1191" type="#_x0000_t136" style="position:absolute;margin-left:0;margin-top:0;width:613.35pt;height:122.65pt;rotation:315;z-index:-251429888;mso-position-horizontal:center;mso-position-horizontal-relative:margin;mso-position-vertical:center;mso-position-vertical-relative:margin" o:allowincell="f" fillcolor="#7f7f7f [1612]" stroked="f">
          <v:fill opacity=".5"/>
          <v:textpath style="font-family:&quot;Arial Black&quot;;font-size:1pt" string="Proposed Draft"/>
        </v:shape>
      </w:pict>
    </w:r>
    <w:r>
      <w:rPr>
        <w:noProof/>
      </w:rPr>
      <w:pict w14:anchorId="1DF19111">
        <v:shape id="PowerPlusWaterMarkObject171476249" o:spid="_x0000_s1190" type="#_x0000_t136" style="position:absolute;margin-left:0;margin-top:0;width:613.35pt;height:122.65pt;rotation:315;z-index:-251431936;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575709F3">
        <v:shape id="_x0000_s1189" type="#_x0000_t136" style="position:absolute;margin-left:0;margin-top:0;width:613.35pt;height:122.65pt;rotation:315;z-index:-251432960;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412581C6">
        <v:shape id="_x0000_s1188" type="#_x0000_t136" style="position:absolute;margin-left:0;margin-top:0;width:613.35pt;height:122.65pt;rotation:315;z-index:-251433984;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56F0623E">
        <v:shape id="_x0000_s1187" type="#_x0000_t136" style="position:absolute;margin-left:0;margin-top:0;width:613.35pt;height:122.65pt;rotation:315;z-index:-251435008;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5EF5D224">
        <v:shape id="_x0000_s1186" type="#_x0000_t136" style="position:absolute;margin-left:0;margin-top:0;width:613.35pt;height:122.65pt;rotation:315;z-index:-251436032;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178BA551">
        <v:shape id="_x0000_s1185" type="#_x0000_t136" style="position:absolute;margin-left:0;margin-top:0;width:613.35pt;height:122.65pt;rotation:315;z-index:-251437056;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6351E007">
        <v:shape id="_x0000_s1184" type="#_x0000_t136" style="position:absolute;margin-left:0;margin-top:0;width:613.35pt;height:122.65pt;rotation:315;z-index:-251438080;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570C50F2">
        <v:shape id="_x0000_s1183" type="#_x0000_t136" style="position:absolute;margin-left:0;margin-top:0;width:613.35pt;height:122.65pt;rotation:315;z-index:-251439104;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0E8A3D0B">
        <v:shape id="_x0000_s1182" type="#_x0000_t136" style="position:absolute;margin-left:0;margin-top:0;width:613.35pt;height:122.65pt;rotation:315;z-index:-251440128;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68547C67">
        <v:shape id="_x0000_s1181" type="#_x0000_t136" style="position:absolute;margin-left:0;margin-top:0;width:613.35pt;height:122.65pt;rotation:315;z-index:-251441152;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0C35581C">
        <v:shape id="_x0000_s1180" type="#_x0000_t136" style="position:absolute;margin-left:0;margin-top:0;width:613.35pt;height:122.65pt;rotation:315;z-index:-251442176;mso-position-horizontal:center;mso-position-horizontal-relative:margin;mso-position-vertical:center;mso-position-vertical-relative:margin" o:allowincell="f" fillcolor="silver" stroked="f">
          <v:fill opacity=".5"/>
          <v:textpath style="font-family:&quot;Arial Black&quot;;font-size:1pt" string="Proposed Draft"/>
        </v:shape>
      </w:pic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11151" w14:textId="697A80CF" w:rsidR="007B4C18" w:rsidRDefault="00867957">
    <w:pPr>
      <w:pStyle w:val="BodyText"/>
      <w:spacing w:line="14" w:lineRule="auto"/>
      <w:rPr>
        <w:sz w:val="20"/>
      </w:rPr>
    </w:pPr>
    <w:r>
      <w:rPr>
        <w:noProof/>
      </w:rPr>
      <w:pict w14:anchorId="549169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494410" o:spid="_x0000_s1192" type="#_x0000_t136" style="position:absolute;margin-left:0;margin-top:0;width:613.35pt;height:122.65pt;rotation:315;z-index:-251427840;mso-position-horizontal:center;mso-position-horizontal-relative:margin;mso-position-vertical:center;mso-position-vertical-relative:margin" o:allowincell="f" fillcolor="#7f7f7f [1612]" stroked="f">
          <v:fill opacity=".5"/>
          <v:textpath style="font-family:&quot;Arial Black&quot;;font-size:1pt" string="Proposed Draft"/>
        </v:shape>
      </w:pic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B3A14" w14:textId="2B09E674" w:rsidR="00867957" w:rsidRDefault="00867957">
    <w:pPr>
      <w:pStyle w:val="Header"/>
    </w:pPr>
    <w:r>
      <w:rPr>
        <w:noProof/>
      </w:rPr>
      <w:pict w14:anchorId="65BD52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494408" o:spid="_x0000_s1179" type="#_x0000_t136" style="position:absolute;margin-left:0;margin-top:0;width:613.35pt;height:122.65pt;rotation:315;z-index:-251444224;mso-position-horizontal:center;mso-position-horizontal-relative:margin;mso-position-vertical:center;mso-position-vertical-relative:margin" o:allowincell="f" fillcolor="#7f7f7f [1612]" stroked="f">
          <v:fill opacity=".5"/>
          <v:textpath style="font-family:&quot;Arial Black&quot;;font-size:1pt" string="Proposed Draft"/>
        </v:shape>
      </w:pict>
    </w:r>
    <w:r>
      <w:rPr>
        <w:noProof/>
      </w:rPr>
      <w:pict w14:anchorId="6B791B7C">
        <v:shape id="PowerPlusWaterMarkObject171476248" o:spid="_x0000_s1178" type="#_x0000_t136" style="position:absolute;margin-left:0;margin-top:0;width:613.35pt;height:122.65pt;rotation:315;z-index:-251446272;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20205052">
        <v:shape id="_x0000_s1177" type="#_x0000_t136" style="position:absolute;margin-left:0;margin-top:0;width:613.35pt;height:122.65pt;rotation:315;z-index:-251447296;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12B61F67">
        <v:shape id="_x0000_s1176" type="#_x0000_t136" style="position:absolute;margin-left:0;margin-top:0;width:613.35pt;height:122.65pt;rotation:315;z-index:-251448320;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6FDF5C13">
        <v:shape id="_x0000_s1175" type="#_x0000_t136" style="position:absolute;margin-left:0;margin-top:0;width:613.35pt;height:122.65pt;rotation:315;z-index:-251449344;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66DC44CE">
        <v:shape id="_x0000_s1174" type="#_x0000_t136" style="position:absolute;margin-left:0;margin-top:0;width:613.35pt;height:122.65pt;rotation:315;z-index:-251450368;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2B486F13">
        <v:shape id="_x0000_s1173" type="#_x0000_t136" style="position:absolute;margin-left:0;margin-top:0;width:613.35pt;height:122.65pt;rotation:315;z-index:-251451392;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14D9F662">
        <v:shape id="_x0000_s1172" type="#_x0000_t136" style="position:absolute;margin-left:0;margin-top:0;width:613.35pt;height:122.65pt;rotation:315;z-index:-251452416;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08CDD636">
        <v:shape id="_x0000_s1171" type="#_x0000_t136" style="position:absolute;margin-left:0;margin-top:0;width:613.35pt;height:122.65pt;rotation:315;z-index:-251453440;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5B9F8977">
        <v:shape id="_x0000_s1170" type="#_x0000_t136" style="position:absolute;margin-left:0;margin-top:0;width:613.35pt;height:122.65pt;rotation:315;z-index:-251454464;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12698EBF">
        <v:shape id="_x0000_s1169" type="#_x0000_t136" style="position:absolute;margin-left:0;margin-top:0;width:613.35pt;height:122.65pt;rotation:315;z-index:-251455488;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7695FA2B">
        <v:shape id="_x0000_s1168" type="#_x0000_t136" style="position:absolute;margin-left:0;margin-top:0;width:613.35pt;height:122.65pt;rotation:315;z-index:-251456512;mso-position-horizontal:center;mso-position-horizontal-relative:margin;mso-position-vertical:center;mso-position-vertical-relative:margin" o:allowincell="f" fillcolor="silver" stroked="f">
          <v:fill opacity=".5"/>
          <v:textpath style="font-family:&quot;Arial Black&quot;;font-size:1pt" string="Proposed Draft"/>
        </v:shape>
      </w:pic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8C54" w14:textId="6097B831" w:rsidR="00867957" w:rsidRDefault="00867957">
    <w:pPr>
      <w:pStyle w:val="Header"/>
    </w:pPr>
    <w:r>
      <w:rPr>
        <w:noProof/>
      </w:rPr>
      <w:pict w14:anchorId="42FF8B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494412" o:spid="_x0000_s1218" type="#_x0000_t136" style="position:absolute;margin-left:0;margin-top:0;width:613.35pt;height:122.65pt;rotation:315;z-index:-251397120;mso-position-horizontal:center;mso-position-horizontal-relative:margin;mso-position-vertical:center;mso-position-vertical-relative:margin" o:allowincell="f" fillcolor="#7f7f7f [1612]" stroked="f">
          <v:fill opacity=".5"/>
          <v:textpath style="font-family:&quot;Arial Black&quot;;font-size:1pt" string="Proposed Draft"/>
        </v:shape>
      </w:pict>
    </w:r>
    <w:r>
      <w:rPr>
        <w:noProof/>
      </w:rPr>
      <w:pict w14:anchorId="376ED32B">
        <v:shape id="PowerPlusWaterMarkObject171476252" o:spid="_x0000_s1217" type="#_x0000_t136" style="position:absolute;margin-left:0;margin-top:0;width:613.35pt;height:122.65pt;rotation:315;z-index:-251399168;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31A7D803">
        <v:shape id="_x0000_s1216" type="#_x0000_t136" style="position:absolute;margin-left:0;margin-top:0;width:613.35pt;height:122.65pt;rotation:315;z-index:-251400192;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0F16B832">
        <v:shape id="_x0000_s1215" type="#_x0000_t136" style="position:absolute;margin-left:0;margin-top:0;width:613.35pt;height:122.65pt;rotation:315;z-index:-251401216;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75A5061D">
        <v:shape id="_x0000_s1214" type="#_x0000_t136" style="position:absolute;margin-left:0;margin-top:0;width:613.35pt;height:122.65pt;rotation:315;z-index:-251402240;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56E89054">
        <v:shape id="_x0000_s1213" type="#_x0000_t136" style="position:absolute;margin-left:0;margin-top:0;width:613.35pt;height:122.65pt;rotation:315;z-index:-251403264;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32F5C1DB">
        <v:shape id="_x0000_s1212" type="#_x0000_t136" style="position:absolute;margin-left:0;margin-top:0;width:613.35pt;height:122.65pt;rotation:315;z-index:-251404288;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191AB226">
        <v:shape id="_x0000_s1211" type="#_x0000_t136" style="position:absolute;margin-left:0;margin-top:0;width:613.35pt;height:122.65pt;rotation:315;z-index:-251405312;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30310923">
        <v:shape id="_x0000_s1210" type="#_x0000_t136" style="position:absolute;margin-left:0;margin-top:0;width:613.35pt;height:122.65pt;rotation:315;z-index:-251406336;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6438596E">
        <v:shape id="_x0000_s1209" type="#_x0000_t136" style="position:absolute;margin-left:0;margin-top:0;width:613.35pt;height:122.65pt;rotation:315;z-index:-251407360;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60CBC95E">
        <v:shape id="_x0000_s1208" type="#_x0000_t136" style="position:absolute;margin-left:0;margin-top:0;width:613.35pt;height:122.65pt;rotation:315;z-index:-251408384;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04F91762">
        <v:shape id="_x0000_s1207" type="#_x0000_t136" style="position:absolute;margin-left:0;margin-top:0;width:613.35pt;height:122.65pt;rotation:315;z-index:-251409408;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6302C438">
        <v:shape id="_x0000_s1206" type="#_x0000_t136" style="position:absolute;margin-left:0;margin-top:0;width:613.35pt;height:122.65pt;rotation:315;z-index:-251410432;mso-position-horizontal:center;mso-position-horizontal-relative:margin;mso-position-vertical:center;mso-position-vertical-relative:margin" o:allowincell="f" fillcolor="silver" stroked="f">
          <v:fill opacity=".5"/>
          <v:textpath style="font-family:&quot;Arial Black&quot;;font-size:1pt" string="Proposed Draft"/>
        </v:shape>
      </w:pic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DCB6C" w14:textId="799C69F9" w:rsidR="007B4C18" w:rsidRDefault="00867957">
    <w:pPr>
      <w:pStyle w:val="BodyText"/>
      <w:spacing w:line="14" w:lineRule="auto"/>
      <w:rPr>
        <w:sz w:val="20"/>
      </w:rPr>
    </w:pPr>
    <w:r>
      <w:rPr>
        <w:noProof/>
      </w:rPr>
      <w:pict w14:anchorId="6B3209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494413" o:spid="_x0000_s1219" type="#_x0000_t136" style="position:absolute;margin-left:0;margin-top:0;width:613.35pt;height:122.65pt;rotation:315;z-index:-251395072;mso-position-horizontal:center;mso-position-horizontal-relative:margin;mso-position-vertical:center;mso-position-vertical-relative:margin" o:allowincell="f" fillcolor="#7f7f7f [1612]" stroked="f">
          <v:fill opacity=".5"/>
          <v:textpath style="font-family:&quot;Arial Black&quot;;font-size:1pt" string="Proposed Draft"/>
        </v:shape>
      </w:pic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5F866" w14:textId="042072F0" w:rsidR="00867957" w:rsidRDefault="00867957">
    <w:pPr>
      <w:pStyle w:val="Header"/>
    </w:pPr>
    <w:r>
      <w:rPr>
        <w:noProof/>
      </w:rPr>
      <w:pict w14:anchorId="5F1D5A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494411" o:spid="_x0000_s1205" type="#_x0000_t136" style="position:absolute;margin-left:0;margin-top:0;width:613.35pt;height:122.65pt;rotation:315;z-index:-251412480;mso-position-horizontal:center;mso-position-horizontal-relative:margin;mso-position-vertical:center;mso-position-vertical-relative:margin" o:allowincell="f" fillcolor="#7f7f7f [1612]" stroked="f">
          <v:fill opacity=".5"/>
          <v:textpath style="font-family:&quot;Arial Black&quot;;font-size:1pt" string="Proposed Draft"/>
        </v:shape>
      </w:pict>
    </w:r>
    <w:r>
      <w:rPr>
        <w:noProof/>
      </w:rPr>
      <w:pict w14:anchorId="20DD5587">
        <v:shape id="PowerPlusWaterMarkObject171476251" o:spid="_x0000_s1204" type="#_x0000_t136" style="position:absolute;margin-left:0;margin-top:0;width:613.35pt;height:122.65pt;rotation:315;z-index:-251414528;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6626EEFD">
        <v:shape id="_x0000_s1203" type="#_x0000_t136" style="position:absolute;margin-left:0;margin-top:0;width:613.35pt;height:122.65pt;rotation:315;z-index:-251415552;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7EAB3CAB">
        <v:shape id="_x0000_s1202" type="#_x0000_t136" style="position:absolute;margin-left:0;margin-top:0;width:613.35pt;height:122.65pt;rotation:315;z-index:-251416576;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0A436762">
        <v:shape id="_x0000_s1201" type="#_x0000_t136" style="position:absolute;margin-left:0;margin-top:0;width:613.35pt;height:122.65pt;rotation:315;z-index:-251417600;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56E1C66F">
        <v:shape id="_x0000_s1200" type="#_x0000_t136" style="position:absolute;margin-left:0;margin-top:0;width:613.35pt;height:122.65pt;rotation:315;z-index:-251418624;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2E867421">
        <v:shape id="_x0000_s1199" type="#_x0000_t136" style="position:absolute;margin-left:0;margin-top:0;width:613.35pt;height:122.65pt;rotation:315;z-index:-251419648;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7721EDBA">
        <v:shape id="_x0000_s1198" type="#_x0000_t136" style="position:absolute;margin-left:0;margin-top:0;width:613.35pt;height:122.65pt;rotation:315;z-index:-251420672;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6BA9ED4E">
        <v:shape id="_x0000_s1197" type="#_x0000_t136" style="position:absolute;margin-left:0;margin-top:0;width:613.35pt;height:122.65pt;rotation:315;z-index:-251421696;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7101C989">
        <v:shape id="_x0000_s1196" type="#_x0000_t136" style="position:absolute;margin-left:0;margin-top:0;width:613.35pt;height:122.65pt;rotation:315;z-index:-251422720;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6C9D84E1">
        <v:shape id="_x0000_s1195" type="#_x0000_t136" style="position:absolute;margin-left:0;margin-top:0;width:613.35pt;height:122.65pt;rotation:315;z-index:-251423744;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71FF8C2B">
        <v:shape id="_x0000_s1194" type="#_x0000_t136" style="position:absolute;margin-left:0;margin-top:0;width:613.35pt;height:122.65pt;rotation:315;z-index:-251424768;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73B14521">
        <v:shape id="_x0000_s1193" type="#_x0000_t136" style="position:absolute;margin-left:0;margin-top:0;width:613.35pt;height:122.65pt;rotation:315;z-index:-251425792;mso-position-horizontal:center;mso-position-horizontal-relative:margin;mso-position-vertical:center;mso-position-vertical-relative:margin" o:allowincell="f" fillcolor="silver" stroked="f">
          <v:fill opacity=".5"/>
          <v:textpath style="font-family:&quot;Arial Black&quot;;font-size:1pt" string="Proposed Draft"/>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BDDA8" w14:textId="19748707" w:rsidR="00867957" w:rsidRDefault="00867957">
    <w:pPr>
      <w:pStyle w:val="Header"/>
    </w:pPr>
    <w:r>
      <w:rPr>
        <w:noProof/>
      </w:rPr>
      <w:pict w14:anchorId="5FECC5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494379" o:spid="_x0000_s1031" type="#_x0000_t136" style="position:absolute;margin-left:0;margin-top:0;width:613.35pt;height:122.65pt;rotation:315;z-index:-251644928;mso-position-horizontal:center;mso-position-horizontal-relative:margin;mso-position-vertical:center;mso-position-vertical-relative:margin" o:allowincell="f" fillcolor="#7f7f7f [1612]" stroked="f">
          <v:fill opacity=".5"/>
          <v:textpath style="font-family:&quot;Arial Black&quot;;font-size:1pt" string="Proposed Draft"/>
        </v:shape>
      </w:pict>
    </w:r>
    <w:r>
      <w:rPr>
        <w:noProof/>
      </w:rPr>
      <w:pict w14:anchorId="04479AD7">
        <v:shape id="PowerPlusWaterMarkObject171476219" o:spid="_x0000_s1030" type="#_x0000_t136" style="position:absolute;margin-left:0;margin-top:0;width:613.35pt;height:122.65pt;rotation:315;z-index:-251646976;mso-position-horizontal:center;mso-position-horizontal-relative:margin;mso-position-vertical:center;mso-position-vertical-relative:margin" o:allowincell="f" fillcolor="silver" stroked="f">
          <v:fill opacity=".5"/>
          <v:textpath style="font-family:&quot;Arial Black&quot;;font-size:1pt" string="Proposed Draft"/>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983B3" w14:textId="5558822B" w:rsidR="007B4C18" w:rsidRDefault="00867957">
    <w:pPr>
      <w:pStyle w:val="BodyText"/>
      <w:spacing w:line="14" w:lineRule="auto"/>
      <w:rPr>
        <w:sz w:val="20"/>
      </w:rPr>
    </w:pPr>
    <w:r>
      <w:rPr>
        <w:noProof/>
      </w:rPr>
      <w:pict w14:anchorId="675F7D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494380" o:spid="_x0000_s1032" type="#_x0000_t136" style="position:absolute;margin-left:0;margin-top:0;width:613.35pt;height:122.65pt;rotation:315;z-index:-251642880;mso-position-horizontal:center;mso-position-horizontal-relative:margin;mso-position-vertical:center;mso-position-vertical-relative:margin" o:allowincell="f" fillcolor="#7f7f7f [1612]" stroked="f">
          <v:fill opacity=".5"/>
          <v:textpath style="font-family:&quot;Arial Black&quot;;font-size:1pt" string="Proposed Draft"/>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BEF89" w14:textId="796FDA31" w:rsidR="00867957" w:rsidRDefault="00867957">
    <w:pPr>
      <w:pStyle w:val="Header"/>
    </w:pPr>
    <w:r>
      <w:rPr>
        <w:noProof/>
      </w:rPr>
      <w:pict w14:anchorId="1A52E6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494378" o:spid="_x0000_s1029" type="#_x0000_t136" style="position:absolute;margin-left:0;margin-top:0;width:613.35pt;height:122.65pt;rotation:315;z-index:-251649024;mso-position-horizontal:center;mso-position-horizontal-relative:margin;mso-position-vertical:center;mso-position-vertical-relative:margin" o:allowincell="f" fillcolor="#7f7f7f [1612]" stroked="f">
          <v:fill opacity=".5"/>
          <v:textpath style="font-family:&quot;Arial Black&quot;;font-size:1pt" string="Proposed Draft"/>
        </v:shape>
      </w:pict>
    </w:r>
    <w:r>
      <w:rPr>
        <w:noProof/>
      </w:rPr>
      <w:pict w14:anchorId="6FAEAA66">
        <v:shape id="PowerPlusWaterMarkObject171476218" o:spid="_x0000_s1028" type="#_x0000_t136" style="position:absolute;margin-left:0;margin-top:0;width:613.35pt;height:122.65pt;rotation:315;z-index:-251651072;mso-position-horizontal:center;mso-position-horizontal-relative:margin;mso-position-vertical:center;mso-position-vertical-relative:margin" o:allowincell="f" fillcolor="silver" stroked="f">
          <v:fill opacity=".5"/>
          <v:textpath style="font-family:&quot;Arial Black&quot;;font-size:1pt" string="Proposed Draft"/>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B6EE7" w14:textId="1F03A906" w:rsidR="00867957" w:rsidRDefault="00867957">
    <w:pPr>
      <w:pStyle w:val="Header"/>
    </w:pPr>
    <w:r>
      <w:rPr>
        <w:noProof/>
      </w:rPr>
      <w:pict w14:anchorId="6E4D1A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494382" o:spid="_x0000_s1038" type="#_x0000_t136" style="position:absolute;margin-left:0;margin-top:0;width:613.35pt;height:122.65pt;rotation:315;z-index:-251632640;mso-position-horizontal:center;mso-position-horizontal-relative:margin;mso-position-vertical:center;mso-position-vertical-relative:margin" o:allowincell="f" fillcolor="#7f7f7f [1612]" stroked="f">
          <v:fill opacity=".5"/>
          <v:textpath style="font-family:&quot;Arial Black&quot;;font-size:1pt" string="Proposed Draft"/>
        </v:shape>
      </w:pict>
    </w:r>
    <w:r>
      <w:rPr>
        <w:noProof/>
      </w:rPr>
      <w:pict w14:anchorId="094AD7AC">
        <v:shape id="PowerPlusWaterMarkObject171476222" o:spid="_x0000_s1037" type="#_x0000_t136" style="position:absolute;margin-left:0;margin-top:0;width:613.35pt;height:122.65pt;rotation:315;z-index:-251634688;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1740975C">
        <v:shape id="_x0000_s1036" type="#_x0000_t136" style="position:absolute;margin-left:0;margin-top:0;width:613.35pt;height:122.65pt;rotation:315;z-index:-251635712;mso-position-horizontal:center;mso-position-horizontal-relative:margin;mso-position-vertical:center;mso-position-vertical-relative:margin" o:allowincell="f" fillcolor="silver" stroked="f">
          <v:fill opacity=".5"/>
          <v:textpath style="font-family:&quot;Arial Black&quot;;font-size:1pt" string="Proposed Draft"/>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B31D2" w14:textId="13AA62D0" w:rsidR="007B4C18" w:rsidRDefault="00867957">
    <w:pPr>
      <w:pStyle w:val="BodyText"/>
      <w:spacing w:line="14" w:lineRule="auto"/>
      <w:rPr>
        <w:sz w:val="20"/>
      </w:rPr>
    </w:pPr>
    <w:r>
      <w:rPr>
        <w:noProof/>
      </w:rPr>
      <w:pict w14:anchorId="24455A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494383" o:spid="_x0000_s1039" type="#_x0000_t136" style="position:absolute;margin-left:0;margin-top:0;width:613.35pt;height:122.65pt;rotation:315;z-index:-251630592;mso-position-horizontal:center;mso-position-horizontal-relative:margin;mso-position-vertical:center;mso-position-vertical-relative:margin" o:allowincell="f" fillcolor="#7f7f7f [1612]" stroked="f">
          <v:fill opacity=".5"/>
          <v:textpath style="font-family:&quot;Arial Black&quot;;font-size:1pt" string="Proposed Draft"/>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CF29F" w14:textId="36AA0113" w:rsidR="00867957" w:rsidRDefault="00867957">
    <w:pPr>
      <w:pStyle w:val="Header"/>
    </w:pPr>
    <w:r>
      <w:rPr>
        <w:noProof/>
      </w:rPr>
      <w:pict w14:anchorId="3EE01C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494381" o:spid="_x0000_s1035" type="#_x0000_t136" style="position:absolute;margin-left:0;margin-top:0;width:613.35pt;height:122.65pt;rotation:315;z-index:-251637760;mso-position-horizontal:center;mso-position-horizontal-relative:margin;mso-position-vertical:center;mso-position-vertical-relative:margin" o:allowincell="f" fillcolor="#7f7f7f [1612]" stroked="f">
          <v:fill opacity=".5"/>
          <v:textpath style="font-family:&quot;Arial Black&quot;;font-size:1pt" string="Proposed Draft"/>
        </v:shape>
      </w:pict>
    </w:r>
    <w:r>
      <w:rPr>
        <w:noProof/>
      </w:rPr>
      <w:pict w14:anchorId="6623D676">
        <v:shape id="PowerPlusWaterMarkObject171476221" o:spid="_x0000_s1034" type="#_x0000_t136" style="position:absolute;margin-left:0;margin-top:0;width:613.35pt;height:122.65pt;rotation:315;z-index:-251639808;mso-position-horizontal:center;mso-position-horizontal-relative:margin;mso-position-vertical:center;mso-position-vertical-relative:margin" o:allowincell="f" fillcolor="silver" stroked="f">
          <v:fill opacity=".5"/>
          <v:textpath style="font-family:&quot;Arial Black&quot;;font-size:1pt" string="Proposed Draft"/>
        </v:shape>
      </w:pict>
    </w:r>
    <w:r>
      <w:rPr>
        <w:noProof/>
      </w:rPr>
      <w:pict w14:anchorId="07E74E21">
        <v:shape id="_x0000_s1033" type="#_x0000_t136" style="position:absolute;margin-left:0;margin-top:0;width:613.35pt;height:122.65pt;rotation:315;z-index:-251640832;mso-position-horizontal:center;mso-position-horizontal-relative:margin;mso-position-vertical:center;mso-position-vertical-relative:margin" o:allowincell="f" fillcolor="silver" stroked="f">
          <v:fill opacity=".5"/>
          <v:textpath style="font-family:&quot;Arial Black&quot;;font-size:1pt" string="Proposed 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203D4"/>
    <w:multiLevelType w:val="hybridMultilevel"/>
    <w:tmpl w:val="387A10A4"/>
    <w:lvl w:ilvl="0" w:tplc="DB666F60">
      <w:numFmt w:val="bullet"/>
      <w:lvlText w:val="●"/>
      <w:lvlJc w:val="left"/>
      <w:pPr>
        <w:ind w:left="10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4A32F2EC">
      <w:numFmt w:val="bullet"/>
      <w:lvlText w:val="•"/>
      <w:lvlJc w:val="left"/>
      <w:pPr>
        <w:ind w:left="2016" w:hanging="360"/>
      </w:pPr>
      <w:rPr>
        <w:rFonts w:hint="default"/>
        <w:lang w:val="en-US" w:eastAsia="en-US" w:bidi="ar-SA"/>
      </w:rPr>
    </w:lvl>
    <w:lvl w:ilvl="2" w:tplc="F2D0D5E4">
      <w:numFmt w:val="bullet"/>
      <w:lvlText w:val="•"/>
      <w:lvlJc w:val="left"/>
      <w:pPr>
        <w:ind w:left="2952" w:hanging="360"/>
      </w:pPr>
      <w:rPr>
        <w:rFonts w:hint="default"/>
        <w:lang w:val="en-US" w:eastAsia="en-US" w:bidi="ar-SA"/>
      </w:rPr>
    </w:lvl>
    <w:lvl w:ilvl="3" w:tplc="2F4E3BFE">
      <w:numFmt w:val="bullet"/>
      <w:lvlText w:val="•"/>
      <w:lvlJc w:val="left"/>
      <w:pPr>
        <w:ind w:left="3888" w:hanging="360"/>
      </w:pPr>
      <w:rPr>
        <w:rFonts w:hint="default"/>
        <w:lang w:val="en-US" w:eastAsia="en-US" w:bidi="ar-SA"/>
      </w:rPr>
    </w:lvl>
    <w:lvl w:ilvl="4" w:tplc="D67A7EB4">
      <w:numFmt w:val="bullet"/>
      <w:lvlText w:val="•"/>
      <w:lvlJc w:val="left"/>
      <w:pPr>
        <w:ind w:left="4824" w:hanging="360"/>
      </w:pPr>
      <w:rPr>
        <w:rFonts w:hint="default"/>
        <w:lang w:val="en-US" w:eastAsia="en-US" w:bidi="ar-SA"/>
      </w:rPr>
    </w:lvl>
    <w:lvl w:ilvl="5" w:tplc="651446EC">
      <w:numFmt w:val="bullet"/>
      <w:lvlText w:val="•"/>
      <w:lvlJc w:val="left"/>
      <w:pPr>
        <w:ind w:left="5760" w:hanging="360"/>
      </w:pPr>
      <w:rPr>
        <w:rFonts w:hint="default"/>
        <w:lang w:val="en-US" w:eastAsia="en-US" w:bidi="ar-SA"/>
      </w:rPr>
    </w:lvl>
    <w:lvl w:ilvl="6" w:tplc="525C0AC2">
      <w:numFmt w:val="bullet"/>
      <w:lvlText w:val="•"/>
      <w:lvlJc w:val="left"/>
      <w:pPr>
        <w:ind w:left="6696" w:hanging="360"/>
      </w:pPr>
      <w:rPr>
        <w:rFonts w:hint="default"/>
        <w:lang w:val="en-US" w:eastAsia="en-US" w:bidi="ar-SA"/>
      </w:rPr>
    </w:lvl>
    <w:lvl w:ilvl="7" w:tplc="EF4CF862">
      <w:numFmt w:val="bullet"/>
      <w:lvlText w:val="•"/>
      <w:lvlJc w:val="left"/>
      <w:pPr>
        <w:ind w:left="7632" w:hanging="360"/>
      </w:pPr>
      <w:rPr>
        <w:rFonts w:hint="default"/>
        <w:lang w:val="en-US" w:eastAsia="en-US" w:bidi="ar-SA"/>
      </w:rPr>
    </w:lvl>
    <w:lvl w:ilvl="8" w:tplc="6E728354">
      <w:numFmt w:val="bullet"/>
      <w:lvlText w:val="•"/>
      <w:lvlJc w:val="left"/>
      <w:pPr>
        <w:ind w:left="8568" w:hanging="360"/>
      </w:pPr>
      <w:rPr>
        <w:rFonts w:hint="default"/>
        <w:lang w:val="en-US" w:eastAsia="en-US" w:bidi="ar-SA"/>
      </w:rPr>
    </w:lvl>
  </w:abstractNum>
  <w:abstractNum w:abstractNumId="1" w15:restartNumberingAfterBreak="0">
    <w:nsid w:val="0BF974F1"/>
    <w:multiLevelType w:val="hybridMultilevel"/>
    <w:tmpl w:val="3E6403DC"/>
    <w:lvl w:ilvl="0" w:tplc="5A001A70">
      <w:start w:val="1"/>
      <w:numFmt w:val="decimal"/>
      <w:lvlText w:val="%1."/>
      <w:lvlJc w:val="left"/>
      <w:pPr>
        <w:ind w:left="36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AEC688D6">
      <w:numFmt w:val="bullet"/>
      <w:lvlText w:val="•"/>
      <w:lvlJc w:val="left"/>
      <w:pPr>
        <w:ind w:left="1368" w:hanging="360"/>
      </w:pPr>
      <w:rPr>
        <w:rFonts w:hint="default"/>
        <w:lang w:val="en-US" w:eastAsia="en-US" w:bidi="ar-SA"/>
      </w:rPr>
    </w:lvl>
    <w:lvl w:ilvl="2" w:tplc="FEBAE70C">
      <w:numFmt w:val="bullet"/>
      <w:lvlText w:val="•"/>
      <w:lvlJc w:val="left"/>
      <w:pPr>
        <w:ind w:left="2376" w:hanging="360"/>
      </w:pPr>
      <w:rPr>
        <w:rFonts w:hint="default"/>
        <w:lang w:val="en-US" w:eastAsia="en-US" w:bidi="ar-SA"/>
      </w:rPr>
    </w:lvl>
    <w:lvl w:ilvl="3" w:tplc="7B98FBA4">
      <w:numFmt w:val="bullet"/>
      <w:lvlText w:val="•"/>
      <w:lvlJc w:val="left"/>
      <w:pPr>
        <w:ind w:left="3384" w:hanging="360"/>
      </w:pPr>
      <w:rPr>
        <w:rFonts w:hint="default"/>
        <w:lang w:val="en-US" w:eastAsia="en-US" w:bidi="ar-SA"/>
      </w:rPr>
    </w:lvl>
    <w:lvl w:ilvl="4" w:tplc="5C18A212">
      <w:numFmt w:val="bullet"/>
      <w:lvlText w:val="•"/>
      <w:lvlJc w:val="left"/>
      <w:pPr>
        <w:ind w:left="4392" w:hanging="360"/>
      </w:pPr>
      <w:rPr>
        <w:rFonts w:hint="default"/>
        <w:lang w:val="en-US" w:eastAsia="en-US" w:bidi="ar-SA"/>
      </w:rPr>
    </w:lvl>
    <w:lvl w:ilvl="5" w:tplc="3F54DA1A">
      <w:numFmt w:val="bullet"/>
      <w:lvlText w:val="•"/>
      <w:lvlJc w:val="left"/>
      <w:pPr>
        <w:ind w:left="5400" w:hanging="360"/>
      </w:pPr>
      <w:rPr>
        <w:rFonts w:hint="default"/>
        <w:lang w:val="en-US" w:eastAsia="en-US" w:bidi="ar-SA"/>
      </w:rPr>
    </w:lvl>
    <w:lvl w:ilvl="6" w:tplc="9258D7D6">
      <w:numFmt w:val="bullet"/>
      <w:lvlText w:val="•"/>
      <w:lvlJc w:val="left"/>
      <w:pPr>
        <w:ind w:left="6408" w:hanging="360"/>
      </w:pPr>
      <w:rPr>
        <w:rFonts w:hint="default"/>
        <w:lang w:val="en-US" w:eastAsia="en-US" w:bidi="ar-SA"/>
      </w:rPr>
    </w:lvl>
    <w:lvl w:ilvl="7" w:tplc="B28899C2">
      <w:numFmt w:val="bullet"/>
      <w:lvlText w:val="•"/>
      <w:lvlJc w:val="left"/>
      <w:pPr>
        <w:ind w:left="7416" w:hanging="360"/>
      </w:pPr>
      <w:rPr>
        <w:rFonts w:hint="default"/>
        <w:lang w:val="en-US" w:eastAsia="en-US" w:bidi="ar-SA"/>
      </w:rPr>
    </w:lvl>
    <w:lvl w:ilvl="8" w:tplc="320AFC18">
      <w:numFmt w:val="bullet"/>
      <w:lvlText w:val="•"/>
      <w:lvlJc w:val="left"/>
      <w:pPr>
        <w:ind w:left="8424" w:hanging="360"/>
      </w:pPr>
      <w:rPr>
        <w:rFonts w:hint="default"/>
        <w:lang w:val="en-US" w:eastAsia="en-US" w:bidi="ar-SA"/>
      </w:rPr>
    </w:lvl>
  </w:abstractNum>
  <w:abstractNum w:abstractNumId="2" w15:restartNumberingAfterBreak="0">
    <w:nsid w:val="0C5723EE"/>
    <w:multiLevelType w:val="hybridMultilevel"/>
    <w:tmpl w:val="38C09748"/>
    <w:lvl w:ilvl="0" w:tplc="4B9E58C0">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28D25B94">
      <w:numFmt w:val="bullet"/>
      <w:lvlText w:val="•"/>
      <w:lvlJc w:val="left"/>
      <w:pPr>
        <w:ind w:left="2016" w:hanging="360"/>
      </w:pPr>
      <w:rPr>
        <w:rFonts w:hint="default"/>
        <w:lang w:val="en-US" w:eastAsia="en-US" w:bidi="ar-SA"/>
      </w:rPr>
    </w:lvl>
    <w:lvl w:ilvl="2" w:tplc="C1BA90BA">
      <w:numFmt w:val="bullet"/>
      <w:lvlText w:val="•"/>
      <w:lvlJc w:val="left"/>
      <w:pPr>
        <w:ind w:left="2952" w:hanging="360"/>
      </w:pPr>
      <w:rPr>
        <w:rFonts w:hint="default"/>
        <w:lang w:val="en-US" w:eastAsia="en-US" w:bidi="ar-SA"/>
      </w:rPr>
    </w:lvl>
    <w:lvl w:ilvl="3" w:tplc="DC98609C">
      <w:numFmt w:val="bullet"/>
      <w:lvlText w:val="•"/>
      <w:lvlJc w:val="left"/>
      <w:pPr>
        <w:ind w:left="3888" w:hanging="360"/>
      </w:pPr>
      <w:rPr>
        <w:rFonts w:hint="default"/>
        <w:lang w:val="en-US" w:eastAsia="en-US" w:bidi="ar-SA"/>
      </w:rPr>
    </w:lvl>
    <w:lvl w:ilvl="4" w:tplc="B656B102">
      <w:numFmt w:val="bullet"/>
      <w:lvlText w:val="•"/>
      <w:lvlJc w:val="left"/>
      <w:pPr>
        <w:ind w:left="4824" w:hanging="360"/>
      </w:pPr>
      <w:rPr>
        <w:rFonts w:hint="default"/>
        <w:lang w:val="en-US" w:eastAsia="en-US" w:bidi="ar-SA"/>
      </w:rPr>
    </w:lvl>
    <w:lvl w:ilvl="5" w:tplc="508ED408">
      <w:numFmt w:val="bullet"/>
      <w:lvlText w:val="•"/>
      <w:lvlJc w:val="left"/>
      <w:pPr>
        <w:ind w:left="5760" w:hanging="360"/>
      </w:pPr>
      <w:rPr>
        <w:rFonts w:hint="default"/>
        <w:lang w:val="en-US" w:eastAsia="en-US" w:bidi="ar-SA"/>
      </w:rPr>
    </w:lvl>
    <w:lvl w:ilvl="6" w:tplc="BDFCE05A">
      <w:numFmt w:val="bullet"/>
      <w:lvlText w:val="•"/>
      <w:lvlJc w:val="left"/>
      <w:pPr>
        <w:ind w:left="6696" w:hanging="360"/>
      </w:pPr>
      <w:rPr>
        <w:rFonts w:hint="default"/>
        <w:lang w:val="en-US" w:eastAsia="en-US" w:bidi="ar-SA"/>
      </w:rPr>
    </w:lvl>
    <w:lvl w:ilvl="7" w:tplc="753E56F2">
      <w:numFmt w:val="bullet"/>
      <w:lvlText w:val="•"/>
      <w:lvlJc w:val="left"/>
      <w:pPr>
        <w:ind w:left="7632" w:hanging="360"/>
      </w:pPr>
      <w:rPr>
        <w:rFonts w:hint="default"/>
        <w:lang w:val="en-US" w:eastAsia="en-US" w:bidi="ar-SA"/>
      </w:rPr>
    </w:lvl>
    <w:lvl w:ilvl="8" w:tplc="124C35E6">
      <w:numFmt w:val="bullet"/>
      <w:lvlText w:val="•"/>
      <w:lvlJc w:val="left"/>
      <w:pPr>
        <w:ind w:left="8568" w:hanging="360"/>
      </w:pPr>
      <w:rPr>
        <w:rFonts w:hint="default"/>
        <w:lang w:val="en-US" w:eastAsia="en-US" w:bidi="ar-SA"/>
      </w:rPr>
    </w:lvl>
  </w:abstractNum>
  <w:abstractNum w:abstractNumId="3" w15:restartNumberingAfterBreak="0">
    <w:nsid w:val="0E5048BB"/>
    <w:multiLevelType w:val="multilevel"/>
    <w:tmpl w:val="FE886C78"/>
    <w:lvl w:ilvl="0">
      <w:start w:val="3"/>
      <w:numFmt w:val="decimal"/>
      <w:lvlText w:val="%1"/>
      <w:lvlJc w:val="left"/>
      <w:pPr>
        <w:ind w:left="1080" w:hanging="720"/>
      </w:pPr>
      <w:rPr>
        <w:rFonts w:hint="default"/>
        <w:lang w:val="en-US" w:eastAsia="en-US" w:bidi="ar-SA"/>
      </w:rPr>
    </w:lvl>
    <w:lvl w:ilvl="1">
      <w:start w:val="1"/>
      <w:numFmt w:val="decimal"/>
      <w:lvlText w:val="%1.%2"/>
      <w:lvlJc w:val="left"/>
      <w:pPr>
        <w:ind w:left="1080" w:hanging="720"/>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1080" w:hanging="720"/>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1080" w:hanging="360"/>
      </w:pPr>
      <w:rPr>
        <w:rFonts w:ascii="Arial" w:eastAsia="Arial" w:hAnsi="Arial" w:cs="Arial" w:hint="default"/>
        <w:b w:val="0"/>
        <w:bCs w:val="0"/>
        <w:i w:val="0"/>
        <w:iCs w:val="0"/>
        <w:spacing w:val="0"/>
        <w:w w:val="100"/>
        <w:sz w:val="24"/>
        <w:szCs w:val="24"/>
        <w:lang w:val="en-US" w:eastAsia="en-US" w:bidi="ar-SA"/>
      </w:rPr>
    </w:lvl>
    <w:lvl w:ilvl="4">
      <w:numFmt w:val="bullet"/>
      <w:lvlText w:val="•"/>
      <w:lvlJc w:val="left"/>
      <w:pPr>
        <w:ind w:left="4824" w:hanging="360"/>
      </w:pPr>
      <w:rPr>
        <w:rFonts w:hint="default"/>
        <w:lang w:val="en-US" w:eastAsia="en-US" w:bidi="ar-SA"/>
      </w:rPr>
    </w:lvl>
    <w:lvl w:ilvl="5">
      <w:numFmt w:val="bullet"/>
      <w:lvlText w:val="•"/>
      <w:lvlJc w:val="left"/>
      <w:pPr>
        <w:ind w:left="5760" w:hanging="360"/>
      </w:pPr>
      <w:rPr>
        <w:rFonts w:hint="default"/>
        <w:lang w:val="en-US" w:eastAsia="en-US" w:bidi="ar-SA"/>
      </w:rPr>
    </w:lvl>
    <w:lvl w:ilvl="6">
      <w:numFmt w:val="bullet"/>
      <w:lvlText w:val="•"/>
      <w:lvlJc w:val="left"/>
      <w:pPr>
        <w:ind w:left="6696" w:hanging="360"/>
      </w:pPr>
      <w:rPr>
        <w:rFonts w:hint="default"/>
        <w:lang w:val="en-US" w:eastAsia="en-US" w:bidi="ar-SA"/>
      </w:rPr>
    </w:lvl>
    <w:lvl w:ilvl="7">
      <w:numFmt w:val="bullet"/>
      <w:lvlText w:val="•"/>
      <w:lvlJc w:val="left"/>
      <w:pPr>
        <w:ind w:left="7632" w:hanging="360"/>
      </w:pPr>
      <w:rPr>
        <w:rFonts w:hint="default"/>
        <w:lang w:val="en-US" w:eastAsia="en-US" w:bidi="ar-SA"/>
      </w:rPr>
    </w:lvl>
    <w:lvl w:ilvl="8">
      <w:numFmt w:val="bullet"/>
      <w:lvlText w:val="•"/>
      <w:lvlJc w:val="left"/>
      <w:pPr>
        <w:ind w:left="8568" w:hanging="360"/>
      </w:pPr>
      <w:rPr>
        <w:rFonts w:hint="default"/>
        <w:lang w:val="en-US" w:eastAsia="en-US" w:bidi="ar-SA"/>
      </w:rPr>
    </w:lvl>
  </w:abstractNum>
  <w:abstractNum w:abstractNumId="4" w15:restartNumberingAfterBreak="0">
    <w:nsid w:val="0ED22EBA"/>
    <w:multiLevelType w:val="hybridMultilevel"/>
    <w:tmpl w:val="C1649692"/>
    <w:lvl w:ilvl="0" w:tplc="DD1AD436">
      <w:numFmt w:val="bullet"/>
      <w:lvlText w:val="●"/>
      <w:lvlJc w:val="left"/>
      <w:pPr>
        <w:ind w:left="1080" w:hanging="360"/>
      </w:pPr>
      <w:rPr>
        <w:rFonts w:ascii="Arial" w:eastAsia="Arial" w:hAnsi="Arial" w:cs="Arial" w:hint="default"/>
        <w:b w:val="0"/>
        <w:bCs w:val="0"/>
        <w:i w:val="0"/>
        <w:iCs w:val="0"/>
        <w:spacing w:val="0"/>
        <w:w w:val="100"/>
        <w:sz w:val="24"/>
        <w:szCs w:val="24"/>
        <w:lang w:val="en-US" w:eastAsia="en-US" w:bidi="ar-SA"/>
      </w:rPr>
    </w:lvl>
    <w:lvl w:ilvl="1" w:tplc="C1905FF6">
      <w:numFmt w:val="bullet"/>
      <w:lvlText w:val="•"/>
      <w:lvlJc w:val="left"/>
      <w:pPr>
        <w:ind w:left="2016" w:hanging="360"/>
      </w:pPr>
      <w:rPr>
        <w:rFonts w:hint="default"/>
        <w:lang w:val="en-US" w:eastAsia="en-US" w:bidi="ar-SA"/>
      </w:rPr>
    </w:lvl>
    <w:lvl w:ilvl="2" w:tplc="C0D2C8B4">
      <w:numFmt w:val="bullet"/>
      <w:lvlText w:val="•"/>
      <w:lvlJc w:val="left"/>
      <w:pPr>
        <w:ind w:left="2952" w:hanging="360"/>
      </w:pPr>
      <w:rPr>
        <w:rFonts w:hint="default"/>
        <w:lang w:val="en-US" w:eastAsia="en-US" w:bidi="ar-SA"/>
      </w:rPr>
    </w:lvl>
    <w:lvl w:ilvl="3" w:tplc="5AB8A39A">
      <w:numFmt w:val="bullet"/>
      <w:lvlText w:val="•"/>
      <w:lvlJc w:val="left"/>
      <w:pPr>
        <w:ind w:left="3888" w:hanging="360"/>
      </w:pPr>
      <w:rPr>
        <w:rFonts w:hint="default"/>
        <w:lang w:val="en-US" w:eastAsia="en-US" w:bidi="ar-SA"/>
      </w:rPr>
    </w:lvl>
    <w:lvl w:ilvl="4" w:tplc="B3487C7C">
      <w:numFmt w:val="bullet"/>
      <w:lvlText w:val="•"/>
      <w:lvlJc w:val="left"/>
      <w:pPr>
        <w:ind w:left="4824" w:hanging="360"/>
      </w:pPr>
      <w:rPr>
        <w:rFonts w:hint="default"/>
        <w:lang w:val="en-US" w:eastAsia="en-US" w:bidi="ar-SA"/>
      </w:rPr>
    </w:lvl>
    <w:lvl w:ilvl="5" w:tplc="29AE8082">
      <w:numFmt w:val="bullet"/>
      <w:lvlText w:val="•"/>
      <w:lvlJc w:val="left"/>
      <w:pPr>
        <w:ind w:left="5760" w:hanging="360"/>
      </w:pPr>
      <w:rPr>
        <w:rFonts w:hint="default"/>
        <w:lang w:val="en-US" w:eastAsia="en-US" w:bidi="ar-SA"/>
      </w:rPr>
    </w:lvl>
    <w:lvl w:ilvl="6" w:tplc="98D6B682">
      <w:numFmt w:val="bullet"/>
      <w:lvlText w:val="•"/>
      <w:lvlJc w:val="left"/>
      <w:pPr>
        <w:ind w:left="6696" w:hanging="360"/>
      </w:pPr>
      <w:rPr>
        <w:rFonts w:hint="default"/>
        <w:lang w:val="en-US" w:eastAsia="en-US" w:bidi="ar-SA"/>
      </w:rPr>
    </w:lvl>
    <w:lvl w:ilvl="7" w:tplc="3C5AB806">
      <w:numFmt w:val="bullet"/>
      <w:lvlText w:val="•"/>
      <w:lvlJc w:val="left"/>
      <w:pPr>
        <w:ind w:left="7632" w:hanging="360"/>
      </w:pPr>
      <w:rPr>
        <w:rFonts w:hint="default"/>
        <w:lang w:val="en-US" w:eastAsia="en-US" w:bidi="ar-SA"/>
      </w:rPr>
    </w:lvl>
    <w:lvl w:ilvl="8" w:tplc="6C046222">
      <w:numFmt w:val="bullet"/>
      <w:lvlText w:val="•"/>
      <w:lvlJc w:val="left"/>
      <w:pPr>
        <w:ind w:left="8568" w:hanging="360"/>
      </w:pPr>
      <w:rPr>
        <w:rFonts w:hint="default"/>
        <w:lang w:val="en-US" w:eastAsia="en-US" w:bidi="ar-SA"/>
      </w:rPr>
    </w:lvl>
  </w:abstractNum>
  <w:abstractNum w:abstractNumId="5" w15:restartNumberingAfterBreak="0">
    <w:nsid w:val="11010CBC"/>
    <w:multiLevelType w:val="hybridMultilevel"/>
    <w:tmpl w:val="617AE846"/>
    <w:lvl w:ilvl="0" w:tplc="5CB880B2">
      <w:numFmt w:val="bullet"/>
      <w:lvlText w:val="●"/>
      <w:lvlJc w:val="left"/>
      <w:pPr>
        <w:ind w:left="1080" w:hanging="360"/>
      </w:pPr>
      <w:rPr>
        <w:rFonts w:ascii="Arial" w:eastAsia="Arial" w:hAnsi="Arial" w:cs="Arial" w:hint="default"/>
        <w:b w:val="0"/>
        <w:bCs w:val="0"/>
        <w:i w:val="0"/>
        <w:iCs w:val="0"/>
        <w:spacing w:val="0"/>
        <w:w w:val="100"/>
        <w:sz w:val="24"/>
        <w:szCs w:val="24"/>
        <w:lang w:val="en-US" w:eastAsia="en-US" w:bidi="ar-SA"/>
      </w:rPr>
    </w:lvl>
    <w:lvl w:ilvl="1" w:tplc="94D41DF0">
      <w:numFmt w:val="bullet"/>
      <w:lvlText w:val="•"/>
      <w:lvlJc w:val="left"/>
      <w:pPr>
        <w:ind w:left="2016" w:hanging="360"/>
      </w:pPr>
      <w:rPr>
        <w:rFonts w:hint="default"/>
        <w:lang w:val="en-US" w:eastAsia="en-US" w:bidi="ar-SA"/>
      </w:rPr>
    </w:lvl>
    <w:lvl w:ilvl="2" w:tplc="FD6236E8">
      <w:numFmt w:val="bullet"/>
      <w:lvlText w:val="•"/>
      <w:lvlJc w:val="left"/>
      <w:pPr>
        <w:ind w:left="2952" w:hanging="360"/>
      </w:pPr>
      <w:rPr>
        <w:rFonts w:hint="default"/>
        <w:lang w:val="en-US" w:eastAsia="en-US" w:bidi="ar-SA"/>
      </w:rPr>
    </w:lvl>
    <w:lvl w:ilvl="3" w:tplc="EBB66DFA">
      <w:numFmt w:val="bullet"/>
      <w:lvlText w:val="•"/>
      <w:lvlJc w:val="left"/>
      <w:pPr>
        <w:ind w:left="3888" w:hanging="360"/>
      </w:pPr>
      <w:rPr>
        <w:rFonts w:hint="default"/>
        <w:lang w:val="en-US" w:eastAsia="en-US" w:bidi="ar-SA"/>
      </w:rPr>
    </w:lvl>
    <w:lvl w:ilvl="4" w:tplc="86C6D97C">
      <w:numFmt w:val="bullet"/>
      <w:lvlText w:val="•"/>
      <w:lvlJc w:val="left"/>
      <w:pPr>
        <w:ind w:left="4824" w:hanging="360"/>
      </w:pPr>
      <w:rPr>
        <w:rFonts w:hint="default"/>
        <w:lang w:val="en-US" w:eastAsia="en-US" w:bidi="ar-SA"/>
      </w:rPr>
    </w:lvl>
    <w:lvl w:ilvl="5" w:tplc="EAD0C392">
      <w:numFmt w:val="bullet"/>
      <w:lvlText w:val="•"/>
      <w:lvlJc w:val="left"/>
      <w:pPr>
        <w:ind w:left="5760" w:hanging="360"/>
      </w:pPr>
      <w:rPr>
        <w:rFonts w:hint="default"/>
        <w:lang w:val="en-US" w:eastAsia="en-US" w:bidi="ar-SA"/>
      </w:rPr>
    </w:lvl>
    <w:lvl w:ilvl="6" w:tplc="571E8466">
      <w:numFmt w:val="bullet"/>
      <w:lvlText w:val="•"/>
      <w:lvlJc w:val="left"/>
      <w:pPr>
        <w:ind w:left="6696" w:hanging="360"/>
      </w:pPr>
      <w:rPr>
        <w:rFonts w:hint="default"/>
        <w:lang w:val="en-US" w:eastAsia="en-US" w:bidi="ar-SA"/>
      </w:rPr>
    </w:lvl>
    <w:lvl w:ilvl="7" w:tplc="E5129A1C">
      <w:numFmt w:val="bullet"/>
      <w:lvlText w:val="•"/>
      <w:lvlJc w:val="left"/>
      <w:pPr>
        <w:ind w:left="7632" w:hanging="360"/>
      </w:pPr>
      <w:rPr>
        <w:rFonts w:hint="default"/>
        <w:lang w:val="en-US" w:eastAsia="en-US" w:bidi="ar-SA"/>
      </w:rPr>
    </w:lvl>
    <w:lvl w:ilvl="8" w:tplc="A5D8E71A">
      <w:numFmt w:val="bullet"/>
      <w:lvlText w:val="•"/>
      <w:lvlJc w:val="left"/>
      <w:pPr>
        <w:ind w:left="8568" w:hanging="360"/>
      </w:pPr>
      <w:rPr>
        <w:rFonts w:hint="default"/>
        <w:lang w:val="en-US" w:eastAsia="en-US" w:bidi="ar-SA"/>
      </w:rPr>
    </w:lvl>
  </w:abstractNum>
  <w:abstractNum w:abstractNumId="6" w15:restartNumberingAfterBreak="0">
    <w:nsid w:val="1159495C"/>
    <w:multiLevelType w:val="hybridMultilevel"/>
    <w:tmpl w:val="3DE00806"/>
    <w:lvl w:ilvl="0" w:tplc="2B6C4432">
      <w:numFmt w:val="bullet"/>
      <w:lvlText w:val="●"/>
      <w:lvlJc w:val="left"/>
      <w:pPr>
        <w:ind w:left="1080" w:hanging="360"/>
      </w:pPr>
      <w:rPr>
        <w:rFonts w:ascii="Arial" w:eastAsia="Arial" w:hAnsi="Arial" w:cs="Arial" w:hint="default"/>
        <w:b w:val="0"/>
        <w:bCs w:val="0"/>
        <w:i w:val="0"/>
        <w:iCs w:val="0"/>
        <w:spacing w:val="0"/>
        <w:w w:val="100"/>
        <w:sz w:val="24"/>
        <w:szCs w:val="24"/>
        <w:lang w:val="en-US" w:eastAsia="en-US" w:bidi="ar-SA"/>
      </w:rPr>
    </w:lvl>
    <w:lvl w:ilvl="1" w:tplc="A6C429F8">
      <w:numFmt w:val="bullet"/>
      <w:lvlText w:val="•"/>
      <w:lvlJc w:val="left"/>
      <w:pPr>
        <w:ind w:left="2016" w:hanging="360"/>
      </w:pPr>
      <w:rPr>
        <w:rFonts w:hint="default"/>
        <w:lang w:val="en-US" w:eastAsia="en-US" w:bidi="ar-SA"/>
      </w:rPr>
    </w:lvl>
    <w:lvl w:ilvl="2" w:tplc="79CCE78C">
      <w:numFmt w:val="bullet"/>
      <w:lvlText w:val="•"/>
      <w:lvlJc w:val="left"/>
      <w:pPr>
        <w:ind w:left="2952" w:hanging="360"/>
      </w:pPr>
      <w:rPr>
        <w:rFonts w:hint="default"/>
        <w:lang w:val="en-US" w:eastAsia="en-US" w:bidi="ar-SA"/>
      </w:rPr>
    </w:lvl>
    <w:lvl w:ilvl="3" w:tplc="61B03C92">
      <w:numFmt w:val="bullet"/>
      <w:lvlText w:val="•"/>
      <w:lvlJc w:val="left"/>
      <w:pPr>
        <w:ind w:left="3888" w:hanging="360"/>
      </w:pPr>
      <w:rPr>
        <w:rFonts w:hint="default"/>
        <w:lang w:val="en-US" w:eastAsia="en-US" w:bidi="ar-SA"/>
      </w:rPr>
    </w:lvl>
    <w:lvl w:ilvl="4" w:tplc="24D42D12">
      <w:numFmt w:val="bullet"/>
      <w:lvlText w:val="•"/>
      <w:lvlJc w:val="left"/>
      <w:pPr>
        <w:ind w:left="4824" w:hanging="360"/>
      </w:pPr>
      <w:rPr>
        <w:rFonts w:hint="default"/>
        <w:lang w:val="en-US" w:eastAsia="en-US" w:bidi="ar-SA"/>
      </w:rPr>
    </w:lvl>
    <w:lvl w:ilvl="5" w:tplc="5FF8405E">
      <w:numFmt w:val="bullet"/>
      <w:lvlText w:val="•"/>
      <w:lvlJc w:val="left"/>
      <w:pPr>
        <w:ind w:left="5760" w:hanging="360"/>
      </w:pPr>
      <w:rPr>
        <w:rFonts w:hint="default"/>
        <w:lang w:val="en-US" w:eastAsia="en-US" w:bidi="ar-SA"/>
      </w:rPr>
    </w:lvl>
    <w:lvl w:ilvl="6" w:tplc="B89819FE">
      <w:numFmt w:val="bullet"/>
      <w:lvlText w:val="•"/>
      <w:lvlJc w:val="left"/>
      <w:pPr>
        <w:ind w:left="6696" w:hanging="360"/>
      </w:pPr>
      <w:rPr>
        <w:rFonts w:hint="default"/>
        <w:lang w:val="en-US" w:eastAsia="en-US" w:bidi="ar-SA"/>
      </w:rPr>
    </w:lvl>
    <w:lvl w:ilvl="7" w:tplc="7D6862CA">
      <w:numFmt w:val="bullet"/>
      <w:lvlText w:val="•"/>
      <w:lvlJc w:val="left"/>
      <w:pPr>
        <w:ind w:left="7632" w:hanging="360"/>
      </w:pPr>
      <w:rPr>
        <w:rFonts w:hint="default"/>
        <w:lang w:val="en-US" w:eastAsia="en-US" w:bidi="ar-SA"/>
      </w:rPr>
    </w:lvl>
    <w:lvl w:ilvl="8" w:tplc="63B21F30">
      <w:numFmt w:val="bullet"/>
      <w:lvlText w:val="•"/>
      <w:lvlJc w:val="left"/>
      <w:pPr>
        <w:ind w:left="8568" w:hanging="360"/>
      </w:pPr>
      <w:rPr>
        <w:rFonts w:hint="default"/>
        <w:lang w:val="en-US" w:eastAsia="en-US" w:bidi="ar-SA"/>
      </w:rPr>
    </w:lvl>
  </w:abstractNum>
  <w:abstractNum w:abstractNumId="7" w15:restartNumberingAfterBreak="0">
    <w:nsid w:val="121C6791"/>
    <w:multiLevelType w:val="multilevel"/>
    <w:tmpl w:val="E1762944"/>
    <w:lvl w:ilvl="0">
      <w:start w:val="4"/>
      <w:numFmt w:val="decimal"/>
      <w:lvlText w:val="%1"/>
      <w:lvlJc w:val="left"/>
      <w:pPr>
        <w:ind w:left="1080" w:hanging="720"/>
      </w:pPr>
      <w:rPr>
        <w:rFonts w:hint="default"/>
        <w:lang w:val="en-US" w:eastAsia="en-US" w:bidi="ar-SA"/>
      </w:rPr>
    </w:lvl>
    <w:lvl w:ilvl="1">
      <w:start w:val="7"/>
      <w:numFmt w:val="decimal"/>
      <w:lvlText w:val="%1.%2"/>
      <w:lvlJc w:val="left"/>
      <w:pPr>
        <w:ind w:left="1080" w:hanging="720"/>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1080" w:hanging="720"/>
      </w:pPr>
      <w:rPr>
        <w:rFonts w:ascii="Times New Roman" w:eastAsia="Times New Roman" w:hAnsi="Times New Roman" w:cs="Times New Roman" w:hint="default"/>
        <w:b/>
        <w:bCs/>
        <w:i w:val="0"/>
        <w:iCs w:val="0"/>
        <w:spacing w:val="0"/>
        <w:w w:val="100"/>
        <w:sz w:val="24"/>
        <w:szCs w:val="24"/>
        <w:lang w:val="en-US" w:eastAsia="en-US" w:bidi="ar-SA"/>
      </w:rPr>
    </w:lvl>
    <w:lvl w:ilvl="3">
      <w:start w:val="1"/>
      <w:numFmt w:val="decimal"/>
      <w:lvlText w:val="%1.%2.%3.%4"/>
      <w:lvlJc w:val="left"/>
      <w:pPr>
        <w:ind w:left="1080" w:hanging="720"/>
      </w:pPr>
      <w:rPr>
        <w:rFonts w:ascii="Times New Roman" w:eastAsia="Times New Roman" w:hAnsi="Times New Roman" w:cs="Times New Roman" w:hint="default"/>
        <w:b/>
        <w:bCs/>
        <w:i w:val="0"/>
        <w:iCs w:val="0"/>
        <w:spacing w:val="0"/>
        <w:w w:val="100"/>
        <w:sz w:val="24"/>
        <w:szCs w:val="24"/>
        <w:lang w:val="en-US" w:eastAsia="en-US" w:bidi="ar-SA"/>
      </w:rPr>
    </w:lvl>
    <w:lvl w:ilvl="4">
      <w:start w:val="1"/>
      <w:numFmt w:val="decimal"/>
      <w:lvlText w:val="%5."/>
      <w:lvlJc w:val="left"/>
      <w:pPr>
        <w:ind w:left="10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5">
      <w:numFmt w:val="bullet"/>
      <w:lvlText w:val="•"/>
      <w:lvlJc w:val="left"/>
      <w:pPr>
        <w:ind w:left="5760" w:hanging="360"/>
      </w:pPr>
      <w:rPr>
        <w:rFonts w:hint="default"/>
        <w:lang w:val="en-US" w:eastAsia="en-US" w:bidi="ar-SA"/>
      </w:rPr>
    </w:lvl>
    <w:lvl w:ilvl="6">
      <w:numFmt w:val="bullet"/>
      <w:lvlText w:val="•"/>
      <w:lvlJc w:val="left"/>
      <w:pPr>
        <w:ind w:left="6696" w:hanging="360"/>
      </w:pPr>
      <w:rPr>
        <w:rFonts w:hint="default"/>
        <w:lang w:val="en-US" w:eastAsia="en-US" w:bidi="ar-SA"/>
      </w:rPr>
    </w:lvl>
    <w:lvl w:ilvl="7">
      <w:numFmt w:val="bullet"/>
      <w:lvlText w:val="•"/>
      <w:lvlJc w:val="left"/>
      <w:pPr>
        <w:ind w:left="7632" w:hanging="360"/>
      </w:pPr>
      <w:rPr>
        <w:rFonts w:hint="default"/>
        <w:lang w:val="en-US" w:eastAsia="en-US" w:bidi="ar-SA"/>
      </w:rPr>
    </w:lvl>
    <w:lvl w:ilvl="8">
      <w:numFmt w:val="bullet"/>
      <w:lvlText w:val="•"/>
      <w:lvlJc w:val="left"/>
      <w:pPr>
        <w:ind w:left="8568" w:hanging="360"/>
      </w:pPr>
      <w:rPr>
        <w:rFonts w:hint="default"/>
        <w:lang w:val="en-US" w:eastAsia="en-US" w:bidi="ar-SA"/>
      </w:rPr>
    </w:lvl>
  </w:abstractNum>
  <w:abstractNum w:abstractNumId="8" w15:restartNumberingAfterBreak="0">
    <w:nsid w:val="133D50CC"/>
    <w:multiLevelType w:val="multilevel"/>
    <w:tmpl w:val="EA4CF54C"/>
    <w:lvl w:ilvl="0">
      <w:start w:val="1"/>
      <w:numFmt w:val="decimal"/>
      <w:lvlText w:val="%1"/>
      <w:lvlJc w:val="left"/>
      <w:pPr>
        <w:ind w:left="1980" w:hanging="1260"/>
      </w:pPr>
      <w:rPr>
        <w:rFonts w:hint="default"/>
        <w:lang w:val="en-US" w:eastAsia="en-US" w:bidi="ar-SA"/>
      </w:rPr>
    </w:lvl>
    <w:lvl w:ilvl="1">
      <w:start w:val="1"/>
      <w:numFmt w:val="decimal"/>
      <w:lvlText w:val="%1.%2"/>
      <w:lvlJc w:val="left"/>
      <w:pPr>
        <w:ind w:left="1980" w:hanging="1260"/>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3672" w:hanging="1260"/>
      </w:pPr>
      <w:rPr>
        <w:rFonts w:hint="default"/>
        <w:lang w:val="en-US" w:eastAsia="en-US" w:bidi="ar-SA"/>
      </w:rPr>
    </w:lvl>
    <w:lvl w:ilvl="3">
      <w:numFmt w:val="bullet"/>
      <w:lvlText w:val="•"/>
      <w:lvlJc w:val="left"/>
      <w:pPr>
        <w:ind w:left="4518" w:hanging="1260"/>
      </w:pPr>
      <w:rPr>
        <w:rFonts w:hint="default"/>
        <w:lang w:val="en-US" w:eastAsia="en-US" w:bidi="ar-SA"/>
      </w:rPr>
    </w:lvl>
    <w:lvl w:ilvl="4">
      <w:numFmt w:val="bullet"/>
      <w:lvlText w:val="•"/>
      <w:lvlJc w:val="left"/>
      <w:pPr>
        <w:ind w:left="5364" w:hanging="1260"/>
      </w:pPr>
      <w:rPr>
        <w:rFonts w:hint="default"/>
        <w:lang w:val="en-US" w:eastAsia="en-US" w:bidi="ar-SA"/>
      </w:rPr>
    </w:lvl>
    <w:lvl w:ilvl="5">
      <w:numFmt w:val="bullet"/>
      <w:lvlText w:val="•"/>
      <w:lvlJc w:val="left"/>
      <w:pPr>
        <w:ind w:left="6210" w:hanging="1260"/>
      </w:pPr>
      <w:rPr>
        <w:rFonts w:hint="default"/>
        <w:lang w:val="en-US" w:eastAsia="en-US" w:bidi="ar-SA"/>
      </w:rPr>
    </w:lvl>
    <w:lvl w:ilvl="6">
      <w:numFmt w:val="bullet"/>
      <w:lvlText w:val="•"/>
      <w:lvlJc w:val="left"/>
      <w:pPr>
        <w:ind w:left="7056" w:hanging="1260"/>
      </w:pPr>
      <w:rPr>
        <w:rFonts w:hint="default"/>
        <w:lang w:val="en-US" w:eastAsia="en-US" w:bidi="ar-SA"/>
      </w:rPr>
    </w:lvl>
    <w:lvl w:ilvl="7">
      <w:numFmt w:val="bullet"/>
      <w:lvlText w:val="•"/>
      <w:lvlJc w:val="left"/>
      <w:pPr>
        <w:ind w:left="7902" w:hanging="1260"/>
      </w:pPr>
      <w:rPr>
        <w:rFonts w:hint="default"/>
        <w:lang w:val="en-US" w:eastAsia="en-US" w:bidi="ar-SA"/>
      </w:rPr>
    </w:lvl>
    <w:lvl w:ilvl="8">
      <w:numFmt w:val="bullet"/>
      <w:lvlText w:val="•"/>
      <w:lvlJc w:val="left"/>
      <w:pPr>
        <w:ind w:left="8748" w:hanging="1260"/>
      </w:pPr>
      <w:rPr>
        <w:rFonts w:hint="default"/>
        <w:lang w:val="en-US" w:eastAsia="en-US" w:bidi="ar-SA"/>
      </w:rPr>
    </w:lvl>
  </w:abstractNum>
  <w:abstractNum w:abstractNumId="9" w15:restartNumberingAfterBreak="0">
    <w:nsid w:val="16946D36"/>
    <w:multiLevelType w:val="hybridMultilevel"/>
    <w:tmpl w:val="FECEB916"/>
    <w:lvl w:ilvl="0" w:tplc="F388675C">
      <w:start w:val="1"/>
      <w:numFmt w:val="decimal"/>
      <w:lvlText w:val="%1."/>
      <w:lvlJc w:val="left"/>
      <w:pPr>
        <w:ind w:left="10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C93A2D3A">
      <w:numFmt w:val="bullet"/>
      <w:lvlText w:val="•"/>
      <w:lvlJc w:val="left"/>
      <w:pPr>
        <w:ind w:left="2016" w:hanging="360"/>
      </w:pPr>
      <w:rPr>
        <w:rFonts w:hint="default"/>
        <w:lang w:val="en-US" w:eastAsia="en-US" w:bidi="ar-SA"/>
      </w:rPr>
    </w:lvl>
    <w:lvl w:ilvl="2" w:tplc="972C15D8">
      <w:numFmt w:val="bullet"/>
      <w:lvlText w:val="•"/>
      <w:lvlJc w:val="left"/>
      <w:pPr>
        <w:ind w:left="2952" w:hanging="360"/>
      </w:pPr>
      <w:rPr>
        <w:rFonts w:hint="default"/>
        <w:lang w:val="en-US" w:eastAsia="en-US" w:bidi="ar-SA"/>
      </w:rPr>
    </w:lvl>
    <w:lvl w:ilvl="3" w:tplc="6DC212EA">
      <w:numFmt w:val="bullet"/>
      <w:lvlText w:val="•"/>
      <w:lvlJc w:val="left"/>
      <w:pPr>
        <w:ind w:left="3888" w:hanging="360"/>
      </w:pPr>
      <w:rPr>
        <w:rFonts w:hint="default"/>
        <w:lang w:val="en-US" w:eastAsia="en-US" w:bidi="ar-SA"/>
      </w:rPr>
    </w:lvl>
    <w:lvl w:ilvl="4" w:tplc="DC3452DA">
      <w:numFmt w:val="bullet"/>
      <w:lvlText w:val="•"/>
      <w:lvlJc w:val="left"/>
      <w:pPr>
        <w:ind w:left="4824" w:hanging="360"/>
      </w:pPr>
      <w:rPr>
        <w:rFonts w:hint="default"/>
        <w:lang w:val="en-US" w:eastAsia="en-US" w:bidi="ar-SA"/>
      </w:rPr>
    </w:lvl>
    <w:lvl w:ilvl="5" w:tplc="042432A6">
      <w:numFmt w:val="bullet"/>
      <w:lvlText w:val="•"/>
      <w:lvlJc w:val="left"/>
      <w:pPr>
        <w:ind w:left="5760" w:hanging="360"/>
      </w:pPr>
      <w:rPr>
        <w:rFonts w:hint="default"/>
        <w:lang w:val="en-US" w:eastAsia="en-US" w:bidi="ar-SA"/>
      </w:rPr>
    </w:lvl>
    <w:lvl w:ilvl="6" w:tplc="5720F964">
      <w:numFmt w:val="bullet"/>
      <w:lvlText w:val="•"/>
      <w:lvlJc w:val="left"/>
      <w:pPr>
        <w:ind w:left="6696" w:hanging="360"/>
      </w:pPr>
      <w:rPr>
        <w:rFonts w:hint="default"/>
        <w:lang w:val="en-US" w:eastAsia="en-US" w:bidi="ar-SA"/>
      </w:rPr>
    </w:lvl>
    <w:lvl w:ilvl="7" w:tplc="27D681B6">
      <w:numFmt w:val="bullet"/>
      <w:lvlText w:val="•"/>
      <w:lvlJc w:val="left"/>
      <w:pPr>
        <w:ind w:left="7632" w:hanging="360"/>
      </w:pPr>
      <w:rPr>
        <w:rFonts w:hint="default"/>
        <w:lang w:val="en-US" w:eastAsia="en-US" w:bidi="ar-SA"/>
      </w:rPr>
    </w:lvl>
    <w:lvl w:ilvl="8" w:tplc="A1B418E6">
      <w:numFmt w:val="bullet"/>
      <w:lvlText w:val="•"/>
      <w:lvlJc w:val="left"/>
      <w:pPr>
        <w:ind w:left="8568" w:hanging="360"/>
      </w:pPr>
      <w:rPr>
        <w:rFonts w:hint="default"/>
        <w:lang w:val="en-US" w:eastAsia="en-US" w:bidi="ar-SA"/>
      </w:rPr>
    </w:lvl>
  </w:abstractNum>
  <w:abstractNum w:abstractNumId="10" w15:restartNumberingAfterBreak="0">
    <w:nsid w:val="173805E7"/>
    <w:multiLevelType w:val="multilevel"/>
    <w:tmpl w:val="44B64D5A"/>
    <w:lvl w:ilvl="0">
      <w:start w:val="5"/>
      <w:numFmt w:val="decimal"/>
      <w:lvlText w:val="%1"/>
      <w:lvlJc w:val="left"/>
      <w:pPr>
        <w:ind w:left="1080" w:hanging="720"/>
      </w:pPr>
      <w:rPr>
        <w:rFonts w:hint="default"/>
        <w:lang w:val="en-US" w:eastAsia="en-US" w:bidi="ar-SA"/>
      </w:rPr>
    </w:lvl>
    <w:lvl w:ilvl="1">
      <w:start w:val="1"/>
      <w:numFmt w:val="decimal"/>
      <w:lvlText w:val="%1.%2"/>
      <w:lvlJc w:val="left"/>
      <w:pPr>
        <w:ind w:left="1080" w:hanging="720"/>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1080" w:hanging="720"/>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10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144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5">
      <w:numFmt w:val="bullet"/>
      <w:lvlText w:val="•"/>
      <w:lvlJc w:val="left"/>
      <w:pPr>
        <w:ind w:left="5440" w:hanging="360"/>
      </w:pPr>
      <w:rPr>
        <w:rFonts w:hint="default"/>
        <w:lang w:val="en-US" w:eastAsia="en-US" w:bidi="ar-SA"/>
      </w:rPr>
    </w:lvl>
    <w:lvl w:ilvl="6">
      <w:numFmt w:val="bullet"/>
      <w:lvlText w:val="•"/>
      <w:lvlJc w:val="left"/>
      <w:pPr>
        <w:ind w:left="6440" w:hanging="360"/>
      </w:pPr>
      <w:rPr>
        <w:rFonts w:hint="default"/>
        <w:lang w:val="en-US" w:eastAsia="en-US" w:bidi="ar-SA"/>
      </w:rPr>
    </w:lvl>
    <w:lvl w:ilvl="7">
      <w:numFmt w:val="bullet"/>
      <w:lvlText w:val="•"/>
      <w:lvlJc w:val="left"/>
      <w:pPr>
        <w:ind w:left="7440" w:hanging="360"/>
      </w:pPr>
      <w:rPr>
        <w:rFonts w:hint="default"/>
        <w:lang w:val="en-US" w:eastAsia="en-US" w:bidi="ar-SA"/>
      </w:rPr>
    </w:lvl>
    <w:lvl w:ilvl="8">
      <w:numFmt w:val="bullet"/>
      <w:lvlText w:val="•"/>
      <w:lvlJc w:val="left"/>
      <w:pPr>
        <w:ind w:left="8440" w:hanging="360"/>
      </w:pPr>
      <w:rPr>
        <w:rFonts w:hint="default"/>
        <w:lang w:val="en-US" w:eastAsia="en-US" w:bidi="ar-SA"/>
      </w:rPr>
    </w:lvl>
  </w:abstractNum>
  <w:abstractNum w:abstractNumId="11" w15:restartNumberingAfterBreak="0">
    <w:nsid w:val="184B3D34"/>
    <w:multiLevelType w:val="hybridMultilevel"/>
    <w:tmpl w:val="8EAE1B66"/>
    <w:lvl w:ilvl="0" w:tplc="85104CA0">
      <w:numFmt w:val="bullet"/>
      <w:lvlText w:val=""/>
      <w:lvlJc w:val="left"/>
      <w:pPr>
        <w:ind w:left="1080" w:hanging="360"/>
      </w:pPr>
      <w:rPr>
        <w:rFonts w:ascii="Symbol" w:eastAsia="Symbol" w:hAnsi="Symbol" w:cs="Symbol" w:hint="default"/>
        <w:b w:val="0"/>
        <w:bCs w:val="0"/>
        <w:i w:val="0"/>
        <w:iCs w:val="0"/>
        <w:spacing w:val="0"/>
        <w:w w:val="99"/>
        <w:sz w:val="20"/>
        <w:szCs w:val="20"/>
        <w:lang w:val="en-US" w:eastAsia="en-US" w:bidi="ar-SA"/>
      </w:rPr>
    </w:lvl>
    <w:lvl w:ilvl="1" w:tplc="2F2AB84C">
      <w:numFmt w:val="bullet"/>
      <w:lvlText w:val="•"/>
      <w:lvlJc w:val="left"/>
      <w:pPr>
        <w:ind w:left="2016" w:hanging="360"/>
      </w:pPr>
      <w:rPr>
        <w:rFonts w:hint="default"/>
        <w:lang w:val="en-US" w:eastAsia="en-US" w:bidi="ar-SA"/>
      </w:rPr>
    </w:lvl>
    <w:lvl w:ilvl="2" w:tplc="F22E5C9A">
      <w:numFmt w:val="bullet"/>
      <w:lvlText w:val="•"/>
      <w:lvlJc w:val="left"/>
      <w:pPr>
        <w:ind w:left="2952" w:hanging="360"/>
      </w:pPr>
      <w:rPr>
        <w:rFonts w:hint="default"/>
        <w:lang w:val="en-US" w:eastAsia="en-US" w:bidi="ar-SA"/>
      </w:rPr>
    </w:lvl>
    <w:lvl w:ilvl="3" w:tplc="027482F4">
      <w:numFmt w:val="bullet"/>
      <w:lvlText w:val="•"/>
      <w:lvlJc w:val="left"/>
      <w:pPr>
        <w:ind w:left="3888" w:hanging="360"/>
      </w:pPr>
      <w:rPr>
        <w:rFonts w:hint="default"/>
        <w:lang w:val="en-US" w:eastAsia="en-US" w:bidi="ar-SA"/>
      </w:rPr>
    </w:lvl>
    <w:lvl w:ilvl="4" w:tplc="299E1442">
      <w:numFmt w:val="bullet"/>
      <w:lvlText w:val="•"/>
      <w:lvlJc w:val="left"/>
      <w:pPr>
        <w:ind w:left="4824" w:hanging="360"/>
      </w:pPr>
      <w:rPr>
        <w:rFonts w:hint="default"/>
        <w:lang w:val="en-US" w:eastAsia="en-US" w:bidi="ar-SA"/>
      </w:rPr>
    </w:lvl>
    <w:lvl w:ilvl="5" w:tplc="87F42D5C">
      <w:numFmt w:val="bullet"/>
      <w:lvlText w:val="•"/>
      <w:lvlJc w:val="left"/>
      <w:pPr>
        <w:ind w:left="5760" w:hanging="360"/>
      </w:pPr>
      <w:rPr>
        <w:rFonts w:hint="default"/>
        <w:lang w:val="en-US" w:eastAsia="en-US" w:bidi="ar-SA"/>
      </w:rPr>
    </w:lvl>
    <w:lvl w:ilvl="6" w:tplc="72C2DAE4">
      <w:numFmt w:val="bullet"/>
      <w:lvlText w:val="•"/>
      <w:lvlJc w:val="left"/>
      <w:pPr>
        <w:ind w:left="6696" w:hanging="360"/>
      </w:pPr>
      <w:rPr>
        <w:rFonts w:hint="default"/>
        <w:lang w:val="en-US" w:eastAsia="en-US" w:bidi="ar-SA"/>
      </w:rPr>
    </w:lvl>
    <w:lvl w:ilvl="7" w:tplc="147AED96">
      <w:numFmt w:val="bullet"/>
      <w:lvlText w:val="•"/>
      <w:lvlJc w:val="left"/>
      <w:pPr>
        <w:ind w:left="7632" w:hanging="360"/>
      </w:pPr>
      <w:rPr>
        <w:rFonts w:hint="default"/>
        <w:lang w:val="en-US" w:eastAsia="en-US" w:bidi="ar-SA"/>
      </w:rPr>
    </w:lvl>
    <w:lvl w:ilvl="8" w:tplc="54AE0F48">
      <w:numFmt w:val="bullet"/>
      <w:lvlText w:val="•"/>
      <w:lvlJc w:val="left"/>
      <w:pPr>
        <w:ind w:left="8568" w:hanging="360"/>
      </w:pPr>
      <w:rPr>
        <w:rFonts w:hint="default"/>
        <w:lang w:val="en-US" w:eastAsia="en-US" w:bidi="ar-SA"/>
      </w:rPr>
    </w:lvl>
  </w:abstractNum>
  <w:abstractNum w:abstractNumId="12" w15:restartNumberingAfterBreak="0">
    <w:nsid w:val="196F5AB6"/>
    <w:multiLevelType w:val="multilevel"/>
    <w:tmpl w:val="6A4C5042"/>
    <w:lvl w:ilvl="0">
      <w:start w:val="2"/>
      <w:numFmt w:val="decimal"/>
      <w:lvlText w:val="%1"/>
      <w:lvlJc w:val="left"/>
      <w:pPr>
        <w:ind w:left="1980" w:hanging="1260"/>
      </w:pPr>
      <w:rPr>
        <w:rFonts w:hint="default"/>
        <w:lang w:val="en-US" w:eastAsia="en-US" w:bidi="ar-SA"/>
      </w:rPr>
    </w:lvl>
    <w:lvl w:ilvl="1">
      <w:start w:val="1"/>
      <w:numFmt w:val="decimal"/>
      <w:lvlText w:val="%1.%2"/>
      <w:lvlJc w:val="left"/>
      <w:pPr>
        <w:ind w:left="1980" w:hanging="1260"/>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3672" w:hanging="1260"/>
      </w:pPr>
      <w:rPr>
        <w:rFonts w:hint="default"/>
        <w:lang w:val="en-US" w:eastAsia="en-US" w:bidi="ar-SA"/>
      </w:rPr>
    </w:lvl>
    <w:lvl w:ilvl="3">
      <w:numFmt w:val="bullet"/>
      <w:lvlText w:val="•"/>
      <w:lvlJc w:val="left"/>
      <w:pPr>
        <w:ind w:left="4518" w:hanging="1260"/>
      </w:pPr>
      <w:rPr>
        <w:rFonts w:hint="default"/>
        <w:lang w:val="en-US" w:eastAsia="en-US" w:bidi="ar-SA"/>
      </w:rPr>
    </w:lvl>
    <w:lvl w:ilvl="4">
      <w:numFmt w:val="bullet"/>
      <w:lvlText w:val="•"/>
      <w:lvlJc w:val="left"/>
      <w:pPr>
        <w:ind w:left="5364" w:hanging="1260"/>
      </w:pPr>
      <w:rPr>
        <w:rFonts w:hint="default"/>
        <w:lang w:val="en-US" w:eastAsia="en-US" w:bidi="ar-SA"/>
      </w:rPr>
    </w:lvl>
    <w:lvl w:ilvl="5">
      <w:numFmt w:val="bullet"/>
      <w:lvlText w:val="•"/>
      <w:lvlJc w:val="left"/>
      <w:pPr>
        <w:ind w:left="6210" w:hanging="1260"/>
      </w:pPr>
      <w:rPr>
        <w:rFonts w:hint="default"/>
        <w:lang w:val="en-US" w:eastAsia="en-US" w:bidi="ar-SA"/>
      </w:rPr>
    </w:lvl>
    <w:lvl w:ilvl="6">
      <w:numFmt w:val="bullet"/>
      <w:lvlText w:val="•"/>
      <w:lvlJc w:val="left"/>
      <w:pPr>
        <w:ind w:left="7056" w:hanging="1260"/>
      </w:pPr>
      <w:rPr>
        <w:rFonts w:hint="default"/>
        <w:lang w:val="en-US" w:eastAsia="en-US" w:bidi="ar-SA"/>
      </w:rPr>
    </w:lvl>
    <w:lvl w:ilvl="7">
      <w:numFmt w:val="bullet"/>
      <w:lvlText w:val="•"/>
      <w:lvlJc w:val="left"/>
      <w:pPr>
        <w:ind w:left="7902" w:hanging="1260"/>
      </w:pPr>
      <w:rPr>
        <w:rFonts w:hint="default"/>
        <w:lang w:val="en-US" w:eastAsia="en-US" w:bidi="ar-SA"/>
      </w:rPr>
    </w:lvl>
    <w:lvl w:ilvl="8">
      <w:numFmt w:val="bullet"/>
      <w:lvlText w:val="•"/>
      <w:lvlJc w:val="left"/>
      <w:pPr>
        <w:ind w:left="8748" w:hanging="1260"/>
      </w:pPr>
      <w:rPr>
        <w:rFonts w:hint="default"/>
        <w:lang w:val="en-US" w:eastAsia="en-US" w:bidi="ar-SA"/>
      </w:rPr>
    </w:lvl>
  </w:abstractNum>
  <w:abstractNum w:abstractNumId="13" w15:restartNumberingAfterBreak="0">
    <w:nsid w:val="1F914319"/>
    <w:multiLevelType w:val="multilevel"/>
    <w:tmpl w:val="BB16ED42"/>
    <w:lvl w:ilvl="0">
      <w:start w:val="4"/>
      <w:numFmt w:val="decimal"/>
      <w:lvlText w:val="%1"/>
      <w:lvlJc w:val="left"/>
      <w:pPr>
        <w:ind w:left="1080" w:hanging="720"/>
      </w:pPr>
      <w:rPr>
        <w:rFonts w:hint="default"/>
        <w:lang w:val="en-US" w:eastAsia="en-US" w:bidi="ar-SA"/>
      </w:rPr>
    </w:lvl>
    <w:lvl w:ilvl="1">
      <w:start w:val="1"/>
      <w:numFmt w:val="decimal"/>
      <w:lvlText w:val="%1.%2"/>
      <w:lvlJc w:val="left"/>
      <w:pPr>
        <w:ind w:left="1080" w:hanging="720"/>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1080" w:hanging="720"/>
      </w:pPr>
      <w:rPr>
        <w:rFonts w:ascii="Times New Roman" w:eastAsia="Times New Roman" w:hAnsi="Times New Roman" w:cs="Times New Roman" w:hint="default"/>
        <w:b/>
        <w:bCs/>
        <w:i w:val="0"/>
        <w:iCs w:val="0"/>
        <w:spacing w:val="0"/>
        <w:w w:val="100"/>
        <w:sz w:val="24"/>
        <w:szCs w:val="24"/>
        <w:lang w:val="en-US" w:eastAsia="en-US" w:bidi="ar-SA"/>
      </w:rPr>
    </w:lvl>
    <w:lvl w:ilvl="3">
      <w:start w:val="1"/>
      <w:numFmt w:val="decimal"/>
      <w:lvlText w:val="%1.%2.%3.%4"/>
      <w:lvlJc w:val="left"/>
      <w:pPr>
        <w:ind w:left="1080" w:hanging="720"/>
      </w:pPr>
      <w:rPr>
        <w:rFonts w:ascii="Times New Roman" w:eastAsia="Times New Roman" w:hAnsi="Times New Roman" w:cs="Times New Roman" w:hint="default"/>
        <w:b/>
        <w:bCs/>
        <w:i w:val="0"/>
        <w:iCs w:val="0"/>
        <w:spacing w:val="0"/>
        <w:w w:val="100"/>
        <w:sz w:val="24"/>
        <w:szCs w:val="24"/>
        <w:lang w:val="en-US" w:eastAsia="en-US" w:bidi="ar-SA"/>
      </w:rPr>
    </w:lvl>
    <w:lvl w:ilvl="4">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5">
      <w:numFmt w:val="bullet"/>
      <w:lvlText w:val="•"/>
      <w:lvlJc w:val="left"/>
      <w:pPr>
        <w:ind w:left="5760" w:hanging="360"/>
      </w:pPr>
      <w:rPr>
        <w:rFonts w:hint="default"/>
        <w:lang w:val="en-US" w:eastAsia="en-US" w:bidi="ar-SA"/>
      </w:rPr>
    </w:lvl>
    <w:lvl w:ilvl="6">
      <w:numFmt w:val="bullet"/>
      <w:lvlText w:val="•"/>
      <w:lvlJc w:val="left"/>
      <w:pPr>
        <w:ind w:left="6696" w:hanging="360"/>
      </w:pPr>
      <w:rPr>
        <w:rFonts w:hint="default"/>
        <w:lang w:val="en-US" w:eastAsia="en-US" w:bidi="ar-SA"/>
      </w:rPr>
    </w:lvl>
    <w:lvl w:ilvl="7">
      <w:numFmt w:val="bullet"/>
      <w:lvlText w:val="•"/>
      <w:lvlJc w:val="left"/>
      <w:pPr>
        <w:ind w:left="7632" w:hanging="360"/>
      </w:pPr>
      <w:rPr>
        <w:rFonts w:hint="default"/>
        <w:lang w:val="en-US" w:eastAsia="en-US" w:bidi="ar-SA"/>
      </w:rPr>
    </w:lvl>
    <w:lvl w:ilvl="8">
      <w:numFmt w:val="bullet"/>
      <w:lvlText w:val="•"/>
      <w:lvlJc w:val="left"/>
      <w:pPr>
        <w:ind w:left="8568" w:hanging="360"/>
      </w:pPr>
      <w:rPr>
        <w:rFonts w:hint="default"/>
        <w:lang w:val="en-US" w:eastAsia="en-US" w:bidi="ar-SA"/>
      </w:rPr>
    </w:lvl>
  </w:abstractNum>
  <w:abstractNum w:abstractNumId="14" w15:restartNumberingAfterBreak="0">
    <w:nsid w:val="235B165A"/>
    <w:multiLevelType w:val="hybridMultilevel"/>
    <w:tmpl w:val="F01AA12A"/>
    <w:lvl w:ilvl="0" w:tplc="62524E32">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23480E70">
      <w:numFmt w:val="bullet"/>
      <w:lvlText w:val="•"/>
      <w:lvlJc w:val="left"/>
      <w:pPr>
        <w:ind w:left="2016" w:hanging="360"/>
      </w:pPr>
      <w:rPr>
        <w:rFonts w:hint="default"/>
        <w:lang w:val="en-US" w:eastAsia="en-US" w:bidi="ar-SA"/>
      </w:rPr>
    </w:lvl>
    <w:lvl w:ilvl="2" w:tplc="4F726136">
      <w:numFmt w:val="bullet"/>
      <w:lvlText w:val="•"/>
      <w:lvlJc w:val="left"/>
      <w:pPr>
        <w:ind w:left="2952" w:hanging="360"/>
      </w:pPr>
      <w:rPr>
        <w:rFonts w:hint="default"/>
        <w:lang w:val="en-US" w:eastAsia="en-US" w:bidi="ar-SA"/>
      </w:rPr>
    </w:lvl>
    <w:lvl w:ilvl="3" w:tplc="E09EA7BC">
      <w:numFmt w:val="bullet"/>
      <w:lvlText w:val="•"/>
      <w:lvlJc w:val="left"/>
      <w:pPr>
        <w:ind w:left="3888" w:hanging="360"/>
      </w:pPr>
      <w:rPr>
        <w:rFonts w:hint="default"/>
        <w:lang w:val="en-US" w:eastAsia="en-US" w:bidi="ar-SA"/>
      </w:rPr>
    </w:lvl>
    <w:lvl w:ilvl="4" w:tplc="705268DC">
      <w:numFmt w:val="bullet"/>
      <w:lvlText w:val="•"/>
      <w:lvlJc w:val="left"/>
      <w:pPr>
        <w:ind w:left="4824" w:hanging="360"/>
      </w:pPr>
      <w:rPr>
        <w:rFonts w:hint="default"/>
        <w:lang w:val="en-US" w:eastAsia="en-US" w:bidi="ar-SA"/>
      </w:rPr>
    </w:lvl>
    <w:lvl w:ilvl="5" w:tplc="31C010B0">
      <w:numFmt w:val="bullet"/>
      <w:lvlText w:val="•"/>
      <w:lvlJc w:val="left"/>
      <w:pPr>
        <w:ind w:left="5760" w:hanging="360"/>
      </w:pPr>
      <w:rPr>
        <w:rFonts w:hint="default"/>
        <w:lang w:val="en-US" w:eastAsia="en-US" w:bidi="ar-SA"/>
      </w:rPr>
    </w:lvl>
    <w:lvl w:ilvl="6" w:tplc="8D5EB172">
      <w:numFmt w:val="bullet"/>
      <w:lvlText w:val="•"/>
      <w:lvlJc w:val="left"/>
      <w:pPr>
        <w:ind w:left="6696" w:hanging="360"/>
      </w:pPr>
      <w:rPr>
        <w:rFonts w:hint="default"/>
        <w:lang w:val="en-US" w:eastAsia="en-US" w:bidi="ar-SA"/>
      </w:rPr>
    </w:lvl>
    <w:lvl w:ilvl="7" w:tplc="0862E216">
      <w:numFmt w:val="bullet"/>
      <w:lvlText w:val="•"/>
      <w:lvlJc w:val="left"/>
      <w:pPr>
        <w:ind w:left="7632" w:hanging="360"/>
      </w:pPr>
      <w:rPr>
        <w:rFonts w:hint="default"/>
        <w:lang w:val="en-US" w:eastAsia="en-US" w:bidi="ar-SA"/>
      </w:rPr>
    </w:lvl>
    <w:lvl w:ilvl="8" w:tplc="2C1CBAAC">
      <w:numFmt w:val="bullet"/>
      <w:lvlText w:val="•"/>
      <w:lvlJc w:val="left"/>
      <w:pPr>
        <w:ind w:left="8568" w:hanging="360"/>
      </w:pPr>
      <w:rPr>
        <w:rFonts w:hint="default"/>
        <w:lang w:val="en-US" w:eastAsia="en-US" w:bidi="ar-SA"/>
      </w:rPr>
    </w:lvl>
  </w:abstractNum>
  <w:abstractNum w:abstractNumId="15" w15:restartNumberingAfterBreak="0">
    <w:nsid w:val="26622ECB"/>
    <w:multiLevelType w:val="multilevel"/>
    <w:tmpl w:val="DDA0EFD4"/>
    <w:lvl w:ilvl="0">
      <w:start w:val="7"/>
      <w:numFmt w:val="decimal"/>
      <w:lvlText w:val="%1"/>
      <w:lvlJc w:val="left"/>
      <w:pPr>
        <w:ind w:left="1980" w:hanging="1260"/>
      </w:pPr>
      <w:rPr>
        <w:rFonts w:hint="default"/>
        <w:lang w:val="en-US" w:eastAsia="en-US" w:bidi="ar-SA"/>
      </w:rPr>
    </w:lvl>
    <w:lvl w:ilvl="1">
      <w:start w:val="1"/>
      <w:numFmt w:val="decimal"/>
      <w:lvlText w:val="%1.%2"/>
      <w:lvlJc w:val="left"/>
      <w:pPr>
        <w:ind w:left="1980" w:hanging="1260"/>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3672" w:hanging="1260"/>
      </w:pPr>
      <w:rPr>
        <w:rFonts w:hint="default"/>
        <w:lang w:val="en-US" w:eastAsia="en-US" w:bidi="ar-SA"/>
      </w:rPr>
    </w:lvl>
    <w:lvl w:ilvl="3">
      <w:numFmt w:val="bullet"/>
      <w:lvlText w:val="•"/>
      <w:lvlJc w:val="left"/>
      <w:pPr>
        <w:ind w:left="4518" w:hanging="1260"/>
      </w:pPr>
      <w:rPr>
        <w:rFonts w:hint="default"/>
        <w:lang w:val="en-US" w:eastAsia="en-US" w:bidi="ar-SA"/>
      </w:rPr>
    </w:lvl>
    <w:lvl w:ilvl="4">
      <w:numFmt w:val="bullet"/>
      <w:lvlText w:val="•"/>
      <w:lvlJc w:val="left"/>
      <w:pPr>
        <w:ind w:left="5364" w:hanging="1260"/>
      </w:pPr>
      <w:rPr>
        <w:rFonts w:hint="default"/>
        <w:lang w:val="en-US" w:eastAsia="en-US" w:bidi="ar-SA"/>
      </w:rPr>
    </w:lvl>
    <w:lvl w:ilvl="5">
      <w:numFmt w:val="bullet"/>
      <w:lvlText w:val="•"/>
      <w:lvlJc w:val="left"/>
      <w:pPr>
        <w:ind w:left="6210" w:hanging="1260"/>
      </w:pPr>
      <w:rPr>
        <w:rFonts w:hint="default"/>
        <w:lang w:val="en-US" w:eastAsia="en-US" w:bidi="ar-SA"/>
      </w:rPr>
    </w:lvl>
    <w:lvl w:ilvl="6">
      <w:numFmt w:val="bullet"/>
      <w:lvlText w:val="•"/>
      <w:lvlJc w:val="left"/>
      <w:pPr>
        <w:ind w:left="7056" w:hanging="1260"/>
      </w:pPr>
      <w:rPr>
        <w:rFonts w:hint="default"/>
        <w:lang w:val="en-US" w:eastAsia="en-US" w:bidi="ar-SA"/>
      </w:rPr>
    </w:lvl>
    <w:lvl w:ilvl="7">
      <w:numFmt w:val="bullet"/>
      <w:lvlText w:val="•"/>
      <w:lvlJc w:val="left"/>
      <w:pPr>
        <w:ind w:left="7902" w:hanging="1260"/>
      </w:pPr>
      <w:rPr>
        <w:rFonts w:hint="default"/>
        <w:lang w:val="en-US" w:eastAsia="en-US" w:bidi="ar-SA"/>
      </w:rPr>
    </w:lvl>
    <w:lvl w:ilvl="8">
      <w:numFmt w:val="bullet"/>
      <w:lvlText w:val="•"/>
      <w:lvlJc w:val="left"/>
      <w:pPr>
        <w:ind w:left="8748" w:hanging="1260"/>
      </w:pPr>
      <w:rPr>
        <w:rFonts w:hint="default"/>
        <w:lang w:val="en-US" w:eastAsia="en-US" w:bidi="ar-SA"/>
      </w:rPr>
    </w:lvl>
  </w:abstractNum>
  <w:abstractNum w:abstractNumId="16" w15:restartNumberingAfterBreak="0">
    <w:nsid w:val="271D3F8D"/>
    <w:multiLevelType w:val="hybridMultilevel"/>
    <w:tmpl w:val="8F86A6A0"/>
    <w:lvl w:ilvl="0" w:tplc="D958BDF0">
      <w:numFmt w:val="bullet"/>
      <w:lvlText w:val="●"/>
      <w:lvlJc w:val="left"/>
      <w:pPr>
        <w:ind w:left="540" w:hanging="361"/>
      </w:pPr>
      <w:rPr>
        <w:rFonts w:ascii="Arial" w:eastAsia="Arial" w:hAnsi="Arial" w:cs="Arial" w:hint="default"/>
        <w:b w:val="0"/>
        <w:bCs w:val="0"/>
        <w:i w:val="0"/>
        <w:iCs w:val="0"/>
        <w:spacing w:val="0"/>
        <w:w w:val="100"/>
        <w:sz w:val="24"/>
        <w:szCs w:val="24"/>
        <w:lang w:val="en-US" w:eastAsia="en-US" w:bidi="ar-SA"/>
      </w:rPr>
    </w:lvl>
    <w:lvl w:ilvl="1" w:tplc="23D03CD8">
      <w:numFmt w:val="bullet"/>
      <w:lvlText w:val="•"/>
      <w:lvlJc w:val="left"/>
      <w:pPr>
        <w:ind w:left="1209" w:hanging="361"/>
      </w:pPr>
      <w:rPr>
        <w:rFonts w:hint="default"/>
        <w:lang w:val="en-US" w:eastAsia="en-US" w:bidi="ar-SA"/>
      </w:rPr>
    </w:lvl>
    <w:lvl w:ilvl="2" w:tplc="AD168F6E">
      <w:numFmt w:val="bullet"/>
      <w:lvlText w:val="•"/>
      <w:lvlJc w:val="left"/>
      <w:pPr>
        <w:ind w:left="1878" w:hanging="361"/>
      </w:pPr>
      <w:rPr>
        <w:rFonts w:hint="default"/>
        <w:lang w:val="en-US" w:eastAsia="en-US" w:bidi="ar-SA"/>
      </w:rPr>
    </w:lvl>
    <w:lvl w:ilvl="3" w:tplc="F4A4BAC6">
      <w:numFmt w:val="bullet"/>
      <w:lvlText w:val="•"/>
      <w:lvlJc w:val="left"/>
      <w:pPr>
        <w:ind w:left="2547" w:hanging="361"/>
      </w:pPr>
      <w:rPr>
        <w:rFonts w:hint="default"/>
        <w:lang w:val="en-US" w:eastAsia="en-US" w:bidi="ar-SA"/>
      </w:rPr>
    </w:lvl>
    <w:lvl w:ilvl="4" w:tplc="F1DC0A76">
      <w:numFmt w:val="bullet"/>
      <w:lvlText w:val="•"/>
      <w:lvlJc w:val="left"/>
      <w:pPr>
        <w:ind w:left="3216" w:hanging="361"/>
      </w:pPr>
      <w:rPr>
        <w:rFonts w:hint="default"/>
        <w:lang w:val="en-US" w:eastAsia="en-US" w:bidi="ar-SA"/>
      </w:rPr>
    </w:lvl>
    <w:lvl w:ilvl="5" w:tplc="A920B740">
      <w:numFmt w:val="bullet"/>
      <w:lvlText w:val="•"/>
      <w:lvlJc w:val="left"/>
      <w:pPr>
        <w:ind w:left="3886" w:hanging="361"/>
      </w:pPr>
      <w:rPr>
        <w:rFonts w:hint="default"/>
        <w:lang w:val="en-US" w:eastAsia="en-US" w:bidi="ar-SA"/>
      </w:rPr>
    </w:lvl>
    <w:lvl w:ilvl="6" w:tplc="81E0F9A0">
      <w:numFmt w:val="bullet"/>
      <w:lvlText w:val="•"/>
      <w:lvlJc w:val="left"/>
      <w:pPr>
        <w:ind w:left="4555" w:hanging="361"/>
      </w:pPr>
      <w:rPr>
        <w:rFonts w:hint="default"/>
        <w:lang w:val="en-US" w:eastAsia="en-US" w:bidi="ar-SA"/>
      </w:rPr>
    </w:lvl>
    <w:lvl w:ilvl="7" w:tplc="3A58C594">
      <w:numFmt w:val="bullet"/>
      <w:lvlText w:val="•"/>
      <w:lvlJc w:val="left"/>
      <w:pPr>
        <w:ind w:left="5224" w:hanging="361"/>
      </w:pPr>
      <w:rPr>
        <w:rFonts w:hint="default"/>
        <w:lang w:val="en-US" w:eastAsia="en-US" w:bidi="ar-SA"/>
      </w:rPr>
    </w:lvl>
    <w:lvl w:ilvl="8" w:tplc="585C32FE">
      <w:numFmt w:val="bullet"/>
      <w:lvlText w:val="•"/>
      <w:lvlJc w:val="left"/>
      <w:pPr>
        <w:ind w:left="5893" w:hanging="361"/>
      </w:pPr>
      <w:rPr>
        <w:rFonts w:hint="default"/>
        <w:lang w:val="en-US" w:eastAsia="en-US" w:bidi="ar-SA"/>
      </w:rPr>
    </w:lvl>
  </w:abstractNum>
  <w:abstractNum w:abstractNumId="17" w15:restartNumberingAfterBreak="0">
    <w:nsid w:val="2B9A6157"/>
    <w:multiLevelType w:val="hybridMultilevel"/>
    <w:tmpl w:val="36FA8500"/>
    <w:lvl w:ilvl="0" w:tplc="CFA4741C">
      <w:numFmt w:val="bullet"/>
      <w:lvlText w:val="●"/>
      <w:lvlJc w:val="left"/>
      <w:pPr>
        <w:ind w:left="1080" w:hanging="360"/>
      </w:pPr>
      <w:rPr>
        <w:rFonts w:ascii="Arial" w:eastAsia="Arial" w:hAnsi="Arial" w:cs="Arial" w:hint="default"/>
        <w:b w:val="0"/>
        <w:bCs w:val="0"/>
        <w:i w:val="0"/>
        <w:iCs w:val="0"/>
        <w:spacing w:val="0"/>
        <w:w w:val="100"/>
        <w:sz w:val="24"/>
        <w:szCs w:val="24"/>
        <w:lang w:val="en-US" w:eastAsia="en-US" w:bidi="ar-SA"/>
      </w:rPr>
    </w:lvl>
    <w:lvl w:ilvl="1" w:tplc="CA62AB72">
      <w:numFmt w:val="bullet"/>
      <w:lvlText w:val="•"/>
      <w:lvlJc w:val="left"/>
      <w:pPr>
        <w:ind w:left="2016" w:hanging="360"/>
      </w:pPr>
      <w:rPr>
        <w:rFonts w:hint="default"/>
        <w:lang w:val="en-US" w:eastAsia="en-US" w:bidi="ar-SA"/>
      </w:rPr>
    </w:lvl>
    <w:lvl w:ilvl="2" w:tplc="C70EDD3A">
      <w:numFmt w:val="bullet"/>
      <w:lvlText w:val="•"/>
      <w:lvlJc w:val="left"/>
      <w:pPr>
        <w:ind w:left="2952" w:hanging="360"/>
      </w:pPr>
      <w:rPr>
        <w:rFonts w:hint="default"/>
        <w:lang w:val="en-US" w:eastAsia="en-US" w:bidi="ar-SA"/>
      </w:rPr>
    </w:lvl>
    <w:lvl w:ilvl="3" w:tplc="784C860E">
      <w:numFmt w:val="bullet"/>
      <w:lvlText w:val="•"/>
      <w:lvlJc w:val="left"/>
      <w:pPr>
        <w:ind w:left="3888" w:hanging="360"/>
      </w:pPr>
      <w:rPr>
        <w:rFonts w:hint="default"/>
        <w:lang w:val="en-US" w:eastAsia="en-US" w:bidi="ar-SA"/>
      </w:rPr>
    </w:lvl>
    <w:lvl w:ilvl="4" w:tplc="62FCDEA0">
      <w:numFmt w:val="bullet"/>
      <w:lvlText w:val="•"/>
      <w:lvlJc w:val="left"/>
      <w:pPr>
        <w:ind w:left="4824" w:hanging="360"/>
      </w:pPr>
      <w:rPr>
        <w:rFonts w:hint="default"/>
        <w:lang w:val="en-US" w:eastAsia="en-US" w:bidi="ar-SA"/>
      </w:rPr>
    </w:lvl>
    <w:lvl w:ilvl="5" w:tplc="3C6C8C62">
      <w:numFmt w:val="bullet"/>
      <w:lvlText w:val="•"/>
      <w:lvlJc w:val="left"/>
      <w:pPr>
        <w:ind w:left="5760" w:hanging="360"/>
      </w:pPr>
      <w:rPr>
        <w:rFonts w:hint="default"/>
        <w:lang w:val="en-US" w:eastAsia="en-US" w:bidi="ar-SA"/>
      </w:rPr>
    </w:lvl>
    <w:lvl w:ilvl="6" w:tplc="F702BD80">
      <w:numFmt w:val="bullet"/>
      <w:lvlText w:val="•"/>
      <w:lvlJc w:val="left"/>
      <w:pPr>
        <w:ind w:left="6696" w:hanging="360"/>
      </w:pPr>
      <w:rPr>
        <w:rFonts w:hint="default"/>
        <w:lang w:val="en-US" w:eastAsia="en-US" w:bidi="ar-SA"/>
      </w:rPr>
    </w:lvl>
    <w:lvl w:ilvl="7" w:tplc="52A027DE">
      <w:numFmt w:val="bullet"/>
      <w:lvlText w:val="•"/>
      <w:lvlJc w:val="left"/>
      <w:pPr>
        <w:ind w:left="7632" w:hanging="360"/>
      </w:pPr>
      <w:rPr>
        <w:rFonts w:hint="default"/>
        <w:lang w:val="en-US" w:eastAsia="en-US" w:bidi="ar-SA"/>
      </w:rPr>
    </w:lvl>
    <w:lvl w:ilvl="8" w:tplc="D8F490EE">
      <w:numFmt w:val="bullet"/>
      <w:lvlText w:val="•"/>
      <w:lvlJc w:val="left"/>
      <w:pPr>
        <w:ind w:left="8568" w:hanging="360"/>
      </w:pPr>
      <w:rPr>
        <w:rFonts w:hint="default"/>
        <w:lang w:val="en-US" w:eastAsia="en-US" w:bidi="ar-SA"/>
      </w:rPr>
    </w:lvl>
  </w:abstractNum>
  <w:abstractNum w:abstractNumId="18" w15:restartNumberingAfterBreak="0">
    <w:nsid w:val="2D6B213D"/>
    <w:multiLevelType w:val="hybridMultilevel"/>
    <w:tmpl w:val="A8F2F0B2"/>
    <w:lvl w:ilvl="0" w:tplc="66787D64">
      <w:numFmt w:val="bullet"/>
      <w:lvlText w:val="●"/>
      <w:lvlJc w:val="left"/>
      <w:pPr>
        <w:ind w:left="10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D7BCCF92">
      <w:numFmt w:val="bullet"/>
      <w:lvlText w:val="•"/>
      <w:lvlJc w:val="left"/>
      <w:pPr>
        <w:ind w:left="2016" w:hanging="360"/>
      </w:pPr>
      <w:rPr>
        <w:rFonts w:hint="default"/>
        <w:lang w:val="en-US" w:eastAsia="en-US" w:bidi="ar-SA"/>
      </w:rPr>
    </w:lvl>
    <w:lvl w:ilvl="2" w:tplc="B7F484CC">
      <w:numFmt w:val="bullet"/>
      <w:lvlText w:val="•"/>
      <w:lvlJc w:val="left"/>
      <w:pPr>
        <w:ind w:left="2952" w:hanging="360"/>
      </w:pPr>
      <w:rPr>
        <w:rFonts w:hint="default"/>
        <w:lang w:val="en-US" w:eastAsia="en-US" w:bidi="ar-SA"/>
      </w:rPr>
    </w:lvl>
    <w:lvl w:ilvl="3" w:tplc="F6D4EED0">
      <w:numFmt w:val="bullet"/>
      <w:lvlText w:val="•"/>
      <w:lvlJc w:val="left"/>
      <w:pPr>
        <w:ind w:left="3888" w:hanging="360"/>
      </w:pPr>
      <w:rPr>
        <w:rFonts w:hint="default"/>
        <w:lang w:val="en-US" w:eastAsia="en-US" w:bidi="ar-SA"/>
      </w:rPr>
    </w:lvl>
    <w:lvl w:ilvl="4" w:tplc="2C3EA602">
      <w:numFmt w:val="bullet"/>
      <w:lvlText w:val="•"/>
      <w:lvlJc w:val="left"/>
      <w:pPr>
        <w:ind w:left="4824" w:hanging="360"/>
      </w:pPr>
      <w:rPr>
        <w:rFonts w:hint="default"/>
        <w:lang w:val="en-US" w:eastAsia="en-US" w:bidi="ar-SA"/>
      </w:rPr>
    </w:lvl>
    <w:lvl w:ilvl="5" w:tplc="4844A806">
      <w:numFmt w:val="bullet"/>
      <w:lvlText w:val="•"/>
      <w:lvlJc w:val="left"/>
      <w:pPr>
        <w:ind w:left="5760" w:hanging="360"/>
      </w:pPr>
      <w:rPr>
        <w:rFonts w:hint="default"/>
        <w:lang w:val="en-US" w:eastAsia="en-US" w:bidi="ar-SA"/>
      </w:rPr>
    </w:lvl>
    <w:lvl w:ilvl="6" w:tplc="A32C5174">
      <w:numFmt w:val="bullet"/>
      <w:lvlText w:val="•"/>
      <w:lvlJc w:val="left"/>
      <w:pPr>
        <w:ind w:left="6696" w:hanging="360"/>
      </w:pPr>
      <w:rPr>
        <w:rFonts w:hint="default"/>
        <w:lang w:val="en-US" w:eastAsia="en-US" w:bidi="ar-SA"/>
      </w:rPr>
    </w:lvl>
    <w:lvl w:ilvl="7" w:tplc="376A30C2">
      <w:numFmt w:val="bullet"/>
      <w:lvlText w:val="•"/>
      <w:lvlJc w:val="left"/>
      <w:pPr>
        <w:ind w:left="7632" w:hanging="360"/>
      </w:pPr>
      <w:rPr>
        <w:rFonts w:hint="default"/>
        <w:lang w:val="en-US" w:eastAsia="en-US" w:bidi="ar-SA"/>
      </w:rPr>
    </w:lvl>
    <w:lvl w:ilvl="8" w:tplc="F15AD154">
      <w:numFmt w:val="bullet"/>
      <w:lvlText w:val="•"/>
      <w:lvlJc w:val="left"/>
      <w:pPr>
        <w:ind w:left="8568" w:hanging="360"/>
      </w:pPr>
      <w:rPr>
        <w:rFonts w:hint="default"/>
        <w:lang w:val="en-US" w:eastAsia="en-US" w:bidi="ar-SA"/>
      </w:rPr>
    </w:lvl>
  </w:abstractNum>
  <w:abstractNum w:abstractNumId="19" w15:restartNumberingAfterBreak="0">
    <w:nsid w:val="2F5A5C23"/>
    <w:multiLevelType w:val="multilevel"/>
    <w:tmpl w:val="F8D00358"/>
    <w:lvl w:ilvl="0">
      <w:start w:val="5"/>
      <w:numFmt w:val="decimal"/>
      <w:lvlText w:val="%1"/>
      <w:lvlJc w:val="left"/>
      <w:pPr>
        <w:ind w:left="1980" w:hanging="1260"/>
      </w:pPr>
      <w:rPr>
        <w:rFonts w:hint="default"/>
        <w:lang w:val="en-US" w:eastAsia="en-US" w:bidi="ar-SA"/>
      </w:rPr>
    </w:lvl>
    <w:lvl w:ilvl="1">
      <w:start w:val="1"/>
      <w:numFmt w:val="decimal"/>
      <w:lvlText w:val="%1.%2"/>
      <w:lvlJc w:val="left"/>
      <w:pPr>
        <w:ind w:left="1980" w:hanging="1260"/>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3672" w:hanging="1260"/>
      </w:pPr>
      <w:rPr>
        <w:rFonts w:hint="default"/>
        <w:lang w:val="en-US" w:eastAsia="en-US" w:bidi="ar-SA"/>
      </w:rPr>
    </w:lvl>
    <w:lvl w:ilvl="3">
      <w:numFmt w:val="bullet"/>
      <w:lvlText w:val="•"/>
      <w:lvlJc w:val="left"/>
      <w:pPr>
        <w:ind w:left="4518" w:hanging="1260"/>
      </w:pPr>
      <w:rPr>
        <w:rFonts w:hint="default"/>
        <w:lang w:val="en-US" w:eastAsia="en-US" w:bidi="ar-SA"/>
      </w:rPr>
    </w:lvl>
    <w:lvl w:ilvl="4">
      <w:numFmt w:val="bullet"/>
      <w:lvlText w:val="•"/>
      <w:lvlJc w:val="left"/>
      <w:pPr>
        <w:ind w:left="5364" w:hanging="1260"/>
      </w:pPr>
      <w:rPr>
        <w:rFonts w:hint="default"/>
        <w:lang w:val="en-US" w:eastAsia="en-US" w:bidi="ar-SA"/>
      </w:rPr>
    </w:lvl>
    <w:lvl w:ilvl="5">
      <w:numFmt w:val="bullet"/>
      <w:lvlText w:val="•"/>
      <w:lvlJc w:val="left"/>
      <w:pPr>
        <w:ind w:left="6210" w:hanging="1260"/>
      </w:pPr>
      <w:rPr>
        <w:rFonts w:hint="default"/>
        <w:lang w:val="en-US" w:eastAsia="en-US" w:bidi="ar-SA"/>
      </w:rPr>
    </w:lvl>
    <w:lvl w:ilvl="6">
      <w:numFmt w:val="bullet"/>
      <w:lvlText w:val="•"/>
      <w:lvlJc w:val="left"/>
      <w:pPr>
        <w:ind w:left="7056" w:hanging="1260"/>
      </w:pPr>
      <w:rPr>
        <w:rFonts w:hint="default"/>
        <w:lang w:val="en-US" w:eastAsia="en-US" w:bidi="ar-SA"/>
      </w:rPr>
    </w:lvl>
    <w:lvl w:ilvl="7">
      <w:numFmt w:val="bullet"/>
      <w:lvlText w:val="•"/>
      <w:lvlJc w:val="left"/>
      <w:pPr>
        <w:ind w:left="7902" w:hanging="1260"/>
      </w:pPr>
      <w:rPr>
        <w:rFonts w:hint="default"/>
        <w:lang w:val="en-US" w:eastAsia="en-US" w:bidi="ar-SA"/>
      </w:rPr>
    </w:lvl>
    <w:lvl w:ilvl="8">
      <w:numFmt w:val="bullet"/>
      <w:lvlText w:val="•"/>
      <w:lvlJc w:val="left"/>
      <w:pPr>
        <w:ind w:left="8748" w:hanging="1260"/>
      </w:pPr>
      <w:rPr>
        <w:rFonts w:hint="default"/>
        <w:lang w:val="en-US" w:eastAsia="en-US" w:bidi="ar-SA"/>
      </w:rPr>
    </w:lvl>
  </w:abstractNum>
  <w:abstractNum w:abstractNumId="20" w15:restartNumberingAfterBreak="0">
    <w:nsid w:val="30A02EF5"/>
    <w:multiLevelType w:val="hybridMultilevel"/>
    <w:tmpl w:val="628272B4"/>
    <w:lvl w:ilvl="0" w:tplc="FBA45006">
      <w:numFmt w:val="bullet"/>
      <w:lvlText w:val="●"/>
      <w:lvlJc w:val="left"/>
      <w:pPr>
        <w:ind w:left="1080" w:hanging="360"/>
      </w:pPr>
      <w:rPr>
        <w:rFonts w:ascii="Arial" w:eastAsia="Arial" w:hAnsi="Arial" w:cs="Arial" w:hint="default"/>
        <w:b w:val="0"/>
        <w:bCs w:val="0"/>
        <w:i w:val="0"/>
        <w:iCs w:val="0"/>
        <w:spacing w:val="0"/>
        <w:w w:val="100"/>
        <w:sz w:val="24"/>
        <w:szCs w:val="24"/>
        <w:lang w:val="en-US" w:eastAsia="en-US" w:bidi="ar-SA"/>
      </w:rPr>
    </w:lvl>
    <w:lvl w:ilvl="1" w:tplc="46A81594">
      <w:numFmt w:val="bullet"/>
      <w:lvlText w:val="•"/>
      <w:lvlJc w:val="left"/>
      <w:pPr>
        <w:ind w:left="2016" w:hanging="360"/>
      </w:pPr>
      <w:rPr>
        <w:rFonts w:hint="default"/>
        <w:lang w:val="en-US" w:eastAsia="en-US" w:bidi="ar-SA"/>
      </w:rPr>
    </w:lvl>
    <w:lvl w:ilvl="2" w:tplc="0D887E60">
      <w:numFmt w:val="bullet"/>
      <w:lvlText w:val="•"/>
      <w:lvlJc w:val="left"/>
      <w:pPr>
        <w:ind w:left="2952" w:hanging="360"/>
      </w:pPr>
      <w:rPr>
        <w:rFonts w:hint="default"/>
        <w:lang w:val="en-US" w:eastAsia="en-US" w:bidi="ar-SA"/>
      </w:rPr>
    </w:lvl>
    <w:lvl w:ilvl="3" w:tplc="BB321D9C">
      <w:numFmt w:val="bullet"/>
      <w:lvlText w:val="•"/>
      <w:lvlJc w:val="left"/>
      <w:pPr>
        <w:ind w:left="3888" w:hanging="360"/>
      </w:pPr>
      <w:rPr>
        <w:rFonts w:hint="default"/>
        <w:lang w:val="en-US" w:eastAsia="en-US" w:bidi="ar-SA"/>
      </w:rPr>
    </w:lvl>
    <w:lvl w:ilvl="4" w:tplc="566490D8">
      <w:numFmt w:val="bullet"/>
      <w:lvlText w:val="•"/>
      <w:lvlJc w:val="left"/>
      <w:pPr>
        <w:ind w:left="4824" w:hanging="360"/>
      </w:pPr>
      <w:rPr>
        <w:rFonts w:hint="default"/>
        <w:lang w:val="en-US" w:eastAsia="en-US" w:bidi="ar-SA"/>
      </w:rPr>
    </w:lvl>
    <w:lvl w:ilvl="5" w:tplc="1A4E61FC">
      <w:numFmt w:val="bullet"/>
      <w:lvlText w:val="•"/>
      <w:lvlJc w:val="left"/>
      <w:pPr>
        <w:ind w:left="5760" w:hanging="360"/>
      </w:pPr>
      <w:rPr>
        <w:rFonts w:hint="default"/>
        <w:lang w:val="en-US" w:eastAsia="en-US" w:bidi="ar-SA"/>
      </w:rPr>
    </w:lvl>
    <w:lvl w:ilvl="6" w:tplc="83889574">
      <w:numFmt w:val="bullet"/>
      <w:lvlText w:val="•"/>
      <w:lvlJc w:val="left"/>
      <w:pPr>
        <w:ind w:left="6696" w:hanging="360"/>
      </w:pPr>
      <w:rPr>
        <w:rFonts w:hint="default"/>
        <w:lang w:val="en-US" w:eastAsia="en-US" w:bidi="ar-SA"/>
      </w:rPr>
    </w:lvl>
    <w:lvl w:ilvl="7" w:tplc="2E642E6A">
      <w:numFmt w:val="bullet"/>
      <w:lvlText w:val="•"/>
      <w:lvlJc w:val="left"/>
      <w:pPr>
        <w:ind w:left="7632" w:hanging="360"/>
      </w:pPr>
      <w:rPr>
        <w:rFonts w:hint="default"/>
        <w:lang w:val="en-US" w:eastAsia="en-US" w:bidi="ar-SA"/>
      </w:rPr>
    </w:lvl>
    <w:lvl w:ilvl="8" w:tplc="E0EA35CC">
      <w:numFmt w:val="bullet"/>
      <w:lvlText w:val="•"/>
      <w:lvlJc w:val="left"/>
      <w:pPr>
        <w:ind w:left="8568" w:hanging="360"/>
      </w:pPr>
      <w:rPr>
        <w:rFonts w:hint="default"/>
        <w:lang w:val="en-US" w:eastAsia="en-US" w:bidi="ar-SA"/>
      </w:rPr>
    </w:lvl>
  </w:abstractNum>
  <w:abstractNum w:abstractNumId="21" w15:restartNumberingAfterBreak="0">
    <w:nsid w:val="31C059A2"/>
    <w:multiLevelType w:val="hybridMultilevel"/>
    <w:tmpl w:val="AA1229E0"/>
    <w:lvl w:ilvl="0" w:tplc="01A43ACE">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40A68F98">
      <w:numFmt w:val="bullet"/>
      <w:lvlText w:val="•"/>
      <w:lvlJc w:val="left"/>
      <w:pPr>
        <w:ind w:left="2016" w:hanging="360"/>
      </w:pPr>
      <w:rPr>
        <w:rFonts w:hint="default"/>
        <w:lang w:val="en-US" w:eastAsia="en-US" w:bidi="ar-SA"/>
      </w:rPr>
    </w:lvl>
    <w:lvl w:ilvl="2" w:tplc="464C2112">
      <w:numFmt w:val="bullet"/>
      <w:lvlText w:val="•"/>
      <w:lvlJc w:val="left"/>
      <w:pPr>
        <w:ind w:left="2952" w:hanging="360"/>
      </w:pPr>
      <w:rPr>
        <w:rFonts w:hint="default"/>
        <w:lang w:val="en-US" w:eastAsia="en-US" w:bidi="ar-SA"/>
      </w:rPr>
    </w:lvl>
    <w:lvl w:ilvl="3" w:tplc="FADA0DD0">
      <w:numFmt w:val="bullet"/>
      <w:lvlText w:val="•"/>
      <w:lvlJc w:val="left"/>
      <w:pPr>
        <w:ind w:left="3888" w:hanging="360"/>
      </w:pPr>
      <w:rPr>
        <w:rFonts w:hint="default"/>
        <w:lang w:val="en-US" w:eastAsia="en-US" w:bidi="ar-SA"/>
      </w:rPr>
    </w:lvl>
    <w:lvl w:ilvl="4" w:tplc="2DCA2EB0">
      <w:numFmt w:val="bullet"/>
      <w:lvlText w:val="•"/>
      <w:lvlJc w:val="left"/>
      <w:pPr>
        <w:ind w:left="4824" w:hanging="360"/>
      </w:pPr>
      <w:rPr>
        <w:rFonts w:hint="default"/>
        <w:lang w:val="en-US" w:eastAsia="en-US" w:bidi="ar-SA"/>
      </w:rPr>
    </w:lvl>
    <w:lvl w:ilvl="5" w:tplc="8D069CEE">
      <w:numFmt w:val="bullet"/>
      <w:lvlText w:val="•"/>
      <w:lvlJc w:val="left"/>
      <w:pPr>
        <w:ind w:left="5760" w:hanging="360"/>
      </w:pPr>
      <w:rPr>
        <w:rFonts w:hint="default"/>
        <w:lang w:val="en-US" w:eastAsia="en-US" w:bidi="ar-SA"/>
      </w:rPr>
    </w:lvl>
    <w:lvl w:ilvl="6" w:tplc="F9A4D2D0">
      <w:numFmt w:val="bullet"/>
      <w:lvlText w:val="•"/>
      <w:lvlJc w:val="left"/>
      <w:pPr>
        <w:ind w:left="6696" w:hanging="360"/>
      </w:pPr>
      <w:rPr>
        <w:rFonts w:hint="default"/>
        <w:lang w:val="en-US" w:eastAsia="en-US" w:bidi="ar-SA"/>
      </w:rPr>
    </w:lvl>
    <w:lvl w:ilvl="7" w:tplc="F34E7C6C">
      <w:numFmt w:val="bullet"/>
      <w:lvlText w:val="•"/>
      <w:lvlJc w:val="left"/>
      <w:pPr>
        <w:ind w:left="7632" w:hanging="360"/>
      </w:pPr>
      <w:rPr>
        <w:rFonts w:hint="default"/>
        <w:lang w:val="en-US" w:eastAsia="en-US" w:bidi="ar-SA"/>
      </w:rPr>
    </w:lvl>
    <w:lvl w:ilvl="8" w:tplc="BAE6A126">
      <w:numFmt w:val="bullet"/>
      <w:lvlText w:val="•"/>
      <w:lvlJc w:val="left"/>
      <w:pPr>
        <w:ind w:left="8568" w:hanging="360"/>
      </w:pPr>
      <w:rPr>
        <w:rFonts w:hint="default"/>
        <w:lang w:val="en-US" w:eastAsia="en-US" w:bidi="ar-SA"/>
      </w:rPr>
    </w:lvl>
  </w:abstractNum>
  <w:abstractNum w:abstractNumId="22" w15:restartNumberingAfterBreak="0">
    <w:nsid w:val="32575FA8"/>
    <w:multiLevelType w:val="multilevel"/>
    <w:tmpl w:val="D8723138"/>
    <w:lvl w:ilvl="0">
      <w:start w:val="4"/>
      <w:numFmt w:val="decimal"/>
      <w:lvlText w:val="%1"/>
      <w:lvlJc w:val="left"/>
      <w:pPr>
        <w:ind w:left="1980" w:hanging="1260"/>
      </w:pPr>
      <w:rPr>
        <w:rFonts w:hint="default"/>
        <w:lang w:val="en-US" w:eastAsia="en-US" w:bidi="ar-SA"/>
      </w:rPr>
    </w:lvl>
    <w:lvl w:ilvl="1">
      <w:start w:val="1"/>
      <w:numFmt w:val="decimal"/>
      <w:lvlText w:val="%1.%2"/>
      <w:lvlJc w:val="left"/>
      <w:pPr>
        <w:ind w:left="1980" w:hanging="1260"/>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3672" w:hanging="1260"/>
      </w:pPr>
      <w:rPr>
        <w:rFonts w:hint="default"/>
        <w:lang w:val="en-US" w:eastAsia="en-US" w:bidi="ar-SA"/>
      </w:rPr>
    </w:lvl>
    <w:lvl w:ilvl="3">
      <w:numFmt w:val="bullet"/>
      <w:lvlText w:val="•"/>
      <w:lvlJc w:val="left"/>
      <w:pPr>
        <w:ind w:left="4518" w:hanging="1260"/>
      </w:pPr>
      <w:rPr>
        <w:rFonts w:hint="default"/>
        <w:lang w:val="en-US" w:eastAsia="en-US" w:bidi="ar-SA"/>
      </w:rPr>
    </w:lvl>
    <w:lvl w:ilvl="4">
      <w:numFmt w:val="bullet"/>
      <w:lvlText w:val="•"/>
      <w:lvlJc w:val="left"/>
      <w:pPr>
        <w:ind w:left="5364" w:hanging="1260"/>
      </w:pPr>
      <w:rPr>
        <w:rFonts w:hint="default"/>
        <w:lang w:val="en-US" w:eastAsia="en-US" w:bidi="ar-SA"/>
      </w:rPr>
    </w:lvl>
    <w:lvl w:ilvl="5">
      <w:numFmt w:val="bullet"/>
      <w:lvlText w:val="•"/>
      <w:lvlJc w:val="left"/>
      <w:pPr>
        <w:ind w:left="6210" w:hanging="1260"/>
      </w:pPr>
      <w:rPr>
        <w:rFonts w:hint="default"/>
        <w:lang w:val="en-US" w:eastAsia="en-US" w:bidi="ar-SA"/>
      </w:rPr>
    </w:lvl>
    <w:lvl w:ilvl="6">
      <w:numFmt w:val="bullet"/>
      <w:lvlText w:val="•"/>
      <w:lvlJc w:val="left"/>
      <w:pPr>
        <w:ind w:left="7056" w:hanging="1260"/>
      </w:pPr>
      <w:rPr>
        <w:rFonts w:hint="default"/>
        <w:lang w:val="en-US" w:eastAsia="en-US" w:bidi="ar-SA"/>
      </w:rPr>
    </w:lvl>
    <w:lvl w:ilvl="7">
      <w:numFmt w:val="bullet"/>
      <w:lvlText w:val="•"/>
      <w:lvlJc w:val="left"/>
      <w:pPr>
        <w:ind w:left="7902" w:hanging="1260"/>
      </w:pPr>
      <w:rPr>
        <w:rFonts w:hint="default"/>
        <w:lang w:val="en-US" w:eastAsia="en-US" w:bidi="ar-SA"/>
      </w:rPr>
    </w:lvl>
    <w:lvl w:ilvl="8">
      <w:numFmt w:val="bullet"/>
      <w:lvlText w:val="•"/>
      <w:lvlJc w:val="left"/>
      <w:pPr>
        <w:ind w:left="8748" w:hanging="1260"/>
      </w:pPr>
      <w:rPr>
        <w:rFonts w:hint="default"/>
        <w:lang w:val="en-US" w:eastAsia="en-US" w:bidi="ar-SA"/>
      </w:rPr>
    </w:lvl>
  </w:abstractNum>
  <w:abstractNum w:abstractNumId="23" w15:restartNumberingAfterBreak="0">
    <w:nsid w:val="34124AFA"/>
    <w:multiLevelType w:val="hybridMultilevel"/>
    <w:tmpl w:val="5C049222"/>
    <w:lvl w:ilvl="0" w:tplc="B2BC6A82">
      <w:numFmt w:val="bullet"/>
      <w:lvlText w:val="●"/>
      <w:lvlJc w:val="left"/>
      <w:pPr>
        <w:ind w:left="1080" w:hanging="360"/>
      </w:pPr>
      <w:rPr>
        <w:rFonts w:ascii="Arial" w:eastAsia="Arial" w:hAnsi="Arial" w:cs="Arial" w:hint="default"/>
        <w:b w:val="0"/>
        <w:bCs w:val="0"/>
        <w:i w:val="0"/>
        <w:iCs w:val="0"/>
        <w:spacing w:val="0"/>
        <w:w w:val="100"/>
        <w:sz w:val="24"/>
        <w:szCs w:val="24"/>
        <w:lang w:val="en-US" w:eastAsia="en-US" w:bidi="ar-SA"/>
      </w:rPr>
    </w:lvl>
    <w:lvl w:ilvl="1" w:tplc="8B140E74">
      <w:numFmt w:val="bullet"/>
      <w:lvlText w:val="•"/>
      <w:lvlJc w:val="left"/>
      <w:pPr>
        <w:ind w:left="2016" w:hanging="360"/>
      </w:pPr>
      <w:rPr>
        <w:rFonts w:hint="default"/>
        <w:lang w:val="en-US" w:eastAsia="en-US" w:bidi="ar-SA"/>
      </w:rPr>
    </w:lvl>
    <w:lvl w:ilvl="2" w:tplc="BE1CDBE2">
      <w:numFmt w:val="bullet"/>
      <w:lvlText w:val="•"/>
      <w:lvlJc w:val="left"/>
      <w:pPr>
        <w:ind w:left="2952" w:hanging="360"/>
      </w:pPr>
      <w:rPr>
        <w:rFonts w:hint="default"/>
        <w:lang w:val="en-US" w:eastAsia="en-US" w:bidi="ar-SA"/>
      </w:rPr>
    </w:lvl>
    <w:lvl w:ilvl="3" w:tplc="0EA66E1C">
      <w:numFmt w:val="bullet"/>
      <w:lvlText w:val="•"/>
      <w:lvlJc w:val="left"/>
      <w:pPr>
        <w:ind w:left="3888" w:hanging="360"/>
      </w:pPr>
      <w:rPr>
        <w:rFonts w:hint="default"/>
        <w:lang w:val="en-US" w:eastAsia="en-US" w:bidi="ar-SA"/>
      </w:rPr>
    </w:lvl>
    <w:lvl w:ilvl="4" w:tplc="ACA25746">
      <w:numFmt w:val="bullet"/>
      <w:lvlText w:val="•"/>
      <w:lvlJc w:val="left"/>
      <w:pPr>
        <w:ind w:left="4824" w:hanging="360"/>
      </w:pPr>
      <w:rPr>
        <w:rFonts w:hint="default"/>
        <w:lang w:val="en-US" w:eastAsia="en-US" w:bidi="ar-SA"/>
      </w:rPr>
    </w:lvl>
    <w:lvl w:ilvl="5" w:tplc="6BEA6070">
      <w:numFmt w:val="bullet"/>
      <w:lvlText w:val="•"/>
      <w:lvlJc w:val="left"/>
      <w:pPr>
        <w:ind w:left="5760" w:hanging="360"/>
      </w:pPr>
      <w:rPr>
        <w:rFonts w:hint="default"/>
        <w:lang w:val="en-US" w:eastAsia="en-US" w:bidi="ar-SA"/>
      </w:rPr>
    </w:lvl>
    <w:lvl w:ilvl="6" w:tplc="3B68744A">
      <w:numFmt w:val="bullet"/>
      <w:lvlText w:val="•"/>
      <w:lvlJc w:val="left"/>
      <w:pPr>
        <w:ind w:left="6696" w:hanging="360"/>
      </w:pPr>
      <w:rPr>
        <w:rFonts w:hint="default"/>
        <w:lang w:val="en-US" w:eastAsia="en-US" w:bidi="ar-SA"/>
      </w:rPr>
    </w:lvl>
    <w:lvl w:ilvl="7" w:tplc="AC34C358">
      <w:numFmt w:val="bullet"/>
      <w:lvlText w:val="•"/>
      <w:lvlJc w:val="left"/>
      <w:pPr>
        <w:ind w:left="7632" w:hanging="360"/>
      </w:pPr>
      <w:rPr>
        <w:rFonts w:hint="default"/>
        <w:lang w:val="en-US" w:eastAsia="en-US" w:bidi="ar-SA"/>
      </w:rPr>
    </w:lvl>
    <w:lvl w:ilvl="8" w:tplc="7F1A67F0">
      <w:numFmt w:val="bullet"/>
      <w:lvlText w:val="•"/>
      <w:lvlJc w:val="left"/>
      <w:pPr>
        <w:ind w:left="8568" w:hanging="360"/>
      </w:pPr>
      <w:rPr>
        <w:rFonts w:hint="default"/>
        <w:lang w:val="en-US" w:eastAsia="en-US" w:bidi="ar-SA"/>
      </w:rPr>
    </w:lvl>
  </w:abstractNum>
  <w:abstractNum w:abstractNumId="24" w15:restartNumberingAfterBreak="0">
    <w:nsid w:val="34BB2FC1"/>
    <w:multiLevelType w:val="hybridMultilevel"/>
    <w:tmpl w:val="983247D4"/>
    <w:lvl w:ilvl="0" w:tplc="EEC480EE">
      <w:start w:val="1"/>
      <w:numFmt w:val="decimal"/>
      <w:lvlText w:val="%1."/>
      <w:lvlJc w:val="left"/>
      <w:pPr>
        <w:ind w:left="10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9930498C">
      <w:numFmt w:val="bullet"/>
      <w:lvlText w:val="•"/>
      <w:lvlJc w:val="left"/>
      <w:pPr>
        <w:ind w:left="2016" w:hanging="360"/>
      </w:pPr>
      <w:rPr>
        <w:rFonts w:hint="default"/>
        <w:lang w:val="en-US" w:eastAsia="en-US" w:bidi="ar-SA"/>
      </w:rPr>
    </w:lvl>
    <w:lvl w:ilvl="2" w:tplc="E53E3AD2">
      <w:numFmt w:val="bullet"/>
      <w:lvlText w:val="•"/>
      <w:lvlJc w:val="left"/>
      <w:pPr>
        <w:ind w:left="2952" w:hanging="360"/>
      </w:pPr>
      <w:rPr>
        <w:rFonts w:hint="default"/>
        <w:lang w:val="en-US" w:eastAsia="en-US" w:bidi="ar-SA"/>
      </w:rPr>
    </w:lvl>
    <w:lvl w:ilvl="3" w:tplc="D7A098DC">
      <w:numFmt w:val="bullet"/>
      <w:lvlText w:val="•"/>
      <w:lvlJc w:val="left"/>
      <w:pPr>
        <w:ind w:left="3888" w:hanging="360"/>
      </w:pPr>
      <w:rPr>
        <w:rFonts w:hint="default"/>
        <w:lang w:val="en-US" w:eastAsia="en-US" w:bidi="ar-SA"/>
      </w:rPr>
    </w:lvl>
    <w:lvl w:ilvl="4" w:tplc="A00C5984">
      <w:numFmt w:val="bullet"/>
      <w:lvlText w:val="•"/>
      <w:lvlJc w:val="left"/>
      <w:pPr>
        <w:ind w:left="4824" w:hanging="360"/>
      </w:pPr>
      <w:rPr>
        <w:rFonts w:hint="default"/>
        <w:lang w:val="en-US" w:eastAsia="en-US" w:bidi="ar-SA"/>
      </w:rPr>
    </w:lvl>
    <w:lvl w:ilvl="5" w:tplc="98A454CC">
      <w:numFmt w:val="bullet"/>
      <w:lvlText w:val="•"/>
      <w:lvlJc w:val="left"/>
      <w:pPr>
        <w:ind w:left="5760" w:hanging="360"/>
      </w:pPr>
      <w:rPr>
        <w:rFonts w:hint="default"/>
        <w:lang w:val="en-US" w:eastAsia="en-US" w:bidi="ar-SA"/>
      </w:rPr>
    </w:lvl>
    <w:lvl w:ilvl="6" w:tplc="769EF4DE">
      <w:numFmt w:val="bullet"/>
      <w:lvlText w:val="•"/>
      <w:lvlJc w:val="left"/>
      <w:pPr>
        <w:ind w:left="6696" w:hanging="360"/>
      </w:pPr>
      <w:rPr>
        <w:rFonts w:hint="default"/>
        <w:lang w:val="en-US" w:eastAsia="en-US" w:bidi="ar-SA"/>
      </w:rPr>
    </w:lvl>
    <w:lvl w:ilvl="7" w:tplc="A55C2D2A">
      <w:numFmt w:val="bullet"/>
      <w:lvlText w:val="•"/>
      <w:lvlJc w:val="left"/>
      <w:pPr>
        <w:ind w:left="7632" w:hanging="360"/>
      </w:pPr>
      <w:rPr>
        <w:rFonts w:hint="default"/>
        <w:lang w:val="en-US" w:eastAsia="en-US" w:bidi="ar-SA"/>
      </w:rPr>
    </w:lvl>
    <w:lvl w:ilvl="8" w:tplc="2EB8BB82">
      <w:numFmt w:val="bullet"/>
      <w:lvlText w:val="•"/>
      <w:lvlJc w:val="left"/>
      <w:pPr>
        <w:ind w:left="8568" w:hanging="360"/>
      </w:pPr>
      <w:rPr>
        <w:rFonts w:hint="default"/>
        <w:lang w:val="en-US" w:eastAsia="en-US" w:bidi="ar-SA"/>
      </w:rPr>
    </w:lvl>
  </w:abstractNum>
  <w:abstractNum w:abstractNumId="25" w15:restartNumberingAfterBreak="0">
    <w:nsid w:val="34D229C5"/>
    <w:multiLevelType w:val="hybridMultilevel"/>
    <w:tmpl w:val="447A607E"/>
    <w:lvl w:ilvl="0" w:tplc="549A1780">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02805260">
      <w:numFmt w:val="bullet"/>
      <w:lvlText w:val="•"/>
      <w:lvlJc w:val="left"/>
      <w:pPr>
        <w:ind w:left="2016" w:hanging="360"/>
      </w:pPr>
      <w:rPr>
        <w:rFonts w:hint="default"/>
        <w:lang w:val="en-US" w:eastAsia="en-US" w:bidi="ar-SA"/>
      </w:rPr>
    </w:lvl>
    <w:lvl w:ilvl="2" w:tplc="C2E2FA52">
      <w:numFmt w:val="bullet"/>
      <w:lvlText w:val="•"/>
      <w:lvlJc w:val="left"/>
      <w:pPr>
        <w:ind w:left="2952" w:hanging="360"/>
      </w:pPr>
      <w:rPr>
        <w:rFonts w:hint="default"/>
        <w:lang w:val="en-US" w:eastAsia="en-US" w:bidi="ar-SA"/>
      </w:rPr>
    </w:lvl>
    <w:lvl w:ilvl="3" w:tplc="AAA85EFC">
      <w:numFmt w:val="bullet"/>
      <w:lvlText w:val="•"/>
      <w:lvlJc w:val="left"/>
      <w:pPr>
        <w:ind w:left="3888" w:hanging="360"/>
      </w:pPr>
      <w:rPr>
        <w:rFonts w:hint="default"/>
        <w:lang w:val="en-US" w:eastAsia="en-US" w:bidi="ar-SA"/>
      </w:rPr>
    </w:lvl>
    <w:lvl w:ilvl="4" w:tplc="7A080E30">
      <w:numFmt w:val="bullet"/>
      <w:lvlText w:val="•"/>
      <w:lvlJc w:val="left"/>
      <w:pPr>
        <w:ind w:left="4824" w:hanging="360"/>
      </w:pPr>
      <w:rPr>
        <w:rFonts w:hint="default"/>
        <w:lang w:val="en-US" w:eastAsia="en-US" w:bidi="ar-SA"/>
      </w:rPr>
    </w:lvl>
    <w:lvl w:ilvl="5" w:tplc="BCF8E6C8">
      <w:numFmt w:val="bullet"/>
      <w:lvlText w:val="•"/>
      <w:lvlJc w:val="left"/>
      <w:pPr>
        <w:ind w:left="5760" w:hanging="360"/>
      </w:pPr>
      <w:rPr>
        <w:rFonts w:hint="default"/>
        <w:lang w:val="en-US" w:eastAsia="en-US" w:bidi="ar-SA"/>
      </w:rPr>
    </w:lvl>
    <w:lvl w:ilvl="6" w:tplc="47E824CC">
      <w:numFmt w:val="bullet"/>
      <w:lvlText w:val="•"/>
      <w:lvlJc w:val="left"/>
      <w:pPr>
        <w:ind w:left="6696" w:hanging="360"/>
      </w:pPr>
      <w:rPr>
        <w:rFonts w:hint="default"/>
        <w:lang w:val="en-US" w:eastAsia="en-US" w:bidi="ar-SA"/>
      </w:rPr>
    </w:lvl>
    <w:lvl w:ilvl="7" w:tplc="FA149610">
      <w:numFmt w:val="bullet"/>
      <w:lvlText w:val="•"/>
      <w:lvlJc w:val="left"/>
      <w:pPr>
        <w:ind w:left="7632" w:hanging="360"/>
      </w:pPr>
      <w:rPr>
        <w:rFonts w:hint="default"/>
        <w:lang w:val="en-US" w:eastAsia="en-US" w:bidi="ar-SA"/>
      </w:rPr>
    </w:lvl>
    <w:lvl w:ilvl="8" w:tplc="6A4A0890">
      <w:numFmt w:val="bullet"/>
      <w:lvlText w:val="•"/>
      <w:lvlJc w:val="left"/>
      <w:pPr>
        <w:ind w:left="8568" w:hanging="360"/>
      </w:pPr>
      <w:rPr>
        <w:rFonts w:hint="default"/>
        <w:lang w:val="en-US" w:eastAsia="en-US" w:bidi="ar-SA"/>
      </w:rPr>
    </w:lvl>
  </w:abstractNum>
  <w:abstractNum w:abstractNumId="26" w15:restartNumberingAfterBreak="0">
    <w:nsid w:val="369C4B02"/>
    <w:multiLevelType w:val="hybridMultilevel"/>
    <w:tmpl w:val="C25274E0"/>
    <w:lvl w:ilvl="0" w:tplc="4B00C928">
      <w:start w:val="1"/>
      <w:numFmt w:val="decimal"/>
      <w:lvlText w:val="%1."/>
      <w:lvlJc w:val="left"/>
      <w:pPr>
        <w:ind w:left="1080" w:hanging="358"/>
      </w:pPr>
      <w:rPr>
        <w:rFonts w:ascii="Times New Roman" w:eastAsia="Times New Roman" w:hAnsi="Times New Roman" w:cs="Times New Roman" w:hint="default"/>
        <w:b/>
        <w:bCs/>
        <w:i w:val="0"/>
        <w:iCs w:val="0"/>
        <w:spacing w:val="0"/>
        <w:w w:val="100"/>
        <w:sz w:val="24"/>
        <w:szCs w:val="24"/>
        <w:lang w:val="en-US" w:eastAsia="en-US" w:bidi="ar-SA"/>
      </w:rPr>
    </w:lvl>
    <w:lvl w:ilvl="1" w:tplc="7B028AB4">
      <w:numFmt w:val="bullet"/>
      <w:lvlText w:val="•"/>
      <w:lvlJc w:val="left"/>
      <w:pPr>
        <w:ind w:left="2016" w:hanging="358"/>
      </w:pPr>
      <w:rPr>
        <w:rFonts w:hint="default"/>
        <w:lang w:val="en-US" w:eastAsia="en-US" w:bidi="ar-SA"/>
      </w:rPr>
    </w:lvl>
    <w:lvl w:ilvl="2" w:tplc="A69EA680">
      <w:numFmt w:val="bullet"/>
      <w:lvlText w:val="•"/>
      <w:lvlJc w:val="left"/>
      <w:pPr>
        <w:ind w:left="2952" w:hanging="358"/>
      </w:pPr>
      <w:rPr>
        <w:rFonts w:hint="default"/>
        <w:lang w:val="en-US" w:eastAsia="en-US" w:bidi="ar-SA"/>
      </w:rPr>
    </w:lvl>
    <w:lvl w:ilvl="3" w:tplc="F87AE5D2">
      <w:numFmt w:val="bullet"/>
      <w:lvlText w:val="•"/>
      <w:lvlJc w:val="left"/>
      <w:pPr>
        <w:ind w:left="3888" w:hanging="358"/>
      </w:pPr>
      <w:rPr>
        <w:rFonts w:hint="default"/>
        <w:lang w:val="en-US" w:eastAsia="en-US" w:bidi="ar-SA"/>
      </w:rPr>
    </w:lvl>
    <w:lvl w:ilvl="4" w:tplc="5DF02DFC">
      <w:numFmt w:val="bullet"/>
      <w:lvlText w:val="•"/>
      <w:lvlJc w:val="left"/>
      <w:pPr>
        <w:ind w:left="4824" w:hanging="358"/>
      </w:pPr>
      <w:rPr>
        <w:rFonts w:hint="default"/>
        <w:lang w:val="en-US" w:eastAsia="en-US" w:bidi="ar-SA"/>
      </w:rPr>
    </w:lvl>
    <w:lvl w:ilvl="5" w:tplc="74426360">
      <w:numFmt w:val="bullet"/>
      <w:lvlText w:val="•"/>
      <w:lvlJc w:val="left"/>
      <w:pPr>
        <w:ind w:left="5760" w:hanging="358"/>
      </w:pPr>
      <w:rPr>
        <w:rFonts w:hint="default"/>
        <w:lang w:val="en-US" w:eastAsia="en-US" w:bidi="ar-SA"/>
      </w:rPr>
    </w:lvl>
    <w:lvl w:ilvl="6" w:tplc="AFF6F28A">
      <w:numFmt w:val="bullet"/>
      <w:lvlText w:val="•"/>
      <w:lvlJc w:val="left"/>
      <w:pPr>
        <w:ind w:left="6696" w:hanging="358"/>
      </w:pPr>
      <w:rPr>
        <w:rFonts w:hint="default"/>
        <w:lang w:val="en-US" w:eastAsia="en-US" w:bidi="ar-SA"/>
      </w:rPr>
    </w:lvl>
    <w:lvl w:ilvl="7" w:tplc="32184D36">
      <w:numFmt w:val="bullet"/>
      <w:lvlText w:val="•"/>
      <w:lvlJc w:val="left"/>
      <w:pPr>
        <w:ind w:left="7632" w:hanging="358"/>
      </w:pPr>
      <w:rPr>
        <w:rFonts w:hint="default"/>
        <w:lang w:val="en-US" w:eastAsia="en-US" w:bidi="ar-SA"/>
      </w:rPr>
    </w:lvl>
    <w:lvl w:ilvl="8" w:tplc="66BA7F10">
      <w:numFmt w:val="bullet"/>
      <w:lvlText w:val="•"/>
      <w:lvlJc w:val="left"/>
      <w:pPr>
        <w:ind w:left="8568" w:hanging="358"/>
      </w:pPr>
      <w:rPr>
        <w:rFonts w:hint="default"/>
        <w:lang w:val="en-US" w:eastAsia="en-US" w:bidi="ar-SA"/>
      </w:rPr>
    </w:lvl>
  </w:abstractNum>
  <w:abstractNum w:abstractNumId="27" w15:restartNumberingAfterBreak="0">
    <w:nsid w:val="38C51F1E"/>
    <w:multiLevelType w:val="hybridMultilevel"/>
    <w:tmpl w:val="DDA8FAA6"/>
    <w:lvl w:ilvl="0" w:tplc="6C0C79CE">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4404B51A">
      <w:numFmt w:val="bullet"/>
      <w:lvlText w:val="•"/>
      <w:lvlJc w:val="left"/>
      <w:pPr>
        <w:ind w:left="2016" w:hanging="360"/>
      </w:pPr>
      <w:rPr>
        <w:rFonts w:hint="default"/>
        <w:lang w:val="en-US" w:eastAsia="en-US" w:bidi="ar-SA"/>
      </w:rPr>
    </w:lvl>
    <w:lvl w:ilvl="2" w:tplc="2EF242F6">
      <w:numFmt w:val="bullet"/>
      <w:lvlText w:val="•"/>
      <w:lvlJc w:val="left"/>
      <w:pPr>
        <w:ind w:left="2952" w:hanging="360"/>
      </w:pPr>
      <w:rPr>
        <w:rFonts w:hint="default"/>
        <w:lang w:val="en-US" w:eastAsia="en-US" w:bidi="ar-SA"/>
      </w:rPr>
    </w:lvl>
    <w:lvl w:ilvl="3" w:tplc="32FC5BAA">
      <w:numFmt w:val="bullet"/>
      <w:lvlText w:val="•"/>
      <w:lvlJc w:val="left"/>
      <w:pPr>
        <w:ind w:left="3888" w:hanging="360"/>
      </w:pPr>
      <w:rPr>
        <w:rFonts w:hint="default"/>
        <w:lang w:val="en-US" w:eastAsia="en-US" w:bidi="ar-SA"/>
      </w:rPr>
    </w:lvl>
    <w:lvl w:ilvl="4" w:tplc="1E9EE238">
      <w:numFmt w:val="bullet"/>
      <w:lvlText w:val="•"/>
      <w:lvlJc w:val="left"/>
      <w:pPr>
        <w:ind w:left="4824" w:hanging="360"/>
      </w:pPr>
      <w:rPr>
        <w:rFonts w:hint="default"/>
        <w:lang w:val="en-US" w:eastAsia="en-US" w:bidi="ar-SA"/>
      </w:rPr>
    </w:lvl>
    <w:lvl w:ilvl="5" w:tplc="20662988">
      <w:numFmt w:val="bullet"/>
      <w:lvlText w:val="•"/>
      <w:lvlJc w:val="left"/>
      <w:pPr>
        <w:ind w:left="5760" w:hanging="360"/>
      </w:pPr>
      <w:rPr>
        <w:rFonts w:hint="default"/>
        <w:lang w:val="en-US" w:eastAsia="en-US" w:bidi="ar-SA"/>
      </w:rPr>
    </w:lvl>
    <w:lvl w:ilvl="6" w:tplc="8BFCA9F6">
      <w:numFmt w:val="bullet"/>
      <w:lvlText w:val="•"/>
      <w:lvlJc w:val="left"/>
      <w:pPr>
        <w:ind w:left="6696" w:hanging="360"/>
      </w:pPr>
      <w:rPr>
        <w:rFonts w:hint="default"/>
        <w:lang w:val="en-US" w:eastAsia="en-US" w:bidi="ar-SA"/>
      </w:rPr>
    </w:lvl>
    <w:lvl w:ilvl="7" w:tplc="E64EBA36">
      <w:numFmt w:val="bullet"/>
      <w:lvlText w:val="•"/>
      <w:lvlJc w:val="left"/>
      <w:pPr>
        <w:ind w:left="7632" w:hanging="360"/>
      </w:pPr>
      <w:rPr>
        <w:rFonts w:hint="default"/>
        <w:lang w:val="en-US" w:eastAsia="en-US" w:bidi="ar-SA"/>
      </w:rPr>
    </w:lvl>
    <w:lvl w:ilvl="8" w:tplc="37F2AFA4">
      <w:numFmt w:val="bullet"/>
      <w:lvlText w:val="•"/>
      <w:lvlJc w:val="left"/>
      <w:pPr>
        <w:ind w:left="8568" w:hanging="360"/>
      </w:pPr>
      <w:rPr>
        <w:rFonts w:hint="default"/>
        <w:lang w:val="en-US" w:eastAsia="en-US" w:bidi="ar-SA"/>
      </w:rPr>
    </w:lvl>
  </w:abstractNum>
  <w:abstractNum w:abstractNumId="28" w15:restartNumberingAfterBreak="0">
    <w:nsid w:val="3C3B68EE"/>
    <w:multiLevelType w:val="hybridMultilevel"/>
    <w:tmpl w:val="6E1ECDC8"/>
    <w:lvl w:ilvl="0" w:tplc="25E40CF2">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F028E96E">
      <w:numFmt w:val="bullet"/>
      <w:lvlText w:val="•"/>
      <w:lvlJc w:val="left"/>
      <w:pPr>
        <w:ind w:left="2016" w:hanging="360"/>
      </w:pPr>
      <w:rPr>
        <w:rFonts w:hint="default"/>
        <w:lang w:val="en-US" w:eastAsia="en-US" w:bidi="ar-SA"/>
      </w:rPr>
    </w:lvl>
    <w:lvl w:ilvl="2" w:tplc="C5EC86BC">
      <w:numFmt w:val="bullet"/>
      <w:lvlText w:val="•"/>
      <w:lvlJc w:val="left"/>
      <w:pPr>
        <w:ind w:left="2952" w:hanging="360"/>
      </w:pPr>
      <w:rPr>
        <w:rFonts w:hint="default"/>
        <w:lang w:val="en-US" w:eastAsia="en-US" w:bidi="ar-SA"/>
      </w:rPr>
    </w:lvl>
    <w:lvl w:ilvl="3" w:tplc="5FFA4CB8">
      <w:numFmt w:val="bullet"/>
      <w:lvlText w:val="•"/>
      <w:lvlJc w:val="left"/>
      <w:pPr>
        <w:ind w:left="3888" w:hanging="360"/>
      </w:pPr>
      <w:rPr>
        <w:rFonts w:hint="default"/>
        <w:lang w:val="en-US" w:eastAsia="en-US" w:bidi="ar-SA"/>
      </w:rPr>
    </w:lvl>
    <w:lvl w:ilvl="4" w:tplc="931AE6B6">
      <w:numFmt w:val="bullet"/>
      <w:lvlText w:val="•"/>
      <w:lvlJc w:val="left"/>
      <w:pPr>
        <w:ind w:left="4824" w:hanging="360"/>
      </w:pPr>
      <w:rPr>
        <w:rFonts w:hint="default"/>
        <w:lang w:val="en-US" w:eastAsia="en-US" w:bidi="ar-SA"/>
      </w:rPr>
    </w:lvl>
    <w:lvl w:ilvl="5" w:tplc="8172975A">
      <w:numFmt w:val="bullet"/>
      <w:lvlText w:val="•"/>
      <w:lvlJc w:val="left"/>
      <w:pPr>
        <w:ind w:left="5760" w:hanging="360"/>
      </w:pPr>
      <w:rPr>
        <w:rFonts w:hint="default"/>
        <w:lang w:val="en-US" w:eastAsia="en-US" w:bidi="ar-SA"/>
      </w:rPr>
    </w:lvl>
    <w:lvl w:ilvl="6" w:tplc="CD829C2C">
      <w:numFmt w:val="bullet"/>
      <w:lvlText w:val="•"/>
      <w:lvlJc w:val="left"/>
      <w:pPr>
        <w:ind w:left="6696" w:hanging="360"/>
      </w:pPr>
      <w:rPr>
        <w:rFonts w:hint="default"/>
        <w:lang w:val="en-US" w:eastAsia="en-US" w:bidi="ar-SA"/>
      </w:rPr>
    </w:lvl>
    <w:lvl w:ilvl="7" w:tplc="D4FE9FD6">
      <w:numFmt w:val="bullet"/>
      <w:lvlText w:val="•"/>
      <w:lvlJc w:val="left"/>
      <w:pPr>
        <w:ind w:left="7632" w:hanging="360"/>
      </w:pPr>
      <w:rPr>
        <w:rFonts w:hint="default"/>
        <w:lang w:val="en-US" w:eastAsia="en-US" w:bidi="ar-SA"/>
      </w:rPr>
    </w:lvl>
    <w:lvl w:ilvl="8" w:tplc="75000894">
      <w:numFmt w:val="bullet"/>
      <w:lvlText w:val="•"/>
      <w:lvlJc w:val="left"/>
      <w:pPr>
        <w:ind w:left="8568" w:hanging="360"/>
      </w:pPr>
      <w:rPr>
        <w:rFonts w:hint="default"/>
        <w:lang w:val="en-US" w:eastAsia="en-US" w:bidi="ar-SA"/>
      </w:rPr>
    </w:lvl>
  </w:abstractNum>
  <w:abstractNum w:abstractNumId="29" w15:restartNumberingAfterBreak="0">
    <w:nsid w:val="3CB07D61"/>
    <w:multiLevelType w:val="multilevel"/>
    <w:tmpl w:val="75BC2108"/>
    <w:lvl w:ilvl="0">
      <w:start w:val="6"/>
      <w:numFmt w:val="decimal"/>
      <w:lvlText w:val="%1"/>
      <w:lvlJc w:val="left"/>
      <w:pPr>
        <w:ind w:left="1080" w:hanging="720"/>
      </w:pPr>
      <w:rPr>
        <w:rFonts w:hint="default"/>
        <w:lang w:val="en-US" w:eastAsia="en-US" w:bidi="ar-SA"/>
      </w:rPr>
    </w:lvl>
    <w:lvl w:ilvl="1">
      <w:start w:val="1"/>
      <w:numFmt w:val="decimal"/>
      <w:lvlText w:val="%1.%2"/>
      <w:lvlJc w:val="left"/>
      <w:pPr>
        <w:ind w:left="1080" w:hanging="720"/>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1080" w:hanging="720"/>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10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4824" w:hanging="360"/>
      </w:pPr>
      <w:rPr>
        <w:rFonts w:hint="default"/>
        <w:lang w:val="en-US" w:eastAsia="en-US" w:bidi="ar-SA"/>
      </w:rPr>
    </w:lvl>
    <w:lvl w:ilvl="5">
      <w:numFmt w:val="bullet"/>
      <w:lvlText w:val="•"/>
      <w:lvlJc w:val="left"/>
      <w:pPr>
        <w:ind w:left="5760" w:hanging="360"/>
      </w:pPr>
      <w:rPr>
        <w:rFonts w:hint="default"/>
        <w:lang w:val="en-US" w:eastAsia="en-US" w:bidi="ar-SA"/>
      </w:rPr>
    </w:lvl>
    <w:lvl w:ilvl="6">
      <w:numFmt w:val="bullet"/>
      <w:lvlText w:val="•"/>
      <w:lvlJc w:val="left"/>
      <w:pPr>
        <w:ind w:left="6696" w:hanging="360"/>
      </w:pPr>
      <w:rPr>
        <w:rFonts w:hint="default"/>
        <w:lang w:val="en-US" w:eastAsia="en-US" w:bidi="ar-SA"/>
      </w:rPr>
    </w:lvl>
    <w:lvl w:ilvl="7">
      <w:numFmt w:val="bullet"/>
      <w:lvlText w:val="•"/>
      <w:lvlJc w:val="left"/>
      <w:pPr>
        <w:ind w:left="7632" w:hanging="360"/>
      </w:pPr>
      <w:rPr>
        <w:rFonts w:hint="default"/>
        <w:lang w:val="en-US" w:eastAsia="en-US" w:bidi="ar-SA"/>
      </w:rPr>
    </w:lvl>
    <w:lvl w:ilvl="8">
      <w:numFmt w:val="bullet"/>
      <w:lvlText w:val="•"/>
      <w:lvlJc w:val="left"/>
      <w:pPr>
        <w:ind w:left="8568" w:hanging="360"/>
      </w:pPr>
      <w:rPr>
        <w:rFonts w:hint="default"/>
        <w:lang w:val="en-US" w:eastAsia="en-US" w:bidi="ar-SA"/>
      </w:rPr>
    </w:lvl>
  </w:abstractNum>
  <w:abstractNum w:abstractNumId="30" w15:restartNumberingAfterBreak="0">
    <w:nsid w:val="40647E8B"/>
    <w:multiLevelType w:val="hybridMultilevel"/>
    <w:tmpl w:val="E65C149C"/>
    <w:lvl w:ilvl="0" w:tplc="E9B8E810">
      <w:numFmt w:val="bullet"/>
      <w:lvlText w:val="●"/>
      <w:lvlJc w:val="left"/>
      <w:pPr>
        <w:ind w:left="1080" w:hanging="360"/>
      </w:pPr>
      <w:rPr>
        <w:rFonts w:ascii="Times New Roman" w:eastAsia="Times New Roman" w:hAnsi="Times New Roman" w:cs="Times New Roman" w:hint="default"/>
        <w:spacing w:val="0"/>
        <w:w w:val="100"/>
        <w:lang w:val="en-US" w:eastAsia="en-US" w:bidi="ar-SA"/>
      </w:rPr>
    </w:lvl>
    <w:lvl w:ilvl="1" w:tplc="3372F276">
      <w:numFmt w:val="bullet"/>
      <w:lvlText w:val="•"/>
      <w:lvlJc w:val="left"/>
      <w:pPr>
        <w:ind w:left="2016" w:hanging="360"/>
      </w:pPr>
      <w:rPr>
        <w:rFonts w:hint="default"/>
        <w:lang w:val="en-US" w:eastAsia="en-US" w:bidi="ar-SA"/>
      </w:rPr>
    </w:lvl>
    <w:lvl w:ilvl="2" w:tplc="562670DC">
      <w:numFmt w:val="bullet"/>
      <w:lvlText w:val="•"/>
      <w:lvlJc w:val="left"/>
      <w:pPr>
        <w:ind w:left="2952" w:hanging="360"/>
      </w:pPr>
      <w:rPr>
        <w:rFonts w:hint="default"/>
        <w:lang w:val="en-US" w:eastAsia="en-US" w:bidi="ar-SA"/>
      </w:rPr>
    </w:lvl>
    <w:lvl w:ilvl="3" w:tplc="104CA5C2">
      <w:numFmt w:val="bullet"/>
      <w:lvlText w:val="•"/>
      <w:lvlJc w:val="left"/>
      <w:pPr>
        <w:ind w:left="3888" w:hanging="360"/>
      </w:pPr>
      <w:rPr>
        <w:rFonts w:hint="default"/>
        <w:lang w:val="en-US" w:eastAsia="en-US" w:bidi="ar-SA"/>
      </w:rPr>
    </w:lvl>
    <w:lvl w:ilvl="4" w:tplc="B4DE3252">
      <w:numFmt w:val="bullet"/>
      <w:lvlText w:val="•"/>
      <w:lvlJc w:val="left"/>
      <w:pPr>
        <w:ind w:left="4824" w:hanging="360"/>
      </w:pPr>
      <w:rPr>
        <w:rFonts w:hint="default"/>
        <w:lang w:val="en-US" w:eastAsia="en-US" w:bidi="ar-SA"/>
      </w:rPr>
    </w:lvl>
    <w:lvl w:ilvl="5" w:tplc="DDBACFCE">
      <w:numFmt w:val="bullet"/>
      <w:lvlText w:val="•"/>
      <w:lvlJc w:val="left"/>
      <w:pPr>
        <w:ind w:left="5760" w:hanging="360"/>
      </w:pPr>
      <w:rPr>
        <w:rFonts w:hint="default"/>
        <w:lang w:val="en-US" w:eastAsia="en-US" w:bidi="ar-SA"/>
      </w:rPr>
    </w:lvl>
    <w:lvl w:ilvl="6" w:tplc="CB6A38D4">
      <w:numFmt w:val="bullet"/>
      <w:lvlText w:val="•"/>
      <w:lvlJc w:val="left"/>
      <w:pPr>
        <w:ind w:left="6696" w:hanging="360"/>
      </w:pPr>
      <w:rPr>
        <w:rFonts w:hint="default"/>
        <w:lang w:val="en-US" w:eastAsia="en-US" w:bidi="ar-SA"/>
      </w:rPr>
    </w:lvl>
    <w:lvl w:ilvl="7" w:tplc="9836B76A">
      <w:numFmt w:val="bullet"/>
      <w:lvlText w:val="•"/>
      <w:lvlJc w:val="left"/>
      <w:pPr>
        <w:ind w:left="7632" w:hanging="360"/>
      </w:pPr>
      <w:rPr>
        <w:rFonts w:hint="default"/>
        <w:lang w:val="en-US" w:eastAsia="en-US" w:bidi="ar-SA"/>
      </w:rPr>
    </w:lvl>
    <w:lvl w:ilvl="8" w:tplc="D06400E6">
      <w:numFmt w:val="bullet"/>
      <w:lvlText w:val="•"/>
      <w:lvlJc w:val="left"/>
      <w:pPr>
        <w:ind w:left="8568" w:hanging="360"/>
      </w:pPr>
      <w:rPr>
        <w:rFonts w:hint="default"/>
        <w:lang w:val="en-US" w:eastAsia="en-US" w:bidi="ar-SA"/>
      </w:rPr>
    </w:lvl>
  </w:abstractNum>
  <w:abstractNum w:abstractNumId="31" w15:restartNumberingAfterBreak="0">
    <w:nsid w:val="413127EB"/>
    <w:multiLevelType w:val="hybridMultilevel"/>
    <w:tmpl w:val="4E825D86"/>
    <w:lvl w:ilvl="0" w:tplc="5622E992">
      <w:start w:val="1"/>
      <w:numFmt w:val="decimal"/>
      <w:lvlText w:val="%1."/>
      <w:lvlJc w:val="left"/>
      <w:pPr>
        <w:ind w:left="10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1D2CA702">
      <w:start w:val="1"/>
      <w:numFmt w:val="decimal"/>
      <w:lvlText w:val="%2."/>
      <w:lvlJc w:val="left"/>
      <w:pPr>
        <w:ind w:left="180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93B62768">
      <w:start w:val="1"/>
      <w:numFmt w:val="lowerLetter"/>
      <w:lvlText w:val="%3."/>
      <w:lvlJc w:val="left"/>
      <w:pPr>
        <w:ind w:left="288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3" w:tplc="1D2A31D6">
      <w:numFmt w:val="bullet"/>
      <w:lvlText w:val="•"/>
      <w:lvlJc w:val="left"/>
      <w:pPr>
        <w:ind w:left="3825" w:hanging="360"/>
      </w:pPr>
      <w:rPr>
        <w:rFonts w:hint="default"/>
        <w:lang w:val="en-US" w:eastAsia="en-US" w:bidi="ar-SA"/>
      </w:rPr>
    </w:lvl>
    <w:lvl w:ilvl="4" w:tplc="25EE8CF2">
      <w:numFmt w:val="bullet"/>
      <w:lvlText w:val="•"/>
      <w:lvlJc w:val="left"/>
      <w:pPr>
        <w:ind w:left="4770" w:hanging="360"/>
      </w:pPr>
      <w:rPr>
        <w:rFonts w:hint="default"/>
        <w:lang w:val="en-US" w:eastAsia="en-US" w:bidi="ar-SA"/>
      </w:rPr>
    </w:lvl>
    <w:lvl w:ilvl="5" w:tplc="AE4056C8">
      <w:numFmt w:val="bullet"/>
      <w:lvlText w:val="•"/>
      <w:lvlJc w:val="left"/>
      <w:pPr>
        <w:ind w:left="5715" w:hanging="360"/>
      </w:pPr>
      <w:rPr>
        <w:rFonts w:hint="default"/>
        <w:lang w:val="en-US" w:eastAsia="en-US" w:bidi="ar-SA"/>
      </w:rPr>
    </w:lvl>
    <w:lvl w:ilvl="6" w:tplc="A3FC7ACA">
      <w:numFmt w:val="bullet"/>
      <w:lvlText w:val="•"/>
      <w:lvlJc w:val="left"/>
      <w:pPr>
        <w:ind w:left="6660" w:hanging="360"/>
      </w:pPr>
      <w:rPr>
        <w:rFonts w:hint="default"/>
        <w:lang w:val="en-US" w:eastAsia="en-US" w:bidi="ar-SA"/>
      </w:rPr>
    </w:lvl>
    <w:lvl w:ilvl="7" w:tplc="1AE64052">
      <w:numFmt w:val="bullet"/>
      <w:lvlText w:val="•"/>
      <w:lvlJc w:val="left"/>
      <w:pPr>
        <w:ind w:left="7605" w:hanging="360"/>
      </w:pPr>
      <w:rPr>
        <w:rFonts w:hint="default"/>
        <w:lang w:val="en-US" w:eastAsia="en-US" w:bidi="ar-SA"/>
      </w:rPr>
    </w:lvl>
    <w:lvl w:ilvl="8" w:tplc="0248F27A">
      <w:numFmt w:val="bullet"/>
      <w:lvlText w:val="•"/>
      <w:lvlJc w:val="left"/>
      <w:pPr>
        <w:ind w:left="8550" w:hanging="360"/>
      </w:pPr>
      <w:rPr>
        <w:rFonts w:hint="default"/>
        <w:lang w:val="en-US" w:eastAsia="en-US" w:bidi="ar-SA"/>
      </w:rPr>
    </w:lvl>
  </w:abstractNum>
  <w:abstractNum w:abstractNumId="32" w15:restartNumberingAfterBreak="0">
    <w:nsid w:val="42032824"/>
    <w:multiLevelType w:val="hybridMultilevel"/>
    <w:tmpl w:val="737AA766"/>
    <w:lvl w:ilvl="0" w:tplc="81DC5292">
      <w:numFmt w:val="bullet"/>
      <w:lvlText w:val="●"/>
      <w:lvlJc w:val="left"/>
      <w:pPr>
        <w:ind w:left="540" w:hanging="361"/>
      </w:pPr>
      <w:rPr>
        <w:rFonts w:ascii="Arial" w:eastAsia="Arial" w:hAnsi="Arial" w:cs="Arial" w:hint="default"/>
        <w:b w:val="0"/>
        <w:bCs w:val="0"/>
        <w:i w:val="0"/>
        <w:iCs w:val="0"/>
        <w:spacing w:val="0"/>
        <w:w w:val="100"/>
        <w:sz w:val="24"/>
        <w:szCs w:val="24"/>
        <w:lang w:val="en-US" w:eastAsia="en-US" w:bidi="ar-SA"/>
      </w:rPr>
    </w:lvl>
    <w:lvl w:ilvl="1" w:tplc="0F8CD61C">
      <w:numFmt w:val="bullet"/>
      <w:lvlText w:val="•"/>
      <w:lvlJc w:val="left"/>
      <w:pPr>
        <w:ind w:left="1209" w:hanging="361"/>
      </w:pPr>
      <w:rPr>
        <w:rFonts w:hint="default"/>
        <w:lang w:val="en-US" w:eastAsia="en-US" w:bidi="ar-SA"/>
      </w:rPr>
    </w:lvl>
    <w:lvl w:ilvl="2" w:tplc="9550C378">
      <w:numFmt w:val="bullet"/>
      <w:lvlText w:val="•"/>
      <w:lvlJc w:val="left"/>
      <w:pPr>
        <w:ind w:left="1878" w:hanging="361"/>
      </w:pPr>
      <w:rPr>
        <w:rFonts w:hint="default"/>
        <w:lang w:val="en-US" w:eastAsia="en-US" w:bidi="ar-SA"/>
      </w:rPr>
    </w:lvl>
    <w:lvl w:ilvl="3" w:tplc="88468DA6">
      <w:numFmt w:val="bullet"/>
      <w:lvlText w:val="•"/>
      <w:lvlJc w:val="left"/>
      <w:pPr>
        <w:ind w:left="2547" w:hanging="361"/>
      </w:pPr>
      <w:rPr>
        <w:rFonts w:hint="default"/>
        <w:lang w:val="en-US" w:eastAsia="en-US" w:bidi="ar-SA"/>
      </w:rPr>
    </w:lvl>
    <w:lvl w:ilvl="4" w:tplc="A8F2BA66">
      <w:numFmt w:val="bullet"/>
      <w:lvlText w:val="•"/>
      <w:lvlJc w:val="left"/>
      <w:pPr>
        <w:ind w:left="3216" w:hanging="361"/>
      </w:pPr>
      <w:rPr>
        <w:rFonts w:hint="default"/>
        <w:lang w:val="en-US" w:eastAsia="en-US" w:bidi="ar-SA"/>
      </w:rPr>
    </w:lvl>
    <w:lvl w:ilvl="5" w:tplc="648E0994">
      <w:numFmt w:val="bullet"/>
      <w:lvlText w:val="•"/>
      <w:lvlJc w:val="left"/>
      <w:pPr>
        <w:ind w:left="3886" w:hanging="361"/>
      </w:pPr>
      <w:rPr>
        <w:rFonts w:hint="default"/>
        <w:lang w:val="en-US" w:eastAsia="en-US" w:bidi="ar-SA"/>
      </w:rPr>
    </w:lvl>
    <w:lvl w:ilvl="6" w:tplc="CDBAEF92">
      <w:numFmt w:val="bullet"/>
      <w:lvlText w:val="•"/>
      <w:lvlJc w:val="left"/>
      <w:pPr>
        <w:ind w:left="4555" w:hanging="361"/>
      </w:pPr>
      <w:rPr>
        <w:rFonts w:hint="default"/>
        <w:lang w:val="en-US" w:eastAsia="en-US" w:bidi="ar-SA"/>
      </w:rPr>
    </w:lvl>
    <w:lvl w:ilvl="7" w:tplc="3BA0B328">
      <w:numFmt w:val="bullet"/>
      <w:lvlText w:val="•"/>
      <w:lvlJc w:val="left"/>
      <w:pPr>
        <w:ind w:left="5224" w:hanging="361"/>
      </w:pPr>
      <w:rPr>
        <w:rFonts w:hint="default"/>
        <w:lang w:val="en-US" w:eastAsia="en-US" w:bidi="ar-SA"/>
      </w:rPr>
    </w:lvl>
    <w:lvl w:ilvl="8" w:tplc="BAE451C0">
      <w:numFmt w:val="bullet"/>
      <w:lvlText w:val="•"/>
      <w:lvlJc w:val="left"/>
      <w:pPr>
        <w:ind w:left="5893" w:hanging="361"/>
      </w:pPr>
      <w:rPr>
        <w:rFonts w:hint="default"/>
        <w:lang w:val="en-US" w:eastAsia="en-US" w:bidi="ar-SA"/>
      </w:rPr>
    </w:lvl>
  </w:abstractNum>
  <w:abstractNum w:abstractNumId="33" w15:restartNumberingAfterBreak="0">
    <w:nsid w:val="466970B6"/>
    <w:multiLevelType w:val="hybridMultilevel"/>
    <w:tmpl w:val="ABFC6978"/>
    <w:lvl w:ilvl="0" w:tplc="8EF82A02">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E97E2EF4">
      <w:numFmt w:val="bullet"/>
      <w:lvlText w:val="•"/>
      <w:lvlJc w:val="left"/>
      <w:pPr>
        <w:ind w:left="2016" w:hanging="360"/>
      </w:pPr>
      <w:rPr>
        <w:rFonts w:hint="default"/>
        <w:lang w:val="en-US" w:eastAsia="en-US" w:bidi="ar-SA"/>
      </w:rPr>
    </w:lvl>
    <w:lvl w:ilvl="2" w:tplc="CF404EDE">
      <w:numFmt w:val="bullet"/>
      <w:lvlText w:val="•"/>
      <w:lvlJc w:val="left"/>
      <w:pPr>
        <w:ind w:left="2952" w:hanging="360"/>
      </w:pPr>
      <w:rPr>
        <w:rFonts w:hint="default"/>
        <w:lang w:val="en-US" w:eastAsia="en-US" w:bidi="ar-SA"/>
      </w:rPr>
    </w:lvl>
    <w:lvl w:ilvl="3" w:tplc="EC5E5DAE">
      <w:numFmt w:val="bullet"/>
      <w:lvlText w:val="•"/>
      <w:lvlJc w:val="left"/>
      <w:pPr>
        <w:ind w:left="3888" w:hanging="360"/>
      </w:pPr>
      <w:rPr>
        <w:rFonts w:hint="default"/>
        <w:lang w:val="en-US" w:eastAsia="en-US" w:bidi="ar-SA"/>
      </w:rPr>
    </w:lvl>
    <w:lvl w:ilvl="4" w:tplc="4F8045E0">
      <w:numFmt w:val="bullet"/>
      <w:lvlText w:val="•"/>
      <w:lvlJc w:val="left"/>
      <w:pPr>
        <w:ind w:left="4824" w:hanging="360"/>
      </w:pPr>
      <w:rPr>
        <w:rFonts w:hint="default"/>
        <w:lang w:val="en-US" w:eastAsia="en-US" w:bidi="ar-SA"/>
      </w:rPr>
    </w:lvl>
    <w:lvl w:ilvl="5" w:tplc="04B6FD72">
      <w:numFmt w:val="bullet"/>
      <w:lvlText w:val="•"/>
      <w:lvlJc w:val="left"/>
      <w:pPr>
        <w:ind w:left="5760" w:hanging="360"/>
      </w:pPr>
      <w:rPr>
        <w:rFonts w:hint="default"/>
        <w:lang w:val="en-US" w:eastAsia="en-US" w:bidi="ar-SA"/>
      </w:rPr>
    </w:lvl>
    <w:lvl w:ilvl="6" w:tplc="A6081C98">
      <w:numFmt w:val="bullet"/>
      <w:lvlText w:val="•"/>
      <w:lvlJc w:val="left"/>
      <w:pPr>
        <w:ind w:left="6696" w:hanging="360"/>
      </w:pPr>
      <w:rPr>
        <w:rFonts w:hint="default"/>
        <w:lang w:val="en-US" w:eastAsia="en-US" w:bidi="ar-SA"/>
      </w:rPr>
    </w:lvl>
    <w:lvl w:ilvl="7" w:tplc="39167B72">
      <w:numFmt w:val="bullet"/>
      <w:lvlText w:val="•"/>
      <w:lvlJc w:val="left"/>
      <w:pPr>
        <w:ind w:left="7632" w:hanging="360"/>
      </w:pPr>
      <w:rPr>
        <w:rFonts w:hint="default"/>
        <w:lang w:val="en-US" w:eastAsia="en-US" w:bidi="ar-SA"/>
      </w:rPr>
    </w:lvl>
    <w:lvl w:ilvl="8" w:tplc="6546AF92">
      <w:numFmt w:val="bullet"/>
      <w:lvlText w:val="•"/>
      <w:lvlJc w:val="left"/>
      <w:pPr>
        <w:ind w:left="8568" w:hanging="360"/>
      </w:pPr>
      <w:rPr>
        <w:rFonts w:hint="default"/>
        <w:lang w:val="en-US" w:eastAsia="en-US" w:bidi="ar-SA"/>
      </w:rPr>
    </w:lvl>
  </w:abstractNum>
  <w:abstractNum w:abstractNumId="34" w15:restartNumberingAfterBreak="0">
    <w:nsid w:val="4A4616CF"/>
    <w:multiLevelType w:val="hybridMultilevel"/>
    <w:tmpl w:val="8DA0D24E"/>
    <w:lvl w:ilvl="0" w:tplc="AE243C6E">
      <w:numFmt w:val="bullet"/>
      <w:lvlText w:val="●"/>
      <w:lvlJc w:val="left"/>
      <w:pPr>
        <w:ind w:left="1080" w:hanging="356"/>
      </w:pPr>
      <w:rPr>
        <w:rFonts w:ascii="Arial" w:eastAsia="Arial" w:hAnsi="Arial" w:cs="Arial" w:hint="default"/>
        <w:b w:val="0"/>
        <w:bCs w:val="0"/>
        <w:i w:val="0"/>
        <w:iCs w:val="0"/>
        <w:spacing w:val="0"/>
        <w:w w:val="100"/>
        <w:sz w:val="24"/>
        <w:szCs w:val="24"/>
        <w:lang w:val="en-US" w:eastAsia="en-US" w:bidi="ar-SA"/>
      </w:rPr>
    </w:lvl>
    <w:lvl w:ilvl="1" w:tplc="BC3E0630">
      <w:numFmt w:val="bullet"/>
      <w:lvlText w:val="•"/>
      <w:lvlJc w:val="left"/>
      <w:pPr>
        <w:ind w:left="2016" w:hanging="356"/>
      </w:pPr>
      <w:rPr>
        <w:rFonts w:hint="default"/>
        <w:lang w:val="en-US" w:eastAsia="en-US" w:bidi="ar-SA"/>
      </w:rPr>
    </w:lvl>
    <w:lvl w:ilvl="2" w:tplc="CEC84CFE">
      <w:numFmt w:val="bullet"/>
      <w:lvlText w:val="•"/>
      <w:lvlJc w:val="left"/>
      <w:pPr>
        <w:ind w:left="2952" w:hanging="356"/>
      </w:pPr>
      <w:rPr>
        <w:rFonts w:hint="default"/>
        <w:lang w:val="en-US" w:eastAsia="en-US" w:bidi="ar-SA"/>
      </w:rPr>
    </w:lvl>
    <w:lvl w:ilvl="3" w:tplc="2EB8C67C">
      <w:numFmt w:val="bullet"/>
      <w:lvlText w:val="•"/>
      <w:lvlJc w:val="left"/>
      <w:pPr>
        <w:ind w:left="3888" w:hanging="356"/>
      </w:pPr>
      <w:rPr>
        <w:rFonts w:hint="default"/>
        <w:lang w:val="en-US" w:eastAsia="en-US" w:bidi="ar-SA"/>
      </w:rPr>
    </w:lvl>
    <w:lvl w:ilvl="4" w:tplc="1EF8805C">
      <w:numFmt w:val="bullet"/>
      <w:lvlText w:val="•"/>
      <w:lvlJc w:val="left"/>
      <w:pPr>
        <w:ind w:left="4824" w:hanging="356"/>
      </w:pPr>
      <w:rPr>
        <w:rFonts w:hint="default"/>
        <w:lang w:val="en-US" w:eastAsia="en-US" w:bidi="ar-SA"/>
      </w:rPr>
    </w:lvl>
    <w:lvl w:ilvl="5" w:tplc="C52236AA">
      <w:numFmt w:val="bullet"/>
      <w:lvlText w:val="•"/>
      <w:lvlJc w:val="left"/>
      <w:pPr>
        <w:ind w:left="5760" w:hanging="356"/>
      </w:pPr>
      <w:rPr>
        <w:rFonts w:hint="default"/>
        <w:lang w:val="en-US" w:eastAsia="en-US" w:bidi="ar-SA"/>
      </w:rPr>
    </w:lvl>
    <w:lvl w:ilvl="6" w:tplc="638C5EC0">
      <w:numFmt w:val="bullet"/>
      <w:lvlText w:val="•"/>
      <w:lvlJc w:val="left"/>
      <w:pPr>
        <w:ind w:left="6696" w:hanging="356"/>
      </w:pPr>
      <w:rPr>
        <w:rFonts w:hint="default"/>
        <w:lang w:val="en-US" w:eastAsia="en-US" w:bidi="ar-SA"/>
      </w:rPr>
    </w:lvl>
    <w:lvl w:ilvl="7" w:tplc="6FE40690">
      <w:numFmt w:val="bullet"/>
      <w:lvlText w:val="•"/>
      <w:lvlJc w:val="left"/>
      <w:pPr>
        <w:ind w:left="7632" w:hanging="356"/>
      </w:pPr>
      <w:rPr>
        <w:rFonts w:hint="default"/>
        <w:lang w:val="en-US" w:eastAsia="en-US" w:bidi="ar-SA"/>
      </w:rPr>
    </w:lvl>
    <w:lvl w:ilvl="8" w:tplc="21980A5A">
      <w:numFmt w:val="bullet"/>
      <w:lvlText w:val="•"/>
      <w:lvlJc w:val="left"/>
      <w:pPr>
        <w:ind w:left="8568" w:hanging="356"/>
      </w:pPr>
      <w:rPr>
        <w:rFonts w:hint="default"/>
        <w:lang w:val="en-US" w:eastAsia="en-US" w:bidi="ar-SA"/>
      </w:rPr>
    </w:lvl>
  </w:abstractNum>
  <w:abstractNum w:abstractNumId="35" w15:restartNumberingAfterBreak="0">
    <w:nsid w:val="4C2918EA"/>
    <w:multiLevelType w:val="multilevel"/>
    <w:tmpl w:val="019862C2"/>
    <w:lvl w:ilvl="0">
      <w:start w:val="8"/>
      <w:numFmt w:val="decimal"/>
      <w:lvlText w:val="%1"/>
      <w:lvlJc w:val="left"/>
      <w:pPr>
        <w:ind w:left="1980" w:hanging="1260"/>
      </w:pPr>
      <w:rPr>
        <w:rFonts w:hint="default"/>
        <w:lang w:val="en-US" w:eastAsia="en-US" w:bidi="ar-SA"/>
      </w:rPr>
    </w:lvl>
    <w:lvl w:ilvl="1">
      <w:start w:val="1"/>
      <w:numFmt w:val="decimal"/>
      <w:lvlText w:val="%1.%2"/>
      <w:lvlJc w:val="left"/>
      <w:pPr>
        <w:ind w:left="1980" w:hanging="1260"/>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3672" w:hanging="1260"/>
      </w:pPr>
      <w:rPr>
        <w:rFonts w:hint="default"/>
        <w:lang w:val="en-US" w:eastAsia="en-US" w:bidi="ar-SA"/>
      </w:rPr>
    </w:lvl>
    <w:lvl w:ilvl="3">
      <w:numFmt w:val="bullet"/>
      <w:lvlText w:val="•"/>
      <w:lvlJc w:val="left"/>
      <w:pPr>
        <w:ind w:left="4518" w:hanging="1260"/>
      </w:pPr>
      <w:rPr>
        <w:rFonts w:hint="default"/>
        <w:lang w:val="en-US" w:eastAsia="en-US" w:bidi="ar-SA"/>
      </w:rPr>
    </w:lvl>
    <w:lvl w:ilvl="4">
      <w:numFmt w:val="bullet"/>
      <w:lvlText w:val="•"/>
      <w:lvlJc w:val="left"/>
      <w:pPr>
        <w:ind w:left="5364" w:hanging="1260"/>
      </w:pPr>
      <w:rPr>
        <w:rFonts w:hint="default"/>
        <w:lang w:val="en-US" w:eastAsia="en-US" w:bidi="ar-SA"/>
      </w:rPr>
    </w:lvl>
    <w:lvl w:ilvl="5">
      <w:numFmt w:val="bullet"/>
      <w:lvlText w:val="•"/>
      <w:lvlJc w:val="left"/>
      <w:pPr>
        <w:ind w:left="6210" w:hanging="1260"/>
      </w:pPr>
      <w:rPr>
        <w:rFonts w:hint="default"/>
        <w:lang w:val="en-US" w:eastAsia="en-US" w:bidi="ar-SA"/>
      </w:rPr>
    </w:lvl>
    <w:lvl w:ilvl="6">
      <w:numFmt w:val="bullet"/>
      <w:lvlText w:val="•"/>
      <w:lvlJc w:val="left"/>
      <w:pPr>
        <w:ind w:left="7056" w:hanging="1260"/>
      </w:pPr>
      <w:rPr>
        <w:rFonts w:hint="default"/>
        <w:lang w:val="en-US" w:eastAsia="en-US" w:bidi="ar-SA"/>
      </w:rPr>
    </w:lvl>
    <w:lvl w:ilvl="7">
      <w:numFmt w:val="bullet"/>
      <w:lvlText w:val="•"/>
      <w:lvlJc w:val="left"/>
      <w:pPr>
        <w:ind w:left="7902" w:hanging="1260"/>
      </w:pPr>
      <w:rPr>
        <w:rFonts w:hint="default"/>
        <w:lang w:val="en-US" w:eastAsia="en-US" w:bidi="ar-SA"/>
      </w:rPr>
    </w:lvl>
    <w:lvl w:ilvl="8">
      <w:numFmt w:val="bullet"/>
      <w:lvlText w:val="•"/>
      <w:lvlJc w:val="left"/>
      <w:pPr>
        <w:ind w:left="8748" w:hanging="1260"/>
      </w:pPr>
      <w:rPr>
        <w:rFonts w:hint="default"/>
        <w:lang w:val="en-US" w:eastAsia="en-US" w:bidi="ar-SA"/>
      </w:rPr>
    </w:lvl>
  </w:abstractNum>
  <w:abstractNum w:abstractNumId="36" w15:restartNumberingAfterBreak="0">
    <w:nsid w:val="4F1A5B88"/>
    <w:multiLevelType w:val="multilevel"/>
    <w:tmpl w:val="519A08E0"/>
    <w:lvl w:ilvl="0">
      <w:start w:val="7"/>
      <w:numFmt w:val="decimal"/>
      <w:lvlText w:val="%1"/>
      <w:lvlJc w:val="left"/>
      <w:pPr>
        <w:ind w:left="1080" w:hanging="720"/>
      </w:pPr>
      <w:rPr>
        <w:rFonts w:hint="default"/>
        <w:lang w:val="en-US" w:eastAsia="en-US" w:bidi="ar-SA"/>
      </w:rPr>
    </w:lvl>
    <w:lvl w:ilvl="1">
      <w:start w:val="1"/>
      <w:numFmt w:val="decimal"/>
      <w:lvlText w:val="%1.%2"/>
      <w:lvlJc w:val="left"/>
      <w:pPr>
        <w:ind w:left="1080" w:hanging="720"/>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10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3237" w:hanging="360"/>
      </w:pPr>
      <w:rPr>
        <w:rFonts w:hint="default"/>
        <w:lang w:val="en-US" w:eastAsia="en-US" w:bidi="ar-SA"/>
      </w:rPr>
    </w:lvl>
    <w:lvl w:ilvl="4">
      <w:numFmt w:val="bullet"/>
      <w:lvlText w:val="•"/>
      <w:lvlJc w:val="left"/>
      <w:pPr>
        <w:ind w:left="4266" w:hanging="360"/>
      </w:pPr>
      <w:rPr>
        <w:rFonts w:hint="default"/>
        <w:lang w:val="en-US" w:eastAsia="en-US" w:bidi="ar-SA"/>
      </w:rPr>
    </w:lvl>
    <w:lvl w:ilvl="5">
      <w:numFmt w:val="bullet"/>
      <w:lvlText w:val="•"/>
      <w:lvlJc w:val="left"/>
      <w:pPr>
        <w:ind w:left="5295" w:hanging="360"/>
      </w:pPr>
      <w:rPr>
        <w:rFonts w:hint="default"/>
        <w:lang w:val="en-US" w:eastAsia="en-US" w:bidi="ar-SA"/>
      </w:rPr>
    </w:lvl>
    <w:lvl w:ilvl="6">
      <w:numFmt w:val="bullet"/>
      <w:lvlText w:val="•"/>
      <w:lvlJc w:val="left"/>
      <w:pPr>
        <w:ind w:left="6324" w:hanging="360"/>
      </w:pPr>
      <w:rPr>
        <w:rFonts w:hint="default"/>
        <w:lang w:val="en-US" w:eastAsia="en-US" w:bidi="ar-SA"/>
      </w:rPr>
    </w:lvl>
    <w:lvl w:ilvl="7">
      <w:numFmt w:val="bullet"/>
      <w:lvlText w:val="•"/>
      <w:lvlJc w:val="left"/>
      <w:pPr>
        <w:ind w:left="7353" w:hanging="360"/>
      </w:pPr>
      <w:rPr>
        <w:rFonts w:hint="default"/>
        <w:lang w:val="en-US" w:eastAsia="en-US" w:bidi="ar-SA"/>
      </w:rPr>
    </w:lvl>
    <w:lvl w:ilvl="8">
      <w:numFmt w:val="bullet"/>
      <w:lvlText w:val="•"/>
      <w:lvlJc w:val="left"/>
      <w:pPr>
        <w:ind w:left="8382" w:hanging="360"/>
      </w:pPr>
      <w:rPr>
        <w:rFonts w:hint="default"/>
        <w:lang w:val="en-US" w:eastAsia="en-US" w:bidi="ar-SA"/>
      </w:rPr>
    </w:lvl>
  </w:abstractNum>
  <w:abstractNum w:abstractNumId="37" w15:restartNumberingAfterBreak="0">
    <w:nsid w:val="54A052FC"/>
    <w:multiLevelType w:val="hybridMultilevel"/>
    <w:tmpl w:val="935A495A"/>
    <w:lvl w:ilvl="0" w:tplc="7FE28C2E">
      <w:start w:val="1"/>
      <w:numFmt w:val="decimal"/>
      <w:lvlText w:val="%1."/>
      <w:lvlJc w:val="left"/>
      <w:pPr>
        <w:ind w:left="1200" w:hanging="360"/>
      </w:pPr>
      <w:rPr>
        <w:rFonts w:ascii="Times New Roman" w:eastAsia="Times New Roman" w:hAnsi="Times New Roman" w:cs="Times New Roman" w:hint="default"/>
        <w:b/>
        <w:bCs/>
        <w:i w:val="0"/>
        <w:iCs w:val="0"/>
        <w:spacing w:val="0"/>
        <w:w w:val="100"/>
        <w:sz w:val="24"/>
        <w:szCs w:val="24"/>
        <w:lang w:val="en-US" w:eastAsia="en-US" w:bidi="ar-SA"/>
      </w:rPr>
    </w:lvl>
    <w:lvl w:ilvl="1" w:tplc="3586B60E">
      <w:numFmt w:val="bullet"/>
      <w:lvlText w:val="•"/>
      <w:lvlJc w:val="left"/>
      <w:pPr>
        <w:ind w:left="2124" w:hanging="360"/>
      </w:pPr>
      <w:rPr>
        <w:rFonts w:hint="default"/>
        <w:lang w:val="en-US" w:eastAsia="en-US" w:bidi="ar-SA"/>
      </w:rPr>
    </w:lvl>
    <w:lvl w:ilvl="2" w:tplc="A49C64BA">
      <w:numFmt w:val="bullet"/>
      <w:lvlText w:val="•"/>
      <w:lvlJc w:val="left"/>
      <w:pPr>
        <w:ind w:left="3048" w:hanging="360"/>
      </w:pPr>
      <w:rPr>
        <w:rFonts w:hint="default"/>
        <w:lang w:val="en-US" w:eastAsia="en-US" w:bidi="ar-SA"/>
      </w:rPr>
    </w:lvl>
    <w:lvl w:ilvl="3" w:tplc="8DFC74D4">
      <w:numFmt w:val="bullet"/>
      <w:lvlText w:val="•"/>
      <w:lvlJc w:val="left"/>
      <w:pPr>
        <w:ind w:left="3972" w:hanging="360"/>
      </w:pPr>
      <w:rPr>
        <w:rFonts w:hint="default"/>
        <w:lang w:val="en-US" w:eastAsia="en-US" w:bidi="ar-SA"/>
      </w:rPr>
    </w:lvl>
    <w:lvl w:ilvl="4" w:tplc="5E3ECFC6">
      <w:numFmt w:val="bullet"/>
      <w:lvlText w:val="•"/>
      <w:lvlJc w:val="left"/>
      <w:pPr>
        <w:ind w:left="4896" w:hanging="360"/>
      </w:pPr>
      <w:rPr>
        <w:rFonts w:hint="default"/>
        <w:lang w:val="en-US" w:eastAsia="en-US" w:bidi="ar-SA"/>
      </w:rPr>
    </w:lvl>
    <w:lvl w:ilvl="5" w:tplc="89A29BE6">
      <w:numFmt w:val="bullet"/>
      <w:lvlText w:val="•"/>
      <w:lvlJc w:val="left"/>
      <w:pPr>
        <w:ind w:left="5820" w:hanging="360"/>
      </w:pPr>
      <w:rPr>
        <w:rFonts w:hint="default"/>
        <w:lang w:val="en-US" w:eastAsia="en-US" w:bidi="ar-SA"/>
      </w:rPr>
    </w:lvl>
    <w:lvl w:ilvl="6" w:tplc="34FE60F4">
      <w:numFmt w:val="bullet"/>
      <w:lvlText w:val="•"/>
      <w:lvlJc w:val="left"/>
      <w:pPr>
        <w:ind w:left="6744" w:hanging="360"/>
      </w:pPr>
      <w:rPr>
        <w:rFonts w:hint="default"/>
        <w:lang w:val="en-US" w:eastAsia="en-US" w:bidi="ar-SA"/>
      </w:rPr>
    </w:lvl>
    <w:lvl w:ilvl="7" w:tplc="D55E0DF6">
      <w:numFmt w:val="bullet"/>
      <w:lvlText w:val="•"/>
      <w:lvlJc w:val="left"/>
      <w:pPr>
        <w:ind w:left="7668" w:hanging="360"/>
      </w:pPr>
      <w:rPr>
        <w:rFonts w:hint="default"/>
        <w:lang w:val="en-US" w:eastAsia="en-US" w:bidi="ar-SA"/>
      </w:rPr>
    </w:lvl>
    <w:lvl w:ilvl="8" w:tplc="0B8C4AA4">
      <w:numFmt w:val="bullet"/>
      <w:lvlText w:val="•"/>
      <w:lvlJc w:val="left"/>
      <w:pPr>
        <w:ind w:left="8592" w:hanging="360"/>
      </w:pPr>
      <w:rPr>
        <w:rFonts w:hint="default"/>
        <w:lang w:val="en-US" w:eastAsia="en-US" w:bidi="ar-SA"/>
      </w:rPr>
    </w:lvl>
  </w:abstractNum>
  <w:abstractNum w:abstractNumId="38" w15:restartNumberingAfterBreak="0">
    <w:nsid w:val="55FF6F07"/>
    <w:multiLevelType w:val="hybridMultilevel"/>
    <w:tmpl w:val="3EC6B558"/>
    <w:lvl w:ilvl="0" w:tplc="683AE4AC">
      <w:numFmt w:val="bullet"/>
      <w:lvlText w:val=""/>
      <w:lvlJc w:val="left"/>
      <w:pPr>
        <w:ind w:left="1142" w:hanging="360"/>
      </w:pPr>
      <w:rPr>
        <w:rFonts w:ascii="Symbol" w:eastAsia="Symbol" w:hAnsi="Symbol" w:cs="Symbol" w:hint="default"/>
        <w:b w:val="0"/>
        <w:bCs w:val="0"/>
        <w:i w:val="0"/>
        <w:iCs w:val="0"/>
        <w:spacing w:val="0"/>
        <w:w w:val="100"/>
        <w:sz w:val="24"/>
        <w:szCs w:val="24"/>
        <w:lang w:val="en-US" w:eastAsia="en-US" w:bidi="ar-SA"/>
      </w:rPr>
    </w:lvl>
    <w:lvl w:ilvl="1" w:tplc="2F344370">
      <w:numFmt w:val="bullet"/>
      <w:lvlText w:val="•"/>
      <w:lvlJc w:val="left"/>
      <w:pPr>
        <w:ind w:left="2070" w:hanging="360"/>
      </w:pPr>
      <w:rPr>
        <w:rFonts w:hint="default"/>
        <w:lang w:val="en-US" w:eastAsia="en-US" w:bidi="ar-SA"/>
      </w:rPr>
    </w:lvl>
    <w:lvl w:ilvl="2" w:tplc="73CEFFD6">
      <w:numFmt w:val="bullet"/>
      <w:lvlText w:val="•"/>
      <w:lvlJc w:val="left"/>
      <w:pPr>
        <w:ind w:left="3000" w:hanging="360"/>
      </w:pPr>
      <w:rPr>
        <w:rFonts w:hint="default"/>
        <w:lang w:val="en-US" w:eastAsia="en-US" w:bidi="ar-SA"/>
      </w:rPr>
    </w:lvl>
    <w:lvl w:ilvl="3" w:tplc="69E623AE">
      <w:numFmt w:val="bullet"/>
      <w:lvlText w:val="•"/>
      <w:lvlJc w:val="left"/>
      <w:pPr>
        <w:ind w:left="3930" w:hanging="360"/>
      </w:pPr>
      <w:rPr>
        <w:rFonts w:hint="default"/>
        <w:lang w:val="en-US" w:eastAsia="en-US" w:bidi="ar-SA"/>
      </w:rPr>
    </w:lvl>
    <w:lvl w:ilvl="4" w:tplc="3DF09D90">
      <w:numFmt w:val="bullet"/>
      <w:lvlText w:val="•"/>
      <w:lvlJc w:val="left"/>
      <w:pPr>
        <w:ind w:left="4860" w:hanging="360"/>
      </w:pPr>
      <w:rPr>
        <w:rFonts w:hint="default"/>
        <w:lang w:val="en-US" w:eastAsia="en-US" w:bidi="ar-SA"/>
      </w:rPr>
    </w:lvl>
    <w:lvl w:ilvl="5" w:tplc="1EDC3382">
      <w:numFmt w:val="bullet"/>
      <w:lvlText w:val="•"/>
      <w:lvlJc w:val="left"/>
      <w:pPr>
        <w:ind w:left="5790" w:hanging="360"/>
      </w:pPr>
      <w:rPr>
        <w:rFonts w:hint="default"/>
        <w:lang w:val="en-US" w:eastAsia="en-US" w:bidi="ar-SA"/>
      </w:rPr>
    </w:lvl>
    <w:lvl w:ilvl="6" w:tplc="52A0348A">
      <w:numFmt w:val="bullet"/>
      <w:lvlText w:val="•"/>
      <w:lvlJc w:val="left"/>
      <w:pPr>
        <w:ind w:left="6720" w:hanging="360"/>
      </w:pPr>
      <w:rPr>
        <w:rFonts w:hint="default"/>
        <w:lang w:val="en-US" w:eastAsia="en-US" w:bidi="ar-SA"/>
      </w:rPr>
    </w:lvl>
    <w:lvl w:ilvl="7" w:tplc="FFE8260A">
      <w:numFmt w:val="bullet"/>
      <w:lvlText w:val="•"/>
      <w:lvlJc w:val="left"/>
      <w:pPr>
        <w:ind w:left="7650" w:hanging="360"/>
      </w:pPr>
      <w:rPr>
        <w:rFonts w:hint="default"/>
        <w:lang w:val="en-US" w:eastAsia="en-US" w:bidi="ar-SA"/>
      </w:rPr>
    </w:lvl>
    <w:lvl w:ilvl="8" w:tplc="CE3AFCA2">
      <w:numFmt w:val="bullet"/>
      <w:lvlText w:val="•"/>
      <w:lvlJc w:val="left"/>
      <w:pPr>
        <w:ind w:left="8580" w:hanging="360"/>
      </w:pPr>
      <w:rPr>
        <w:rFonts w:hint="default"/>
        <w:lang w:val="en-US" w:eastAsia="en-US" w:bidi="ar-SA"/>
      </w:rPr>
    </w:lvl>
  </w:abstractNum>
  <w:abstractNum w:abstractNumId="39" w15:restartNumberingAfterBreak="0">
    <w:nsid w:val="56DD71FB"/>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574D70FC"/>
    <w:multiLevelType w:val="hybridMultilevel"/>
    <w:tmpl w:val="8278A2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58B308D1"/>
    <w:multiLevelType w:val="hybridMultilevel"/>
    <w:tmpl w:val="AF54BCDC"/>
    <w:lvl w:ilvl="0" w:tplc="F904CAF4">
      <w:numFmt w:val="bullet"/>
      <w:lvlText w:val=""/>
      <w:lvlJc w:val="left"/>
      <w:pPr>
        <w:ind w:left="728" w:hanging="360"/>
      </w:pPr>
      <w:rPr>
        <w:rFonts w:ascii="Symbol" w:eastAsia="Symbol" w:hAnsi="Symbol" w:cs="Symbol" w:hint="default"/>
        <w:b w:val="0"/>
        <w:bCs w:val="0"/>
        <w:i w:val="0"/>
        <w:iCs w:val="0"/>
        <w:spacing w:val="0"/>
        <w:w w:val="99"/>
        <w:sz w:val="20"/>
        <w:szCs w:val="20"/>
        <w:lang w:val="en-US" w:eastAsia="en-US" w:bidi="ar-SA"/>
      </w:rPr>
    </w:lvl>
    <w:lvl w:ilvl="1" w:tplc="6E9852C8">
      <w:numFmt w:val="bullet"/>
      <w:lvlText w:val="•"/>
      <w:lvlJc w:val="left"/>
      <w:pPr>
        <w:ind w:left="1351" w:hanging="360"/>
      </w:pPr>
      <w:rPr>
        <w:rFonts w:hint="default"/>
        <w:lang w:val="en-US" w:eastAsia="en-US" w:bidi="ar-SA"/>
      </w:rPr>
    </w:lvl>
    <w:lvl w:ilvl="2" w:tplc="12F0EDEA">
      <w:numFmt w:val="bullet"/>
      <w:lvlText w:val="•"/>
      <w:lvlJc w:val="left"/>
      <w:pPr>
        <w:ind w:left="1982" w:hanging="360"/>
      </w:pPr>
      <w:rPr>
        <w:rFonts w:hint="default"/>
        <w:lang w:val="en-US" w:eastAsia="en-US" w:bidi="ar-SA"/>
      </w:rPr>
    </w:lvl>
    <w:lvl w:ilvl="3" w:tplc="C5A61DE2">
      <w:numFmt w:val="bullet"/>
      <w:lvlText w:val="•"/>
      <w:lvlJc w:val="left"/>
      <w:pPr>
        <w:ind w:left="2613" w:hanging="360"/>
      </w:pPr>
      <w:rPr>
        <w:rFonts w:hint="default"/>
        <w:lang w:val="en-US" w:eastAsia="en-US" w:bidi="ar-SA"/>
      </w:rPr>
    </w:lvl>
    <w:lvl w:ilvl="4" w:tplc="D1E2844A">
      <w:numFmt w:val="bullet"/>
      <w:lvlText w:val="•"/>
      <w:lvlJc w:val="left"/>
      <w:pPr>
        <w:ind w:left="3244" w:hanging="360"/>
      </w:pPr>
      <w:rPr>
        <w:rFonts w:hint="default"/>
        <w:lang w:val="en-US" w:eastAsia="en-US" w:bidi="ar-SA"/>
      </w:rPr>
    </w:lvl>
    <w:lvl w:ilvl="5" w:tplc="8638AE78">
      <w:numFmt w:val="bullet"/>
      <w:lvlText w:val="•"/>
      <w:lvlJc w:val="left"/>
      <w:pPr>
        <w:ind w:left="3876" w:hanging="360"/>
      </w:pPr>
      <w:rPr>
        <w:rFonts w:hint="default"/>
        <w:lang w:val="en-US" w:eastAsia="en-US" w:bidi="ar-SA"/>
      </w:rPr>
    </w:lvl>
    <w:lvl w:ilvl="6" w:tplc="AE72BAEE">
      <w:numFmt w:val="bullet"/>
      <w:lvlText w:val="•"/>
      <w:lvlJc w:val="left"/>
      <w:pPr>
        <w:ind w:left="4507" w:hanging="360"/>
      </w:pPr>
      <w:rPr>
        <w:rFonts w:hint="default"/>
        <w:lang w:val="en-US" w:eastAsia="en-US" w:bidi="ar-SA"/>
      </w:rPr>
    </w:lvl>
    <w:lvl w:ilvl="7" w:tplc="B270FC1E">
      <w:numFmt w:val="bullet"/>
      <w:lvlText w:val="•"/>
      <w:lvlJc w:val="left"/>
      <w:pPr>
        <w:ind w:left="5138" w:hanging="360"/>
      </w:pPr>
      <w:rPr>
        <w:rFonts w:hint="default"/>
        <w:lang w:val="en-US" w:eastAsia="en-US" w:bidi="ar-SA"/>
      </w:rPr>
    </w:lvl>
    <w:lvl w:ilvl="8" w:tplc="D0E2EA04">
      <w:numFmt w:val="bullet"/>
      <w:lvlText w:val="•"/>
      <w:lvlJc w:val="left"/>
      <w:pPr>
        <w:ind w:left="5769" w:hanging="360"/>
      </w:pPr>
      <w:rPr>
        <w:rFonts w:hint="default"/>
        <w:lang w:val="en-US" w:eastAsia="en-US" w:bidi="ar-SA"/>
      </w:rPr>
    </w:lvl>
  </w:abstractNum>
  <w:abstractNum w:abstractNumId="42" w15:restartNumberingAfterBreak="0">
    <w:nsid w:val="594F7E59"/>
    <w:multiLevelType w:val="multilevel"/>
    <w:tmpl w:val="75BC2108"/>
    <w:lvl w:ilvl="0">
      <w:start w:val="6"/>
      <w:numFmt w:val="decimal"/>
      <w:lvlText w:val="%1"/>
      <w:lvlJc w:val="left"/>
      <w:pPr>
        <w:ind w:left="1080" w:hanging="720"/>
      </w:pPr>
      <w:rPr>
        <w:rFonts w:hint="default"/>
        <w:lang w:val="en-US" w:eastAsia="en-US" w:bidi="ar-SA"/>
      </w:rPr>
    </w:lvl>
    <w:lvl w:ilvl="1">
      <w:start w:val="1"/>
      <w:numFmt w:val="decimal"/>
      <w:lvlText w:val="%1.%2"/>
      <w:lvlJc w:val="left"/>
      <w:pPr>
        <w:ind w:left="1080" w:hanging="720"/>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1080" w:hanging="720"/>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10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4824" w:hanging="360"/>
      </w:pPr>
      <w:rPr>
        <w:rFonts w:hint="default"/>
        <w:lang w:val="en-US" w:eastAsia="en-US" w:bidi="ar-SA"/>
      </w:rPr>
    </w:lvl>
    <w:lvl w:ilvl="5">
      <w:numFmt w:val="bullet"/>
      <w:lvlText w:val="•"/>
      <w:lvlJc w:val="left"/>
      <w:pPr>
        <w:ind w:left="5760" w:hanging="360"/>
      </w:pPr>
      <w:rPr>
        <w:rFonts w:hint="default"/>
        <w:lang w:val="en-US" w:eastAsia="en-US" w:bidi="ar-SA"/>
      </w:rPr>
    </w:lvl>
    <w:lvl w:ilvl="6">
      <w:numFmt w:val="bullet"/>
      <w:lvlText w:val="•"/>
      <w:lvlJc w:val="left"/>
      <w:pPr>
        <w:ind w:left="6696" w:hanging="360"/>
      </w:pPr>
      <w:rPr>
        <w:rFonts w:hint="default"/>
        <w:lang w:val="en-US" w:eastAsia="en-US" w:bidi="ar-SA"/>
      </w:rPr>
    </w:lvl>
    <w:lvl w:ilvl="7">
      <w:numFmt w:val="bullet"/>
      <w:lvlText w:val="•"/>
      <w:lvlJc w:val="left"/>
      <w:pPr>
        <w:ind w:left="7632" w:hanging="360"/>
      </w:pPr>
      <w:rPr>
        <w:rFonts w:hint="default"/>
        <w:lang w:val="en-US" w:eastAsia="en-US" w:bidi="ar-SA"/>
      </w:rPr>
    </w:lvl>
    <w:lvl w:ilvl="8">
      <w:numFmt w:val="bullet"/>
      <w:lvlText w:val="•"/>
      <w:lvlJc w:val="left"/>
      <w:pPr>
        <w:ind w:left="8568" w:hanging="360"/>
      </w:pPr>
      <w:rPr>
        <w:rFonts w:hint="default"/>
        <w:lang w:val="en-US" w:eastAsia="en-US" w:bidi="ar-SA"/>
      </w:rPr>
    </w:lvl>
  </w:abstractNum>
  <w:abstractNum w:abstractNumId="43" w15:restartNumberingAfterBreak="0">
    <w:nsid w:val="59915D6E"/>
    <w:multiLevelType w:val="hybridMultilevel"/>
    <w:tmpl w:val="F9F4B996"/>
    <w:lvl w:ilvl="0" w:tplc="2AC4E886">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F3AA40DE">
      <w:numFmt w:val="bullet"/>
      <w:lvlText w:val="o"/>
      <w:lvlJc w:val="left"/>
      <w:pPr>
        <w:ind w:left="1440" w:hanging="360"/>
      </w:pPr>
      <w:rPr>
        <w:rFonts w:ascii="Courier New" w:eastAsia="Courier New" w:hAnsi="Courier New" w:cs="Courier New" w:hint="default"/>
        <w:b w:val="0"/>
        <w:bCs w:val="0"/>
        <w:i w:val="0"/>
        <w:iCs w:val="0"/>
        <w:spacing w:val="0"/>
        <w:w w:val="100"/>
        <w:sz w:val="24"/>
        <w:szCs w:val="24"/>
        <w:lang w:val="en-US" w:eastAsia="en-US" w:bidi="ar-SA"/>
      </w:rPr>
    </w:lvl>
    <w:lvl w:ilvl="2" w:tplc="EB1AE79C">
      <w:numFmt w:val="bullet"/>
      <w:lvlText w:val="•"/>
      <w:lvlJc w:val="left"/>
      <w:pPr>
        <w:ind w:left="2440" w:hanging="360"/>
      </w:pPr>
      <w:rPr>
        <w:rFonts w:hint="default"/>
        <w:lang w:val="en-US" w:eastAsia="en-US" w:bidi="ar-SA"/>
      </w:rPr>
    </w:lvl>
    <w:lvl w:ilvl="3" w:tplc="0610D2E8">
      <w:numFmt w:val="bullet"/>
      <w:lvlText w:val="•"/>
      <w:lvlJc w:val="left"/>
      <w:pPr>
        <w:ind w:left="3440" w:hanging="360"/>
      </w:pPr>
      <w:rPr>
        <w:rFonts w:hint="default"/>
        <w:lang w:val="en-US" w:eastAsia="en-US" w:bidi="ar-SA"/>
      </w:rPr>
    </w:lvl>
    <w:lvl w:ilvl="4" w:tplc="C19627CA">
      <w:numFmt w:val="bullet"/>
      <w:lvlText w:val="•"/>
      <w:lvlJc w:val="left"/>
      <w:pPr>
        <w:ind w:left="4440" w:hanging="360"/>
      </w:pPr>
      <w:rPr>
        <w:rFonts w:hint="default"/>
        <w:lang w:val="en-US" w:eastAsia="en-US" w:bidi="ar-SA"/>
      </w:rPr>
    </w:lvl>
    <w:lvl w:ilvl="5" w:tplc="CCAA3FEE">
      <w:numFmt w:val="bullet"/>
      <w:lvlText w:val="•"/>
      <w:lvlJc w:val="left"/>
      <w:pPr>
        <w:ind w:left="5440" w:hanging="360"/>
      </w:pPr>
      <w:rPr>
        <w:rFonts w:hint="default"/>
        <w:lang w:val="en-US" w:eastAsia="en-US" w:bidi="ar-SA"/>
      </w:rPr>
    </w:lvl>
    <w:lvl w:ilvl="6" w:tplc="EEB8BDDE">
      <w:numFmt w:val="bullet"/>
      <w:lvlText w:val="•"/>
      <w:lvlJc w:val="left"/>
      <w:pPr>
        <w:ind w:left="6440" w:hanging="360"/>
      </w:pPr>
      <w:rPr>
        <w:rFonts w:hint="default"/>
        <w:lang w:val="en-US" w:eastAsia="en-US" w:bidi="ar-SA"/>
      </w:rPr>
    </w:lvl>
    <w:lvl w:ilvl="7" w:tplc="9F38B8C4">
      <w:numFmt w:val="bullet"/>
      <w:lvlText w:val="•"/>
      <w:lvlJc w:val="left"/>
      <w:pPr>
        <w:ind w:left="7440" w:hanging="360"/>
      </w:pPr>
      <w:rPr>
        <w:rFonts w:hint="default"/>
        <w:lang w:val="en-US" w:eastAsia="en-US" w:bidi="ar-SA"/>
      </w:rPr>
    </w:lvl>
    <w:lvl w:ilvl="8" w:tplc="B4886CC2">
      <w:numFmt w:val="bullet"/>
      <w:lvlText w:val="•"/>
      <w:lvlJc w:val="left"/>
      <w:pPr>
        <w:ind w:left="8440" w:hanging="360"/>
      </w:pPr>
      <w:rPr>
        <w:rFonts w:hint="default"/>
        <w:lang w:val="en-US" w:eastAsia="en-US" w:bidi="ar-SA"/>
      </w:rPr>
    </w:lvl>
  </w:abstractNum>
  <w:abstractNum w:abstractNumId="44" w15:restartNumberingAfterBreak="0">
    <w:nsid w:val="59DC0363"/>
    <w:multiLevelType w:val="hybridMultilevel"/>
    <w:tmpl w:val="1A409390"/>
    <w:lvl w:ilvl="0" w:tplc="A3D6CE44">
      <w:start w:val="1"/>
      <w:numFmt w:val="decimal"/>
      <w:lvlText w:val="%1."/>
      <w:lvlJc w:val="left"/>
      <w:pPr>
        <w:ind w:left="10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8B581538">
      <w:numFmt w:val="bullet"/>
      <w:lvlText w:val="○"/>
      <w:lvlJc w:val="left"/>
      <w:pPr>
        <w:ind w:left="144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8626C5B6">
      <w:numFmt w:val="bullet"/>
      <w:lvlText w:val="•"/>
      <w:lvlJc w:val="left"/>
      <w:pPr>
        <w:ind w:left="2440" w:hanging="360"/>
      </w:pPr>
      <w:rPr>
        <w:rFonts w:hint="default"/>
        <w:lang w:val="en-US" w:eastAsia="en-US" w:bidi="ar-SA"/>
      </w:rPr>
    </w:lvl>
    <w:lvl w:ilvl="3" w:tplc="68E80A1C">
      <w:numFmt w:val="bullet"/>
      <w:lvlText w:val="•"/>
      <w:lvlJc w:val="left"/>
      <w:pPr>
        <w:ind w:left="3440" w:hanging="360"/>
      </w:pPr>
      <w:rPr>
        <w:rFonts w:hint="default"/>
        <w:lang w:val="en-US" w:eastAsia="en-US" w:bidi="ar-SA"/>
      </w:rPr>
    </w:lvl>
    <w:lvl w:ilvl="4" w:tplc="116E0C3C">
      <w:numFmt w:val="bullet"/>
      <w:lvlText w:val="•"/>
      <w:lvlJc w:val="left"/>
      <w:pPr>
        <w:ind w:left="4440" w:hanging="360"/>
      </w:pPr>
      <w:rPr>
        <w:rFonts w:hint="default"/>
        <w:lang w:val="en-US" w:eastAsia="en-US" w:bidi="ar-SA"/>
      </w:rPr>
    </w:lvl>
    <w:lvl w:ilvl="5" w:tplc="C65C3514">
      <w:numFmt w:val="bullet"/>
      <w:lvlText w:val="•"/>
      <w:lvlJc w:val="left"/>
      <w:pPr>
        <w:ind w:left="5440" w:hanging="360"/>
      </w:pPr>
      <w:rPr>
        <w:rFonts w:hint="default"/>
        <w:lang w:val="en-US" w:eastAsia="en-US" w:bidi="ar-SA"/>
      </w:rPr>
    </w:lvl>
    <w:lvl w:ilvl="6" w:tplc="C060D068">
      <w:numFmt w:val="bullet"/>
      <w:lvlText w:val="•"/>
      <w:lvlJc w:val="left"/>
      <w:pPr>
        <w:ind w:left="6440" w:hanging="360"/>
      </w:pPr>
      <w:rPr>
        <w:rFonts w:hint="default"/>
        <w:lang w:val="en-US" w:eastAsia="en-US" w:bidi="ar-SA"/>
      </w:rPr>
    </w:lvl>
    <w:lvl w:ilvl="7" w:tplc="B7C0C402">
      <w:numFmt w:val="bullet"/>
      <w:lvlText w:val="•"/>
      <w:lvlJc w:val="left"/>
      <w:pPr>
        <w:ind w:left="7440" w:hanging="360"/>
      </w:pPr>
      <w:rPr>
        <w:rFonts w:hint="default"/>
        <w:lang w:val="en-US" w:eastAsia="en-US" w:bidi="ar-SA"/>
      </w:rPr>
    </w:lvl>
    <w:lvl w:ilvl="8" w:tplc="1880683C">
      <w:numFmt w:val="bullet"/>
      <w:lvlText w:val="•"/>
      <w:lvlJc w:val="left"/>
      <w:pPr>
        <w:ind w:left="8440" w:hanging="360"/>
      </w:pPr>
      <w:rPr>
        <w:rFonts w:hint="default"/>
        <w:lang w:val="en-US" w:eastAsia="en-US" w:bidi="ar-SA"/>
      </w:rPr>
    </w:lvl>
  </w:abstractNum>
  <w:abstractNum w:abstractNumId="45" w15:restartNumberingAfterBreak="0">
    <w:nsid w:val="5A3A2278"/>
    <w:multiLevelType w:val="multilevel"/>
    <w:tmpl w:val="05504A70"/>
    <w:lvl w:ilvl="0">
      <w:start w:val="4"/>
      <w:numFmt w:val="decimal"/>
      <w:lvlText w:val="%1"/>
      <w:lvlJc w:val="left"/>
      <w:pPr>
        <w:ind w:left="1980" w:hanging="1260"/>
      </w:pPr>
      <w:rPr>
        <w:rFonts w:hint="default"/>
        <w:lang w:val="en-US" w:eastAsia="en-US" w:bidi="ar-SA"/>
      </w:rPr>
    </w:lvl>
    <w:lvl w:ilvl="1">
      <w:start w:val="7"/>
      <w:numFmt w:val="decimal"/>
      <w:lvlText w:val="%1.%2"/>
      <w:lvlJc w:val="left"/>
      <w:pPr>
        <w:ind w:left="1980" w:hanging="1260"/>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3672" w:hanging="1260"/>
      </w:pPr>
      <w:rPr>
        <w:rFonts w:hint="default"/>
        <w:lang w:val="en-US" w:eastAsia="en-US" w:bidi="ar-SA"/>
      </w:rPr>
    </w:lvl>
    <w:lvl w:ilvl="3">
      <w:numFmt w:val="bullet"/>
      <w:lvlText w:val="•"/>
      <w:lvlJc w:val="left"/>
      <w:pPr>
        <w:ind w:left="4518" w:hanging="1260"/>
      </w:pPr>
      <w:rPr>
        <w:rFonts w:hint="default"/>
        <w:lang w:val="en-US" w:eastAsia="en-US" w:bidi="ar-SA"/>
      </w:rPr>
    </w:lvl>
    <w:lvl w:ilvl="4">
      <w:numFmt w:val="bullet"/>
      <w:lvlText w:val="•"/>
      <w:lvlJc w:val="left"/>
      <w:pPr>
        <w:ind w:left="5364" w:hanging="1260"/>
      </w:pPr>
      <w:rPr>
        <w:rFonts w:hint="default"/>
        <w:lang w:val="en-US" w:eastAsia="en-US" w:bidi="ar-SA"/>
      </w:rPr>
    </w:lvl>
    <w:lvl w:ilvl="5">
      <w:numFmt w:val="bullet"/>
      <w:lvlText w:val="•"/>
      <w:lvlJc w:val="left"/>
      <w:pPr>
        <w:ind w:left="6210" w:hanging="1260"/>
      </w:pPr>
      <w:rPr>
        <w:rFonts w:hint="default"/>
        <w:lang w:val="en-US" w:eastAsia="en-US" w:bidi="ar-SA"/>
      </w:rPr>
    </w:lvl>
    <w:lvl w:ilvl="6">
      <w:numFmt w:val="bullet"/>
      <w:lvlText w:val="•"/>
      <w:lvlJc w:val="left"/>
      <w:pPr>
        <w:ind w:left="7056" w:hanging="1260"/>
      </w:pPr>
      <w:rPr>
        <w:rFonts w:hint="default"/>
        <w:lang w:val="en-US" w:eastAsia="en-US" w:bidi="ar-SA"/>
      </w:rPr>
    </w:lvl>
    <w:lvl w:ilvl="7">
      <w:numFmt w:val="bullet"/>
      <w:lvlText w:val="•"/>
      <w:lvlJc w:val="left"/>
      <w:pPr>
        <w:ind w:left="7902" w:hanging="1260"/>
      </w:pPr>
      <w:rPr>
        <w:rFonts w:hint="default"/>
        <w:lang w:val="en-US" w:eastAsia="en-US" w:bidi="ar-SA"/>
      </w:rPr>
    </w:lvl>
    <w:lvl w:ilvl="8">
      <w:numFmt w:val="bullet"/>
      <w:lvlText w:val="•"/>
      <w:lvlJc w:val="left"/>
      <w:pPr>
        <w:ind w:left="8748" w:hanging="1260"/>
      </w:pPr>
      <w:rPr>
        <w:rFonts w:hint="default"/>
        <w:lang w:val="en-US" w:eastAsia="en-US" w:bidi="ar-SA"/>
      </w:rPr>
    </w:lvl>
  </w:abstractNum>
  <w:abstractNum w:abstractNumId="46" w15:restartNumberingAfterBreak="0">
    <w:nsid w:val="5A7511BC"/>
    <w:multiLevelType w:val="hybridMultilevel"/>
    <w:tmpl w:val="F536A6BE"/>
    <w:lvl w:ilvl="0" w:tplc="33D60F86">
      <w:numFmt w:val="bullet"/>
      <w:lvlText w:val="●"/>
      <w:lvlJc w:val="left"/>
      <w:pPr>
        <w:ind w:left="1080" w:hanging="360"/>
      </w:pPr>
      <w:rPr>
        <w:rFonts w:ascii="Arial" w:eastAsia="Arial" w:hAnsi="Arial" w:cs="Arial" w:hint="default"/>
        <w:b w:val="0"/>
        <w:bCs w:val="0"/>
        <w:i w:val="0"/>
        <w:iCs w:val="0"/>
        <w:spacing w:val="0"/>
        <w:w w:val="100"/>
        <w:sz w:val="24"/>
        <w:szCs w:val="24"/>
        <w:lang w:val="en-US" w:eastAsia="en-US" w:bidi="ar-SA"/>
      </w:rPr>
    </w:lvl>
    <w:lvl w:ilvl="1" w:tplc="F84870FC">
      <w:numFmt w:val="bullet"/>
      <w:lvlText w:val="•"/>
      <w:lvlJc w:val="left"/>
      <w:pPr>
        <w:ind w:left="2016" w:hanging="360"/>
      </w:pPr>
      <w:rPr>
        <w:rFonts w:hint="default"/>
        <w:lang w:val="en-US" w:eastAsia="en-US" w:bidi="ar-SA"/>
      </w:rPr>
    </w:lvl>
    <w:lvl w:ilvl="2" w:tplc="EBEC48A8">
      <w:numFmt w:val="bullet"/>
      <w:lvlText w:val="•"/>
      <w:lvlJc w:val="left"/>
      <w:pPr>
        <w:ind w:left="2952" w:hanging="360"/>
      </w:pPr>
      <w:rPr>
        <w:rFonts w:hint="default"/>
        <w:lang w:val="en-US" w:eastAsia="en-US" w:bidi="ar-SA"/>
      </w:rPr>
    </w:lvl>
    <w:lvl w:ilvl="3" w:tplc="DCC04EF2">
      <w:numFmt w:val="bullet"/>
      <w:lvlText w:val="•"/>
      <w:lvlJc w:val="left"/>
      <w:pPr>
        <w:ind w:left="3888" w:hanging="360"/>
      </w:pPr>
      <w:rPr>
        <w:rFonts w:hint="default"/>
        <w:lang w:val="en-US" w:eastAsia="en-US" w:bidi="ar-SA"/>
      </w:rPr>
    </w:lvl>
    <w:lvl w:ilvl="4" w:tplc="E89C27BA">
      <w:numFmt w:val="bullet"/>
      <w:lvlText w:val="•"/>
      <w:lvlJc w:val="left"/>
      <w:pPr>
        <w:ind w:left="4824" w:hanging="360"/>
      </w:pPr>
      <w:rPr>
        <w:rFonts w:hint="default"/>
        <w:lang w:val="en-US" w:eastAsia="en-US" w:bidi="ar-SA"/>
      </w:rPr>
    </w:lvl>
    <w:lvl w:ilvl="5" w:tplc="69FA1BF4">
      <w:numFmt w:val="bullet"/>
      <w:lvlText w:val="•"/>
      <w:lvlJc w:val="left"/>
      <w:pPr>
        <w:ind w:left="5760" w:hanging="360"/>
      </w:pPr>
      <w:rPr>
        <w:rFonts w:hint="default"/>
        <w:lang w:val="en-US" w:eastAsia="en-US" w:bidi="ar-SA"/>
      </w:rPr>
    </w:lvl>
    <w:lvl w:ilvl="6" w:tplc="9E326836">
      <w:numFmt w:val="bullet"/>
      <w:lvlText w:val="•"/>
      <w:lvlJc w:val="left"/>
      <w:pPr>
        <w:ind w:left="6696" w:hanging="360"/>
      </w:pPr>
      <w:rPr>
        <w:rFonts w:hint="default"/>
        <w:lang w:val="en-US" w:eastAsia="en-US" w:bidi="ar-SA"/>
      </w:rPr>
    </w:lvl>
    <w:lvl w:ilvl="7" w:tplc="4266D750">
      <w:numFmt w:val="bullet"/>
      <w:lvlText w:val="•"/>
      <w:lvlJc w:val="left"/>
      <w:pPr>
        <w:ind w:left="7632" w:hanging="360"/>
      </w:pPr>
      <w:rPr>
        <w:rFonts w:hint="default"/>
        <w:lang w:val="en-US" w:eastAsia="en-US" w:bidi="ar-SA"/>
      </w:rPr>
    </w:lvl>
    <w:lvl w:ilvl="8" w:tplc="C3588298">
      <w:numFmt w:val="bullet"/>
      <w:lvlText w:val="•"/>
      <w:lvlJc w:val="left"/>
      <w:pPr>
        <w:ind w:left="8568" w:hanging="360"/>
      </w:pPr>
      <w:rPr>
        <w:rFonts w:hint="default"/>
        <w:lang w:val="en-US" w:eastAsia="en-US" w:bidi="ar-SA"/>
      </w:rPr>
    </w:lvl>
  </w:abstractNum>
  <w:abstractNum w:abstractNumId="47" w15:restartNumberingAfterBreak="0">
    <w:nsid w:val="5ADE373E"/>
    <w:multiLevelType w:val="hybridMultilevel"/>
    <w:tmpl w:val="0A026C64"/>
    <w:lvl w:ilvl="0" w:tplc="9474A08A">
      <w:numFmt w:val="bullet"/>
      <w:lvlText w:val="●"/>
      <w:lvlJc w:val="left"/>
      <w:pPr>
        <w:ind w:left="1080" w:hanging="360"/>
      </w:pPr>
      <w:rPr>
        <w:rFonts w:ascii="Arial" w:eastAsia="Arial" w:hAnsi="Arial" w:cs="Arial" w:hint="default"/>
        <w:b w:val="0"/>
        <w:bCs w:val="0"/>
        <w:i w:val="0"/>
        <w:iCs w:val="0"/>
        <w:spacing w:val="0"/>
        <w:w w:val="100"/>
        <w:sz w:val="24"/>
        <w:szCs w:val="24"/>
        <w:lang w:val="en-US" w:eastAsia="en-US" w:bidi="ar-SA"/>
      </w:rPr>
    </w:lvl>
    <w:lvl w:ilvl="1" w:tplc="79C63C1E">
      <w:numFmt w:val="bullet"/>
      <w:lvlText w:val="•"/>
      <w:lvlJc w:val="left"/>
      <w:pPr>
        <w:ind w:left="2016" w:hanging="360"/>
      </w:pPr>
      <w:rPr>
        <w:rFonts w:hint="default"/>
        <w:lang w:val="en-US" w:eastAsia="en-US" w:bidi="ar-SA"/>
      </w:rPr>
    </w:lvl>
    <w:lvl w:ilvl="2" w:tplc="9CF278EC">
      <w:numFmt w:val="bullet"/>
      <w:lvlText w:val="•"/>
      <w:lvlJc w:val="left"/>
      <w:pPr>
        <w:ind w:left="2952" w:hanging="360"/>
      </w:pPr>
      <w:rPr>
        <w:rFonts w:hint="default"/>
        <w:lang w:val="en-US" w:eastAsia="en-US" w:bidi="ar-SA"/>
      </w:rPr>
    </w:lvl>
    <w:lvl w:ilvl="3" w:tplc="8AC63ADE">
      <w:numFmt w:val="bullet"/>
      <w:lvlText w:val="•"/>
      <w:lvlJc w:val="left"/>
      <w:pPr>
        <w:ind w:left="3888" w:hanging="360"/>
      </w:pPr>
      <w:rPr>
        <w:rFonts w:hint="default"/>
        <w:lang w:val="en-US" w:eastAsia="en-US" w:bidi="ar-SA"/>
      </w:rPr>
    </w:lvl>
    <w:lvl w:ilvl="4" w:tplc="E982A432">
      <w:numFmt w:val="bullet"/>
      <w:lvlText w:val="•"/>
      <w:lvlJc w:val="left"/>
      <w:pPr>
        <w:ind w:left="4824" w:hanging="360"/>
      </w:pPr>
      <w:rPr>
        <w:rFonts w:hint="default"/>
        <w:lang w:val="en-US" w:eastAsia="en-US" w:bidi="ar-SA"/>
      </w:rPr>
    </w:lvl>
    <w:lvl w:ilvl="5" w:tplc="94806DDC">
      <w:numFmt w:val="bullet"/>
      <w:lvlText w:val="•"/>
      <w:lvlJc w:val="left"/>
      <w:pPr>
        <w:ind w:left="5760" w:hanging="360"/>
      </w:pPr>
      <w:rPr>
        <w:rFonts w:hint="default"/>
        <w:lang w:val="en-US" w:eastAsia="en-US" w:bidi="ar-SA"/>
      </w:rPr>
    </w:lvl>
    <w:lvl w:ilvl="6" w:tplc="2A2E87AE">
      <w:numFmt w:val="bullet"/>
      <w:lvlText w:val="•"/>
      <w:lvlJc w:val="left"/>
      <w:pPr>
        <w:ind w:left="6696" w:hanging="360"/>
      </w:pPr>
      <w:rPr>
        <w:rFonts w:hint="default"/>
        <w:lang w:val="en-US" w:eastAsia="en-US" w:bidi="ar-SA"/>
      </w:rPr>
    </w:lvl>
    <w:lvl w:ilvl="7" w:tplc="7FBA8376">
      <w:numFmt w:val="bullet"/>
      <w:lvlText w:val="•"/>
      <w:lvlJc w:val="left"/>
      <w:pPr>
        <w:ind w:left="7632" w:hanging="360"/>
      </w:pPr>
      <w:rPr>
        <w:rFonts w:hint="default"/>
        <w:lang w:val="en-US" w:eastAsia="en-US" w:bidi="ar-SA"/>
      </w:rPr>
    </w:lvl>
    <w:lvl w:ilvl="8" w:tplc="A808D43A">
      <w:numFmt w:val="bullet"/>
      <w:lvlText w:val="•"/>
      <w:lvlJc w:val="left"/>
      <w:pPr>
        <w:ind w:left="8568" w:hanging="360"/>
      </w:pPr>
      <w:rPr>
        <w:rFonts w:hint="default"/>
        <w:lang w:val="en-US" w:eastAsia="en-US" w:bidi="ar-SA"/>
      </w:rPr>
    </w:lvl>
  </w:abstractNum>
  <w:abstractNum w:abstractNumId="48" w15:restartNumberingAfterBreak="0">
    <w:nsid w:val="5C5B4D49"/>
    <w:multiLevelType w:val="hybridMultilevel"/>
    <w:tmpl w:val="41A6ED3A"/>
    <w:lvl w:ilvl="0" w:tplc="8B40A406">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F140CFDC">
      <w:numFmt w:val="bullet"/>
      <w:lvlText w:val="•"/>
      <w:lvlJc w:val="left"/>
      <w:pPr>
        <w:ind w:left="2016" w:hanging="360"/>
      </w:pPr>
      <w:rPr>
        <w:rFonts w:hint="default"/>
        <w:lang w:val="en-US" w:eastAsia="en-US" w:bidi="ar-SA"/>
      </w:rPr>
    </w:lvl>
    <w:lvl w:ilvl="2" w:tplc="E4C4C5AA">
      <w:numFmt w:val="bullet"/>
      <w:lvlText w:val="•"/>
      <w:lvlJc w:val="left"/>
      <w:pPr>
        <w:ind w:left="2952" w:hanging="360"/>
      </w:pPr>
      <w:rPr>
        <w:rFonts w:hint="default"/>
        <w:lang w:val="en-US" w:eastAsia="en-US" w:bidi="ar-SA"/>
      </w:rPr>
    </w:lvl>
    <w:lvl w:ilvl="3" w:tplc="803CF4C2">
      <w:numFmt w:val="bullet"/>
      <w:lvlText w:val="•"/>
      <w:lvlJc w:val="left"/>
      <w:pPr>
        <w:ind w:left="3888" w:hanging="360"/>
      </w:pPr>
      <w:rPr>
        <w:rFonts w:hint="default"/>
        <w:lang w:val="en-US" w:eastAsia="en-US" w:bidi="ar-SA"/>
      </w:rPr>
    </w:lvl>
    <w:lvl w:ilvl="4" w:tplc="566CFB12">
      <w:numFmt w:val="bullet"/>
      <w:lvlText w:val="•"/>
      <w:lvlJc w:val="left"/>
      <w:pPr>
        <w:ind w:left="4824" w:hanging="360"/>
      </w:pPr>
      <w:rPr>
        <w:rFonts w:hint="default"/>
        <w:lang w:val="en-US" w:eastAsia="en-US" w:bidi="ar-SA"/>
      </w:rPr>
    </w:lvl>
    <w:lvl w:ilvl="5" w:tplc="6C68306E">
      <w:numFmt w:val="bullet"/>
      <w:lvlText w:val="•"/>
      <w:lvlJc w:val="left"/>
      <w:pPr>
        <w:ind w:left="5760" w:hanging="360"/>
      </w:pPr>
      <w:rPr>
        <w:rFonts w:hint="default"/>
        <w:lang w:val="en-US" w:eastAsia="en-US" w:bidi="ar-SA"/>
      </w:rPr>
    </w:lvl>
    <w:lvl w:ilvl="6" w:tplc="70CE3250">
      <w:numFmt w:val="bullet"/>
      <w:lvlText w:val="•"/>
      <w:lvlJc w:val="left"/>
      <w:pPr>
        <w:ind w:left="6696" w:hanging="360"/>
      </w:pPr>
      <w:rPr>
        <w:rFonts w:hint="default"/>
        <w:lang w:val="en-US" w:eastAsia="en-US" w:bidi="ar-SA"/>
      </w:rPr>
    </w:lvl>
    <w:lvl w:ilvl="7" w:tplc="A79EEEA8">
      <w:numFmt w:val="bullet"/>
      <w:lvlText w:val="•"/>
      <w:lvlJc w:val="left"/>
      <w:pPr>
        <w:ind w:left="7632" w:hanging="360"/>
      </w:pPr>
      <w:rPr>
        <w:rFonts w:hint="default"/>
        <w:lang w:val="en-US" w:eastAsia="en-US" w:bidi="ar-SA"/>
      </w:rPr>
    </w:lvl>
    <w:lvl w:ilvl="8" w:tplc="530EDB6E">
      <w:numFmt w:val="bullet"/>
      <w:lvlText w:val="•"/>
      <w:lvlJc w:val="left"/>
      <w:pPr>
        <w:ind w:left="8568" w:hanging="360"/>
      </w:pPr>
      <w:rPr>
        <w:rFonts w:hint="default"/>
        <w:lang w:val="en-US" w:eastAsia="en-US" w:bidi="ar-SA"/>
      </w:rPr>
    </w:lvl>
  </w:abstractNum>
  <w:abstractNum w:abstractNumId="49" w15:restartNumberingAfterBreak="0">
    <w:nsid w:val="5E744B8C"/>
    <w:multiLevelType w:val="hybridMultilevel"/>
    <w:tmpl w:val="E1003EF6"/>
    <w:lvl w:ilvl="0" w:tplc="F5A0B788">
      <w:numFmt w:val="bullet"/>
      <w:lvlText w:val="●"/>
      <w:lvlJc w:val="left"/>
      <w:pPr>
        <w:ind w:left="10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72769B40">
      <w:numFmt w:val="bullet"/>
      <w:lvlText w:val="•"/>
      <w:lvlJc w:val="left"/>
      <w:pPr>
        <w:ind w:left="2016" w:hanging="360"/>
      </w:pPr>
      <w:rPr>
        <w:rFonts w:hint="default"/>
        <w:lang w:val="en-US" w:eastAsia="en-US" w:bidi="ar-SA"/>
      </w:rPr>
    </w:lvl>
    <w:lvl w:ilvl="2" w:tplc="7A207ADA">
      <w:numFmt w:val="bullet"/>
      <w:lvlText w:val="•"/>
      <w:lvlJc w:val="left"/>
      <w:pPr>
        <w:ind w:left="2952" w:hanging="360"/>
      </w:pPr>
      <w:rPr>
        <w:rFonts w:hint="default"/>
        <w:lang w:val="en-US" w:eastAsia="en-US" w:bidi="ar-SA"/>
      </w:rPr>
    </w:lvl>
    <w:lvl w:ilvl="3" w:tplc="9BB27356">
      <w:numFmt w:val="bullet"/>
      <w:lvlText w:val="•"/>
      <w:lvlJc w:val="left"/>
      <w:pPr>
        <w:ind w:left="3888" w:hanging="360"/>
      </w:pPr>
      <w:rPr>
        <w:rFonts w:hint="default"/>
        <w:lang w:val="en-US" w:eastAsia="en-US" w:bidi="ar-SA"/>
      </w:rPr>
    </w:lvl>
    <w:lvl w:ilvl="4" w:tplc="3984D5D0">
      <w:numFmt w:val="bullet"/>
      <w:lvlText w:val="•"/>
      <w:lvlJc w:val="left"/>
      <w:pPr>
        <w:ind w:left="4824" w:hanging="360"/>
      </w:pPr>
      <w:rPr>
        <w:rFonts w:hint="default"/>
        <w:lang w:val="en-US" w:eastAsia="en-US" w:bidi="ar-SA"/>
      </w:rPr>
    </w:lvl>
    <w:lvl w:ilvl="5" w:tplc="3B22FCB6">
      <w:numFmt w:val="bullet"/>
      <w:lvlText w:val="•"/>
      <w:lvlJc w:val="left"/>
      <w:pPr>
        <w:ind w:left="5760" w:hanging="360"/>
      </w:pPr>
      <w:rPr>
        <w:rFonts w:hint="default"/>
        <w:lang w:val="en-US" w:eastAsia="en-US" w:bidi="ar-SA"/>
      </w:rPr>
    </w:lvl>
    <w:lvl w:ilvl="6" w:tplc="6F3026E4">
      <w:numFmt w:val="bullet"/>
      <w:lvlText w:val="•"/>
      <w:lvlJc w:val="left"/>
      <w:pPr>
        <w:ind w:left="6696" w:hanging="360"/>
      </w:pPr>
      <w:rPr>
        <w:rFonts w:hint="default"/>
        <w:lang w:val="en-US" w:eastAsia="en-US" w:bidi="ar-SA"/>
      </w:rPr>
    </w:lvl>
    <w:lvl w:ilvl="7" w:tplc="634E0BE6">
      <w:numFmt w:val="bullet"/>
      <w:lvlText w:val="•"/>
      <w:lvlJc w:val="left"/>
      <w:pPr>
        <w:ind w:left="7632" w:hanging="360"/>
      </w:pPr>
      <w:rPr>
        <w:rFonts w:hint="default"/>
        <w:lang w:val="en-US" w:eastAsia="en-US" w:bidi="ar-SA"/>
      </w:rPr>
    </w:lvl>
    <w:lvl w:ilvl="8" w:tplc="B5DC6E7E">
      <w:numFmt w:val="bullet"/>
      <w:lvlText w:val="•"/>
      <w:lvlJc w:val="left"/>
      <w:pPr>
        <w:ind w:left="8568" w:hanging="360"/>
      </w:pPr>
      <w:rPr>
        <w:rFonts w:hint="default"/>
        <w:lang w:val="en-US" w:eastAsia="en-US" w:bidi="ar-SA"/>
      </w:rPr>
    </w:lvl>
  </w:abstractNum>
  <w:abstractNum w:abstractNumId="50" w15:restartNumberingAfterBreak="0">
    <w:nsid w:val="5E955003"/>
    <w:multiLevelType w:val="multilevel"/>
    <w:tmpl w:val="B8B45BC2"/>
    <w:lvl w:ilvl="0">
      <w:start w:val="3"/>
      <w:numFmt w:val="decimal"/>
      <w:lvlText w:val="%1"/>
      <w:lvlJc w:val="left"/>
      <w:pPr>
        <w:ind w:left="1980" w:hanging="1260"/>
      </w:pPr>
      <w:rPr>
        <w:rFonts w:hint="default"/>
        <w:lang w:val="en-US" w:eastAsia="en-US" w:bidi="ar-SA"/>
      </w:rPr>
    </w:lvl>
    <w:lvl w:ilvl="1">
      <w:start w:val="1"/>
      <w:numFmt w:val="decimal"/>
      <w:lvlText w:val="%1.%2"/>
      <w:lvlJc w:val="left"/>
      <w:pPr>
        <w:ind w:left="1980" w:hanging="1260"/>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3672" w:hanging="1260"/>
      </w:pPr>
      <w:rPr>
        <w:rFonts w:hint="default"/>
        <w:lang w:val="en-US" w:eastAsia="en-US" w:bidi="ar-SA"/>
      </w:rPr>
    </w:lvl>
    <w:lvl w:ilvl="3">
      <w:numFmt w:val="bullet"/>
      <w:lvlText w:val="•"/>
      <w:lvlJc w:val="left"/>
      <w:pPr>
        <w:ind w:left="4518" w:hanging="1260"/>
      </w:pPr>
      <w:rPr>
        <w:rFonts w:hint="default"/>
        <w:lang w:val="en-US" w:eastAsia="en-US" w:bidi="ar-SA"/>
      </w:rPr>
    </w:lvl>
    <w:lvl w:ilvl="4">
      <w:numFmt w:val="bullet"/>
      <w:lvlText w:val="•"/>
      <w:lvlJc w:val="left"/>
      <w:pPr>
        <w:ind w:left="5364" w:hanging="1260"/>
      </w:pPr>
      <w:rPr>
        <w:rFonts w:hint="default"/>
        <w:lang w:val="en-US" w:eastAsia="en-US" w:bidi="ar-SA"/>
      </w:rPr>
    </w:lvl>
    <w:lvl w:ilvl="5">
      <w:numFmt w:val="bullet"/>
      <w:lvlText w:val="•"/>
      <w:lvlJc w:val="left"/>
      <w:pPr>
        <w:ind w:left="6210" w:hanging="1260"/>
      </w:pPr>
      <w:rPr>
        <w:rFonts w:hint="default"/>
        <w:lang w:val="en-US" w:eastAsia="en-US" w:bidi="ar-SA"/>
      </w:rPr>
    </w:lvl>
    <w:lvl w:ilvl="6">
      <w:numFmt w:val="bullet"/>
      <w:lvlText w:val="•"/>
      <w:lvlJc w:val="left"/>
      <w:pPr>
        <w:ind w:left="7056" w:hanging="1260"/>
      </w:pPr>
      <w:rPr>
        <w:rFonts w:hint="default"/>
        <w:lang w:val="en-US" w:eastAsia="en-US" w:bidi="ar-SA"/>
      </w:rPr>
    </w:lvl>
    <w:lvl w:ilvl="7">
      <w:numFmt w:val="bullet"/>
      <w:lvlText w:val="•"/>
      <w:lvlJc w:val="left"/>
      <w:pPr>
        <w:ind w:left="7902" w:hanging="1260"/>
      </w:pPr>
      <w:rPr>
        <w:rFonts w:hint="default"/>
        <w:lang w:val="en-US" w:eastAsia="en-US" w:bidi="ar-SA"/>
      </w:rPr>
    </w:lvl>
    <w:lvl w:ilvl="8">
      <w:numFmt w:val="bullet"/>
      <w:lvlText w:val="•"/>
      <w:lvlJc w:val="left"/>
      <w:pPr>
        <w:ind w:left="8748" w:hanging="1260"/>
      </w:pPr>
      <w:rPr>
        <w:rFonts w:hint="default"/>
        <w:lang w:val="en-US" w:eastAsia="en-US" w:bidi="ar-SA"/>
      </w:rPr>
    </w:lvl>
  </w:abstractNum>
  <w:abstractNum w:abstractNumId="51" w15:restartNumberingAfterBreak="0">
    <w:nsid w:val="5F6A3760"/>
    <w:multiLevelType w:val="hybridMultilevel"/>
    <w:tmpl w:val="362450EA"/>
    <w:lvl w:ilvl="0" w:tplc="7616BD78">
      <w:numFmt w:val="bullet"/>
      <w:lvlText w:val="●"/>
      <w:lvlJc w:val="left"/>
      <w:pPr>
        <w:ind w:left="1080" w:hanging="360"/>
      </w:pPr>
      <w:rPr>
        <w:rFonts w:ascii="Arial" w:eastAsia="Arial" w:hAnsi="Arial" w:cs="Arial" w:hint="default"/>
        <w:b w:val="0"/>
        <w:bCs w:val="0"/>
        <w:i w:val="0"/>
        <w:iCs w:val="0"/>
        <w:spacing w:val="0"/>
        <w:w w:val="100"/>
        <w:sz w:val="24"/>
        <w:szCs w:val="24"/>
        <w:lang w:val="en-US" w:eastAsia="en-US" w:bidi="ar-SA"/>
      </w:rPr>
    </w:lvl>
    <w:lvl w:ilvl="1" w:tplc="22E04938">
      <w:numFmt w:val="bullet"/>
      <w:lvlText w:val="•"/>
      <w:lvlJc w:val="left"/>
      <w:pPr>
        <w:ind w:left="2016" w:hanging="360"/>
      </w:pPr>
      <w:rPr>
        <w:rFonts w:hint="default"/>
        <w:lang w:val="en-US" w:eastAsia="en-US" w:bidi="ar-SA"/>
      </w:rPr>
    </w:lvl>
    <w:lvl w:ilvl="2" w:tplc="6C021550">
      <w:numFmt w:val="bullet"/>
      <w:lvlText w:val="•"/>
      <w:lvlJc w:val="left"/>
      <w:pPr>
        <w:ind w:left="2952" w:hanging="360"/>
      </w:pPr>
      <w:rPr>
        <w:rFonts w:hint="default"/>
        <w:lang w:val="en-US" w:eastAsia="en-US" w:bidi="ar-SA"/>
      </w:rPr>
    </w:lvl>
    <w:lvl w:ilvl="3" w:tplc="F3DCD56C">
      <w:numFmt w:val="bullet"/>
      <w:lvlText w:val="•"/>
      <w:lvlJc w:val="left"/>
      <w:pPr>
        <w:ind w:left="3888" w:hanging="360"/>
      </w:pPr>
      <w:rPr>
        <w:rFonts w:hint="default"/>
        <w:lang w:val="en-US" w:eastAsia="en-US" w:bidi="ar-SA"/>
      </w:rPr>
    </w:lvl>
    <w:lvl w:ilvl="4" w:tplc="2C7637FC">
      <w:numFmt w:val="bullet"/>
      <w:lvlText w:val="•"/>
      <w:lvlJc w:val="left"/>
      <w:pPr>
        <w:ind w:left="4824" w:hanging="360"/>
      </w:pPr>
      <w:rPr>
        <w:rFonts w:hint="default"/>
        <w:lang w:val="en-US" w:eastAsia="en-US" w:bidi="ar-SA"/>
      </w:rPr>
    </w:lvl>
    <w:lvl w:ilvl="5" w:tplc="16C26040">
      <w:numFmt w:val="bullet"/>
      <w:lvlText w:val="•"/>
      <w:lvlJc w:val="left"/>
      <w:pPr>
        <w:ind w:left="5760" w:hanging="360"/>
      </w:pPr>
      <w:rPr>
        <w:rFonts w:hint="default"/>
        <w:lang w:val="en-US" w:eastAsia="en-US" w:bidi="ar-SA"/>
      </w:rPr>
    </w:lvl>
    <w:lvl w:ilvl="6" w:tplc="00F4EC10">
      <w:numFmt w:val="bullet"/>
      <w:lvlText w:val="•"/>
      <w:lvlJc w:val="left"/>
      <w:pPr>
        <w:ind w:left="6696" w:hanging="360"/>
      </w:pPr>
      <w:rPr>
        <w:rFonts w:hint="default"/>
        <w:lang w:val="en-US" w:eastAsia="en-US" w:bidi="ar-SA"/>
      </w:rPr>
    </w:lvl>
    <w:lvl w:ilvl="7" w:tplc="C31C9EEA">
      <w:numFmt w:val="bullet"/>
      <w:lvlText w:val="•"/>
      <w:lvlJc w:val="left"/>
      <w:pPr>
        <w:ind w:left="7632" w:hanging="360"/>
      </w:pPr>
      <w:rPr>
        <w:rFonts w:hint="default"/>
        <w:lang w:val="en-US" w:eastAsia="en-US" w:bidi="ar-SA"/>
      </w:rPr>
    </w:lvl>
    <w:lvl w:ilvl="8" w:tplc="16980366">
      <w:numFmt w:val="bullet"/>
      <w:lvlText w:val="•"/>
      <w:lvlJc w:val="left"/>
      <w:pPr>
        <w:ind w:left="8568" w:hanging="360"/>
      </w:pPr>
      <w:rPr>
        <w:rFonts w:hint="default"/>
        <w:lang w:val="en-US" w:eastAsia="en-US" w:bidi="ar-SA"/>
      </w:rPr>
    </w:lvl>
  </w:abstractNum>
  <w:abstractNum w:abstractNumId="52" w15:restartNumberingAfterBreak="0">
    <w:nsid w:val="62A651AF"/>
    <w:multiLevelType w:val="hybridMultilevel"/>
    <w:tmpl w:val="D64E156C"/>
    <w:lvl w:ilvl="0" w:tplc="376EF336">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EB6A03AA">
      <w:numFmt w:val="bullet"/>
      <w:lvlText w:val="•"/>
      <w:lvlJc w:val="left"/>
      <w:pPr>
        <w:ind w:left="2016" w:hanging="360"/>
      </w:pPr>
      <w:rPr>
        <w:rFonts w:hint="default"/>
        <w:lang w:val="en-US" w:eastAsia="en-US" w:bidi="ar-SA"/>
      </w:rPr>
    </w:lvl>
    <w:lvl w:ilvl="2" w:tplc="CDF48F2E">
      <w:numFmt w:val="bullet"/>
      <w:lvlText w:val="•"/>
      <w:lvlJc w:val="left"/>
      <w:pPr>
        <w:ind w:left="2952" w:hanging="360"/>
      </w:pPr>
      <w:rPr>
        <w:rFonts w:hint="default"/>
        <w:lang w:val="en-US" w:eastAsia="en-US" w:bidi="ar-SA"/>
      </w:rPr>
    </w:lvl>
    <w:lvl w:ilvl="3" w:tplc="3D8A26D6">
      <w:numFmt w:val="bullet"/>
      <w:lvlText w:val="•"/>
      <w:lvlJc w:val="left"/>
      <w:pPr>
        <w:ind w:left="3888" w:hanging="360"/>
      </w:pPr>
      <w:rPr>
        <w:rFonts w:hint="default"/>
        <w:lang w:val="en-US" w:eastAsia="en-US" w:bidi="ar-SA"/>
      </w:rPr>
    </w:lvl>
    <w:lvl w:ilvl="4" w:tplc="2D5C7EAA">
      <w:numFmt w:val="bullet"/>
      <w:lvlText w:val="•"/>
      <w:lvlJc w:val="left"/>
      <w:pPr>
        <w:ind w:left="4824" w:hanging="360"/>
      </w:pPr>
      <w:rPr>
        <w:rFonts w:hint="default"/>
        <w:lang w:val="en-US" w:eastAsia="en-US" w:bidi="ar-SA"/>
      </w:rPr>
    </w:lvl>
    <w:lvl w:ilvl="5" w:tplc="A67C8922">
      <w:numFmt w:val="bullet"/>
      <w:lvlText w:val="•"/>
      <w:lvlJc w:val="left"/>
      <w:pPr>
        <w:ind w:left="5760" w:hanging="360"/>
      </w:pPr>
      <w:rPr>
        <w:rFonts w:hint="default"/>
        <w:lang w:val="en-US" w:eastAsia="en-US" w:bidi="ar-SA"/>
      </w:rPr>
    </w:lvl>
    <w:lvl w:ilvl="6" w:tplc="7CD8DFDE">
      <w:numFmt w:val="bullet"/>
      <w:lvlText w:val="•"/>
      <w:lvlJc w:val="left"/>
      <w:pPr>
        <w:ind w:left="6696" w:hanging="360"/>
      </w:pPr>
      <w:rPr>
        <w:rFonts w:hint="default"/>
        <w:lang w:val="en-US" w:eastAsia="en-US" w:bidi="ar-SA"/>
      </w:rPr>
    </w:lvl>
    <w:lvl w:ilvl="7" w:tplc="D4FA1B4A">
      <w:numFmt w:val="bullet"/>
      <w:lvlText w:val="•"/>
      <w:lvlJc w:val="left"/>
      <w:pPr>
        <w:ind w:left="7632" w:hanging="360"/>
      </w:pPr>
      <w:rPr>
        <w:rFonts w:hint="default"/>
        <w:lang w:val="en-US" w:eastAsia="en-US" w:bidi="ar-SA"/>
      </w:rPr>
    </w:lvl>
    <w:lvl w:ilvl="8" w:tplc="5DC02176">
      <w:numFmt w:val="bullet"/>
      <w:lvlText w:val="•"/>
      <w:lvlJc w:val="left"/>
      <w:pPr>
        <w:ind w:left="8568" w:hanging="360"/>
      </w:pPr>
      <w:rPr>
        <w:rFonts w:hint="default"/>
        <w:lang w:val="en-US" w:eastAsia="en-US" w:bidi="ar-SA"/>
      </w:rPr>
    </w:lvl>
  </w:abstractNum>
  <w:abstractNum w:abstractNumId="53" w15:restartNumberingAfterBreak="0">
    <w:nsid w:val="647F3474"/>
    <w:multiLevelType w:val="multilevel"/>
    <w:tmpl w:val="EA5E9758"/>
    <w:lvl w:ilvl="0">
      <w:start w:val="2"/>
      <w:numFmt w:val="decimal"/>
      <w:lvlText w:val="%1"/>
      <w:lvlJc w:val="left"/>
      <w:pPr>
        <w:ind w:left="1080" w:hanging="720"/>
      </w:pPr>
      <w:rPr>
        <w:rFonts w:hint="default"/>
        <w:lang w:val="en-US" w:eastAsia="en-US" w:bidi="ar-SA"/>
      </w:rPr>
    </w:lvl>
    <w:lvl w:ilvl="1">
      <w:start w:val="1"/>
      <w:numFmt w:val="decimal"/>
      <w:lvlText w:val="%1.%2"/>
      <w:lvlJc w:val="left"/>
      <w:pPr>
        <w:ind w:left="1080" w:hanging="720"/>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1080" w:hanging="720"/>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10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4824" w:hanging="360"/>
      </w:pPr>
      <w:rPr>
        <w:rFonts w:hint="default"/>
        <w:lang w:val="en-US" w:eastAsia="en-US" w:bidi="ar-SA"/>
      </w:rPr>
    </w:lvl>
    <w:lvl w:ilvl="5">
      <w:numFmt w:val="bullet"/>
      <w:lvlText w:val="•"/>
      <w:lvlJc w:val="left"/>
      <w:pPr>
        <w:ind w:left="5760" w:hanging="360"/>
      </w:pPr>
      <w:rPr>
        <w:rFonts w:hint="default"/>
        <w:lang w:val="en-US" w:eastAsia="en-US" w:bidi="ar-SA"/>
      </w:rPr>
    </w:lvl>
    <w:lvl w:ilvl="6">
      <w:numFmt w:val="bullet"/>
      <w:lvlText w:val="•"/>
      <w:lvlJc w:val="left"/>
      <w:pPr>
        <w:ind w:left="6696" w:hanging="360"/>
      </w:pPr>
      <w:rPr>
        <w:rFonts w:hint="default"/>
        <w:lang w:val="en-US" w:eastAsia="en-US" w:bidi="ar-SA"/>
      </w:rPr>
    </w:lvl>
    <w:lvl w:ilvl="7">
      <w:numFmt w:val="bullet"/>
      <w:lvlText w:val="•"/>
      <w:lvlJc w:val="left"/>
      <w:pPr>
        <w:ind w:left="7632" w:hanging="360"/>
      </w:pPr>
      <w:rPr>
        <w:rFonts w:hint="default"/>
        <w:lang w:val="en-US" w:eastAsia="en-US" w:bidi="ar-SA"/>
      </w:rPr>
    </w:lvl>
    <w:lvl w:ilvl="8">
      <w:numFmt w:val="bullet"/>
      <w:lvlText w:val="•"/>
      <w:lvlJc w:val="left"/>
      <w:pPr>
        <w:ind w:left="8568" w:hanging="360"/>
      </w:pPr>
      <w:rPr>
        <w:rFonts w:hint="default"/>
        <w:lang w:val="en-US" w:eastAsia="en-US" w:bidi="ar-SA"/>
      </w:rPr>
    </w:lvl>
  </w:abstractNum>
  <w:abstractNum w:abstractNumId="54" w15:restartNumberingAfterBreak="0">
    <w:nsid w:val="6A0103AC"/>
    <w:multiLevelType w:val="multilevel"/>
    <w:tmpl w:val="18525CDC"/>
    <w:lvl w:ilvl="0">
      <w:start w:val="6"/>
      <w:numFmt w:val="decimal"/>
      <w:lvlText w:val="%1"/>
      <w:lvlJc w:val="left"/>
      <w:pPr>
        <w:ind w:left="1980" w:hanging="1260"/>
      </w:pPr>
      <w:rPr>
        <w:rFonts w:hint="default"/>
        <w:lang w:val="en-US" w:eastAsia="en-US" w:bidi="ar-SA"/>
      </w:rPr>
    </w:lvl>
    <w:lvl w:ilvl="1">
      <w:start w:val="1"/>
      <w:numFmt w:val="decimal"/>
      <w:lvlText w:val="%1.%2"/>
      <w:lvlJc w:val="left"/>
      <w:pPr>
        <w:ind w:left="1980" w:hanging="1260"/>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3672" w:hanging="1260"/>
      </w:pPr>
      <w:rPr>
        <w:rFonts w:hint="default"/>
        <w:lang w:val="en-US" w:eastAsia="en-US" w:bidi="ar-SA"/>
      </w:rPr>
    </w:lvl>
    <w:lvl w:ilvl="3">
      <w:numFmt w:val="bullet"/>
      <w:lvlText w:val="•"/>
      <w:lvlJc w:val="left"/>
      <w:pPr>
        <w:ind w:left="4518" w:hanging="1260"/>
      </w:pPr>
      <w:rPr>
        <w:rFonts w:hint="default"/>
        <w:lang w:val="en-US" w:eastAsia="en-US" w:bidi="ar-SA"/>
      </w:rPr>
    </w:lvl>
    <w:lvl w:ilvl="4">
      <w:numFmt w:val="bullet"/>
      <w:lvlText w:val="•"/>
      <w:lvlJc w:val="left"/>
      <w:pPr>
        <w:ind w:left="5364" w:hanging="1260"/>
      </w:pPr>
      <w:rPr>
        <w:rFonts w:hint="default"/>
        <w:lang w:val="en-US" w:eastAsia="en-US" w:bidi="ar-SA"/>
      </w:rPr>
    </w:lvl>
    <w:lvl w:ilvl="5">
      <w:numFmt w:val="bullet"/>
      <w:lvlText w:val="•"/>
      <w:lvlJc w:val="left"/>
      <w:pPr>
        <w:ind w:left="6210" w:hanging="1260"/>
      </w:pPr>
      <w:rPr>
        <w:rFonts w:hint="default"/>
        <w:lang w:val="en-US" w:eastAsia="en-US" w:bidi="ar-SA"/>
      </w:rPr>
    </w:lvl>
    <w:lvl w:ilvl="6">
      <w:numFmt w:val="bullet"/>
      <w:lvlText w:val="•"/>
      <w:lvlJc w:val="left"/>
      <w:pPr>
        <w:ind w:left="7056" w:hanging="1260"/>
      </w:pPr>
      <w:rPr>
        <w:rFonts w:hint="default"/>
        <w:lang w:val="en-US" w:eastAsia="en-US" w:bidi="ar-SA"/>
      </w:rPr>
    </w:lvl>
    <w:lvl w:ilvl="7">
      <w:numFmt w:val="bullet"/>
      <w:lvlText w:val="•"/>
      <w:lvlJc w:val="left"/>
      <w:pPr>
        <w:ind w:left="7902" w:hanging="1260"/>
      </w:pPr>
      <w:rPr>
        <w:rFonts w:hint="default"/>
        <w:lang w:val="en-US" w:eastAsia="en-US" w:bidi="ar-SA"/>
      </w:rPr>
    </w:lvl>
    <w:lvl w:ilvl="8">
      <w:numFmt w:val="bullet"/>
      <w:lvlText w:val="•"/>
      <w:lvlJc w:val="left"/>
      <w:pPr>
        <w:ind w:left="8748" w:hanging="1260"/>
      </w:pPr>
      <w:rPr>
        <w:rFonts w:hint="default"/>
        <w:lang w:val="en-US" w:eastAsia="en-US" w:bidi="ar-SA"/>
      </w:rPr>
    </w:lvl>
  </w:abstractNum>
  <w:abstractNum w:abstractNumId="55" w15:restartNumberingAfterBreak="0">
    <w:nsid w:val="6AF16007"/>
    <w:multiLevelType w:val="multilevel"/>
    <w:tmpl w:val="71F09AA0"/>
    <w:lvl w:ilvl="0">
      <w:start w:val="4"/>
      <w:numFmt w:val="decimal"/>
      <w:lvlText w:val="%1"/>
      <w:lvlJc w:val="left"/>
      <w:pPr>
        <w:ind w:left="1080" w:hanging="720"/>
      </w:pPr>
      <w:rPr>
        <w:rFonts w:hint="default"/>
        <w:lang w:val="en-US" w:eastAsia="en-US" w:bidi="ar-SA"/>
      </w:rPr>
    </w:lvl>
    <w:lvl w:ilvl="1">
      <w:start w:val="6"/>
      <w:numFmt w:val="decimal"/>
      <w:lvlText w:val="%1.%2."/>
      <w:lvlJc w:val="left"/>
      <w:pPr>
        <w:ind w:left="1080" w:hanging="720"/>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1080" w:hanging="720"/>
      </w:pPr>
      <w:rPr>
        <w:rFonts w:ascii="Times New Roman" w:eastAsia="Times New Roman" w:hAnsi="Times New Roman" w:cs="Times New Roman" w:hint="default"/>
        <w:b/>
        <w:bCs/>
        <w:i w:val="0"/>
        <w:iCs w:val="0"/>
        <w:spacing w:val="0"/>
        <w:w w:val="100"/>
        <w:sz w:val="24"/>
        <w:szCs w:val="24"/>
        <w:lang w:val="en-US" w:eastAsia="en-US" w:bidi="ar-SA"/>
      </w:rPr>
    </w:lvl>
    <w:lvl w:ilvl="3">
      <w:start w:val="1"/>
      <w:numFmt w:val="decimal"/>
      <w:lvlText w:val="%1.%2.%3.%4"/>
      <w:lvlJc w:val="left"/>
      <w:pPr>
        <w:ind w:left="1080" w:hanging="720"/>
      </w:pPr>
      <w:rPr>
        <w:rFonts w:ascii="Times New Roman" w:eastAsia="Times New Roman" w:hAnsi="Times New Roman" w:cs="Times New Roman" w:hint="default"/>
        <w:b/>
        <w:bCs/>
        <w:i w:val="0"/>
        <w:iCs w:val="0"/>
        <w:spacing w:val="0"/>
        <w:w w:val="100"/>
        <w:sz w:val="24"/>
        <w:szCs w:val="24"/>
        <w:lang w:val="en-US" w:eastAsia="en-US" w:bidi="ar-SA"/>
      </w:rPr>
    </w:lvl>
    <w:lvl w:ilvl="4">
      <w:numFmt w:val="bullet"/>
      <w:lvlText w:val="●"/>
      <w:lvlJc w:val="left"/>
      <w:pPr>
        <w:ind w:left="1080" w:hanging="356"/>
      </w:pPr>
      <w:rPr>
        <w:rFonts w:ascii="Arial" w:eastAsia="Arial" w:hAnsi="Arial" w:cs="Arial" w:hint="default"/>
        <w:b w:val="0"/>
        <w:bCs w:val="0"/>
        <w:i w:val="0"/>
        <w:iCs w:val="0"/>
        <w:spacing w:val="0"/>
        <w:w w:val="100"/>
        <w:sz w:val="24"/>
        <w:szCs w:val="24"/>
        <w:lang w:val="en-US" w:eastAsia="en-US" w:bidi="ar-SA"/>
      </w:rPr>
    </w:lvl>
    <w:lvl w:ilvl="5">
      <w:numFmt w:val="bullet"/>
      <w:lvlText w:val="•"/>
      <w:lvlJc w:val="left"/>
      <w:pPr>
        <w:ind w:left="5760" w:hanging="356"/>
      </w:pPr>
      <w:rPr>
        <w:rFonts w:hint="default"/>
        <w:lang w:val="en-US" w:eastAsia="en-US" w:bidi="ar-SA"/>
      </w:rPr>
    </w:lvl>
    <w:lvl w:ilvl="6">
      <w:numFmt w:val="bullet"/>
      <w:lvlText w:val="•"/>
      <w:lvlJc w:val="left"/>
      <w:pPr>
        <w:ind w:left="6696" w:hanging="356"/>
      </w:pPr>
      <w:rPr>
        <w:rFonts w:hint="default"/>
        <w:lang w:val="en-US" w:eastAsia="en-US" w:bidi="ar-SA"/>
      </w:rPr>
    </w:lvl>
    <w:lvl w:ilvl="7">
      <w:numFmt w:val="bullet"/>
      <w:lvlText w:val="•"/>
      <w:lvlJc w:val="left"/>
      <w:pPr>
        <w:ind w:left="7632" w:hanging="356"/>
      </w:pPr>
      <w:rPr>
        <w:rFonts w:hint="default"/>
        <w:lang w:val="en-US" w:eastAsia="en-US" w:bidi="ar-SA"/>
      </w:rPr>
    </w:lvl>
    <w:lvl w:ilvl="8">
      <w:numFmt w:val="bullet"/>
      <w:lvlText w:val="•"/>
      <w:lvlJc w:val="left"/>
      <w:pPr>
        <w:ind w:left="8568" w:hanging="356"/>
      </w:pPr>
      <w:rPr>
        <w:rFonts w:hint="default"/>
        <w:lang w:val="en-US" w:eastAsia="en-US" w:bidi="ar-SA"/>
      </w:rPr>
    </w:lvl>
  </w:abstractNum>
  <w:abstractNum w:abstractNumId="56" w15:restartNumberingAfterBreak="0">
    <w:nsid w:val="713852C6"/>
    <w:multiLevelType w:val="hybridMultilevel"/>
    <w:tmpl w:val="6AF232C4"/>
    <w:lvl w:ilvl="0" w:tplc="EFDA43CC">
      <w:start w:val="1"/>
      <w:numFmt w:val="decimal"/>
      <w:lvlText w:val="%1."/>
      <w:lvlJc w:val="left"/>
      <w:pPr>
        <w:ind w:left="720" w:hanging="358"/>
      </w:pPr>
      <w:rPr>
        <w:rFonts w:ascii="Times New Roman" w:eastAsia="Times New Roman" w:hAnsi="Times New Roman" w:cs="Times New Roman" w:hint="default"/>
        <w:b/>
        <w:bCs/>
        <w:i w:val="0"/>
        <w:iCs w:val="0"/>
        <w:spacing w:val="0"/>
        <w:w w:val="100"/>
        <w:sz w:val="24"/>
        <w:szCs w:val="24"/>
        <w:lang w:val="en-US" w:eastAsia="en-US" w:bidi="ar-SA"/>
      </w:rPr>
    </w:lvl>
    <w:lvl w:ilvl="1" w:tplc="36362FE0">
      <w:numFmt w:val="bullet"/>
      <w:lvlText w:val="●"/>
      <w:lvlJc w:val="left"/>
      <w:pPr>
        <w:ind w:left="10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13F862EA">
      <w:numFmt w:val="bullet"/>
      <w:lvlText w:val="•"/>
      <w:lvlJc w:val="left"/>
      <w:pPr>
        <w:ind w:left="2120" w:hanging="360"/>
      </w:pPr>
      <w:rPr>
        <w:rFonts w:hint="default"/>
        <w:lang w:val="en-US" w:eastAsia="en-US" w:bidi="ar-SA"/>
      </w:rPr>
    </w:lvl>
    <w:lvl w:ilvl="3" w:tplc="388A977E">
      <w:numFmt w:val="bullet"/>
      <w:lvlText w:val="•"/>
      <w:lvlJc w:val="left"/>
      <w:pPr>
        <w:ind w:left="3160" w:hanging="360"/>
      </w:pPr>
      <w:rPr>
        <w:rFonts w:hint="default"/>
        <w:lang w:val="en-US" w:eastAsia="en-US" w:bidi="ar-SA"/>
      </w:rPr>
    </w:lvl>
    <w:lvl w:ilvl="4" w:tplc="61D47C70">
      <w:numFmt w:val="bullet"/>
      <w:lvlText w:val="•"/>
      <w:lvlJc w:val="left"/>
      <w:pPr>
        <w:ind w:left="4200" w:hanging="360"/>
      </w:pPr>
      <w:rPr>
        <w:rFonts w:hint="default"/>
        <w:lang w:val="en-US" w:eastAsia="en-US" w:bidi="ar-SA"/>
      </w:rPr>
    </w:lvl>
    <w:lvl w:ilvl="5" w:tplc="4398718A">
      <w:numFmt w:val="bullet"/>
      <w:lvlText w:val="•"/>
      <w:lvlJc w:val="left"/>
      <w:pPr>
        <w:ind w:left="5240" w:hanging="360"/>
      </w:pPr>
      <w:rPr>
        <w:rFonts w:hint="default"/>
        <w:lang w:val="en-US" w:eastAsia="en-US" w:bidi="ar-SA"/>
      </w:rPr>
    </w:lvl>
    <w:lvl w:ilvl="6" w:tplc="50A2CFA2">
      <w:numFmt w:val="bullet"/>
      <w:lvlText w:val="•"/>
      <w:lvlJc w:val="left"/>
      <w:pPr>
        <w:ind w:left="6280" w:hanging="360"/>
      </w:pPr>
      <w:rPr>
        <w:rFonts w:hint="default"/>
        <w:lang w:val="en-US" w:eastAsia="en-US" w:bidi="ar-SA"/>
      </w:rPr>
    </w:lvl>
    <w:lvl w:ilvl="7" w:tplc="34FAC0E4">
      <w:numFmt w:val="bullet"/>
      <w:lvlText w:val="•"/>
      <w:lvlJc w:val="left"/>
      <w:pPr>
        <w:ind w:left="7320" w:hanging="360"/>
      </w:pPr>
      <w:rPr>
        <w:rFonts w:hint="default"/>
        <w:lang w:val="en-US" w:eastAsia="en-US" w:bidi="ar-SA"/>
      </w:rPr>
    </w:lvl>
    <w:lvl w:ilvl="8" w:tplc="94E0FFF2">
      <w:numFmt w:val="bullet"/>
      <w:lvlText w:val="•"/>
      <w:lvlJc w:val="left"/>
      <w:pPr>
        <w:ind w:left="8360" w:hanging="360"/>
      </w:pPr>
      <w:rPr>
        <w:rFonts w:hint="default"/>
        <w:lang w:val="en-US" w:eastAsia="en-US" w:bidi="ar-SA"/>
      </w:rPr>
    </w:lvl>
  </w:abstractNum>
  <w:abstractNum w:abstractNumId="57" w15:restartNumberingAfterBreak="0">
    <w:nsid w:val="73C174AB"/>
    <w:multiLevelType w:val="hybridMultilevel"/>
    <w:tmpl w:val="274E3718"/>
    <w:lvl w:ilvl="0" w:tplc="F1A02A28">
      <w:start w:val="1"/>
      <w:numFmt w:val="decimal"/>
      <w:lvlText w:val="%1."/>
      <w:lvlJc w:val="left"/>
      <w:pPr>
        <w:ind w:left="180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B72A6498">
      <w:numFmt w:val="bullet"/>
      <w:lvlText w:val="•"/>
      <w:lvlJc w:val="left"/>
      <w:pPr>
        <w:ind w:left="2664" w:hanging="360"/>
      </w:pPr>
      <w:rPr>
        <w:rFonts w:hint="default"/>
        <w:lang w:val="en-US" w:eastAsia="en-US" w:bidi="ar-SA"/>
      </w:rPr>
    </w:lvl>
    <w:lvl w:ilvl="2" w:tplc="8E70D88E">
      <w:numFmt w:val="bullet"/>
      <w:lvlText w:val="•"/>
      <w:lvlJc w:val="left"/>
      <w:pPr>
        <w:ind w:left="3528" w:hanging="360"/>
      </w:pPr>
      <w:rPr>
        <w:rFonts w:hint="default"/>
        <w:lang w:val="en-US" w:eastAsia="en-US" w:bidi="ar-SA"/>
      </w:rPr>
    </w:lvl>
    <w:lvl w:ilvl="3" w:tplc="72802692">
      <w:numFmt w:val="bullet"/>
      <w:lvlText w:val="•"/>
      <w:lvlJc w:val="left"/>
      <w:pPr>
        <w:ind w:left="4392" w:hanging="360"/>
      </w:pPr>
      <w:rPr>
        <w:rFonts w:hint="default"/>
        <w:lang w:val="en-US" w:eastAsia="en-US" w:bidi="ar-SA"/>
      </w:rPr>
    </w:lvl>
    <w:lvl w:ilvl="4" w:tplc="28E2CCA8">
      <w:numFmt w:val="bullet"/>
      <w:lvlText w:val="•"/>
      <w:lvlJc w:val="left"/>
      <w:pPr>
        <w:ind w:left="5256" w:hanging="360"/>
      </w:pPr>
      <w:rPr>
        <w:rFonts w:hint="default"/>
        <w:lang w:val="en-US" w:eastAsia="en-US" w:bidi="ar-SA"/>
      </w:rPr>
    </w:lvl>
    <w:lvl w:ilvl="5" w:tplc="E2465484">
      <w:numFmt w:val="bullet"/>
      <w:lvlText w:val="•"/>
      <w:lvlJc w:val="left"/>
      <w:pPr>
        <w:ind w:left="6120" w:hanging="360"/>
      </w:pPr>
      <w:rPr>
        <w:rFonts w:hint="default"/>
        <w:lang w:val="en-US" w:eastAsia="en-US" w:bidi="ar-SA"/>
      </w:rPr>
    </w:lvl>
    <w:lvl w:ilvl="6" w:tplc="E75E9DD0">
      <w:numFmt w:val="bullet"/>
      <w:lvlText w:val="•"/>
      <w:lvlJc w:val="left"/>
      <w:pPr>
        <w:ind w:left="6984" w:hanging="360"/>
      </w:pPr>
      <w:rPr>
        <w:rFonts w:hint="default"/>
        <w:lang w:val="en-US" w:eastAsia="en-US" w:bidi="ar-SA"/>
      </w:rPr>
    </w:lvl>
    <w:lvl w:ilvl="7" w:tplc="ABBE26E8">
      <w:numFmt w:val="bullet"/>
      <w:lvlText w:val="•"/>
      <w:lvlJc w:val="left"/>
      <w:pPr>
        <w:ind w:left="7848" w:hanging="360"/>
      </w:pPr>
      <w:rPr>
        <w:rFonts w:hint="default"/>
        <w:lang w:val="en-US" w:eastAsia="en-US" w:bidi="ar-SA"/>
      </w:rPr>
    </w:lvl>
    <w:lvl w:ilvl="8" w:tplc="1AD47A58">
      <w:numFmt w:val="bullet"/>
      <w:lvlText w:val="•"/>
      <w:lvlJc w:val="left"/>
      <w:pPr>
        <w:ind w:left="8712" w:hanging="360"/>
      </w:pPr>
      <w:rPr>
        <w:rFonts w:hint="default"/>
        <w:lang w:val="en-US" w:eastAsia="en-US" w:bidi="ar-SA"/>
      </w:rPr>
    </w:lvl>
  </w:abstractNum>
  <w:abstractNum w:abstractNumId="58" w15:restartNumberingAfterBreak="0">
    <w:nsid w:val="75A62FFB"/>
    <w:multiLevelType w:val="hybridMultilevel"/>
    <w:tmpl w:val="D77C3488"/>
    <w:lvl w:ilvl="0" w:tplc="AACE1182">
      <w:numFmt w:val="bullet"/>
      <w:lvlText w:val="●"/>
      <w:lvlJc w:val="left"/>
      <w:pPr>
        <w:ind w:left="1080" w:hanging="360"/>
      </w:pPr>
      <w:rPr>
        <w:rFonts w:ascii="Arial" w:eastAsia="Arial" w:hAnsi="Arial" w:cs="Arial" w:hint="default"/>
        <w:b w:val="0"/>
        <w:bCs w:val="0"/>
        <w:i w:val="0"/>
        <w:iCs w:val="0"/>
        <w:spacing w:val="0"/>
        <w:w w:val="100"/>
        <w:sz w:val="24"/>
        <w:szCs w:val="24"/>
        <w:lang w:val="en-US" w:eastAsia="en-US" w:bidi="ar-SA"/>
      </w:rPr>
    </w:lvl>
    <w:lvl w:ilvl="1" w:tplc="E780AF14">
      <w:numFmt w:val="bullet"/>
      <w:lvlText w:val="•"/>
      <w:lvlJc w:val="left"/>
      <w:pPr>
        <w:ind w:left="2016" w:hanging="360"/>
      </w:pPr>
      <w:rPr>
        <w:rFonts w:hint="default"/>
        <w:lang w:val="en-US" w:eastAsia="en-US" w:bidi="ar-SA"/>
      </w:rPr>
    </w:lvl>
    <w:lvl w:ilvl="2" w:tplc="0D26A4E0">
      <w:numFmt w:val="bullet"/>
      <w:lvlText w:val="•"/>
      <w:lvlJc w:val="left"/>
      <w:pPr>
        <w:ind w:left="2952" w:hanging="360"/>
      </w:pPr>
      <w:rPr>
        <w:rFonts w:hint="default"/>
        <w:lang w:val="en-US" w:eastAsia="en-US" w:bidi="ar-SA"/>
      </w:rPr>
    </w:lvl>
    <w:lvl w:ilvl="3" w:tplc="C3DC7E8A">
      <w:numFmt w:val="bullet"/>
      <w:lvlText w:val="•"/>
      <w:lvlJc w:val="left"/>
      <w:pPr>
        <w:ind w:left="3888" w:hanging="360"/>
      </w:pPr>
      <w:rPr>
        <w:rFonts w:hint="default"/>
        <w:lang w:val="en-US" w:eastAsia="en-US" w:bidi="ar-SA"/>
      </w:rPr>
    </w:lvl>
    <w:lvl w:ilvl="4" w:tplc="FF10AE06">
      <w:numFmt w:val="bullet"/>
      <w:lvlText w:val="•"/>
      <w:lvlJc w:val="left"/>
      <w:pPr>
        <w:ind w:left="4824" w:hanging="360"/>
      </w:pPr>
      <w:rPr>
        <w:rFonts w:hint="default"/>
        <w:lang w:val="en-US" w:eastAsia="en-US" w:bidi="ar-SA"/>
      </w:rPr>
    </w:lvl>
    <w:lvl w:ilvl="5" w:tplc="B2A60A74">
      <w:numFmt w:val="bullet"/>
      <w:lvlText w:val="•"/>
      <w:lvlJc w:val="left"/>
      <w:pPr>
        <w:ind w:left="5760" w:hanging="360"/>
      </w:pPr>
      <w:rPr>
        <w:rFonts w:hint="default"/>
        <w:lang w:val="en-US" w:eastAsia="en-US" w:bidi="ar-SA"/>
      </w:rPr>
    </w:lvl>
    <w:lvl w:ilvl="6" w:tplc="50DC9D90">
      <w:numFmt w:val="bullet"/>
      <w:lvlText w:val="•"/>
      <w:lvlJc w:val="left"/>
      <w:pPr>
        <w:ind w:left="6696" w:hanging="360"/>
      </w:pPr>
      <w:rPr>
        <w:rFonts w:hint="default"/>
        <w:lang w:val="en-US" w:eastAsia="en-US" w:bidi="ar-SA"/>
      </w:rPr>
    </w:lvl>
    <w:lvl w:ilvl="7" w:tplc="1CD8F19A">
      <w:numFmt w:val="bullet"/>
      <w:lvlText w:val="•"/>
      <w:lvlJc w:val="left"/>
      <w:pPr>
        <w:ind w:left="7632" w:hanging="360"/>
      </w:pPr>
      <w:rPr>
        <w:rFonts w:hint="default"/>
        <w:lang w:val="en-US" w:eastAsia="en-US" w:bidi="ar-SA"/>
      </w:rPr>
    </w:lvl>
    <w:lvl w:ilvl="8" w:tplc="6742B6B8">
      <w:numFmt w:val="bullet"/>
      <w:lvlText w:val="•"/>
      <w:lvlJc w:val="left"/>
      <w:pPr>
        <w:ind w:left="8568" w:hanging="360"/>
      </w:pPr>
      <w:rPr>
        <w:rFonts w:hint="default"/>
        <w:lang w:val="en-US" w:eastAsia="en-US" w:bidi="ar-SA"/>
      </w:rPr>
    </w:lvl>
  </w:abstractNum>
  <w:abstractNum w:abstractNumId="59" w15:restartNumberingAfterBreak="0">
    <w:nsid w:val="76D10ACD"/>
    <w:multiLevelType w:val="multilevel"/>
    <w:tmpl w:val="15E2D0F8"/>
    <w:lvl w:ilvl="0">
      <w:start w:val="8"/>
      <w:numFmt w:val="decimal"/>
      <w:lvlText w:val="%1"/>
      <w:lvlJc w:val="left"/>
      <w:pPr>
        <w:ind w:left="1080" w:hanging="720"/>
      </w:pPr>
      <w:rPr>
        <w:rFonts w:hint="default"/>
        <w:lang w:val="en-US" w:eastAsia="en-US" w:bidi="ar-SA"/>
      </w:rPr>
    </w:lvl>
    <w:lvl w:ilvl="1">
      <w:start w:val="1"/>
      <w:numFmt w:val="decimal"/>
      <w:lvlText w:val="%1.%2"/>
      <w:lvlJc w:val="left"/>
      <w:pPr>
        <w:ind w:left="1080" w:hanging="720"/>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10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3888" w:hanging="360"/>
      </w:pPr>
      <w:rPr>
        <w:rFonts w:hint="default"/>
        <w:lang w:val="en-US" w:eastAsia="en-US" w:bidi="ar-SA"/>
      </w:rPr>
    </w:lvl>
    <w:lvl w:ilvl="4">
      <w:numFmt w:val="bullet"/>
      <w:lvlText w:val="•"/>
      <w:lvlJc w:val="left"/>
      <w:pPr>
        <w:ind w:left="4824" w:hanging="360"/>
      </w:pPr>
      <w:rPr>
        <w:rFonts w:hint="default"/>
        <w:lang w:val="en-US" w:eastAsia="en-US" w:bidi="ar-SA"/>
      </w:rPr>
    </w:lvl>
    <w:lvl w:ilvl="5">
      <w:numFmt w:val="bullet"/>
      <w:lvlText w:val="•"/>
      <w:lvlJc w:val="left"/>
      <w:pPr>
        <w:ind w:left="5760" w:hanging="360"/>
      </w:pPr>
      <w:rPr>
        <w:rFonts w:hint="default"/>
        <w:lang w:val="en-US" w:eastAsia="en-US" w:bidi="ar-SA"/>
      </w:rPr>
    </w:lvl>
    <w:lvl w:ilvl="6">
      <w:numFmt w:val="bullet"/>
      <w:lvlText w:val="•"/>
      <w:lvlJc w:val="left"/>
      <w:pPr>
        <w:ind w:left="6696" w:hanging="360"/>
      </w:pPr>
      <w:rPr>
        <w:rFonts w:hint="default"/>
        <w:lang w:val="en-US" w:eastAsia="en-US" w:bidi="ar-SA"/>
      </w:rPr>
    </w:lvl>
    <w:lvl w:ilvl="7">
      <w:numFmt w:val="bullet"/>
      <w:lvlText w:val="•"/>
      <w:lvlJc w:val="left"/>
      <w:pPr>
        <w:ind w:left="7632" w:hanging="360"/>
      </w:pPr>
      <w:rPr>
        <w:rFonts w:hint="default"/>
        <w:lang w:val="en-US" w:eastAsia="en-US" w:bidi="ar-SA"/>
      </w:rPr>
    </w:lvl>
    <w:lvl w:ilvl="8">
      <w:numFmt w:val="bullet"/>
      <w:lvlText w:val="•"/>
      <w:lvlJc w:val="left"/>
      <w:pPr>
        <w:ind w:left="8568" w:hanging="360"/>
      </w:pPr>
      <w:rPr>
        <w:rFonts w:hint="default"/>
        <w:lang w:val="en-US" w:eastAsia="en-US" w:bidi="ar-SA"/>
      </w:rPr>
    </w:lvl>
  </w:abstractNum>
  <w:abstractNum w:abstractNumId="60" w15:restartNumberingAfterBreak="0">
    <w:nsid w:val="79F02BD8"/>
    <w:multiLevelType w:val="multilevel"/>
    <w:tmpl w:val="6840D42E"/>
    <w:lvl w:ilvl="0">
      <w:start w:val="1"/>
      <w:numFmt w:val="decimal"/>
      <w:lvlText w:val="%1"/>
      <w:lvlJc w:val="left"/>
      <w:pPr>
        <w:ind w:left="1080" w:hanging="720"/>
      </w:pPr>
      <w:rPr>
        <w:rFonts w:hint="default"/>
        <w:lang w:val="en-US" w:eastAsia="en-US" w:bidi="ar-SA"/>
      </w:rPr>
    </w:lvl>
    <w:lvl w:ilvl="1">
      <w:start w:val="1"/>
      <w:numFmt w:val="decimal"/>
      <w:lvlText w:val="%1.%2"/>
      <w:lvlJc w:val="left"/>
      <w:pPr>
        <w:ind w:left="1080" w:hanging="720"/>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1080" w:hanging="720"/>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4">
      <w:numFmt w:val="bullet"/>
      <w:lvlText w:val="•"/>
      <w:lvlJc w:val="left"/>
      <w:pPr>
        <w:ind w:left="4824" w:hanging="360"/>
      </w:pPr>
      <w:rPr>
        <w:rFonts w:hint="default"/>
        <w:lang w:val="en-US" w:eastAsia="en-US" w:bidi="ar-SA"/>
      </w:rPr>
    </w:lvl>
    <w:lvl w:ilvl="5">
      <w:numFmt w:val="bullet"/>
      <w:lvlText w:val="•"/>
      <w:lvlJc w:val="left"/>
      <w:pPr>
        <w:ind w:left="5760" w:hanging="360"/>
      </w:pPr>
      <w:rPr>
        <w:rFonts w:hint="default"/>
        <w:lang w:val="en-US" w:eastAsia="en-US" w:bidi="ar-SA"/>
      </w:rPr>
    </w:lvl>
    <w:lvl w:ilvl="6">
      <w:numFmt w:val="bullet"/>
      <w:lvlText w:val="•"/>
      <w:lvlJc w:val="left"/>
      <w:pPr>
        <w:ind w:left="6696" w:hanging="360"/>
      </w:pPr>
      <w:rPr>
        <w:rFonts w:hint="default"/>
        <w:lang w:val="en-US" w:eastAsia="en-US" w:bidi="ar-SA"/>
      </w:rPr>
    </w:lvl>
    <w:lvl w:ilvl="7">
      <w:numFmt w:val="bullet"/>
      <w:lvlText w:val="•"/>
      <w:lvlJc w:val="left"/>
      <w:pPr>
        <w:ind w:left="7632" w:hanging="360"/>
      </w:pPr>
      <w:rPr>
        <w:rFonts w:hint="default"/>
        <w:lang w:val="en-US" w:eastAsia="en-US" w:bidi="ar-SA"/>
      </w:rPr>
    </w:lvl>
    <w:lvl w:ilvl="8">
      <w:numFmt w:val="bullet"/>
      <w:lvlText w:val="•"/>
      <w:lvlJc w:val="left"/>
      <w:pPr>
        <w:ind w:left="8568" w:hanging="360"/>
      </w:pPr>
      <w:rPr>
        <w:rFonts w:hint="default"/>
        <w:lang w:val="en-US" w:eastAsia="en-US" w:bidi="ar-SA"/>
      </w:rPr>
    </w:lvl>
  </w:abstractNum>
  <w:abstractNum w:abstractNumId="61" w15:restartNumberingAfterBreak="0">
    <w:nsid w:val="7CAF2524"/>
    <w:multiLevelType w:val="hybridMultilevel"/>
    <w:tmpl w:val="1F64C472"/>
    <w:lvl w:ilvl="0" w:tplc="D96A73C6">
      <w:numFmt w:val="bullet"/>
      <w:lvlText w:val="●"/>
      <w:lvlJc w:val="left"/>
      <w:pPr>
        <w:ind w:left="10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D47EA198">
      <w:numFmt w:val="bullet"/>
      <w:lvlText w:val="•"/>
      <w:lvlJc w:val="left"/>
      <w:pPr>
        <w:ind w:left="2016" w:hanging="360"/>
      </w:pPr>
      <w:rPr>
        <w:rFonts w:hint="default"/>
        <w:lang w:val="en-US" w:eastAsia="en-US" w:bidi="ar-SA"/>
      </w:rPr>
    </w:lvl>
    <w:lvl w:ilvl="2" w:tplc="E52A0E4E">
      <w:numFmt w:val="bullet"/>
      <w:lvlText w:val="•"/>
      <w:lvlJc w:val="left"/>
      <w:pPr>
        <w:ind w:left="2952" w:hanging="360"/>
      </w:pPr>
      <w:rPr>
        <w:rFonts w:hint="default"/>
        <w:lang w:val="en-US" w:eastAsia="en-US" w:bidi="ar-SA"/>
      </w:rPr>
    </w:lvl>
    <w:lvl w:ilvl="3" w:tplc="02C6A432">
      <w:numFmt w:val="bullet"/>
      <w:lvlText w:val="•"/>
      <w:lvlJc w:val="left"/>
      <w:pPr>
        <w:ind w:left="3888" w:hanging="360"/>
      </w:pPr>
      <w:rPr>
        <w:rFonts w:hint="default"/>
        <w:lang w:val="en-US" w:eastAsia="en-US" w:bidi="ar-SA"/>
      </w:rPr>
    </w:lvl>
    <w:lvl w:ilvl="4" w:tplc="79E4C5A6">
      <w:numFmt w:val="bullet"/>
      <w:lvlText w:val="•"/>
      <w:lvlJc w:val="left"/>
      <w:pPr>
        <w:ind w:left="4824" w:hanging="360"/>
      </w:pPr>
      <w:rPr>
        <w:rFonts w:hint="default"/>
        <w:lang w:val="en-US" w:eastAsia="en-US" w:bidi="ar-SA"/>
      </w:rPr>
    </w:lvl>
    <w:lvl w:ilvl="5" w:tplc="10AC0708">
      <w:numFmt w:val="bullet"/>
      <w:lvlText w:val="•"/>
      <w:lvlJc w:val="left"/>
      <w:pPr>
        <w:ind w:left="5760" w:hanging="360"/>
      </w:pPr>
      <w:rPr>
        <w:rFonts w:hint="default"/>
        <w:lang w:val="en-US" w:eastAsia="en-US" w:bidi="ar-SA"/>
      </w:rPr>
    </w:lvl>
    <w:lvl w:ilvl="6" w:tplc="FC9C828A">
      <w:numFmt w:val="bullet"/>
      <w:lvlText w:val="•"/>
      <w:lvlJc w:val="left"/>
      <w:pPr>
        <w:ind w:left="6696" w:hanging="360"/>
      </w:pPr>
      <w:rPr>
        <w:rFonts w:hint="default"/>
        <w:lang w:val="en-US" w:eastAsia="en-US" w:bidi="ar-SA"/>
      </w:rPr>
    </w:lvl>
    <w:lvl w:ilvl="7" w:tplc="58BEE436">
      <w:numFmt w:val="bullet"/>
      <w:lvlText w:val="•"/>
      <w:lvlJc w:val="left"/>
      <w:pPr>
        <w:ind w:left="7632" w:hanging="360"/>
      </w:pPr>
      <w:rPr>
        <w:rFonts w:hint="default"/>
        <w:lang w:val="en-US" w:eastAsia="en-US" w:bidi="ar-SA"/>
      </w:rPr>
    </w:lvl>
    <w:lvl w:ilvl="8" w:tplc="95881E2C">
      <w:numFmt w:val="bullet"/>
      <w:lvlText w:val="•"/>
      <w:lvlJc w:val="left"/>
      <w:pPr>
        <w:ind w:left="8568" w:hanging="360"/>
      </w:pPr>
      <w:rPr>
        <w:rFonts w:hint="default"/>
        <w:lang w:val="en-US" w:eastAsia="en-US" w:bidi="ar-SA"/>
      </w:rPr>
    </w:lvl>
  </w:abstractNum>
  <w:abstractNum w:abstractNumId="62" w15:restartNumberingAfterBreak="0">
    <w:nsid w:val="7D0A3FD5"/>
    <w:multiLevelType w:val="hybridMultilevel"/>
    <w:tmpl w:val="284A26B8"/>
    <w:lvl w:ilvl="0" w:tplc="D1A8B42C">
      <w:numFmt w:val="bullet"/>
      <w:lvlText w:val="●"/>
      <w:lvlJc w:val="left"/>
      <w:pPr>
        <w:ind w:left="540" w:hanging="361"/>
      </w:pPr>
      <w:rPr>
        <w:rFonts w:ascii="Arial" w:eastAsia="Arial" w:hAnsi="Arial" w:cs="Arial" w:hint="default"/>
        <w:b w:val="0"/>
        <w:bCs w:val="0"/>
        <w:i w:val="0"/>
        <w:iCs w:val="0"/>
        <w:spacing w:val="0"/>
        <w:w w:val="100"/>
        <w:sz w:val="24"/>
        <w:szCs w:val="24"/>
        <w:lang w:val="en-US" w:eastAsia="en-US" w:bidi="ar-SA"/>
      </w:rPr>
    </w:lvl>
    <w:lvl w:ilvl="1" w:tplc="7F6238F4">
      <w:numFmt w:val="bullet"/>
      <w:lvlText w:val="•"/>
      <w:lvlJc w:val="left"/>
      <w:pPr>
        <w:ind w:left="1209" w:hanging="361"/>
      </w:pPr>
      <w:rPr>
        <w:rFonts w:hint="default"/>
        <w:lang w:val="en-US" w:eastAsia="en-US" w:bidi="ar-SA"/>
      </w:rPr>
    </w:lvl>
    <w:lvl w:ilvl="2" w:tplc="5A909AB8">
      <w:numFmt w:val="bullet"/>
      <w:lvlText w:val="•"/>
      <w:lvlJc w:val="left"/>
      <w:pPr>
        <w:ind w:left="1878" w:hanging="361"/>
      </w:pPr>
      <w:rPr>
        <w:rFonts w:hint="default"/>
        <w:lang w:val="en-US" w:eastAsia="en-US" w:bidi="ar-SA"/>
      </w:rPr>
    </w:lvl>
    <w:lvl w:ilvl="3" w:tplc="0682FE2C">
      <w:numFmt w:val="bullet"/>
      <w:lvlText w:val="•"/>
      <w:lvlJc w:val="left"/>
      <w:pPr>
        <w:ind w:left="2547" w:hanging="361"/>
      </w:pPr>
      <w:rPr>
        <w:rFonts w:hint="default"/>
        <w:lang w:val="en-US" w:eastAsia="en-US" w:bidi="ar-SA"/>
      </w:rPr>
    </w:lvl>
    <w:lvl w:ilvl="4" w:tplc="A168C208">
      <w:numFmt w:val="bullet"/>
      <w:lvlText w:val="•"/>
      <w:lvlJc w:val="left"/>
      <w:pPr>
        <w:ind w:left="3216" w:hanging="361"/>
      </w:pPr>
      <w:rPr>
        <w:rFonts w:hint="default"/>
        <w:lang w:val="en-US" w:eastAsia="en-US" w:bidi="ar-SA"/>
      </w:rPr>
    </w:lvl>
    <w:lvl w:ilvl="5" w:tplc="2BBE8526">
      <w:numFmt w:val="bullet"/>
      <w:lvlText w:val="•"/>
      <w:lvlJc w:val="left"/>
      <w:pPr>
        <w:ind w:left="3886" w:hanging="361"/>
      </w:pPr>
      <w:rPr>
        <w:rFonts w:hint="default"/>
        <w:lang w:val="en-US" w:eastAsia="en-US" w:bidi="ar-SA"/>
      </w:rPr>
    </w:lvl>
    <w:lvl w:ilvl="6" w:tplc="7130A74C">
      <w:numFmt w:val="bullet"/>
      <w:lvlText w:val="•"/>
      <w:lvlJc w:val="left"/>
      <w:pPr>
        <w:ind w:left="4555" w:hanging="361"/>
      </w:pPr>
      <w:rPr>
        <w:rFonts w:hint="default"/>
        <w:lang w:val="en-US" w:eastAsia="en-US" w:bidi="ar-SA"/>
      </w:rPr>
    </w:lvl>
    <w:lvl w:ilvl="7" w:tplc="B9C09F32">
      <w:numFmt w:val="bullet"/>
      <w:lvlText w:val="•"/>
      <w:lvlJc w:val="left"/>
      <w:pPr>
        <w:ind w:left="5224" w:hanging="361"/>
      </w:pPr>
      <w:rPr>
        <w:rFonts w:hint="default"/>
        <w:lang w:val="en-US" w:eastAsia="en-US" w:bidi="ar-SA"/>
      </w:rPr>
    </w:lvl>
    <w:lvl w:ilvl="8" w:tplc="B9FC872E">
      <w:numFmt w:val="bullet"/>
      <w:lvlText w:val="•"/>
      <w:lvlJc w:val="left"/>
      <w:pPr>
        <w:ind w:left="5893" w:hanging="361"/>
      </w:pPr>
      <w:rPr>
        <w:rFonts w:hint="default"/>
        <w:lang w:val="en-US" w:eastAsia="en-US" w:bidi="ar-SA"/>
      </w:rPr>
    </w:lvl>
  </w:abstractNum>
  <w:num w:numId="1" w16cid:durableId="71318653">
    <w:abstractNumId w:val="14"/>
  </w:num>
  <w:num w:numId="2" w16cid:durableId="1204714954">
    <w:abstractNumId w:val="56"/>
  </w:num>
  <w:num w:numId="3" w16cid:durableId="599870337">
    <w:abstractNumId w:val="41"/>
  </w:num>
  <w:num w:numId="4" w16cid:durableId="1165776646">
    <w:abstractNumId w:val="59"/>
  </w:num>
  <w:num w:numId="5" w16cid:durableId="388385393">
    <w:abstractNumId w:val="2"/>
  </w:num>
  <w:num w:numId="6" w16cid:durableId="1549412829">
    <w:abstractNumId w:val="36"/>
  </w:num>
  <w:num w:numId="7" w16cid:durableId="489102429">
    <w:abstractNumId w:val="18"/>
  </w:num>
  <w:num w:numId="8" w16cid:durableId="386493016">
    <w:abstractNumId w:val="49"/>
  </w:num>
  <w:num w:numId="9" w16cid:durableId="1636065725">
    <w:abstractNumId w:val="29"/>
  </w:num>
  <w:num w:numId="10" w16cid:durableId="1733962176">
    <w:abstractNumId w:val="38"/>
  </w:num>
  <w:num w:numId="11" w16cid:durableId="1396049087">
    <w:abstractNumId w:val="0"/>
  </w:num>
  <w:num w:numId="12" w16cid:durableId="283390717">
    <w:abstractNumId w:val="10"/>
  </w:num>
  <w:num w:numId="13" w16cid:durableId="2094158521">
    <w:abstractNumId w:val="28"/>
  </w:num>
  <w:num w:numId="14" w16cid:durableId="1021395908">
    <w:abstractNumId w:val="61"/>
  </w:num>
  <w:num w:numId="15" w16cid:durableId="718213628">
    <w:abstractNumId w:val="52"/>
  </w:num>
  <w:num w:numId="16" w16cid:durableId="1873029486">
    <w:abstractNumId w:val="51"/>
  </w:num>
  <w:num w:numId="17" w16cid:durableId="912659598">
    <w:abstractNumId w:val="7"/>
  </w:num>
  <w:num w:numId="18" w16cid:durableId="944195429">
    <w:abstractNumId w:val="27"/>
  </w:num>
  <w:num w:numId="19" w16cid:durableId="1807314260">
    <w:abstractNumId w:val="55"/>
  </w:num>
  <w:num w:numId="20" w16cid:durableId="1911648721">
    <w:abstractNumId w:val="48"/>
  </w:num>
  <w:num w:numId="21" w16cid:durableId="386339738">
    <w:abstractNumId w:val="21"/>
  </w:num>
  <w:num w:numId="22" w16cid:durableId="1665351087">
    <w:abstractNumId w:val="33"/>
  </w:num>
  <w:num w:numId="23" w16cid:durableId="641468445">
    <w:abstractNumId w:val="5"/>
  </w:num>
  <w:num w:numId="24" w16cid:durableId="776022709">
    <w:abstractNumId w:val="46"/>
  </w:num>
  <w:num w:numId="25" w16cid:durableId="1556163787">
    <w:abstractNumId w:val="26"/>
  </w:num>
  <w:num w:numId="26" w16cid:durableId="1081410753">
    <w:abstractNumId w:val="6"/>
  </w:num>
  <w:num w:numId="27" w16cid:durableId="816069348">
    <w:abstractNumId w:val="34"/>
  </w:num>
  <w:num w:numId="28" w16cid:durableId="1282612671">
    <w:abstractNumId w:val="43"/>
  </w:num>
  <w:num w:numId="29" w16cid:durableId="1105810241">
    <w:abstractNumId w:val="13"/>
  </w:num>
  <w:num w:numId="30" w16cid:durableId="2025862789">
    <w:abstractNumId w:val="20"/>
  </w:num>
  <w:num w:numId="31" w16cid:durableId="1767648010">
    <w:abstractNumId w:val="16"/>
  </w:num>
  <w:num w:numId="32" w16cid:durableId="718474932">
    <w:abstractNumId w:val="62"/>
  </w:num>
  <w:num w:numId="33" w16cid:durableId="1882741002">
    <w:abstractNumId w:val="32"/>
  </w:num>
  <w:num w:numId="34" w16cid:durableId="2109233771">
    <w:abstractNumId w:val="9"/>
  </w:num>
  <w:num w:numId="35" w16cid:durableId="1990134758">
    <w:abstractNumId w:val="31"/>
  </w:num>
  <w:num w:numId="36" w16cid:durableId="198473104">
    <w:abstractNumId w:val="57"/>
  </w:num>
  <w:num w:numId="37" w16cid:durableId="667251654">
    <w:abstractNumId w:val="4"/>
  </w:num>
  <w:num w:numId="38" w16cid:durableId="1312322998">
    <w:abstractNumId w:val="23"/>
  </w:num>
  <w:num w:numId="39" w16cid:durableId="647982032">
    <w:abstractNumId w:val="58"/>
  </w:num>
  <w:num w:numId="40" w16cid:durableId="1595047023">
    <w:abstractNumId w:val="30"/>
  </w:num>
  <w:num w:numId="41" w16cid:durableId="690764062">
    <w:abstractNumId w:val="3"/>
  </w:num>
  <w:num w:numId="42" w16cid:durableId="1560675318">
    <w:abstractNumId w:val="1"/>
  </w:num>
  <w:num w:numId="43" w16cid:durableId="1872259574">
    <w:abstractNumId w:val="44"/>
  </w:num>
  <w:num w:numId="44" w16cid:durableId="1756200339">
    <w:abstractNumId w:val="24"/>
  </w:num>
  <w:num w:numId="45" w16cid:durableId="726729268">
    <w:abstractNumId w:val="53"/>
  </w:num>
  <w:num w:numId="46" w16cid:durableId="762189927">
    <w:abstractNumId w:val="11"/>
  </w:num>
  <w:num w:numId="47" w16cid:durableId="1989744729">
    <w:abstractNumId w:val="47"/>
  </w:num>
  <w:num w:numId="48" w16cid:durableId="1131558700">
    <w:abstractNumId w:val="17"/>
  </w:num>
  <w:num w:numId="49" w16cid:durableId="1715697270">
    <w:abstractNumId w:val="25"/>
  </w:num>
  <w:num w:numId="50" w16cid:durableId="3897721">
    <w:abstractNumId w:val="60"/>
  </w:num>
  <w:num w:numId="51" w16cid:durableId="691616614">
    <w:abstractNumId w:val="35"/>
  </w:num>
  <w:num w:numId="52" w16cid:durableId="1773431304">
    <w:abstractNumId w:val="15"/>
  </w:num>
  <w:num w:numId="53" w16cid:durableId="580991188">
    <w:abstractNumId w:val="54"/>
  </w:num>
  <w:num w:numId="54" w16cid:durableId="35396458">
    <w:abstractNumId w:val="19"/>
  </w:num>
  <w:num w:numId="55" w16cid:durableId="903367815">
    <w:abstractNumId w:val="45"/>
  </w:num>
  <w:num w:numId="56" w16cid:durableId="252789999">
    <w:abstractNumId w:val="22"/>
  </w:num>
  <w:num w:numId="57" w16cid:durableId="1641039038">
    <w:abstractNumId w:val="50"/>
  </w:num>
  <w:num w:numId="58" w16cid:durableId="1056007542">
    <w:abstractNumId w:val="12"/>
  </w:num>
  <w:num w:numId="59" w16cid:durableId="93988298">
    <w:abstractNumId w:val="8"/>
  </w:num>
  <w:num w:numId="60" w16cid:durableId="1823698584">
    <w:abstractNumId w:val="37"/>
  </w:num>
  <w:num w:numId="61" w16cid:durableId="1667901782">
    <w:abstractNumId w:val="39"/>
  </w:num>
  <w:num w:numId="62" w16cid:durableId="2015649636">
    <w:abstractNumId w:val="42"/>
  </w:num>
  <w:num w:numId="63" w16cid:durableId="294725552">
    <w:abstractNumId w:val="4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C18"/>
    <w:rsid w:val="0000083A"/>
    <w:rsid w:val="00001F45"/>
    <w:rsid w:val="000034B3"/>
    <w:rsid w:val="0000458E"/>
    <w:rsid w:val="000053A5"/>
    <w:rsid w:val="0000546E"/>
    <w:rsid w:val="00006658"/>
    <w:rsid w:val="000107B5"/>
    <w:rsid w:val="00010CBA"/>
    <w:rsid w:val="00011E50"/>
    <w:rsid w:val="00015DBD"/>
    <w:rsid w:val="00015F8E"/>
    <w:rsid w:val="000165E1"/>
    <w:rsid w:val="000166B0"/>
    <w:rsid w:val="0001682B"/>
    <w:rsid w:val="00017500"/>
    <w:rsid w:val="00017557"/>
    <w:rsid w:val="0002336A"/>
    <w:rsid w:val="00023892"/>
    <w:rsid w:val="00024CFA"/>
    <w:rsid w:val="00025208"/>
    <w:rsid w:val="000275CC"/>
    <w:rsid w:val="000276ED"/>
    <w:rsid w:val="00031C9C"/>
    <w:rsid w:val="00033D17"/>
    <w:rsid w:val="00034FFC"/>
    <w:rsid w:val="00035F9B"/>
    <w:rsid w:val="00036EEC"/>
    <w:rsid w:val="00042B27"/>
    <w:rsid w:val="00042D0E"/>
    <w:rsid w:val="000441C3"/>
    <w:rsid w:val="0005089E"/>
    <w:rsid w:val="00051F4C"/>
    <w:rsid w:val="00052D9B"/>
    <w:rsid w:val="00054436"/>
    <w:rsid w:val="00056509"/>
    <w:rsid w:val="0005734E"/>
    <w:rsid w:val="000575C8"/>
    <w:rsid w:val="00057D05"/>
    <w:rsid w:val="00060D52"/>
    <w:rsid w:val="00062403"/>
    <w:rsid w:val="00066F2E"/>
    <w:rsid w:val="000676EE"/>
    <w:rsid w:val="00070034"/>
    <w:rsid w:val="000736D8"/>
    <w:rsid w:val="000738DA"/>
    <w:rsid w:val="00074690"/>
    <w:rsid w:val="000753E1"/>
    <w:rsid w:val="0007668E"/>
    <w:rsid w:val="0008073D"/>
    <w:rsid w:val="00084D91"/>
    <w:rsid w:val="00085574"/>
    <w:rsid w:val="00091F3F"/>
    <w:rsid w:val="0009240F"/>
    <w:rsid w:val="00093753"/>
    <w:rsid w:val="00093BA1"/>
    <w:rsid w:val="00096AF8"/>
    <w:rsid w:val="00096D10"/>
    <w:rsid w:val="00097275"/>
    <w:rsid w:val="000A51D9"/>
    <w:rsid w:val="000A57EE"/>
    <w:rsid w:val="000A7674"/>
    <w:rsid w:val="000A7A12"/>
    <w:rsid w:val="000B01AF"/>
    <w:rsid w:val="000B0906"/>
    <w:rsid w:val="000B0BA8"/>
    <w:rsid w:val="000B2A2D"/>
    <w:rsid w:val="000B3A44"/>
    <w:rsid w:val="000B481B"/>
    <w:rsid w:val="000B585B"/>
    <w:rsid w:val="000B73D2"/>
    <w:rsid w:val="000B7783"/>
    <w:rsid w:val="000B7925"/>
    <w:rsid w:val="000C0B53"/>
    <w:rsid w:val="000C0F2B"/>
    <w:rsid w:val="000C2725"/>
    <w:rsid w:val="000C4077"/>
    <w:rsid w:val="000C4614"/>
    <w:rsid w:val="000D1679"/>
    <w:rsid w:val="000D194A"/>
    <w:rsid w:val="000D1ED1"/>
    <w:rsid w:val="000D257E"/>
    <w:rsid w:val="000D3C05"/>
    <w:rsid w:val="000D50C9"/>
    <w:rsid w:val="000D5119"/>
    <w:rsid w:val="000D5F67"/>
    <w:rsid w:val="000E1883"/>
    <w:rsid w:val="000E1C78"/>
    <w:rsid w:val="000E26A0"/>
    <w:rsid w:val="000E3BEB"/>
    <w:rsid w:val="000E3F43"/>
    <w:rsid w:val="000E572B"/>
    <w:rsid w:val="000E5BF8"/>
    <w:rsid w:val="000E617B"/>
    <w:rsid w:val="000E61F8"/>
    <w:rsid w:val="000F0602"/>
    <w:rsid w:val="000F13E4"/>
    <w:rsid w:val="000F1F4E"/>
    <w:rsid w:val="000F2540"/>
    <w:rsid w:val="000F2CC6"/>
    <w:rsid w:val="000F4930"/>
    <w:rsid w:val="000F60AC"/>
    <w:rsid w:val="000F6CEF"/>
    <w:rsid w:val="000F6E53"/>
    <w:rsid w:val="00100E04"/>
    <w:rsid w:val="00102C8A"/>
    <w:rsid w:val="0010323E"/>
    <w:rsid w:val="00105C04"/>
    <w:rsid w:val="00105D61"/>
    <w:rsid w:val="00106023"/>
    <w:rsid w:val="001064BA"/>
    <w:rsid w:val="0010738A"/>
    <w:rsid w:val="00110187"/>
    <w:rsid w:val="001128F0"/>
    <w:rsid w:val="00114D50"/>
    <w:rsid w:val="001159DF"/>
    <w:rsid w:val="00116A9E"/>
    <w:rsid w:val="00116F24"/>
    <w:rsid w:val="00116F40"/>
    <w:rsid w:val="001211CF"/>
    <w:rsid w:val="0012582D"/>
    <w:rsid w:val="00126002"/>
    <w:rsid w:val="00126117"/>
    <w:rsid w:val="0013479E"/>
    <w:rsid w:val="00135DB8"/>
    <w:rsid w:val="001365DC"/>
    <w:rsid w:val="001418E4"/>
    <w:rsid w:val="00141DA3"/>
    <w:rsid w:val="001428D3"/>
    <w:rsid w:val="001442ED"/>
    <w:rsid w:val="00145EDD"/>
    <w:rsid w:val="00145F8D"/>
    <w:rsid w:val="001468B4"/>
    <w:rsid w:val="001501E7"/>
    <w:rsid w:val="0015063E"/>
    <w:rsid w:val="00151D8F"/>
    <w:rsid w:val="001549DD"/>
    <w:rsid w:val="00154F66"/>
    <w:rsid w:val="00155D4F"/>
    <w:rsid w:val="00155F59"/>
    <w:rsid w:val="00156251"/>
    <w:rsid w:val="00157570"/>
    <w:rsid w:val="00157BF8"/>
    <w:rsid w:val="001600D4"/>
    <w:rsid w:val="00160122"/>
    <w:rsid w:val="001611E1"/>
    <w:rsid w:val="0016369A"/>
    <w:rsid w:val="00164F9A"/>
    <w:rsid w:val="0016605E"/>
    <w:rsid w:val="001667C7"/>
    <w:rsid w:val="001708AF"/>
    <w:rsid w:val="00174211"/>
    <w:rsid w:val="0017596E"/>
    <w:rsid w:val="00175FBE"/>
    <w:rsid w:val="00177AA7"/>
    <w:rsid w:val="0018052F"/>
    <w:rsid w:val="001806DE"/>
    <w:rsid w:val="00180DBA"/>
    <w:rsid w:val="00183A02"/>
    <w:rsid w:val="00183BEE"/>
    <w:rsid w:val="00184D67"/>
    <w:rsid w:val="00186C36"/>
    <w:rsid w:val="00187BE4"/>
    <w:rsid w:val="001907DA"/>
    <w:rsid w:val="00190BFF"/>
    <w:rsid w:val="00193158"/>
    <w:rsid w:val="001950ED"/>
    <w:rsid w:val="001964B3"/>
    <w:rsid w:val="001A053F"/>
    <w:rsid w:val="001A0BAA"/>
    <w:rsid w:val="001A0CB6"/>
    <w:rsid w:val="001A2C88"/>
    <w:rsid w:val="001A36F4"/>
    <w:rsid w:val="001A4CC8"/>
    <w:rsid w:val="001A4CFA"/>
    <w:rsid w:val="001B34B6"/>
    <w:rsid w:val="001B394C"/>
    <w:rsid w:val="001B40E3"/>
    <w:rsid w:val="001B433C"/>
    <w:rsid w:val="001B6789"/>
    <w:rsid w:val="001B6A1E"/>
    <w:rsid w:val="001C00B8"/>
    <w:rsid w:val="001C098B"/>
    <w:rsid w:val="001C0BB9"/>
    <w:rsid w:val="001C19A9"/>
    <w:rsid w:val="001C1D25"/>
    <w:rsid w:val="001C26A4"/>
    <w:rsid w:val="001C304A"/>
    <w:rsid w:val="001C327C"/>
    <w:rsid w:val="001C39C4"/>
    <w:rsid w:val="001C3ED7"/>
    <w:rsid w:val="001C5383"/>
    <w:rsid w:val="001C6371"/>
    <w:rsid w:val="001C6F73"/>
    <w:rsid w:val="001D0163"/>
    <w:rsid w:val="001D0B15"/>
    <w:rsid w:val="001D0FDB"/>
    <w:rsid w:val="001D416B"/>
    <w:rsid w:val="001D45DC"/>
    <w:rsid w:val="001D5F2D"/>
    <w:rsid w:val="001D61A0"/>
    <w:rsid w:val="001D64C0"/>
    <w:rsid w:val="001D6AC0"/>
    <w:rsid w:val="001D70BF"/>
    <w:rsid w:val="001D7867"/>
    <w:rsid w:val="001E03D4"/>
    <w:rsid w:val="001E0611"/>
    <w:rsid w:val="001E0AC2"/>
    <w:rsid w:val="001E1512"/>
    <w:rsid w:val="001E16FC"/>
    <w:rsid w:val="001E2DBE"/>
    <w:rsid w:val="001E334E"/>
    <w:rsid w:val="001E5E24"/>
    <w:rsid w:val="001E62E9"/>
    <w:rsid w:val="001E7D0D"/>
    <w:rsid w:val="001F013F"/>
    <w:rsid w:val="001F04E9"/>
    <w:rsid w:val="001F4DEB"/>
    <w:rsid w:val="001F538E"/>
    <w:rsid w:val="001F6D10"/>
    <w:rsid w:val="001F6DA2"/>
    <w:rsid w:val="0020066B"/>
    <w:rsid w:val="00202A61"/>
    <w:rsid w:val="00202AB3"/>
    <w:rsid w:val="00202C41"/>
    <w:rsid w:val="002055CF"/>
    <w:rsid w:val="00211518"/>
    <w:rsid w:val="00211629"/>
    <w:rsid w:val="0021313F"/>
    <w:rsid w:val="00214ABF"/>
    <w:rsid w:val="00215B46"/>
    <w:rsid w:val="00215BB8"/>
    <w:rsid w:val="00216B3D"/>
    <w:rsid w:val="00217081"/>
    <w:rsid w:val="002179D3"/>
    <w:rsid w:val="00217C31"/>
    <w:rsid w:val="00220CD2"/>
    <w:rsid w:val="00221AC0"/>
    <w:rsid w:val="002224E3"/>
    <w:rsid w:val="00225863"/>
    <w:rsid w:val="002261A1"/>
    <w:rsid w:val="00227AA6"/>
    <w:rsid w:val="0023189C"/>
    <w:rsid w:val="00232956"/>
    <w:rsid w:val="00232CD1"/>
    <w:rsid w:val="00233C8F"/>
    <w:rsid w:val="00233F86"/>
    <w:rsid w:val="002343CA"/>
    <w:rsid w:val="002349B0"/>
    <w:rsid w:val="00234EE3"/>
    <w:rsid w:val="002361D1"/>
    <w:rsid w:val="00236E08"/>
    <w:rsid w:val="002406EC"/>
    <w:rsid w:val="00241936"/>
    <w:rsid w:val="00241EB0"/>
    <w:rsid w:val="00242531"/>
    <w:rsid w:val="002427AF"/>
    <w:rsid w:val="00242830"/>
    <w:rsid w:val="00243419"/>
    <w:rsid w:val="0024491C"/>
    <w:rsid w:val="0024605A"/>
    <w:rsid w:val="0024780B"/>
    <w:rsid w:val="002479BB"/>
    <w:rsid w:val="002479DE"/>
    <w:rsid w:val="00247C9F"/>
    <w:rsid w:val="00247CC3"/>
    <w:rsid w:val="00250B1F"/>
    <w:rsid w:val="002511DE"/>
    <w:rsid w:val="00251883"/>
    <w:rsid w:val="00251943"/>
    <w:rsid w:val="00253410"/>
    <w:rsid w:val="00254D15"/>
    <w:rsid w:val="0025656E"/>
    <w:rsid w:val="00256EB2"/>
    <w:rsid w:val="00257254"/>
    <w:rsid w:val="00262552"/>
    <w:rsid w:val="002715B1"/>
    <w:rsid w:val="0027167B"/>
    <w:rsid w:val="002726D4"/>
    <w:rsid w:val="00276DEC"/>
    <w:rsid w:val="00277D1B"/>
    <w:rsid w:val="00280F84"/>
    <w:rsid w:val="00282042"/>
    <w:rsid w:val="00283798"/>
    <w:rsid w:val="0028445B"/>
    <w:rsid w:val="0028516F"/>
    <w:rsid w:val="00285642"/>
    <w:rsid w:val="0028594F"/>
    <w:rsid w:val="002864C6"/>
    <w:rsid w:val="00286EA6"/>
    <w:rsid w:val="00290372"/>
    <w:rsid w:val="00290A0C"/>
    <w:rsid w:val="00290EB3"/>
    <w:rsid w:val="00291559"/>
    <w:rsid w:val="00291660"/>
    <w:rsid w:val="00291711"/>
    <w:rsid w:val="00292034"/>
    <w:rsid w:val="0029268D"/>
    <w:rsid w:val="00292954"/>
    <w:rsid w:val="00293D43"/>
    <w:rsid w:val="00293E49"/>
    <w:rsid w:val="002961DF"/>
    <w:rsid w:val="00297090"/>
    <w:rsid w:val="00297225"/>
    <w:rsid w:val="00297856"/>
    <w:rsid w:val="002A0AA9"/>
    <w:rsid w:val="002A2A51"/>
    <w:rsid w:val="002A61C2"/>
    <w:rsid w:val="002B0256"/>
    <w:rsid w:val="002B15F6"/>
    <w:rsid w:val="002B3CCE"/>
    <w:rsid w:val="002B446A"/>
    <w:rsid w:val="002B55B6"/>
    <w:rsid w:val="002B5D4C"/>
    <w:rsid w:val="002B665D"/>
    <w:rsid w:val="002B7F6D"/>
    <w:rsid w:val="002C139D"/>
    <w:rsid w:val="002C169F"/>
    <w:rsid w:val="002C1C1C"/>
    <w:rsid w:val="002C233C"/>
    <w:rsid w:val="002C2D92"/>
    <w:rsid w:val="002C3AED"/>
    <w:rsid w:val="002C5806"/>
    <w:rsid w:val="002C6520"/>
    <w:rsid w:val="002C6CE6"/>
    <w:rsid w:val="002C76BE"/>
    <w:rsid w:val="002D4B80"/>
    <w:rsid w:val="002D5049"/>
    <w:rsid w:val="002D57CD"/>
    <w:rsid w:val="002D5C07"/>
    <w:rsid w:val="002D5EEB"/>
    <w:rsid w:val="002D649B"/>
    <w:rsid w:val="002D75DE"/>
    <w:rsid w:val="002E0540"/>
    <w:rsid w:val="002E1C7D"/>
    <w:rsid w:val="002E2D33"/>
    <w:rsid w:val="002E3972"/>
    <w:rsid w:val="002E470F"/>
    <w:rsid w:val="002F0B29"/>
    <w:rsid w:val="002F1246"/>
    <w:rsid w:val="002F1E28"/>
    <w:rsid w:val="002F3215"/>
    <w:rsid w:val="002F40CC"/>
    <w:rsid w:val="002F58E4"/>
    <w:rsid w:val="002F74A0"/>
    <w:rsid w:val="00300CD9"/>
    <w:rsid w:val="00301B34"/>
    <w:rsid w:val="00301DEE"/>
    <w:rsid w:val="00302289"/>
    <w:rsid w:val="003034B1"/>
    <w:rsid w:val="003034C5"/>
    <w:rsid w:val="00303836"/>
    <w:rsid w:val="00303E11"/>
    <w:rsid w:val="00303EC4"/>
    <w:rsid w:val="00305EC5"/>
    <w:rsid w:val="003063C7"/>
    <w:rsid w:val="003063D4"/>
    <w:rsid w:val="00307611"/>
    <w:rsid w:val="00307EBF"/>
    <w:rsid w:val="00311014"/>
    <w:rsid w:val="00315132"/>
    <w:rsid w:val="00316FB2"/>
    <w:rsid w:val="003202ED"/>
    <w:rsid w:val="0032184D"/>
    <w:rsid w:val="0032402D"/>
    <w:rsid w:val="00324CAC"/>
    <w:rsid w:val="00325A11"/>
    <w:rsid w:val="00326085"/>
    <w:rsid w:val="003261FE"/>
    <w:rsid w:val="003264B3"/>
    <w:rsid w:val="00326D42"/>
    <w:rsid w:val="00330546"/>
    <w:rsid w:val="00331DDD"/>
    <w:rsid w:val="00333F61"/>
    <w:rsid w:val="00334CC7"/>
    <w:rsid w:val="0033603A"/>
    <w:rsid w:val="003364C5"/>
    <w:rsid w:val="00337131"/>
    <w:rsid w:val="00337368"/>
    <w:rsid w:val="003417BF"/>
    <w:rsid w:val="003419A5"/>
    <w:rsid w:val="00343942"/>
    <w:rsid w:val="00344868"/>
    <w:rsid w:val="00344DC7"/>
    <w:rsid w:val="003469A1"/>
    <w:rsid w:val="00347761"/>
    <w:rsid w:val="0035002C"/>
    <w:rsid w:val="0035286F"/>
    <w:rsid w:val="00352E85"/>
    <w:rsid w:val="003550F0"/>
    <w:rsid w:val="003555E2"/>
    <w:rsid w:val="00356EA1"/>
    <w:rsid w:val="00357221"/>
    <w:rsid w:val="00361D54"/>
    <w:rsid w:val="0036538B"/>
    <w:rsid w:val="0036651A"/>
    <w:rsid w:val="00366E57"/>
    <w:rsid w:val="003673F3"/>
    <w:rsid w:val="00370E3F"/>
    <w:rsid w:val="00371557"/>
    <w:rsid w:val="00371EA2"/>
    <w:rsid w:val="00372A28"/>
    <w:rsid w:val="0037349F"/>
    <w:rsid w:val="003738B8"/>
    <w:rsid w:val="00374A52"/>
    <w:rsid w:val="0037537B"/>
    <w:rsid w:val="003771A3"/>
    <w:rsid w:val="00381F5C"/>
    <w:rsid w:val="00381FBA"/>
    <w:rsid w:val="00382D18"/>
    <w:rsid w:val="003839A8"/>
    <w:rsid w:val="00383AB7"/>
    <w:rsid w:val="00386028"/>
    <w:rsid w:val="00386F11"/>
    <w:rsid w:val="00387BF8"/>
    <w:rsid w:val="00387C09"/>
    <w:rsid w:val="00387FA5"/>
    <w:rsid w:val="00390E37"/>
    <w:rsid w:val="003910DD"/>
    <w:rsid w:val="00391CB5"/>
    <w:rsid w:val="00393A68"/>
    <w:rsid w:val="00396637"/>
    <w:rsid w:val="003A0B6C"/>
    <w:rsid w:val="003A2B71"/>
    <w:rsid w:val="003A2F19"/>
    <w:rsid w:val="003A3134"/>
    <w:rsid w:val="003A540B"/>
    <w:rsid w:val="003A593E"/>
    <w:rsid w:val="003A5975"/>
    <w:rsid w:val="003A5F1F"/>
    <w:rsid w:val="003A6213"/>
    <w:rsid w:val="003A6BF5"/>
    <w:rsid w:val="003A6CB1"/>
    <w:rsid w:val="003A6D12"/>
    <w:rsid w:val="003A74A9"/>
    <w:rsid w:val="003A7B38"/>
    <w:rsid w:val="003AA606"/>
    <w:rsid w:val="003B08EA"/>
    <w:rsid w:val="003B1D8C"/>
    <w:rsid w:val="003B40D0"/>
    <w:rsid w:val="003B751F"/>
    <w:rsid w:val="003C088C"/>
    <w:rsid w:val="003C3E9E"/>
    <w:rsid w:val="003C444F"/>
    <w:rsid w:val="003C53E9"/>
    <w:rsid w:val="003C59EA"/>
    <w:rsid w:val="003D105D"/>
    <w:rsid w:val="003D15FD"/>
    <w:rsid w:val="003D2A73"/>
    <w:rsid w:val="003D32D3"/>
    <w:rsid w:val="003D399D"/>
    <w:rsid w:val="003D455B"/>
    <w:rsid w:val="003D6607"/>
    <w:rsid w:val="003D7AE2"/>
    <w:rsid w:val="003E1FAB"/>
    <w:rsid w:val="003E3784"/>
    <w:rsid w:val="003E3FB5"/>
    <w:rsid w:val="003E5A56"/>
    <w:rsid w:val="003E6122"/>
    <w:rsid w:val="003F1153"/>
    <w:rsid w:val="003F190F"/>
    <w:rsid w:val="003F4DF8"/>
    <w:rsid w:val="003F6539"/>
    <w:rsid w:val="003F7F12"/>
    <w:rsid w:val="004006C4"/>
    <w:rsid w:val="00400A77"/>
    <w:rsid w:val="00400B9E"/>
    <w:rsid w:val="00401357"/>
    <w:rsid w:val="00402BB1"/>
    <w:rsid w:val="00403332"/>
    <w:rsid w:val="00403740"/>
    <w:rsid w:val="00406062"/>
    <w:rsid w:val="00406AEE"/>
    <w:rsid w:val="00406DF4"/>
    <w:rsid w:val="00407676"/>
    <w:rsid w:val="004131BB"/>
    <w:rsid w:val="00414084"/>
    <w:rsid w:val="00414DD8"/>
    <w:rsid w:val="0042237E"/>
    <w:rsid w:val="004242D7"/>
    <w:rsid w:val="004259AF"/>
    <w:rsid w:val="004259B8"/>
    <w:rsid w:val="00430AD0"/>
    <w:rsid w:val="00430BBB"/>
    <w:rsid w:val="004311DD"/>
    <w:rsid w:val="00431F87"/>
    <w:rsid w:val="0043505A"/>
    <w:rsid w:val="0044161C"/>
    <w:rsid w:val="00442A6E"/>
    <w:rsid w:val="00443485"/>
    <w:rsid w:val="004434D9"/>
    <w:rsid w:val="00443584"/>
    <w:rsid w:val="004443E0"/>
    <w:rsid w:val="00445F56"/>
    <w:rsid w:val="00446717"/>
    <w:rsid w:val="004468AC"/>
    <w:rsid w:val="0045000F"/>
    <w:rsid w:val="00452146"/>
    <w:rsid w:val="00452771"/>
    <w:rsid w:val="00452EF9"/>
    <w:rsid w:val="004536E1"/>
    <w:rsid w:val="00457693"/>
    <w:rsid w:val="00461DAE"/>
    <w:rsid w:val="00463097"/>
    <w:rsid w:val="00464F29"/>
    <w:rsid w:val="00467897"/>
    <w:rsid w:val="00472EB7"/>
    <w:rsid w:val="00472F17"/>
    <w:rsid w:val="0047670E"/>
    <w:rsid w:val="00477C40"/>
    <w:rsid w:val="00481C50"/>
    <w:rsid w:val="004832BF"/>
    <w:rsid w:val="00492E1E"/>
    <w:rsid w:val="004939A6"/>
    <w:rsid w:val="00493DDE"/>
    <w:rsid w:val="00494A87"/>
    <w:rsid w:val="00495840"/>
    <w:rsid w:val="00495B53"/>
    <w:rsid w:val="00495C5C"/>
    <w:rsid w:val="00496CBA"/>
    <w:rsid w:val="00497F98"/>
    <w:rsid w:val="004A01BE"/>
    <w:rsid w:val="004A358A"/>
    <w:rsid w:val="004A3CCE"/>
    <w:rsid w:val="004A5143"/>
    <w:rsid w:val="004A7265"/>
    <w:rsid w:val="004A7FBD"/>
    <w:rsid w:val="004B1D97"/>
    <w:rsid w:val="004B362E"/>
    <w:rsid w:val="004B3DA5"/>
    <w:rsid w:val="004B4A35"/>
    <w:rsid w:val="004B4EB7"/>
    <w:rsid w:val="004B727B"/>
    <w:rsid w:val="004B7768"/>
    <w:rsid w:val="004C1347"/>
    <w:rsid w:val="004C17D0"/>
    <w:rsid w:val="004C4D08"/>
    <w:rsid w:val="004C6926"/>
    <w:rsid w:val="004D0FA6"/>
    <w:rsid w:val="004D30A3"/>
    <w:rsid w:val="004D4557"/>
    <w:rsid w:val="004D5349"/>
    <w:rsid w:val="004D7ACC"/>
    <w:rsid w:val="004E2349"/>
    <w:rsid w:val="004E5464"/>
    <w:rsid w:val="004E64D3"/>
    <w:rsid w:val="004E70F9"/>
    <w:rsid w:val="004E7856"/>
    <w:rsid w:val="004E7EBD"/>
    <w:rsid w:val="004F1C4D"/>
    <w:rsid w:val="004F63EE"/>
    <w:rsid w:val="004F6B5F"/>
    <w:rsid w:val="004F7433"/>
    <w:rsid w:val="004F7F38"/>
    <w:rsid w:val="00501D43"/>
    <w:rsid w:val="0050365E"/>
    <w:rsid w:val="0050574B"/>
    <w:rsid w:val="00510D09"/>
    <w:rsid w:val="005122A6"/>
    <w:rsid w:val="00512599"/>
    <w:rsid w:val="005137AF"/>
    <w:rsid w:val="00515906"/>
    <w:rsid w:val="00515E0D"/>
    <w:rsid w:val="00516F4D"/>
    <w:rsid w:val="00517866"/>
    <w:rsid w:val="00517F1E"/>
    <w:rsid w:val="00520EFB"/>
    <w:rsid w:val="00521B59"/>
    <w:rsid w:val="00521B8F"/>
    <w:rsid w:val="00524732"/>
    <w:rsid w:val="00524A4B"/>
    <w:rsid w:val="00525930"/>
    <w:rsid w:val="00526FB6"/>
    <w:rsid w:val="00527A54"/>
    <w:rsid w:val="00527D6B"/>
    <w:rsid w:val="00527FE5"/>
    <w:rsid w:val="00532E11"/>
    <w:rsid w:val="00532E55"/>
    <w:rsid w:val="005335E5"/>
    <w:rsid w:val="00537FE3"/>
    <w:rsid w:val="00541A25"/>
    <w:rsid w:val="00542C8E"/>
    <w:rsid w:val="00555078"/>
    <w:rsid w:val="00555C34"/>
    <w:rsid w:val="00555D30"/>
    <w:rsid w:val="0055666C"/>
    <w:rsid w:val="0056019E"/>
    <w:rsid w:val="00562C0A"/>
    <w:rsid w:val="00564041"/>
    <w:rsid w:val="00564820"/>
    <w:rsid w:val="005653E4"/>
    <w:rsid w:val="00566DAF"/>
    <w:rsid w:val="00570B0E"/>
    <w:rsid w:val="00576FD0"/>
    <w:rsid w:val="005779A9"/>
    <w:rsid w:val="00577B0F"/>
    <w:rsid w:val="005825BA"/>
    <w:rsid w:val="00583D8C"/>
    <w:rsid w:val="00587EB0"/>
    <w:rsid w:val="0059179F"/>
    <w:rsid w:val="00594A4D"/>
    <w:rsid w:val="00596580"/>
    <w:rsid w:val="005A24D8"/>
    <w:rsid w:val="005A4CEB"/>
    <w:rsid w:val="005A5775"/>
    <w:rsid w:val="005A7572"/>
    <w:rsid w:val="005B00BE"/>
    <w:rsid w:val="005B2216"/>
    <w:rsid w:val="005B23FE"/>
    <w:rsid w:val="005B3073"/>
    <w:rsid w:val="005B35A5"/>
    <w:rsid w:val="005B4D7A"/>
    <w:rsid w:val="005B5D1E"/>
    <w:rsid w:val="005B7536"/>
    <w:rsid w:val="005C1938"/>
    <w:rsid w:val="005C4270"/>
    <w:rsid w:val="005C50B4"/>
    <w:rsid w:val="005D112C"/>
    <w:rsid w:val="005D2431"/>
    <w:rsid w:val="005D35A1"/>
    <w:rsid w:val="005D38E3"/>
    <w:rsid w:val="005D3E93"/>
    <w:rsid w:val="005D5221"/>
    <w:rsid w:val="005D5C6C"/>
    <w:rsid w:val="005D6C4D"/>
    <w:rsid w:val="005E0039"/>
    <w:rsid w:val="005E13B3"/>
    <w:rsid w:val="005E157D"/>
    <w:rsid w:val="005E2B71"/>
    <w:rsid w:val="005E4B34"/>
    <w:rsid w:val="005E4E09"/>
    <w:rsid w:val="005E7F3C"/>
    <w:rsid w:val="005F1F21"/>
    <w:rsid w:val="005F20E1"/>
    <w:rsid w:val="005F240A"/>
    <w:rsid w:val="005F26CD"/>
    <w:rsid w:val="005F2B99"/>
    <w:rsid w:val="005F3C52"/>
    <w:rsid w:val="005F507B"/>
    <w:rsid w:val="005F6876"/>
    <w:rsid w:val="005F797B"/>
    <w:rsid w:val="006008E3"/>
    <w:rsid w:val="006028CE"/>
    <w:rsid w:val="0060408E"/>
    <w:rsid w:val="00606A91"/>
    <w:rsid w:val="00610F3B"/>
    <w:rsid w:val="006119E8"/>
    <w:rsid w:val="006125AB"/>
    <w:rsid w:val="0061370C"/>
    <w:rsid w:val="006163DE"/>
    <w:rsid w:val="0061782B"/>
    <w:rsid w:val="00617ADA"/>
    <w:rsid w:val="0062279A"/>
    <w:rsid w:val="006238FE"/>
    <w:rsid w:val="00623D5E"/>
    <w:rsid w:val="006255C6"/>
    <w:rsid w:val="00626F3D"/>
    <w:rsid w:val="00627556"/>
    <w:rsid w:val="006278BC"/>
    <w:rsid w:val="00627D24"/>
    <w:rsid w:val="006317B0"/>
    <w:rsid w:val="00634644"/>
    <w:rsid w:val="00635BCB"/>
    <w:rsid w:val="0064206F"/>
    <w:rsid w:val="0064252E"/>
    <w:rsid w:val="00643936"/>
    <w:rsid w:val="00643EEE"/>
    <w:rsid w:val="00644672"/>
    <w:rsid w:val="00644E37"/>
    <w:rsid w:val="00653927"/>
    <w:rsid w:val="00655971"/>
    <w:rsid w:val="006607B1"/>
    <w:rsid w:val="0066084B"/>
    <w:rsid w:val="00661C44"/>
    <w:rsid w:val="00662FDB"/>
    <w:rsid w:val="00663424"/>
    <w:rsid w:val="00664E43"/>
    <w:rsid w:val="006655FA"/>
    <w:rsid w:val="00665F66"/>
    <w:rsid w:val="006666B3"/>
    <w:rsid w:val="006725E7"/>
    <w:rsid w:val="00672A2C"/>
    <w:rsid w:val="0067328B"/>
    <w:rsid w:val="00673B82"/>
    <w:rsid w:val="0067607E"/>
    <w:rsid w:val="00677BD9"/>
    <w:rsid w:val="0068138C"/>
    <w:rsid w:val="00682FBB"/>
    <w:rsid w:val="006831A9"/>
    <w:rsid w:val="006832C9"/>
    <w:rsid w:val="0068441C"/>
    <w:rsid w:val="00684735"/>
    <w:rsid w:val="00686724"/>
    <w:rsid w:val="00686EB0"/>
    <w:rsid w:val="00686F68"/>
    <w:rsid w:val="006902DD"/>
    <w:rsid w:val="006904DA"/>
    <w:rsid w:val="00693D92"/>
    <w:rsid w:val="0069415F"/>
    <w:rsid w:val="006959C0"/>
    <w:rsid w:val="00695BCA"/>
    <w:rsid w:val="006962C2"/>
    <w:rsid w:val="00696855"/>
    <w:rsid w:val="006A0309"/>
    <w:rsid w:val="006A066B"/>
    <w:rsid w:val="006A099F"/>
    <w:rsid w:val="006A0EC1"/>
    <w:rsid w:val="006A27F0"/>
    <w:rsid w:val="006A2DA9"/>
    <w:rsid w:val="006A2E8C"/>
    <w:rsid w:val="006A41C2"/>
    <w:rsid w:val="006A4428"/>
    <w:rsid w:val="006A5330"/>
    <w:rsid w:val="006A667F"/>
    <w:rsid w:val="006B07AE"/>
    <w:rsid w:val="006B0998"/>
    <w:rsid w:val="006B0CF9"/>
    <w:rsid w:val="006B19B1"/>
    <w:rsid w:val="006B1ADC"/>
    <w:rsid w:val="006B3ED8"/>
    <w:rsid w:val="006B6A9F"/>
    <w:rsid w:val="006C15A7"/>
    <w:rsid w:val="006C1E12"/>
    <w:rsid w:val="006C3851"/>
    <w:rsid w:val="006C4CCA"/>
    <w:rsid w:val="006C4FA9"/>
    <w:rsid w:val="006C6B35"/>
    <w:rsid w:val="006C6BDE"/>
    <w:rsid w:val="006C7B71"/>
    <w:rsid w:val="006D6A36"/>
    <w:rsid w:val="006E2F2B"/>
    <w:rsid w:val="006E43AD"/>
    <w:rsid w:val="006E4A47"/>
    <w:rsid w:val="006E6A54"/>
    <w:rsid w:val="006E75B8"/>
    <w:rsid w:val="006F0026"/>
    <w:rsid w:val="006F1028"/>
    <w:rsid w:val="006F25F6"/>
    <w:rsid w:val="006F2CEA"/>
    <w:rsid w:val="006F47CB"/>
    <w:rsid w:val="006F4967"/>
    <w:rsid w:val="006F5C45"/>
    <w:rsid w:val="006F7389"/>
    <w:rsid w:val="007003A0"/>
    <w:rsid w:val="00701811"/>
    <w:rsid w:val="007030DA"/>
    <w:rsid w:val="00706BDB"/>
    <w:rsid w:val="007101D2"/>
    <w:rsid w:val="00710BD1"/>
    <w:rsid w:val="0071136A"/>
    <w:rsid w:val="007127CD"/>
    <w:rsid w:val="0071326A"/>
    <w:rsid w:val="007144F7"/>
    <w:rsid w:val="00714D31"/>
    <w:rsid w:val="007201EB"/>
    <w:rsid w:val="00720309"/>
    <w:rsid w:val="00721CA2"/>
    <w:rsid w:val="00723C3D"/>
    <w:rsid w:val="00726213"/>
    <w:rsid w:val="00726659"/>
    <w:rsid w:val="007305A0"/>
    <w:rsid w:val="0073413F"/>
    <w:rsid w:val="00734D32"/>
    <w:rsid w:val="00735A1B"/>
    <w:rsid w:val="00737B5A"/>
    <w:rsid w:val="00740CAB"/>
    <w:rsid w:val="00740D5A"/>
    <w:rsid w:val="00741C10"/>
    <w:rsid w:val="00742179"/>
    <w:rsid w:val="00743880"/>
    <w:rsid w:val="00744E30"/>
    <w:rsid w:val="00746398"/>
    <w:rsid w:val="0074642C"/>
    <w:rsid w:val="007466FC"/>
    <w:rsid w:val="00746B74"/>
    <w:rsid w:val="00746D8B"/>
    <w:rsid w:val="007510A7"/>
    <w:rsid w:val="007527A2"/>
    <w:rsid w:val="00753AF1"/>
    <w:rsid w:val="00755A91"/>
    <w:rsid w:val="007561AF"/>
    <w:rsid w:val="007564DB"/>
    <w:rsid w:val="00756B14"/>
    <w:rsid w:val="00757034"/>
    <w:rsid w:val="00757056"/>
    <w:rsid w:val="00757368"/>
    <w:rsid w:val="00757611"/>
    <w:rsid w:val="00760312"/>
    <w:rsid w:val="007642B6"/>
    <w:rsid w:val="00765170"/>
    <w:rsid w:val="00765E7C"/>
    <w:rsid w:val="00771CC9"/>
    <w:rsid w:val="007721F9"/>
    <w:rsid w:val="0077279A"/>
    <w:rsid w:val="00772A98"/>
    <w:rsid w:val="00773BA4"/>
    <w:rsid w:val="0077463B"/>
    <w:rsid w:val="00774EBC"/>
    <w:rsid w:val="007751D2"/>
    <w:rsid w:val="00775A93"/>
    <w:rsid w:val="00777F27"/>
    <w:rsid w:val="0078066D"/>
    <w:rsid w:val="007808E5"/>
    <w:rsid w:val="0078118E"/>
    <w:rsid w:val="00781DCA"/>
    <w:rsid w:val="0078541F"/>
    <w:rsid w:val="0078728A"/>
    <w:rsid w:val="007879AE"/>
    <w:rsid w:val="007901C5"/>
    <w:rsid w:val="00791136"/>
    <w:rsid w:val="00791399"/>
    <w:rsid w:val="007933E6"/>
    <w:rsid w:val="00795806"/>
    <w:rsid w:val="0079589D"/>
    <w:rsid w:val="007963EF"/>
    <w:rsid w:val="0079742E"/>
    <w:rsid w:val="00797957"/>
    <w:rsid w:val="007A20D4"/>
    <w:rsid w:val="007A264C"/>
    <w:rsid w:val="007A41D7"/>
    <w:rsid w:val="007A50F5"/>
    <w:rsid w:val="007A56B5"/>
    <w:rsid w:val="007A58B3"/>
    <w:rsid w:val="007A5DEA"/>
    <w:rsid w:val="007A7AEE"/>
    <w:rsid w:val="007B1232"/>
    <w:rsid w:val="007B1ACC"/>
    <w:rsid w:val="007B38CA"/>
    <w:rsid w:val="007B3EE3"/>
    <w:rsid w:val="007B4C18"/>
    <w:rsid w:val="007B770B"/>
    <w:rsid w:val="007C19D0"/>
    <w:rsid w:val="007C1C2C"/>
    <w:rsid w:val="007C24D0"/>
    <w:rsid w:val="007C2915"/>
    <w:rsid w:val="007C7510"/>
    <w:rsid w:val="007C780A"/>
    <w:rsid w:val="007D0FCF"/>
    <w:rsid w:val="007D1ADC"/>
    <w:rsid w:val="007D24BC"/>
    <w:rsid w:val="007D3279"/>
    <w:rsid w:val="007D4434"/>
    <w:rsid w:val="007D6ACF"/>
    <w:rsid w:val="007D6C85"/>
    <w:rsid w:val="007D7673"/>
    <w:rsid w:val="007E1DE9"/>
    <w:rsid w:val="007E2647"/>
    <w:rsid w:val="007E2879"/>
    <w:rsid w:val="007E323C"/>
    <w:rsid w:val="007E381F"/>
    <w:rsid w:val="007E46F1"/>
    <w:rsid w:val="007E54CA"/>
    <w:rsid w:val="007E599A"/>
    <w:rsid w:val="007E63F8"/>
    <w:rsid w:val="007E6A09"/>
    <w:rsid w:val="007E71BC"/>
    <w:rsid w:val="007E7D22"/>
    <w:rsid w:val="007F06A2"/>
    <w:rsid w:val="007F0D11"/>
    <w:rsid w:val="007F22F1"/>
    <w:rsid w:val="007F2737"/>
    <w:rsid w:val="007F300D"/>
    <w:rsid w:val="007F6E1C"/>
    <w:rsid w:val="007F7C23"/>
    <w:rsid w:val="00802BBC"/>
    <w:rsid w:val="0080346D"/>
    <w:rsid w:val="008047D7"/>
    <w:rsid w:val="00804AE2"/>
    <w:rsid w:val="00805DEB"/>
    <w:rsid w:val="00805EB8"/>
    <w:rsid w:val="00806F2A"/>
    <w:rsid w:val="00807278"/>
    <w:rsid w:val="00807396"/>
    <w:rsid w:val="008130A8"/>
    <w:rsid w:val="008131E6"/>
    <w:rsid w:val="00813DD3"/>
    <w:rsid w:val="008145BA"/>
    <w:rsid w:val="008150CD"/>
    <w:rsid w:val="008152C4"/>
    <w:rsid w:val="00816219"/>
    <w:rsid w:val="008169AD"/>
    <w:rsid w:val="00816C69"/>
    <w:rsid w:val="00821588"/>
    <w:rsid w:val="008217A2"/>
    <w:rsid w:val="00822BB2"/>
    <w:rsid w:val="0082303E"/>
    <w:rsid w:val="00823519"/>
    <w:rsid w:val="008237EB"/>
    <w:rsid w:val="00823C50"/>
    <w:rsid w:val="00824225"/>
    <w:rsid w:val="008249AA"/>
    <w:rsid w:val="00832177"/>
    <w:rsid w:val="00833432"/>
    <w:rsid w:val="008347F4"/>
    <w:rsid w:val="0083496E"/>
    <w:rsid w:val="00835780"/>
    <w:rsid w:val="00835BEF"/>
    <w:rsid w:val="00837244"/>
    <w:rsid w:val="00837738"/>
    <w:rsid w:val="00837EAB"/>
    <w:rsid w:val="00840F02"/>
    <w:rsid w:val="008425F4"/>
    <w:rsid w:val="00842D74"/>
    <w:rsid w:val="00843A6B"/>
    <w:rsid w:val="00844746"/>
    <w:rsid w:val="00844748"/>
    <w:rsid w:val="00844B50"/>
    <w:rsid w:val="008459E1"/>
    <w:rsid w:val="00846958"/>
    <w:rsid w:val="0084712E"/>
    <w:rsid w:val="00850B89"/>
    <w:rsid w:val="0085222E"/>
    <w:rsid w:val="00852A99"/>
    <w:rsid w:val="00854033"/>
    <w:rsid w:val="0085510A"/>
    <w:rsid w:val="0085679C"/>
    <w:rsid w:val="00856BA8"/>
    <w:rsid w:val="00857CD0"/>
    <w:rsid w:val="0086186C"/>
    <w:rsid w:val="00863916"/>
    <w:rsid w:val="008661F9"/>
    <w:rsid w:val="00866D7B"/>
    <w:rsid w:val="00867144"/>
    <w:rsid w:val="008675AB"/>
    <w:rsid w:val="0086787D"/>
    <w:rsid w:val="00867957"/>
    <w:rsid w:val="008726A7"/>
    <w:rsid w:val="00874406"/>
    <w:rsid w:val="0087737E"/>
    <w:rsid w:val="00880D4B"/>
    <w:rsid w:val="008822C6"/>
    <w:rsid w:val="008853F6"/>
    <w:rsid w:val="008858A1"/>
    <w:rsid w:val="00885AC8"/>
    <w:rsid w:val="00886B5F"/>
    <w:rsid w:val="00887106"/>
    <w:rsid w:val="00887DEF"/>
    <w:rsid w:val="00891590"/>
    <w:rsid w:val="00891E94"/>
    <w:rsid w:val="00893380"/>
    <w:rsid w:val="00893A3C"/>
    <w:rsid w:val="00894105"/>
    <w:rsid w:val="00896B19"/>
    <w:rsid w:val="00896F34"/>
    <w:rsid w:val="00897966"/>
    <w:rsid w:val="00897AA4"/>
    <w:rsid w:val="00897B74"/>
    <w:rsid w:val="008A037C"/>
    <w:rsid w:val="008A075A"/>
    <w:rsid w:val="008A24B8"/>
    <w:rsid w:val="008A28AD"/>
    <w:rsid w:val="008A428B"/>
    <w:rsid w:val="008B1264"/>
    <w:rsid w:val="008B1A0E"/>
    <w:rsid w:val="008B2167"/>
    <w:rsid w:val="008B2562"/>
    <w:rsid w:val="008B25A7"/>
    <w:rsid w:val="008B2C55"/>
    <w:rsid w:val="008B5802"/>
    <w:rsid w:val="008B598A"/>
    <w:rsid w:val="008B5F0C"/>
    <w:rsid w:val="008B7F9E"/>
    <w:rsid w:val="008C176C"/>
    <w:rsid w:val="008C666B"/>
    <w:rsid w:val="008C7B43"/>
    <w:rsid w:val="008C7B63"/>
    <w:rsid w:val="008D06BE"/>
    <w:rsid w:val="008D1B68"/>
    <w:rsid w:val="008D2112"/>
    <w:rsid w:val="008D26C1"/>
    <w:rsid w:val="008D3409"/>
    <w:rsid w:val="008D49E2"/>
    <w:rsid w:val="008D5708"/>
    <w:rsid w:val="008D6590"/>
    <w:rsid w:val="008D6F6B"/>
    <w:rsid w:val="008D719D"/>
    <w:rsid w:val="008E058E"/>
    <w:rsid w:val="008E141F"/>
    <w:rsid w:val="008E23A4"/>
    <w:rsid w:val="008E2C22"/>
    <w:rsid w:val="008E312D"/>
    <w:rsid w:val="008E4605"/>
    <w:rsid w:val="008E5BA3"/>
    <w:rsid w:val="008F0351"/>
    <w:rsid w:val="008F058C"/>
    <w:rsid w:val="008F0D41"/>
    <w:rsid w:val="008F1B77"/>
    <w:rsid w:val="008F45B2"/>
    <w:rsid w:val="008F5E49"/>
    <w:rsid w:val="0090003F"/>
    <w:rsid w:val="009001FF"/>
    <w:rsid w:val="009011E8"/>
    <w:rsid w:val="00903167"/>
    <w:rsid w:val="00903760"/>
    <w:rsid w:val="00904A8B"/>
    <w:rsid w:val="00907C68"/>
    <w:rsid w:val="00911AA2"/>
    <w:rsid w:val="00911C4A"/>
    <w:rsid w:val="00911E32"/>
    <w:rsid w:val="00912CF7"/>
    <w:rsid w:val="00913C05"/>
    <w:rsid w:val="009149B8"/>
    <w:rsid w:val="00916B56"/>
    <w:rsid w:val="00917329"/>
    <w:rsid w:val="009202EC"/>
    <w:rsid w:val="00920656"/>
    <w:rsid w:val="00921E37"/>
    <w:rsid w:val="00921E98"/>
    <w:rsid w:val="0092220F"/>
    <w:rsid w:val="00925C37"/>
    <w:rsid w:val="00926F8B"/>
    <w:rsid w:val="0093040A"/>
    <w:rsid w:val="00933F4B"/>
    <w:rsid w:val="009345E6"/>
    <w:rsid w:val="00937E70"/>
    <w:rsid w:val="0094153F"/>
    <w:rsid w:val="009423C5"/>
    <w:rsid w:val="009428C1"/>
    <w:rsid w:val="009439BC"/>
    <w:rsid w:val="00943AAD"/>
    <w:rsid w:val="00944277"/>
    <w:rsid w:val="009442EA"/>
    <w:rsid w:val="0094576E"/>
    <w:rsid w:val="00946FA0"/>
    <w:rsid w:val="00947711"/>
    <w:rsid w:val="00951CA1"/>
    <w:rsid w:val="009522A1"/>
    <w:rsid w:val="00952935"/>
    <w:rsid w:val="00952A95"/>
    <w:rsid w:val="00953365"/>
    <w:rsid w:val="0095337B"/>
    <w:rsid w:val="00954424"/>
    <w:rsid w:val="0095665E"/>
    <w:rsid w:val="00957A28"/>
    <w:rsid w:val="00960AEF"/>
    <w:rsid w:val="00961116"/>
    <w:rsid w:val="00961433"/>
    <w:rsid w:val="00962428"/>
    <w:rsid w:val="00964228"/>
    <w:rsid w:val="009647D9"/>
    <w:rsid w:val="00965A64"/>
    <w:rsid w:val="009668BB"/>
    <w:rsid w:val="00967FC6"/>
    <w:rsid w:val="0097288F"/>
    <w:rsid w:val="00972D69"/>
    <w:rsid w:val="00973C7A"/>
    <w:rsid w:val="0097509D"/>
    <w:rsid w:val="00986531"/>
    <w:rsid w:val="00986889"/>
    <w:rsid w:val="00986E3F"/>
    <w:rsid w:val="00987FE1"/>
    <w:rsid w:val="0099045C"/>
    <w:rsid w:val="009949C4"/>
    <w:rsid w:val="009974F7"/>
    <w:rsid w:val="00997B84"/>
    <w:rsid w:val="009A16E8"/>
    <w:rsid w:val="009A545B"/>
    <w:rsid w:val="009A67B5"/>
    <w:rsid w:val="009A75AD"/>
    <w:rsid w:val="009B002C"/>
    <w:rsid w:val="009B007A"/>
    <w:rsid w:val="009B04A6"/>
    <w:rsid w:val="009B09B2"/>
    <w:rsid w:val="009B1957"/>
    <w:rsid w:val="009B2128"/>
    <w:rsid w:val="009B574A"/>
    <w:rsid w:val="009C0E7E"/>
    <w:rsid w:val="009C4AD2"/>
    <w:rsid w:val="009C772B"/>
    <w:rsid w:val="009C77A7"/>
    <w:rsid w:val="009D2A80"/>
    <w:rsid w:val="009D37CF"/>
    <w:rsid w:val="009D4058"/>
    <w:rsid w:val="009D4445"/>
    <w:rsid w:val="009D4472"/>
    <w:rsid w:val="009D4870"/>
    <w:rsid w:val="009D5DA2"/>
    <w:rsid w:val="009D5E8D"/>
    <w:rsid w:val="009D69FE"/>
    <w:rsid w:val="009D7172"/>
    <w:rsid w:val="009E06C1"/>
    <w:rsid w:val="009E091F"/>
    <w:rsid w:val="009E0E5F"/>
    <w:rsid w:val="009E1DD3"/>
    <w:rsid w:val="009E236B"/>
    <w:rsid w:val="009E2BB5"/>
    <w:rsid w:val="009E3EB7"/>
    <w:rsid w:val="009E7E5B"/>
    <w:rsid w:val="009F0797"/>
    <w:rsid w:val="009F2073"/>
    <w:rsid w:val="009F2484"/>
    <w:rsid w:val="009F2E34"/>
    <w:rsid w:val="009F42BA"/>
    <w:rsid w:val="009F7C2A"/>
    <w:rsid w:val="00A001CB"/>
    <w:rsid w:val="00A026BF"/>
    <w:rsid w:val="00A03278"/>
    <w:rsid w:val="00A039A2"/>
    <w:rsid w:val="00A059EC"/>
    <w:rsid w:val="00A1630D"/>
    <w:rsid w:val="00A163AD"/>
    <w:rsid w:val="00A226A7"/>
    <w:rsid w:val="00A23004"/>
    <w:rsid w:val="00A2339F"/>
    <w:rsid w:val="00A2347E"/>
    <w:rsid w:val="00A26BEC"/>
    <w:rsid w:val="00A27597"/>
    <w:rsid w:val="00A27AC5"/>
    <w:rsid w:val="00A3068E"/>
    <w:rsid w:val="00A31A8C"/>
    <w:rsid w:val="00A325AE"/>
    <w:rsid w:val="00A33672"/>
    <w:rsid w:val="00A349A3"/>
    <w:rsid w:val="00A35106"/>
    <w:rsid w:val="00A35A75"/>
    <w:rsid w:val="00A36DC2"/>
    <w:rsid w:val="00A410F3"/>
    <w:rsid w:val="00A420FD"/>
    <w:rsid w:val="00A42D99"/>
    <w:rsid w:val="00A433A9"/>
    <w:rsid w:val="00A437B8"/>
    <w:rsid w:val="00A441ED"/>
    <w:rsid w:val="00A454A6"/>
    <w:rsid w:val="00A45D66"/>
    <w:rsid w:val="00A45D6B"/>
    <w:rsid w:val="00A50895"/>
    <w:rsid w:val="00A50C08"/>
    <w:rsid w:val="00A53B65"/>
    <w:rsid w:val="00A5553D"/>
    <w:rsid w:val="00A565BB"/>
    <w:rsid w:val="00A61BE9"/>
    <w:rsid w:val="00A63B6C"/>
    <w:rsid w:val="00A64AD9"/>
    <w:rsid w:val="00A6522E"/>
    <w:rsid w:val="00A65B21"/>
    <w:rsid w:val="00A67AD1"/>
    <w:rsid w:val="00A704EC"/>
    <w:rsid w:val="00A7203A"/>
    <w:rsid w:val="00A73911"/>
    <w:rsid w:val="00A75736"/>
    <w:rsid w:val="00A75D14"/>
    <w:rsid w:val="00A76DD8"/>
    <w:rsid w:val="00A803A0"/>
    <w:rsid w:val="00A80C50"/>
    <w:rsid w:val="00A840B1"/>
    <w:rsid w:val="00A850AF"/>
    <w:rsid w:val="00A85BE0"/>
    <w:rsid w:val="00A90261"/>
    <w:rsid w:val="00A90D49"/>
    <w:rsid w:val="00A91E17"/>
    <w:rsid w:val="00A91E34"/>
    <w:rsid w:val="00A92F60"/>
    <w:rsid w:val="00A92FB6"/>
    <w:rsid w:val="00A93149"/>
    <w:rsid w:val="00A933D1"/>
    <w:rsid w:val="00A9498D"/>
    <w:rsid w:val="00A9502B"/>
    <w:rsid w:val="00A97E78"/>
    <w:rsid w:val="00AA00E3"/>
    <w:rsid w:val="00AA118C"/>
    <w:rsid w:val="00AA1B93"/>
    <w:rsid w:val="00AA67C6"/>
    <w:rsid w:val="00AA6CB9"/>
    <w:rsid w:val="00AA72A9"/>
    <w:rsid w:val="00AB013C"/>
    <w:rsid w:val="00AB14F2"/>
    <w:rsid w:val="00AB3030"/>
    <w:rsid w:val="00AB30CC"/>
    <w:rsid w:val="00AB31FD"/>
    <w:rsid w:val="00AB4075"/>
    <w:rsid w:val="00AB4A3B"/>
    <w:rsid w:val="00AB6525"/>
    <w:rsid w:val="00AB7607"/>
    <w:rsid w:val="00AB77B6"/>
    <w:rsid w:val="00AB780B"/>
    <w:rsid w:val="00AB78BF"/>
    <w:rsid w:val="00AC082A"/>
    <w:rsid w:val="00AC1AF8"/>
    <w:rsid w:val="00AC2023"/>
    <w:rsid w:val="00AC4000"/>
    <w:rsid w:val="00AD01E3"/>
    <w:rsid w:val="00AD03D5"/>
    <w:rsid w:val="00AD23D2"/>
    <w:rsid w:val="00AD546F"/>
    <w:rsid w:val="00AD57F8"/>
    <w:rsid w:val="00AD5C3A"/>
    <w:rsid w:val="00AD5EEF"/>
    <w:rsid w:val="00AD72AC"/>
    <w:rsid w:val="00AD73B5"/>
    <w:rsid w:val="00AE1985"/>
    <w:rsid w:val="00AE23D1"/>
    <w:rsid w:val="00AE25B9"/>
    <w:rsid w:val="00AE3007"/>
    <w:rsid w:val="00AE399D"/>
    <w:rsid w:val="00AE4802"/>
    <w:rsid w:val="00AE57E9"/>
    <w:rsid w:val="00AE5E83"/>
    <w:rsid w:val="00AE6CCA"/>
    <w:rsid w:val="00AE7435"/>
    <w:rsid w:val="00AE7C99"/>
    <w:rsid w:val="00AF13F2"/>
    <w:rsid w:val="00AF2F36"/>
    <w:rsid w:val="00B01B80"/>
    <w:rsid w:val="00B03A74"/>
    <w:rsid w:val="00B03CF1"/>
    <w:rsid w:val="00B0449A"/>
    <w:rsid w:val="00B046EF"/>
    <w:rsid w:val="00B05E08"/>
    <w:rsid w:val="00B10A5E"/>
    <w:rsid w:val="00B11469"/>
    <w:rsid w:val="00B12332"/>
    <w:rsid w:val="00B146F3"/>
    <w:rsid w:val="00B17102"/>
    <w:rsid w:val="00B1727C"/>
    <w:rsid w:val="00B200D1"/>
    <w:rsid w:val="00B21F1E"/>
    <w:rsid w:val="00B23383"/>
    <w:rsid w:val="00B255F7"/>
    <w:rsid w:val="00B25731"/>
    <w:rsid w:val="00B26154"/>
    <w:rsid w:val="00B26A99"/>
    <w:rsid w:val="00B27FA0"/>
    <w:rsid w:val="00B32E87"/>
    <w:rsid w:val="00B33CCC"/>
    <w:rsid w:val="00B34E06"/>
    <w:rsid w:val="00B350A6"/>
    <w:rsid w:val="00B350B7"/>
    <w:rsid w:val="00B35744"/>
    <w:rsid w:val="00B35B1B"/>
    <w:rsid w:val="00B3632E"/>
    <w:rsid w:val="00B36B66"/>
    <w:rsid w:val="00B371D7"/>
    <w:rsid w:val="00B4104A"/>
    <w:rsid w:val="00B413D1"/>
    <w:rsid w:val="00B42AE1"/>
    <w:rsid w:val="00B432B0"/>
    <w:rsid w:val="00B448C9"/>
    <w:rsid w:val="00B44EA5"/>
    <w:rsid w:val="00B4520D"/>
    <w:rsid w:val="00B45F2E"/>
    <w:rsid w:val="00B460C9"/>
    <w:rsid w:val="00B477FB"/>
    <w:rsid w:val="00B500B0"/>
    <w:rsid w:val="00B5069D"/>
    <w:rsid w:val="00B524B8"/>
    <w:rsid w:val="00B533B9"/>
    <w:rsid w:val="00B54F35"/>
    <w:rsid w:val="00B5535A"/>
    <w:rsid w:val="00B55A21"/>
    <w:rsid w:val="00B570D9"/>
    <w:rsid w:val="00B602D6"/>
    <w:rsid w:val="00B60F74"/>
    <w:rsid w:val="00B64207"/>
    <w:rsid w:val="00B67673"/>
    <w:rsid w:val="00B70311"/>
    <w:rsid w:val="00B71F4E"/>
    <w:rsid w:val="00B726D2"/>
    <w:rsid w:val="00B72AB6"/>
    <w:rsid w:val="00B752F7"/>
    <w:rsid w:val="00B75A3F"/>
    <w:rsid w:val="00B765F0"/>
    <w:rsid w:val="00B76BDD"/>
    <w:rsid w:val="00B77856"/>
    <w:rsid w:val="00B827D3"/>
    <w:rsid w:val="00B8380B"/>
    <w:rsid w:val="00B84892"/>
    <w:rsid w:val="00B85037"/>
    <w:rsid w:val="00B85E8B"/>
    <w:rsid w:val="00B85FCF"/>
    <w:rsid w:val="00B87352"/>
    <w:rsid w:val="00B87FCA"/>
    <w:rsid w:val="00B90A07"/>
    <w:rsid w:val="00B9173D"/>
    <w:rsid w:val="00B9181B"/>
    <w:rsid w:val="00B91A54"/>
    <w:rsid w:val="00B94961"/>
    <w:rsid w:val="00B9569F"/>
    <w:rsid w:val="00B958F1"/>
    <w:rsid w:val="00B97B4D"/>
    <w:rsid w:val="00B97F03"/>
    <w:rsid w:val="00B97F78"/>
    <w:rsid w:val="00BA4676"/>
    <w:rsid w:val="00BA4C36"/>
    <w:rsid w:val="00BA51E3"/>
    <w:rsid w:val="00BA64ED"/>
    <w:rsid w:val="00BA655E"/>
    <w:rsid w:val="00BA7620"/>
    <w:rsid w:val="00BA76D7"/>
    <w:rsid w:val="00BA795A"/>
    <w:rsid w:val="00BB1B7B"/>
    <w:rsid w:val="00BB2C3E"/>
    <w:rsid w:val="00BB3283"/>
    <w:rsid w:val="00BB348C"/>
    <w:rsid w:val="00BB52DA"/>
    <w:rsid w:val="00BB5E1E"/>
    <w:rsid w:val="00BB7501"/>
    <w:rsid w:val="00BB77EE"/>
    <w:rsid w:val="00BC019B"/>
    <w:rsid w:val="00BC1132"/>
    <w:rsid w:val="00BC128D"/>
    <w:rsid w:val="00BC25D6"/>
    <w:rsid w:val="00BC4FA2"/>
    <w:rsid w:val="00BC5AEC"/>
    <w:rsid w:val="00BC5DE6"/>
    <w:rsid w:val="00BC65B0"/>
    <w:rsid w:val="00BC6E85"/>
    <w:rsid w:val="00BC70F3"/>
    <w:rsid w:val="00BC7E78"/>
    <w:rsid w:val="00BD047B"/>
    <w:rsid w:val="00BD0A2E"/>
    <w:rsid w:val="00BD0C60"/>
    <w:rsid w:val="00BD2F80"/>
    <w:rsid w:val="00BD47B0"/>
    <w:rsid w:val="00BD6985"/>
    <w:rsid w:val="00BE127B"/>
    <w:rsid w:val="00BE19EF"/>
    <w:rsid w:val="00BE1E38"/>
    <w:rsid w:val="00BE284F"/>
    <w:rsid w:val="00BE335F"/>
    <w:rsid w:val="00BE4722"/>
    <w:rsid w:val="00BE4EF5"/>
    <w:rsid w:val="00BE519C"/>
    <w:rsid w:val="00BE554E"/>
    <w:rsid w:val="00BE7A79"/>
    <w:rsid w:val="00BE7F5E"/>
    <w:rsid w:val="00BF06F2"/>
    <w:rsid w:val="00BF2BDF"/>
    <w:rsid w:val="00BF2E6B"/>
    <w:rsid w:val="00BF67BF"/>
    <w:rsid w:val="00BF7F7F"/>
    <w:rsid w:val="00C008B1"/>
    <w:rsid w:val="00C00B88"/>
    <w:rsid w:val="00C00E14"/>
    <w:rsid w:val="00C00E63"/>
    <w:rsid w:val="00C00EF5"/>
    <w:rsid w:val="00C0164F"/>
    <w:rsid w:val="00C023CB"/>
    <w:rsid w:val="00C02CF2"/>
    <w:rsid w:val="00C06A02"/>
    <w:rsid w:val="00C06CBE"/>
    <w:rsid w:val="00C07CF8"/>
    <w:rsid w:val="00C1129A"/>
    <w:rsid w:val="00C12AB9"/>
    <w:rsid w:val="00C12B9C"/>
    <w:rsid w:val="00C133C4"/>
    <w:rsid w:val="00C15441"/>
    <w:rsid w:val="00C15BE3"/>
    <w:rsid w:val="00C20981"/>
    <w:rsid w:val="00C22867"/>
    <w:rsid w:val="00C26183"/>
    <w:rsid w:val="00C26617"/>
    <w:rsid w:val="00C26B63"/>
    <w:rsid w:val="00C304D1"/>
    <w:rsid w:val="00C30FD0"/>
    <w:rsid w:val="00C32B49"/>
    <w:rsid w:val="00C32B65"/>
    <w:rsid w:val="00C32FC7"/>
    <w:rsid w:val="00C333AD"/>
    <w:rsid w:val="00C338D8"/>
    <w:rsid w:val="00C34F5C"/>
    <w:rsid w:val="00C40A7E"/>
    <w:rsid w:val="00C40CDA"/>
    <w:rsid w:val="00C41116"/>
    <w:rsid w:val="00C421C6"/>
    <w:rsid w:val="00C4414D"/>
    <w:rsid w:val="00C474EB"/>
    <w:rsid w:val="00C50C97"/>
    <w:rsid w:val="00C523AF"/>
    <w:rsid w:val="00C52E0C"/>
    <w:rsid w:val="00C53AAD"/>
    <w:rsid w:val="00C54093"/>
    <w:rsid w:val="00C566EE"/>
    <w:rsid w:val="00C60482"/>
    <w:rsid w:val="00C624E7"/>
    <w:rsid w:val="00C634D2"/>
    <w:rsid w:val="00C6577D"/>
    <w:rsid w:val="00C65A87"/>
    <w:rsid w:val="00C66976"/>
    <w:rsid w:val="00C66B31"/>
    <w:rsid w:val="00C67040"/>
    <w:rsid w:val="00C715F3"/>
    <w:rsid w:val="00C71808"/>
    <w:rsid w:val="00C723D2"/>
    <w:rsid w:val="00C736CF"/>
    <w:rsid w:val="00C76AE3"/>
    <w:rsid w:val="00C814CD"/>
    <w:rsid w:val="00C814FC"/>
    <w:rsid w:val="00C834F5"/>
    <w:rsid w:val="00C83AEB"/>
    <w:rsid w:val="00C841C6"/>
    <w:rsid w:val="00C85051"/>
    <w:rsid w:val="00C8525F"/>
    <w:rsid w:val="00C8562B"/>
    <w:rsid w:val="00C86454"/>
    <w:rsid w:val="00C86573"/>
    <w:rsid w:val="00C86A86"/>
    <w:rsid w:val="00C90B1E"/>
    <w:rsid w:val="00C92A52"/>
    <w:rsid w:val="00C93563"/>
    <w:rsid w:val="00C93D68"/>
    <w:rsid w:val="00C9566C"/>
    <w:rsid w:val="00C96374"/>
    <w:rsid w:val="00CA039A"/>
    <w:rsid w:val="00CA1D83"/>
    <w:rsid w:val="00CA6397"/>
    <w:rsid w:val="00CA7104"/>
    <w:rsid w:val="00CA7930"/>
    <w:rsid w:val="00CB3FD7"/>
    <w:rsid w:val="00CB6D55"/>
    <w:rsid w:val="00CB6FA1"/>
    <w:rsid w:val="00CB7ADC"/>
    <w:rsid w:val="00CC0D49"/>
    <w:rsid w:val="00CC14B9"/>
    <w:rsid w:val="00CC3CBE"/>
    <w:rsid w:val="00CC596C"/>
    <w:rsid w:val="00CC7470"/>
    <w:rsid w:val="00CC7C18"/>
    <w:rsid w:val="00CD0589"/>
    <w:rsid w:val="00CD0F45"/>
    <w:rsid w:val="00CD2717"/>
    <w:rsid w:val="00CD3536"/>
    <w:rsid w:val="00CD3F31"/>
    <w:rsid w:val="00CD4FE4"/>
    <w:rsid w:val="00CD5845"/>
    <w:rsid w:val="00CE1C5B"/>
    <w:rsid w:val="00CE35A8"/>
    <w:rsid w:val="00CE37D5"/>
    <w:rsid w:val="00CE79C6"/>
    <w:rsid w:val="00CF12FE"/>
    <w:rsid w:val="00CF1682"/>
    <w:rsid w:val="00CF1D4F"/>
    <w:rsid w:val="00CF2B69"/>
    <w:rsid w:val="00CF5657"/>
    <w:rsid w:val="00CF6B33"/>
    <w:rsid w:val="00CF7EEB"/>
    <w:rsid w:val="00D041B0"/>
    <w:rsid w:val="00D041F1"/>
    <w:rsid w:val="00D045E1"/>
    <w:rsid w:val="00D10490"/>
    <w:rsid w:val="00D11B6D"/>
    <w:rsid w:val="00D12B7C"/>
    <w:rsid w:val="00D15041"/>
    <w:rsid w:val="00D1797E"/>
    <w:rsid w:val="00D23C6E"/>
    <w:rsid w:val="00D23F91"/>
    <w:rsid w:val="00D247CD"/>
    <w:rsid w:val="00D262B1"/>
    <w:rsid w:val="00D3010D"/>
    <w:rsid w:val="00D34BFD"/>
    <w:rsid w:val="00D408D5"/>
    <w:rsid w:val="00D4163C"/>
    <w:rsid w:val="00D42515"/>
    <w:rsid w:val="00D42B2E"/>
    <w:rsid w:val="00D50F21"/>
    <w:rsid w:val="00D5141C"/>
    <w:rsid w:val="00D51E86"/>
    <w:rsid w:val="00D54190"/>
    <w:rsid w:val="00D5553B"/>
    <w:rsid w:val="00D56671"/>
    <w:rsid w:val="00D604D2"/>
    <w:rsid w:val="00D60E13"/>
    <w:rsid w:val="00D6204E"/>
    <w:rsid w:val="00D62B31"/>
    <w:rsid w:val="00D6390B"/>
    <w:rsid w:val="00D63F56"/>
    <w:rsid w:val="00D6471A"/>
    <w:rsid w:val="00D65306"/>
    <w:rsid w:val="00D7048D"/>
    <w:rsid w:val="00D7227D"/>
    <w:rsid w:val="00D7264B"/>
    <w:rsid w:val="00D72ADA"/>
    <w:rsid w:val="00D72AF8"/>
    <w:rsid w:val="00D74800"/>
    <w:rsid w:val="00D74DD9"/>
    <w:rsid w:val="00D7506D"/>
    <w:rsid w:val="00D76FCF"/>
    <w:rsid w:val="00D77151"/>
    <w:rsid w:val="00D8013F"/>
    <w:rsid w:val="00D81192"/>
    <w:rsid w:val="00D8313D"/>
    <w:rsid w:val="00D83BF0"/>
    <w:rsid w:val="00D85C6E"/>
    <w:rsid w:val="00D91F2C"/>
    <w:rsid w:val="00D93680"/>
    <w:rsid w:val="00D93C6F"/>
    <w:rsid w:val="00D96338"/>
    <w:rsid w:val="00D96742"/>
    <w:rsid w:val="00DA0469"/>
    <w:rsid w:val="00DA1ED5"/>
    <w:rsid w:val="00DA34B4"/>
    <w:rsid w:val="00DA354C"/>
    <w:rsid w:val="00DA5648"/>
    <w:rsid w:val="00DA6C6B"/>
    <w:rsid w:val="00DB0247"/>
    <w:rsid w:val="00DB170D"/>
    <w:rsid w:val="00DB1787"/>
    <w:rsid w:val="00DB1952"/>
    <w:rsid w:val="00DB3154"/>
    <w:rsid w:val="00DB7EDC"/>
    <w:rsid w:val="00DC01FE"/>
    <w:rsid w:val="00DC022A"/>
    <w:rsid w:val="00DC4D12"/>
    <w:rsid w:val="00DC64CE"/>
    <w:rsid w:val="00DC69DA"/>
    <w:rsid w:val="00DC7F6E"/>
    <w:rsid w:val="00DD0931"/>
    <w:rsid w:val="00DD19E5"/>
    <w:rsid w:val="00DD1A1F"/>
    <w:rsid w:val="00DD3C96"/>
    <w:rsid w:val="00DD496C"/>
    <w:rsid w:val="00DD7055"/>
    <w:rsid w:val="00DE3484"/>
    <w:rsid w:val="00DE4FB3"/>
    <w:rsid w:val="00DE5C1F"/>
    <w:rsid w:val="00DF4534"/>
    <w:rsid w:val="00DF57B7"/>
    <w:rsid w:val="00DF5C25"/>
    <w:rsid w:val="00DF61F1"/>
    <w:rsid w:val="00E00359"/>
    <w:rsid w:val="00E01DC6"/>
    <w:rsid w:val="00E0383F"/>
    <w:rsid w:val="00E048E7"/>
    <w:rsid w:val="00E13681"/>
    <w:rsid w:val="00E144A3"/>
    <w:rsid w:val="00E147CC"/>
    <w:rsid w:val="00E166EF"/>
    <w:rsid w:val="00E205CC"/>
    <w:rsid w:val="00E20AE1"/>
    <w:rsid w:val="00E21BFB"/>
    <w:rsid w:val="00E23341"/>
    <w:rsid w:val="00E2414F"/>
    <w:rsid w:val="00E24608"/>
    <w:rsid w:val="00E255E1"/>
    <w:rsid w:val="00E258F1"/>
    <w:rsid w:val="00E27945"/>
    <w:rsid w:val="00E3180A"/>
    <w:rsid w:val="00E33490"/>
    <w:rsid w:val="00E34004"/>
    <w:rsid w:val="00E34815"/>
    <w:rsid w:val="00E37296"/>
    <w:rsid w:val="00E37866"/>
    <w:rsid w:val="00E41751"/>
    <w:rsid w:val="00E42B6C"/>
    <w:rsid w:val="00E43809"/>
    <w:rsid w:val="00E43C83"/>
    <w:rsid w:val="00E45DCB"/>
    <w:rsid w:val="00E47C99"/>
    <w:rsid w:val="00E503FB"/>
    <w:rsid w:val="00E5054C"/>
    <w:rsid w:val="00E52278"/>
    <w:rsid w:val="00E52A7B"/>
    <w:rsid w:val="00E54711"/>
    <w:rsid w:val="00E559AF"/>
    <w:rsid w:val="00E56936"/>
    <w:rsid w:val="00E56CB0"/>
    <w:rsid w:val="00E57B9C"/>
    <w:rsid w:val="00E610E2"/>
    <w:rsid w:val="00E62C57"/>
    <w:rsid w:val="00E6396E"/>
    <w:rsid w:val="00E642B6"/>
    <w:rsid w:val="00E6559F"/>
    <w:rsid w:val="00E65A24"/>
    <w:rsid w:val="00E65AF9"/>
    <w:rsid w:val="00E66FC3"/>
    <w:rsid w:val="00E67483"/>
    <w:rsid w:val="00E77811"/>
    <w:rsid w:val="00E807CE"/>
    <w:rsid w:val="00E828BC"/>
    <w:rsid w:val="00E83E8D"/>
    <w:rsid w:val="00E8490F"/>
    <w:rsid w:val="00E85E05"/>
    <w:rsid w:val="00E862E5"/>
    <w:rsid w:val="00E86816"/>
    <w:rsid w:val="00E86A7C"/>
    <w:rsid w:val="00E871DB"/>
    <w:rsid w:val="00E90940"/>
    <w:rsid w:val="00E938B0"/>
    <w:rsid w:val="00E93A94"/>
    <w:rsid w:val="00E93B20"/>
    <w:rsid w:val="00E94584"/>
    <w:rsid w:val="00E94C9C"/>
    <w:rsid w:val="00E95DA6"/>
    <w:rsid w:val="00E961AB"/>
    <w:rsid w:val="00E97814"/>
    <w:rsid w:val="00EA05C0"/>
    <w:rsid w:val="00EA0B88"/>
    <w:rsid w:val="00EA1D3D"/>
    <w:rsid w:val="00EA1DE9"/>
    <w:rsid w:val="00EA1EB2"/>
    <w:rsid w:val="00EA1F1A"/>
    <w:rsid w:val="00EA24C4"/>
    <w:rsid w:val="00EA33A8"/>
    <w:rsid w:val="00EA391A"/>
    <w:rsid w:val="00EA4D03"/>
    <w:rsid w:val="00EA5642"/>
    <w:rsid w:val="00EA699B"/>
    <w:rsid w:val="00EA6C9A"/>
    <w:rsid w:val="00EA6EE1"/>
    <w:rsid w:val="00EA76AF"/>
    <w:rsid w:val="00EB016E"/>
    <w:rsid w:val="00EB25FD"/>
    <w:rsid w:val="00EB36FB"/>
    <w:rsid w:val="00EB6AAE"/>
    <w:rsid w:val="00EC21E6"/>
    <w:rsid w:val="00EC318F"/>
    <w:rsid w:val="00EC3E23"/>
    <w:rsid w:val="00EC5BBA"/>
    <w:rsid w:val="00EC6EAC"/>
    <w:rsid w:val="00EC73B0"/>
    <w:rsid w:val="00EC7BEB"/>
    <w:rsid w:val="00EC7DAC"/>
    <w:rsid w:val="00ED017D"/>
    <w:rsid w:val="00ED08E6"/>
    <w:rsid w:val="00ED4DAA"/>
    <w:rsid w:val="00ED6C61"/>
    <w:rsid w:val="00ED754E"/>
    <w:rsid w:val="00EE1694"/>
    <w:rsid w:val="00EE3243"/>
    <w:rsid w:val="00EE5FD9"/>
    <w:rsid w:val="00EE7FAB"/>
    <w:rsid w:val="00EF288B"/>
    <w:rsid w:val="00EF59F2"/>
    <w:rsid w:val="00F0053C"/>
    <w:rsid w:val="00F01B0A"/>
    <w:rsid w:val="00F01D0A"/>
    <w:rsid w:val="00F026EB"/>
    <w:rsid w:val="00F03878"/>
    <w:rsid w:val="00F06A12"/>
    <w:rsid w:val="00F0752B"/>
    <w:rsid w:val="00F1075C"/>
    <w:rsid w:val="00F125A8"/>
    <w:rsid w:val="00F12D4D"/>
    <w:rsid w:val="00F150DF"/>
    <w:rsid w:val="00F166A7"/>
    <w:rsid w:val="00F16A0C"/>
    <w:rsid w:val="00F20D4F"/>
    <w:rsid w:val="00F21907"/>
    <w:rsid w:val="00F22CE0"/>
    <w:rsid w:val="00F22DDB"/>
    <w:rsid w:val="00F2611E"/>
    <w:rsid w:val="00F2642F"/>
    <w:rsid w:val="00F31D1B"/>
    <w:rsid w:val="00F322FB"/>
    <w:rsid w:val="00F33302"/>
    <w:rsid w:val="00F34556"/>
    <w:rsid w:val="00F34871"/>
    <w:rsid w:val="00F378C7"/>
    <w:rsid w:val="00F42262"/>
    <w:rsid w:val="00F424BC"/>
    <w:rsid w:val="00F42CC4"/>
    <w:rsid w:val="00F42E66"/>
    <w:rsid w:val="00F43F8A"/>
    <w:rsid w:val="00F45210"/>
    <w:rsid w:val="00F453BB"/>
    <w:rsid w:val="00F46ED1"/>
    <w:rsid w:val="00F501E2"/>
    <w:rsid w:val="00F50C7E"/>
    <w:rsid w:val="00F52104"/>
    <w:rsid w:val="00F524A8"/>
    <w:rsid w:val="00F524B3"/>
    <w:rsid w:val="00F53AE8"/>
    <w:rsid w:val="00F5410C"/>
    <w:rsid w:val="00F55A9D"/>
    <w:rsid w:val="00F56009"/>
    <w:rsid w:val="00F56091"/>
    <w:rsid w:val="00F56434"/>
    <w:rsid w:val="00F567F1"/>
    <w:rsid w:val="00F60564"/>
    <w:rsid w:val="00F61897"/>
    <w:rsid w:val="00F63B0B"/>
    <w:rsid w:val="00F664E6"/>
    <w:rsid w:val="00F81AEA"/>
    <w:rsid w:val="00F829D0"/>
    <w:rsid w:val="00F834C3"/>
    <w:rsid w:val="00F83A14"/>
    <w:rsid w:val="00F852C1"/>
    <w:rsid w:val="00F911C1"/>
    <w:rsid w:val="00F93E8B"/>
    <w:rsid w:val="00F9648E"/>
    <w:rsid w:val="00F96E0A"/>
    <w:rsid w:val="00F97B34"/>
    <w:rsid w:val="00FA10D0"/>
    <w:rsid w:val="00FA1CAE"/>
    <w:rsid w:val="00FA22B9"/>
    <w:rsid w:val="00FA28C8"/>
    <w:rsid w:val="00FA3089"/>
    <w:rsid w:val="00FA3123"/>
    <w:rsid w:val="00FA3AF8"/>
    <w:rsid w:val="00FA4783"/>
    <w:rsid w:val="00FA567E"/>
    <w:rsid w:val="00FA6B95"/>
    <w:rsid w:val="00FA7559"/>
    <w:rsid w:val="00FB1B15"/>
    <w:rsid w:val="00FB2083"/>
    <w:rsid w:val="00FB226F"/>
    <w:rsid w:val="00FB27F9"/>
    <w:rsid w:val="00FB2BEA"/>
    <w:rsid w:val="00FB46D7"/>
    <w:rsid w:val="00FB519F"/>
    <w:rsid w:val="00FC138B"/>
    <w:rsid w:val="00FC2632"/>
    <w:rsid w:val="00FC32B8"/>
    <w:rsid w:val="00FC3484"/>
    <w:rsid w:val="00FC37DA"/>
    <w:rsid w:val="00FC4F9D"/>
    <w:rsid w:val="00FC71CC"/>
    <w:rsid w:val="00FD05F0"/>
    <w:rsid w:val="00FD05FA"/>
    <w:rsid w:val="00FD0D2C"/>
    <w:rsid w:val="00FD30E8"/>
    <w:rsid w:val="00FD32DF"/>
    <w:rsid w:val="00FD4A7C"/>
    <w:rsid w:val="00FD4CC4"/>
    <w:rsid w:val="00FD4CCA"/>
    <w:rsid w:val="00FD7336"/>
    <w:rsid w:val="00FE09EB"/>
    <w:rsid w:val="00FE14E7"/>
    <w:rsid w:val="00FE1A81"/>
    <w:rsid w:val="00FE6CD6"/>
    <w:rsid w:val="00FE7936"/>
    <w:rsid w:val="00FF0316"/>
    <w:rsid w:val="00FF08EC"/>
    <w:rsid w:val="00FF0B9A"/>
    <w:rsid w:val="00FF0ECD"/>
    <w:rsid w:val="00FF16AF"/>
    <w:rsid w:val="00FF1F8E"/>
    <w:rsid w:val="00FF3B46"/>
    <w:rsid w:val="00FF3C6C"/>
    <w:rsid w:val="00FF57CA"/>
    <w:rsid w:val="00FF6E0F"/>
    <w:rsid w:val="00FF712A"/>
    <w:rsid w:val="017749C3"/>
    <w:rsid w:val="02AF909B"/>
    <w:rsid w:val="0350551F"/>
    <w:rsid w:val="03554E06"/>
    <w:rsid w:val="04438BF5"/>
    <w:rsid w:val="06B3CA7B"/>
    <w:rsid w:val="06F22AFB"/>
    <w:rsid w:val="07246123"/>
    <w:rsid w:val="077B64B3"/>
    <w:rsid w:val="07D4573A"/>
    <w:rsid w:val="081808E5"/>
    <w:rsid w:val="0845BE41"/>
    <w:rsid w:val="0915830C"/>
    <w:rsid w:val="0A85B523"/>
    <w:rsid w:val="0A93A680"/>
    <w:rsid w:val="0C1BBA00"/>
    <w:rsid w:val="0C89775D"/>
    <w:rsid w:val="0C996285"/>
    <w:rsid w:val="0CA01FCA"/>
    <w:rsid w:val="0D09FA8F"/>
    <w:rsid w:val="0D5703C6"/>
    <w:rsid w:val="0D831D96"/>
    <w:rsid w:val="0E06FBEB"/>
    <w:rsid w:val="0F1F5BC3"/>
    <w:rsid w:val="106C2E03"/>
    <w:rsid w:val="11080CE0"/>
    <w:rsid w:val="11EFB796"/>
    <w:rsid w:val="12DC8E39"/>
    <w:rsid w:val="13C16FE6"/>
    <w:rsid w:val="146C4C55"/>
    <w:rsid w:val="1472D6F4"/>
    <w:rsid w:val="14CE8B3A"/>
    <w:rsid w:val="151FA915"/>
    <w:rsid w:val="163BDADE"/>
    <w:rsid w:val="16B50DD5"/>
    <w:rsid w:val="16BEA21D"/>
    <w:rsid w:val="172D875F"/>
    <w:rsid w:val="1740EE78"/>
    <w:rsid w:val="1841498D"/>
    <w:rsid w:val="18D39BB9"/>
    <w:rsid w:val="1920821A"/>
    <w:rsid w:val="19D9A00B"/>
    <w:rsid w:val="1A27F703"/>
    <w:rsid w:val="1B524F31"/>
    <w:rsid w:val="1C0C5B62"/>
    <w:rsid w:val="1CF20F41"/>
    <w:rsid w:val="1DB263AA"/>
    <w:rsid w:val="1DCD2946"/>
    <w:rsid w:val="1DD8A621"/>
    <w:rsid w:val="1E1A2D22"/>
    <w:rsid w:val="1E8380C9"/>
    <w:rsid w:val="2023D001"/>
    <w:rsid w:val="207CE745"/>
    <w:rsid w:val="20815930"/>
    <w:rsid w:val="2096BC5C"/>
    <w:rsid w:val="2149D301"/>
    <w:rsid w:val="21DF278E"/>
    <w:rsid w:val="220CA68E"/>
    <w:rsid w:val="224B15AA"/>
    <w:rsid w:val="2468F76E"/>
    <w:rsid w:val="246D2451"/>
    <w:rsid w:val="249FBB17"/>
    <w:rsid w:val="24C8F377"/>
    <w:rsid w:val="25881908"/>
    <w:rsid w:val="270BB2F0"/>
    <w:rsid w:val="2720F650"/>
    <w:rsid w:val="27398612"/>
    <w:rsid w:val="28807FCA"/>
    <w:rsid w:val="293425D3"/>
    <w:rsid w:val="298C49BF"/>
    <w:rsid w:val="2B9BD77D"/>
    <w:rsid w:val="2BB02806"/>
    <w:rsid w:val="2BD8F066"/>
    <w:rsid w:val="2D31EC80"/>
    <w:rsid w:val="2D4E0E5C"/>
    <w:rsid w:val="2E2C4EDD"/>
    <w:rsid w:val="2E7A3E2D"/>
    <w:rsid w:val="2EA8FA93"/>
    <w:rsid w:val="2EAD439D"/>
    <w:rsid w:val="2EDA2797"/>
    <w:rsid w:val="2F8486DA"/>
    <w:rsid w:val="30CCD257"/>
    <w:rsid w:val="31846599"/>
    <w:rsid w:val="319B4372"/>
    <w:rsid w:val="31D427A8"/>
    <w:rsid w:val="3244089E"/>
    <w:rsid w:val="32F24F18"/>
    <w:rsid w:val="3321DBF8"/>
    <w:rsid w:val="33283F80"/>
    <w:rsid w:val="332EFCED"/>
    <w:rsid w:val="337189D4"/>
    <w:rsid w:val="34C01DA8"/>
    <w:rsid w:val="36F4FDCD"/>
    <w:rsid w:val="374B59AB"/>
    <w:rsid w:val="37A434D3"/>
    <w:rsid w:val="383837F5"/>
    <w:rsid w:val="38BED66D"/>
    <w:rsid w:val="39F13240"/>
    <w:rsid w:val="3A9C1B7A"/>
    <w:rsid w:val="3AC49C10"/>
    <w:rsid w:val="3BD31A8E"/>
    <w:rsid w:val="3D3A88F7"/>
    <w:rsid w:val="3D3BE4C0"/>
    <w:rsid w:val="3DBE990A"/>
    <w:rsid w:val="3E1067B5"/>
    <w:rsid w:val="3EF56000"/>
    <w:rsid w:val="3FCE64E4"/>
    <w:rsid w:val="40026667"/>
    <w:rsid w:val="40BBF154"/>
    <w:rsid w:val="41E9CA50"/>
    <w:rsid w:val="425F2988"/>
    <w:rsid w:val="434357C5"/>
    <w:rsid w:val="447429C4"/>
    <w:rsid w:val="4492BD9A"/>
    <w:rsid w:val="44CCA5EB"/>
    <w:rsid w:val="45261686"/>
    <w:rsid w:val="46EE9568"/>
    <w:rsid w:val="471EACC9"/>
    <w:rsid w:val="47C49053"/>
    <w:rsid w:val="47ED885B"/>
    <w:rsid w:val="480A6548"/>
    <w:rsid w:val="48173C79"/>
    <w:rsid w:val="48698B97"/>
    <w:rsid w:val="4901F856"/>
    <w:rsid w:val="494F223D"/>
    <w:rsid w:val="497B7DAA"/>
    <w:rsid w:val="49D5DDB6"/>
    <w:rsid w:val="4B7F2E6B"/>
    <w:rsid w:val="4C3F6D63"/>
    <w:rsid w:val="4D6A6410"/>
    <w:rsid w:val="4E5E3CC8"/>
    <w:rsid w:val="4E828A7C"/>
    <w:rsid w:val="4F9837AD"/>
    <w:rsid w:val="4FBBE664"/>
    <w:rsid w:val="4FEE5F1C"/>
    <w:rsid w:val="50DE48D9"/>
    <w:rsid w:val="515CD4C5"/>
    <w:rsid w:val="52B86647"/>
    <w:rsid w:val="5325EADD"/>
    <w:rsid w:val="5350C898"/>
    <w:rsid w:val="5416E03A"/>
    <w:rsid w:val="5452080B"/>
    <w:rsid w:val="54AF607F"/>
    <w:rsid w:val="5553233C"/>
    <w:rsid w:val="55E6A943"/>
    <w:rsid w:val="5603E869"/>
    <w:rsid w:val="567B2985"/>
    <w:rsid w:val="57D94015"/>
    <w:rsid w:val="58B1DD81"/>
    <w:rsid w:val="5A248271"/>
    <w:rsid w:val="5A89C680"/>
    <w:rsid w:val="5A92755A"/>
    <w:rsid w:val="5ACD062A"/>
    <w:rsid w:val="5AD535AC"/>
    <w:rsid w:val="5B0265B8"/>
    <w:rsid w:val="5B0E58C2"/>
    <w:rsid w:val="5B6F9ECE"/>
    <w:rsid w:val="5B9B01F5"/>
    <w:rsid w:val="5C601ABB"/>
    <w:rsid w:val="5D20B40E"/>
    <w:rsid w:val="5D72C813"/>
    <w:rsid w:val="5DFF71C3"/>
    <w:rsid w:val="5FA3E78C"/>
    <w:rsid w:val="60559DBF"/>
    <w:rsid w:val="60966077"/>
    <w:rsid w:val="60F1E369"/>
    <w:rsid w:val="62132DEC"/>
    <w:rsid w:val="62260E77"/>
    <w:rsid w:val="62892CD4"/>
    <w:rsid w:val="62E22C67"/>
    <w:rsid w:val="63A6436A"/>
    <w:rsid w:val="64375F56"/>
    <w:rsid w:val="6527603A"/>
    <w:rsid w:val="659B3395"/>
    <w:rsid w:val="666E9827"/>
    <w:rsid w:val="6690E7D2"/>
    <w:rsid w:val="66A75274"/>
    <w:rsid w:val="688D7ABF"/>
    <w:rsid w:val="6962E4CA"/>
    <w:rsid w:val="69CCA559"/>
    <w:rsid w:val="6A22A01F"/>
    <w:rsid w:val="6A6C0CC0"/>
    <w:rsid w:val="6B691485"/>
    <w:rsid w:val="6BD17952"/>
    <w:rsid w:val="6BD8C5F1"/>
    <w:rsid w:val="6D4AC375"/>
    <w:rsid w:val="6D684B5B"/>
    <w:rsid w:val="6D86D9A8"/>
    <w:rsid w:val="6E2E8A3B"/>
    <w:rsid w:val="6EF466CF"/>
    <w:rsid w:val="6F2471F5"/>
    <w:rsid w:val="6F452768"/>
    <w:rsid w:val="6FB1F1F8"/>
    <w:rsid w:val="7032E4CC"/>
    <w:rsid w:val="707F6744"/>
    <w:rsid w:val="7080FC45"/>
    <w:rsid w:val="72C758EF"/>
    <w:rsid w:val="736BC667"/>
    <w:rsid w:val="741CB4F5"/>
    <w:rsid w:val="75AA5742"/>
    <w:rsid w:val="77510B47"/>
    <w:rsid w:val="79EF8FC6"/>
    <w:rsid w:val="7A3FEF68"/>
    <w:rsid w:val="7A96584B"/>
    <w:rsid w:val="7BC1C7E6"/>
    <w:rsid w:val="7C516BB0"/>
    <w:rsid w:val="7CF32300"/>
    <w:rsid w:val="7D3395DE"/>
    <w:rsid w:val="7D3AC979"/>
    <w:rsid w:val="7E460E7E"/>
    <w:rsid w:val="7EC19516"/>
    <w:rsid w:val="7F00D195"/>
    <w:rsid w:val="7F4DACB4"/>
    <w:rsid w:val="7FB39A9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26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link w:val="Heading1Char"/>
    <w:uiPriority w:val="9"/>
    <w:qFormat/>
    <w:pPr>
      <w:spacing w:line="274" w:lineRule="exact"/>
      <w:ind w:left="1080" w:hanging="7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81" w:line="274" w:lineRule="exact"/>
      <w:ind w:left="360"/>
    </w:pPr>
    <w:rPr>
      <w:b/>
      <w:bCs/>
      <w:sz w:val="24"/>
      <w:szCs w:val="24"/>
    </w:rPr>
  </w:style>
  <w:style w:type="paragraph" w:styleId="TOC2">
    <w:name w:val="toc 2"/>
    <w:basedOn w:val="Normal"/>
    <w:uiPriority w:val="1"/>
    <w:qFormat/>
    <w:pPr>
      <w:ind w:left="1980" w:hanging="1260"/>
    </w:pPr>
    <w:rPr>
      <w:sz w:val="24"/>
      <w:szCs w:val="24"/>
    </w:rPr>
  </w:style>
  <w:style w:type="paragraph" w:styleId="BodyText">
    <w:name w:val="Body Text"/>
    <w:basedOn w:val="Normal"/>
    <w:uiPriority w:val="1"/>
    <w:qFormat/>
    <w:rPr>
      <w:sz w:val="24"/>
      <w:szCs w:val="24"/>
    </w:rPr>
  </w:style>
  <w:style w:type="paragraph" w:styleId="Title">
    <w:name w:val="Title"/>
    <w:basedOn w:val="Normal"/>
    <w:uiPriority w:val="10"/>
    <w:qFormat/>
    <w:pPr>
      <w:ind w:left="2338" w:hanging="1031"/>
    </w:pPr>
    <w:rPr>
      <w:b/>
      <w:bCs/>
      <w:sz w:val="52"/>
      <w:szCs w:val="52"/>
    </w:rPr>
  </w:style>
  <w:style w:type="paragraph" w:styleId="ListParagraph">
    <w:name w:val="List Paragraph"/>
    <w:basedOn w:val="Normal"/>
    <w:uiPriority w:val="34"/>
    <w:qFormat/>
    <w:pPr>
      <w:ind w:left="108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31F87"/>
    <w:pPr>
      <w:tabs>
        <w:tab w:val="center" w:pos="4680"/>
        <w:tab w:val="right" w:pos="9360"/>
      </w:tabs>
    </w:pPr>
  </w:style>
  <w:style w:type="character" w:customStyle="1" w:styleId="HeaderChar">
    <w:name w:val="Header Char"/>
    <w:basedOn w:val="DefaultParagraphFont"/>
    <w:link w:val="Header"/>
    <w:uiPriority w:val="99"/>
    <w:rsid w:val="00431F87"/>
    <w:rPr>
      <w:rFonts w:ascii="Times New Roman" w:eastAsia="Times New Roman" w:hAnsi="Times New Roman" w:cs="Times New Roman"/>
    </w:rPr>
  </w:style>
  <w:style w:type="paragraph" w:styleId="Footer">
    <w:name w:val="footer"/>
    <w:basedOn w:val="Normal"/>
    <w:link w:val="FooterChar"/>
    <w:uiPriority w:val="99"/>
    <w:unhideWhenUsed/>
    <w:rsid w:val="00431F87"/>
    <w:pPr>
      <w:tabs>
        <w:tab w:val="center" w:pos="4680"/>
        <w:tab w:val="right" w:pos="9360"/>
      </w:tabs>
    </w:pPr>
  </w:style>
  <w:style w:type="character" w:customStyle="1" w:styleId="FooterChar">
    <w:name w:val="Footer Char"/>
    <w:basedOn w:val="DefaultParagraphFont"/>
    <w:link w:val="Footer"/>
    <w:uiPriority w:val="99"/>
    <w:rsid w:val="00431F87"/>
    <w:rPr>
      <w:rFonts w:ascii="Times New Roman" w:eastAsia="Times New Roman" w:hAnsi="Times New Roman" w:cs="Times New Roman"/>
    </w:rPr>
  </w:style>
  <w:style w:type="paragraph" w:styleId="Revision">
    <w:name w:val="Revision"/>
    <w:hidden/>
    <w:uiPriority w:val="99"/>
    <w:semiHidden/>
    <w:rsid w:val="008C7B43"/>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A75D14"/>
    <w:rPr>
      <w:sz w:val="16"/>
      <w:szCs w:val="16"/>
    </w:rPr>
  </w:style>
  <w:style w:type="paragraph" w:styleId="CommentText">
    <w:name w:val="annotation text"/>
    <w:basedOn w:val="Normal"/>
    <w:link w:val="CommentTextChar"/>
    <w:uiPriority w:val="99"/>
    <w:unhideWhenUsed/>
    <w:rsid w:val="00A75D14"/>
    <w:rPr>
      <w:sz w:val="20"/>
      <w:szCs w:val="20"/>
    </w:rPr>
  </w:style>
  <w:style w:type="character" w:customStyle="1" w:styleId="CommentTextChar">
    <w:name w:val="Comment Text Char"/>
    <w:basedOn w:val="DefaultParagraphFont"/>
    <w:link w:val="CommentText"/>
    <w:uiPriority w:val="99"/>
    <w:rsid w:val="00A75D1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75D14"/>
    <w:rPr>
      <w:b/>
      <w:bCs/>
    </w:rPr>
  </w:style>
  <w:style w:type="character" w:customStyle="1" w:styleId="CommentSubjectChar">
    <w:name w:val="Comment Subject Char"/>
    <w:basedOn w:val="CommentTextChar"/>
    <w:link w:val="CommentSubject"/>
    <w:uiPriority w:val="99"/>
    <w:semiHidden/>
    <w:rsid w:val="00A75D14"/>
    <w:rPr>
      <w:rFonts w:ascii="Times New Roman" w:eastAsia="Times New Roman" w:hAnsi="Times New Roman" w:cs="Times New Roman"/>
      <w:b/>
      <w:bCs/>
      <w:sz w:val="20"/>
      <w:szCs w:val="20"/>
    </w:rPr>
  </w:style>
  <w:style w:type="character" w:styleId="Mention">
    <w:name w:val="Mention"/>
    <w:basedOn w:val="DefaultParagraphFont"/>
    <w:uiPriority w:val="99"/>
    <w:unhideWhenUsed/>
    <w:rsid w:val="00352E85"/>
    <w:rPr>
      <w:color w:val="2B579A"/>
      <w:shd w:val="clear" w:color="auto" w:fill="E1DFDD"/>
    </w:rPr>
  </w:style>
  <w:style w:type="character" w:customStyle="1" w:styleId="Heading1Char">
    <w:name w:val="Heading 1 Char"/>
    <w:basedOn w:val="DefaultParagraphFont"/>
    <w:link w:val="Heading1"/>
    <w:uiPriority w:val="9"/>
    <w:rsid w:val="006A2E8C"/>
    <w:rPr>
      <w:rFonts w:ascii="Times New Roman" w:eastAsia="Times New Roman" w:hAnsi="Times New Roman" w:cs="Times New Roman"/>
      <w:b/>
      <w:bCs/>
      <w:sz w:val="24"/>
      <w:szCs w:val="24"/>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
    <w:name w:val="Table Grid1"/>
    <w:basedOn w:val="TableNormal"/>
    <w:next w:val="TableGrid"/>
    <w:uiPriority w:val="59"/>
    <w:rsid w:val="00B21F1E"/>
    <w:pPr>
      <w:widowControl/>
      <w:autoSpaceDE/>
      <w:autoSpaceDN/>
    </w:pPr>
    <w:rPr>
      <w:kern w:val="2"/>
      <w:sz w:val="24"/>
      <w:szCs w:val="24"/>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B21F1E"/>
    <w:pPr>
      <w:widowControl/>
      <w:autoSpaceDE/>
      <w:autoSpaceDN/>
    </w:pPr>
    <w:rPr>
      <w:kern w:val="2"/>
      <w:sz w:val="24"/>
      <w:szCs w:val="24"/>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ption">
    <w:name w:val="caption"/>
    <w:basedOn w:val="Normal"/>
    <w:next w:val="Normal"/>
    <w:uiPriority w:val="35"/>
    <w:unhideWhenUsed/>
    <w:qFormat/>
    <w:rsid w:val="00B21F1E"/>
    <w:pPr>
      <w:spacing w:after="200"/>
    </w:pPr>
    <w:rPr>
      <w:i/>
      <w:iCs/>
      <w:color w:val="1F497D" w:themeColor="text2"/>
      <w:sz w:val="18"/>
      <w:szCs w:val="18"/>
    </w:rPr>
  </w:style>
  <w:style w:type="paragraph" w:customStyle="1" w:styleId="pf0">
    <w:name w:val="pf0"/>
    <w:basedOn w:val="Normal"/>
    <w:rsid w:val="00D63F56"/>
    <w:pPr>
      <w:widowControl/>
      <w:autoSpaceDE/>
      <w:autoSpaceDN/>
      <w:spacing w:before="100" w:beforeAutospacing="1" w:after="100" w:afterAutospacing="1"/>
    </w:pPr>
    <w:rPr>
      <w:sz w:val="24"/>
      <w:szCs w:val="24"/>
    </w:rPr>
  </w:style>
  <w:style w:type="character" w:customStyle="1" w:styleId="cf01">
    <w:name w:val="cf01"/>
    <w:basedOn w:val="DefaultParagraphFont"/>
    <w:rsid w:val="00D63F56"/>
    <w:rPr>
      <w:rFonts w:ascii="Segoe UI" w:hAnsi="Segoe UI" w:cs="Segoe UI" w:hint="default"/>
      <w:sz w:val="18"/>
      <w:szCs w:val="18"/>
    </w:rPr>
  </w:style>
  <w:style w:type="character" w:customStyle="1" w:styleId="cf11">
    <w:name w:val="cf11"/>
    <w:basedOn w:val="DefaultParagraphFont"/>
    <w:rsid w:val="00D63F56"/>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eader" Target="header12.xml"/><Relationship Id="rId21" Type="http://schemas.openxmlformats.org/officeDocument/2006/relationships/header" Target="header9.xml"/><Relationship Id="rId42" Type="http://schemas.openxmlformats.org/officeDocument/2006/relationships/hyperlink" Target="http://www.statisticshowto.com/how-to-use-a-probability-tree-for-probability-questions/" TargetMode="External"/><Relationship Id="rId47" Type="http://schemas.openxmlformats.org/officeDocument/2006/relationships/header" Target="header20.xml"/><Relationship Id="rId63" Type="http://schemas.openxmlformats.org/officeDocument/2006/relationships/header" Target="header29.xml"/><Relationship Id="rId68" Type="http://schemas.openxmlformats.org/officeDocument/2006/relationships/header" Target="header31.xml"/><Relationship Id="rId16" Type="http://schemas.openxmlformats.org/officeDocument/2006/relationships/footer" Target="footer4.xml"/><Relationship Id="rId11" Type="http://schemas.openxmlformats.org/officeDocument/2006/relationships/footer" Target="footer2.xml"/><Relationship Id="rId32" Type="http://schemas.openxmlformats.org/officeDocument/2006/relationships/header" Target="header17.xml"/><Relationship Id="rId37" Type="http://schemas.openxmlformats.org/officeDocument/2006/relationships/image" Target="media/image7.jpeg"/><Relationship Id="rId53" Type="http://schemas.openxmlformats.org/officeDocument/2006/relationships/header" Target="header23.xml"/><Relationship Id="rId58" Type="http://schemas.openxmlformats.org/officeDocument/2006/relationships/header" Target="header25.xml"/><Relationship Id="rId74" Type="http://schemas.openxmlformats.org/officeDocument/2006/relationships/header" Target="header34.xml"/><Relationship Id="rId79" Type="http://schemas.openxmlformats.org/officeDocument/2006/relationships/header" Target="header38.xml"/><Relationship Id="rId5" Type="http://schemas.openxmlformats.org/officeDocument/2006/relationships/footnotes" Target="footnotes.xml"/><Relationship Id="rId61" Type="http://schemas.openxmlformats.org/officeDocument/2006/relationships/header" Target="header27.xml"/><Relationship Id="rId82" Type="http://schemas.openxmlformats.org/officeDocument/2006/relationships/fontTable" Target="fontTable.xml"/><Relationship Id="rId19" Type="http://schemas.openxmlformats.org/officeDocument/2006/relationships/header" Target="header8.xml"/><Relationship Id="rId14" Type="http://schemas.openxmlformats.org/officeDocument/2006/relationships/header" Target="header4.xml"/><Relationship Id="rId22" Type="http://schemas.openxmlformats.org/officeDocument/2006/relationships/image" Target="media/image2.png"/><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image" Target="media/image3.png"/><Relationship Id="rId43" Type="http://schemas.openxmlformats.org/officeDocument/2006/relationships/hyperlink" Target="http://vserver1.cscs.lsa.umich.edu/~spage/ONLINECOURSE/R4Decision.pdf" TargetMode="External"/><Relationship Id="rId48" Type="http://schemas.openxmlformats.org/officeDocument/2006/relationships/footer" Target="footer9.xml"/><Relationship Id="rId56" Type="http://schemas.openxmlformats.org/officeDocument/2006/relationships/image" Target="media/image9.png"/><Relationship Id="rId64" Type="http://schemas.openxmlformats.org/officeDocument/2006/relationships/footer" Target="footer12.xml"/><Relationship Id="rId69" Type="http://schemas.openxmlformats.org/officeDocument/2006/relationships/header" Target="header32.xml"/><Relationship Id="rId77" Type="http://schemas.openxmlformats.org/officeDocument/2006/relationships/header" Target="header36.xml"/><Relationship Id="rId8" Type="http://schemas.openxmlformats.org/officeDocument/2006/relationships/header" Target="header1.xml"/><Relationship Id="rId51" Type="http://schemas.openxmlformats.org/officeDocument/2006/relationships/hyperlink" Target="http://www.geosociety.org/pubs/documents/GSA_RefGuide_Examples_000.pdf" TargetMode="External"/><Relationship Id="rId72" Type="http://schemas.openxmlformats.org/officeDocument/2006/relationships/hyperlink" Target="http://www.house.leg.state.mn.us/hrd/pubs/priceindex.pdf" TargetMode="External"/><Relationship Id="rId80" Type="http://schemas.openxmlformats.org/officeDocument/2006/relationships/footer" Target="footer15.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footer" Target="footer6.xml"/><Relationship Id="rId33" Type="http://schemas.openxmlformats.org/officeDocument/2006/relationships/footer" Target="footer8.xml"/><Relationship Id="rId38" Type="http://schemas.openxmlformats.org/officeDocument/2006/relationships/image" Target="media/image5.jpeg"/><Relationship Id="rId46" Type="http://schemas.openxmlformats.org/officeDocument/2006/relationships/header" Target="header19.xml"/><Relationship Id="rId59" Type="http://schemas.openxmlformats.org/officeDocument/2006/relationships/header" Target="header26.xml"/><Relationship Id="rId67" Type="http://schemas.openxmlformats.org/officeDocument/2006/relationships/hyperlink" Target="http://www.businessdictionary.com/definition/input.html" TargetMode="External"/><Relationship Id="rId20" Type="http://schemas.openxmlformats.org/officeDocument/2006/relationships/footer" Target="footer5.xml"/><Relationship Id="rId41" Type="http://schemas.openxmlformats.org/officeDocument/2006/relationships/hyperlink" Target="https://www.equipmentwatch.com/" TargetMode="External"/><Relationship Id="rId54" Type="http://schemas.openxmlformats.org/officeDocument/2006/relationships/footer" Target="footer10.xml"/><Relationship Id="rId62" Type="http://schemas.openxmlformats.org/officeDocument/2006/relationships/header" Target="header28.xml"/><Relationship Id="rId70" Type="http://schemas.openxmlformats.org/officeDocument/2006/relationships/footer" Target="footer13.xml"/><Relationship Id="rId75" Type="http://schemas.openxmlformats.org/officeDocument/2006/relationships/header" Target="header35.xml"/><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4.xml"/><Relationship Id="rId36" Type="http://schemas.openxmlformats.org/officeDocument/2006/relationships/image" Target="media/image4.jpeg"/><Relationship Id="rId49" Type="http://schemas.openxmlformats.org/officeDocument/2006/relationships/header" Target="header21.xml"/><Relationship Id="rId57" Type="http://schemas.openxmlformats.org/officeDocument/2006/relationships/image" Target="media/image14.png"/><Relationship Id="rId10" Type="http://schemas.openxmlformats.org/officeDocument/2006/relationships/footer" Target="footer1.xml"/><Relationship Id="rId31" Type="http://schemas.openxmlformats.org/officeDocument/2006/relationships/header" Target="header16.xml"/><Relationship Id="rId44" Type="http://schemas.openxmlformats.org/officeDocument/2006/relationships/image" Target="media/image7.png"/><Relationship Id="rId52" Type="http://schemas.openxmlformats.org/officeDocument/2006/relationships/header" Target="header22.xml"/><Relationship Id="rId60" Type="http://schemas.openxmlformats.org/officeDocument/2006/relationships/footer" Target="footer11.xml"/><Relationship Id="rId65" Type="http://schemas.openxmlformats.org/officeDocument/2006/relationships/header" Target="header30.xml"/><Relationship Id="rId73" Type="http://schemas.openxmlformats.org/officeDocument/2006/relationships/hyperlink" Target="http://www.house.leg.state.mn.us/hrd/pubs/priceindex.pdf" TargetMode="External"/><Relationship Id="rId78" Type="http://schemas.openxmlformats.org/officeDocument/2006/relationships/header" Target="header37.xml"/><Relationship Id="rId81" Type="http://schemas.openxmlformats.org/officeDocument/2006/relationships/header" Target="header39.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7.xml"/><Relationship Id="rId39" Type="http://schemas.openxmlformats.org/officeDocument/2006/relationships/image" Target="media/image9.jpeg"/><Relationship Id="rId34" Type="http://schemas.openxmlformats.org/officeDocument/2006/relationships/header" Target="header18.xml"/><Relationship Id="rId50" Type="http://schemas.openxmlformats.org/officeDocument/2006/relationships/hyperlink" Target="http://www.nwrc.usgs.gov/lib/lib_sta.htm" TargetMode="External"/><Relationship Id="rId55" Type="http://schemas.openxmlformats.org/officeDocument/2006/relationships/header" Target="header24.xml"/><Relationship Id="rId76" Type="http://schemas.openxmlformats.org/officeDocument/2006/relationships/footer" Target="footer14.xml"/><Relationship Id="rId7" Type="http://schemas.openxmlformats.org/officeDocument/2006/relationships/image" Target="media/image1.jpeg"/><Relationship Id="rId71" Type="http://schemas.openxmlformats.org/officeDocument/2006/relationships/header" Target="header33.xml"/><Relationship Id="rId2" Type="http://schemas.openxmlformats.org/officeDocument/2006/relationships/styles" Target="styles.xml"/><Relationship Id="rId29" Type="http://schemas.openxmlformats.org/officeDocument/2006/relationships/footer" Target="footer7.xml"/><Relationship Id="rId24" Type="http://schemas.openxmlformats.org/officeDocument/2006/relationships/header" Target="header11.xml"/><Relationship Id="rId40" Type="http://schemas.openxmlformats.org/officeDocument/2006/relationships/image" Target="media/image6.png"/><Relationship Id="rId45" Type="http://schemas.openxmlformats.org/officeDocument/2006/relationships/image" Target="media/image8.jpeg"/><Relationship Id="rId66" Type="http://schemas.openxmlformats.org/officeDocument/2006/relationships/hyperlink" Target="http://www.businessdictionary.com/definition/cos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6dd02d64-b7f3-43f7-a145-cfd68d338edf}" enabled="1" method="Standard" siteId="{0693b5ba-4b18-4d7b-9341-f32f400a5494}" removed="0"/>
</clbl:labelList>
</file>

<file path=docProps/app.xml><?xml version="1.0" encoding="utf-8"?>
<Properties xmlns="http://schemas.openxmlformats.org/officeDocument/2006/extended-properties" xmlns:vt="http://schemas.openxmlformats.org/officeDocument/2006/docPropsVTypes">
  <Template>Normal</Template>
  <TotalTime>0</TotalTime>
  <Pages>85</Pages>
  <Words>27747</Words>
  <Characters>152887</Characters>
  <Application>Microsoft Office Word</Application>
  <DocSecurity>0</DocSecurity>
  <Lines>3474</Lines>
  <Paragraphs>1704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178930</CharactersWithSpaces>
  <SharedDoc>false</SharedDoc>
  <HLinks>
    <vt:vector size="354" baseType="variant">
      <vt:variant>
        <vt:i4>6029397</vt:i4>
      </vt:variant>
      <vt:variant>
        <vt:i4>180</vt:i4>
      </vt:variant>
      <vt:variant>
        <vt:i4>0</vt:i4>
      </vt:variant>
      <vt:variant>
        <vt:i4>5</vt:i4>
      </vt:variant>
      <vt:variant>
        <vt:lpwstr>http://www.house.leg.state.mn.us/hrd/pubs/priceindex.pdf</vt:lpwstr>
      </vt:variant>
      <vt:variant>
        <vt:lpwstr/>
      </vt:variant>
      <vt:variant>
        <vt:i4>6029397</vt:i4>
      </vt:variant>
      <vt:variant>
        <vt:i4>177</vt:i4>
      </vt:variant>
      <vt:variant>
        <vt:i4>0</vt:i4>
      </vt:variant>
      <vt:variant>
        <vt:i4>5</vt:i4>
      </vt:variant>
      <vt:variant>
        <vt:lpwstr>http://www.house.leg.state.mn.us/hrd/pubs/priceindex.pdf</vt:lpwstr>
      </vt:variant>
      <vt:variant>
        <vt:lpwstr/>
      </vt:variant>
      <vt:variant>
        <vt:i4>3211303</vt:i4>
      </vt:variant>
      <vt:variant>
        <vt:i4>174</vt:i4>
      </vt:variant>
      <vt:variant>
        <vt:i4>0</vt:i4>
      </vt:variant>
      <vt:variant>
        <vt:i4>5</vt:i4>
      </vt:variant>
      <vt:variant>
        <vt:lpwstr>http://www.businessdictionary.com/definition/input.html</vt:lpwstr>
      </vt:variant>
      <vt:variant>
        <vt:lpwstr/>
      </vt:variant>
      <vt:variant>
        <vt:i4>8323192</vt:i4>
      </vt:variant>
      <vt:variant>
        <vt:i4>171</vt:i4>
      </vt:variant>
      <vt:variant>
        <vt:i4>0</vt:i4>
      </vt:variant>
      <vt:variant>
        <vt:i4>5</vt:i4>
      </vt:variant>
      <vt:variant>
        <vt:lpwstr>http://www.businessdictionary.com/definition/cost.html</vt:lpwstr>
      </vt:variant>
      <vt:variant>
        <vt:lpwstr/>
      </vt:variant>
      <vt:variant>
        <vt:i4>1245246</vt:i4>
      </vt:variant>
      <vt:variant>
        <vt:i4>168</vt:i4>
      </vt:variant>
      <vt:variant>
        <vt:i4>0</vt:i4>
      </vt:variant>
      <vt:variant>
        <vt:i4>5</vt:i4>
      </vt:variant>
      <vt:variant>
        <vt:lpwstr>http://www.geosociety.org/pubs/documents/GSA_RefGuide_Examples_000.pdf</vt:lpwstr>
      </vt:variant>
      <vt:variant>
        <vt:lpwstr/>
      </vt:variant>
      <vt:variant>
        <vt:i4>2031718</vt:i4>
      </vt:variant>
      <vt:variant>
        <vt:i4>165</vt:i4>
      </vt:variant>
      <vt:variant>
        <vt:i4>0</vt:i4>
      </vt:variant>
      <vt:variant>
        <vt:i4>5</vt:i4>
      </vt:variant>
      <vt:variant>
        <vt:lpwstr>http://www.nwrc.usgs.gov/lib/lib_sta.htm</vt:lpwstr>
      </vt:variant>
      <vt:variant>
        <vt:lpwstr/>
      </vt:variant>
      <vt:variant>
        <vt:i4>262235</vt:i4>
      </vt:variant>
      <vt:variant>
        <vt:i4>162</vt:i4>
      </vt:variant>
      <vt:variant>
        <vt:i4>0</vt:i4>
      </vt:variant>
      <vt:variant>
        <vt:i4>5</vt:i4>
      </vt:variant>
      <vt:variant>
        <vt:lpwstr>http://vserver1.cscs.lsa.umich.edu/~spage/ONLINECOURSE/R4Decision.pdf</vt:lpwstr>
      </vt:variant>
      <vt:variant>
        <vt:lpwstr/>
      </vt:variant>
      <vt:variant>
        <vt:i4>3342383</vt:i4>
      </vt:variant>
      <vt:variant>
        <vt:i4>159</vt:i4>
      </vt:variant>
      <vt:variant>
        <vt:i4>0</vt:i4>
      </vt:variant>
      <vt:variant>
        <vt:i4>5</vt:i4>
      </vt:variant>
      <vt:variant>
        <vt:lpwstr>http://www.statisticshowto.com/how-to-use-a-probability-tree-for-probability-questions/</vt:lpwstr>
      </vt:variant>
      <vt:variant>
        <vt:lpwstr/>
      </vt:variant>
      <vt:variant>
        <vt:i4>3539058</vt:i4>
      </vt:variant>
      <vt:variant>
        <vt:i4>156</vt:i4>
      </vt:variant>
      <vt:variant>
        <vt:i4>0</vt:i4>
      </vt:variant>
      <vt:variant>
        <vt:i4>5</vt:i4>
      </vt:variant>
      <vt:variant>
        <vt:lpwstr>https://www.equipmentwatch.com/</vt:lpwstr>
      </vt:variant>
      <vt:variant>
        <vt:lpwstr/>
      </vt:variant>
      <vt:variant>
        <vt:i4>2424938</vt:i4>
      </vt:variant>
      <vt:variant>
        <vt:i4>147</vt:i4>
      </vt:variant>
      <vt:variant>
        <vt:i4>0</vt:i4>
      </vt:variant>
      <vt:variant>
        <vt:i4>5</vt:i4>
      </vt:variant>
      <vt:variant>
        <vt:lpwstr/>
      </vt:variant>
      <vt:variant>
        <vt:lpwstr>_TOC_250000</vt:lpwstr>
      </vt:variant>
      <vt:variant>
        <vt:i4>2424938</vt:i4>
      </vt:variant>
      <vt:variant>
        <vt:i4>144</vt:i4>
      </vt:variant>
      <vt:variant>
        <vt:i4>0</vt:i4>
      </vt:variant>
      <vt:variant>
        <vt:i4>5</vt:i4>
      </vt:variant>
      <vt:variant>
        <vt:lpwstr/>
      </vt:variant>
      <vt:variant>
        <vt:lpwstr>_TOC_250001</vt:lpwstr>
      </vt:variant>
      <vt:variant>
        <vt:i4>2424938</vt:i4>
      </vt:variant>
      <vt:variant>
        <vt:i4>141</vt:i4>
      </vt:variant>
      <vt:variant>
        <vt:i4>0</vt:i4>
      </vt:variant>
      <vt:variant>
        <vt:i4>5</vt:i4>
      </vt:variant>
      <vt:variant>
        <vt:lpwstr/>
      </vt:variant>
      <vt:variant>
        <vt:lpwstr>_TOC_250002</vt:lpwstr>
      </vt:variant>
      <vt:variant>
        <vt:i4>2424938</vt:i4>
      </vt:variant>
      <vt:variant>
        <vt:i4>138</vt:i4>
      </vt:variant>
      <vt:variant>
        <vt:i4>0</vt:i4>
      </vt:variant>
      <vt:variant>
        <vt:i4>5</vt:i4>
      </vt:variant>
      <vt:variant>
        <vt:lpwstr/>
      </vt:variant>
      <vt:variant>
        <vt:lpwstr>_TOC_250003</vt:lpwstr>
      </vt:variant>
      <vt:variant>
        <vt:i4>2424938</vt:i4>
      </vt:variant>
      <vt:variant>
        <vt:i4>135</vt:i4>
      </vt:variant>
      <vt:variant>
        <vt:i4>0</vt:i4>
      </vt:variant>
      <vt:variant>
        <vt:i4>5</vt:i4>
      </vt:variant>
      <vt:variant>
        <vt:lpwstr/>
      </vt:variant>
      <vt:variant>
        <vt:lpwstr>_TOC_250004</vt:lpwstr>
      </vt:variant>
      <vt:variant>
        <vt:i4>2424938</vt:i4>
      </vt:variant>
      <vt:variant>
        <vt:i4>132</vt:i4>
      </vt:variant>
      <vt:variant>
        <vt:i4>0</vt:i4>
      </vt:variant>
      <vt:variant>
        <vt:i4>5</vt:i4>
      </vt:variant>
      <vt:variant>
        <vt:lpwstr/>
      </vt:variant>
      <vt:variant>
        <vt:lpwstr>_TOC_250005</vt:lpwstr>
      </vt:variant>
      <vt:variant>
        <vt:i4>2424938</vt:i4>
      </vt:variant>
      <vt:variant>
        <vt:i4>129</vt:i4>
      </vt:variant>
      <vt:variant>
        <vt:i4>0</vt:i4>
      </vt:variant>
      <vt:variant>
        <vt:i4>5</vt:i4>
      </vt:variant>
      <vt:variant>
        <vt:lpwstr/>
      </vt:variant>
      <vt:variant>
        <vt:lpwstr>_TOC_250006</vt:lpwstr>
      </vt:variant>
      <vt:variant>
        <vt:i4>2424938</vt:i4>
      </vt:variant>
      <vt:variant>
        <vt:i4>126</vt:i4>
      </vt:variant>
      <vt:variant>
        <vt:i4>0</vt:i4>
      </vt:variant>
      <vt:variant>
        <vt:i4>5</vt:i4>
      </vt:variant>
      <vt:variant>
        <vt:lpwstr/>
      </vt:variant>
      <vt:variant>
        <vt:lpwstr>_TOC_250007</vt:lpwstr>
      </vt:variant>
      <vt:variant>
        <vt:i4>2424938</vt:i4>
      </vt:variant>
      <vt:variant>
        <vt:i4>123</vt:i4>
      </vt:variant>
      <vt:variant>
        <vt:i4>0</vt:i4>
      </vt:variant>
      <vt:variant>
        <vt:i4>5</vt:i4>
      </vt:variant>
      <vt:variant>
        <vt:lpwstr/>
      </vt:variant>
      <vt:variant>
        <vt:lpwstr>_TOC_250008</vt:lpwstr>
      </vt:variant>
      <vt:variant>
        <vt:i4>2424938</vt:i4>
      </vt:variant>
      <vt:variant>
        <vt:i4>120</vt:i4>
      </vt:variant>
      <vt:variant>
        <vt:i4>0</vt:i4>
      </vt:variant>
      <vt:variant>
        <vt:i4>5</vt:i4>
      </vt:variant>
      <vt:variant>
        <vt:lpwstr/>
      </vt:variant>
      <vt:variant>
        <vt:lpwstr>_TOC_250009</vt:lpwstr>
      </vt:variant>
      <vt:variant>
        <vt:i4>2359402</vt:i4>
      </vt:variant>
      <vt:variant>
        <vt:i4>117</vt:i4>
      </vt:variant>
      <vt:variant>
        <vt:i4>0</vt:i4>
      </vt:variant>
      <vt:variant>
        <vt:i4>5</vt:i4>
      </vt:variant>
      <vt:variant>
        <vt:lpwstr/>
      </vt:variant>
      <vt:variant>
        <vt:lpwstr>_TOC_250010</vt:lpwstr>
      </vt:variant>
      <vt:variant>
        <vt:i4>2359402</vt:i4>
      </vt:variant>
      <vt:variant>
        <vt:i4>114</vt:i4>
      </vt:variant>
      <vt:variant>
        <vt:i4>0</vt:i4>
      </vt:variant>
      <vt:variant>
        <vt:i4>5</vt:i4>
      </vt:variant>
      <vt:variant>
        <vt:lpwstr/>
      </vt:variant>
      <vt:variant>
        <vt:lpwstr>_TOC_250011</vt:lpwstr>
      </vt:variant>
      <vt:variant>
        <vt:i4>2359402</vt:i4>
      </vt:variant>
      <vt:variant>
        <vt:i4>111</vt:i4>
      </vt:variant>
      <vt:variant>
        <vt:i4>0</vt:i4>
      </vt:variant>
      <vt:variant>
        <vt:i4>5</vt:i4>
      </vt:variant>
      <vt:variant>
        <vt:lpwstr/>
      </vt:variant>
      <vt:variant>
        <vt:lpwstr>_TOC_250012</vt:lpwstr>
      </vt:variant>
      <vt:variant>
        <vt:i4>2359402</vt:i4>
      </vt:variant>
      <vt:variant>
        <vt:i4>108</vt:i4>
      </vt:variant>
      <vt:variant>
        <vt:i4>0</vt:i4>
      </vt:variant>
      <vt:variant>
        <vt:i4>5</vt:i4>
      </vt:variant>
      <vt:variant>
        <vt:lpwstr/>
      </vt:variant>
      <vt:variant>
        <vt:lpwstr>_TOC_250013</vt:lpwstr>
      </vt:variant>
      <vt:variant>
        <vt:i4>2359402</vt:i4>
      </vt:variant>
      <vt:variant>
        <vt:i4>105</vt:i4>
      </vt:variant>
      <vt:variant>
        <vt:i4>0</vt:i4>
      </vt:variant>
      <vt:variant>
        <vt:i4>5</vt:i4>
      </vt:variant>
      <vt:variant>
        <vt:lpwstr/>
      </vt:variant>
      <vt:variant>
        <vt:lpwstr>_TOC_250014</vt:lpwstr>
      </vt:variant>
      <vt:variant>
        <vt:i4>2359402</vt:i4>
      </vt:variant>
      <vt:variant>
        <vt:i4>102</vt:i4>
      </vt:variant>
      <vt:variant>
        <vt:i4>0</vt:i4>
      </vt:variant>
      <vt:variant>
        <vt:i4>5</vt:i4>
      </vt:variant>
      <vt:variant>
        <vt:lpwstr/>
      </vt:variant>
      <vt:variant>
        <vt:lpwstr>_TOC_250015</vt:lpwstr>
      </vt:variant>
      <vt:variant>
        <vt:i4>2359402</vt:i4>
      </vt:variant>
      <vt:variant>
        <vt:i4>99</vt:i4>
      </vt:variant>
      <vt:variant>
        <vt:i4>0</vt:i4>
      </vt:variant>
      <vt:variant>
        <vt:i4>5</vt:i4>
      </vt:variant>
      <vt:variant>
        <vt:lpwstr/>
      </vt:variant>
      <vt:variant>
        <vt:lpwstr>_TOC_250016</vt:lpwstr>
      </vt:variant>
      <vt:variant>
        <vt:i4>2359402</vt:i4>
      </vt:variant>
      <vt:variant>
        <vt:i4>96</vt:i4>
      </vt:variant>
      <vt:variant>
        <vt:i4>0</vt:i4>
      </vt:variant>
      <vt:variant>
        <vt:i4>5</vt:i4>
      </vt:variant>
      <vt:variant>
        <vt:lpwstr/>
      </vt:variant>
      <vt:variant>
        <vt:lpwstr>_TOC_250017</vt:lpwstr>
      </vt:variant>
      <vt:variant>
        <vt:i4>2359402</vt:i4>
      </vt:variant>
      <vt:variant>
        <vt:i4>93</vt:i4>
      </vt:variant>
      <vt:variant>
        <vt:i4>0</vt:i4>
      </vt:variant>
      <vt:variant>
        <vt:i4>5</vt:i4>
      </vt:variant>
      <vt:variant>
        <vt:lpwstr/>
      </vt:variant>
      <vt:variant>
        <vt:lpwstr>_TOC_250018</vt:lpwstr>
      </vt:variant>
      <vt:variant>
        <vt:i4>2359402</vt:i4>
      </vt:variant>
      <vt:variant>
        <vt:i4>90</vt:i4>
      </vt:variant>
      <vt:variant>
        <vt:i4>0</vt:i4>
      </vt:variant>
      <vt:variant>
        <vt:i4>5</vt:i4>
      </vt:variant>
      <vt:variant>
        <vt:lpwstr/>
      </vt:variant>
      <vt:variant>
        <vt:lpwstr>_TOC_250019</vt:lpwstr>
      </vt:variant>
      <vt:variant>
        <vt:i4>2556010</vt:i4>
      </vt:variant>
      <vt:variant>
        <vt:i4>87</vt:i4>
      </vt:variant>
      <vt:variant>
        <vt:i4>0</vt:i4>
      </vt:variant>
      <vt:variant>
        <vt:i4>5</vt:i4>
      </vt:variant>
      <vt:variant>
        <vt:lpwstr/>
      </vt:variant>
      <vt:variant>
        <vt:lpwstr>_TOC_250020</vt:lpwstr>
      </vt:variant>
      <vt:variant>
        <vt:i4>2556010</vt:i4>
      </vt:variant>
      <vt:variant>
        <vt:i4>84</vt:i4>
      </vt:variant>
      <vt:variant>
        <vt:i4>0</vt:i4>
      </vt:variant>
      <vt:variant>
        <vt:i4>5</vt:i4>
      </vt:variant>
      <vt:variant>
        <vt:lpwstr/>
      </vt:variant>
      <vt:variant>
        <vt:lpwstr>_TOC_250021</vt:lpwstr>
      </vt:variant>
      <vt:variant>
        <vt:i4>2556010</vt:i4>
      </vt:variant>
      <vt:variant>
        <vt:i4>81</vt:i4>
      </vt:variant>
      <vt:variant>
        <vt:i4>0</vt:i4>
      </vt:variant>
      <vt:variant>
        <vt:i4>5</vt:i4>
      </vt:variant>
      <vt:variant>
        <vt:lpwstr/>
      </vt:variant>
      <vt:variant>
        <vt:lpwstr>_TOC_250022</vt:lpwstr>
      </vt:variant>
      <vt:variant>
        <vt:i4>2556010</vt:i4>
      </vt:variant>
      <vt:variant>
        <vt:i4>78</vt:i4>
      </vt:variant>
      <vt:variant>
        <vt:i4>0</vt:i4>
      </vt:variant>
      <vt:variant>
        <vt:i4>5</vt:i4>
      </vt:variant>
      <vt:variant>
        <vt:lpwstr/>
      </vt:variant>
      <vt:variant>
        <vt:lpwstr>_TOC_250023</vt:lpwstr>
      </vt:variant>
      <vt:variant>
        <vt:i4>2556010</vt:i4>
      </vt:variant>
      <vt:variant>
        <vt:i4>75</vt:i4>
      </vt:variant>
      <vt:variant>
        <vt:i4>0</vt:i4>
      </vt:variant>
      <vt:variant>
        <vt:i4>5</vt:i4>
      </vt:variant>
      <vt:variant>
        <vt:lpwstr/>
      </vt:variant>
      <vt:variant>
        <vt:lpwstr>_TOC_250024</vt:lpwstr>
      </vt:variant>
      <vt:variant>
        <vt:i4>2556010</vt:i4>
      </vt:variant>
      <vt:variant>
        <vt:i4>72</vt:i4>
      </vt:variant>
      <vt:variant>
        <vt:i4>0</vt:i4>
      </vt:variant>
      <vt:variant>
        <vt:i4>5</vt:i4>
      </vt:variant>
      <vt:variant>
        <vt:lpwstr/>
      </vt:variant>
      <vt:variant>
        <vt:lpwstr>_TOC_250025</vt:lpwstr>
      </vt:variant>
      <vt:variant>
        <vt:i4>2556010</vt:i4>
      </vt:variant>
      <vt:variant>
        <vt:i4>69</vt:i4>
      </vt:variant>
      <vt:variant>
        <vt:i4>0</vt:i4>
      </vt:variant>
      <vt:variant>
        <vt:i4>5</vt:i4>
      </vt:variant>
      <vt:variant>
        <vt:lpwstr/>
      </vt:variant>
      <vt:variant>
        <vt:lpwstr>_TOC_250026</vt:lpwstr>
      </vt:variant>
      <vt:variant>
        <vt:i4>2556010</vt:i4>
      </vt:variant>
      <vt:variant>
        <vt:i4>66</vt:i4>
      </vt:variant>
      <vt:variant>
        <vt:i4>0</vt:i4>
      </vt:variant>
      <vt:variant>
        <vt:i4>5</vt:i4>
      </vt:variant>
      <vt:variant>
        <vt:lpwstr/>
      </vt:variant>
      <vt:variant>
        <vt:lpwstr>_TOC_250027</vt:lpwstr>
      </vt:variant>
      <vt:variant>
        <vt:i4>2556010</vt:i4>
      </vt:variant>
      <vt:variant>
        <vt:i4>63</vt:i4>
      </vt:variant>
      <vt:variant>
        <vt:i4>0</vt:i4>
      </vt:variant>
      <vt:variant>
        <vt:i4>5</vt:i4>
      </vt:variant>
      <vt:variant>
        <vt:lpwstr/>
      </vt:variant>
      <vt:variant>
        <vt:lpwstr>_TOC_250028</vt:lpwstr>
      </vt:variant>
      <vt:variant>
        <vt:i4>2556010</vt:i4>
      </vt:variant>
      <vt:variant>
        <vt:i4>60</vt:i4>
      </vt:variant>
      <vt:variant>
        <vt:i4>0</vt:i4>
      </vt:variant>
      <vt:variant>
        <vt:i4>5</vt:i4>
      </vt:variant>
      <vt:variant>
        <vt:lpwstr/>
      </vt:variant>
      <vt:variant>
        <vt:lpwstr>_TOC_250029</vt:lpwstr>
      </vt:variant>
      <vt:variant>
        <vt:i4>2490474</vt:i4>
      </vt:variant>
      <vt:variant>
        <vt:i4>57</vt:i4>
      </vt:variant>
      <vt:variant>
        <vt:i4>0</vt:i4>
      </vt:variant>
      <vt:variant>
        <vt:i4>5</vt:i4>
      </vt:variant>
      <vt:variant>
        <vt:lpwstr/>
      </vt:variant>
      <vt:variant>
        <vt:lpwstr>_TOC_250030</vt:lpwstr>
      </vt:variant>
      <vt:variant>
        <vt:i4>2490474</vt:i4>
      </vt:variant>
      <vt:variant>
        <vt:i4>54</vt:i4>
      </vt:variant>
      <vt:variant>
        <vt:i4>0</vt:i4>
      </vt:variant>
      <vt:variant>
        <vt:i4>5</vt:i4>
      </vt:variant>
      <vt:variant>
        <vt:lpwstr/>
      </vt:variant>
      <vt:variant>
        <vt:lpwstr>_TOC_250031</vt:lpwstr>
      </vt:variant>
      <vt:variant>
        <vt:i4>2490474</vt:i4>
      </vt:variant>
      <vt:variant>
        <vt:i4>51</vt:i4>
      </vt:variant>
      <vt:variant>
        <vt:i4>0</vt:i4>
      </vt:variant>
      <vt:variant>
        <vt:i4>5</vt:i4>
      </vt:variant>
      <vt:variant>
        <vt:lpwstr/>
      </vt:variant>
      <vt:variant>
        <vt:lpwstr>_TOC_250032</vt:lpwstr>
      </vt:variant>
      <vt:variant>
        <vt:i4>2490474</vt:i4>
      </vt:variant>
      <vt:variant>
        <vt:i4>48</vt:i4>
      </vt:variant>
      <vt:variant>
        <vt:i4>0</vt:i4>
      </vt:variant>
      <vt:variant>
        <vt:i4>5</vt:i4>
      </vt:variant>
      <vt:variant>
        <vt:lpwstr/>
      </vt:variant>
      <vt:variant>
        <vt:lpwstr>_TOC_250033</vt:lpwstr>
      </vt:variant>
      <vt:variant>
        <vt:i4>2490474</vt:i4>
      </vt:variant>
      <vt:variant>
        <vt:i4>45</vt:i4>
      </vt:variant>
      <vt:variant>
        <vt:i4>0</vt:i4>
      </vt:variant>
      <vt:variant>
        <vt:i4>5</vt:i4>
      </vt:variant>
      <vt:variant>
        <vt:lpwstr/>
      </vt:variant>
      <vt:variant>
        <vt:lpwstr>_TOC_250034</vt:lpwstr>
      </vt:variant>
      <vt:variant>
        <vt:i4>2490474</vt:i4>
      </vt:variant>
      <vt:variant>
        <vt:i4>42</vt:i4>
      </vt:variant>
      <vt:variant>
        <vt:i4>0</vt:i4>
      </vt:variant>
      <vt:variant>
        <vt:i4>5</vt:i4>
      </vt:variant>
      <vt:variant>
        <vt:lpwstr/>
      </vt:variant>
      <vt:variant>
        <vt:lpwstr>_TOC_250035</vt:lpwstr>
      </vt:variant>
      <vt:variant>
        <vt:i4>2490474</vt:i4>
      </vt:variant>
      <vt:variant>
        <vt:i4>39</vt:i4>
      </vt:variant>
      <vt:variant>
        <vt:i4>0</vt:i4>
      </vt:variant>
      <vt:variant>
        <vt:i4>5</vt:i4>
      </vt:variant>
      <vt:variant>
        <vt:lpwstr/>
      </vt:variant>
      <vt:variant>
        <vt:lpwstr>_TOC_250036</vt:lpwstr>
      </vt:variant>
      <vt:variant>
        <vt:i4>2490474</vt:i4>
      </vt:variant>
      <vt:variant>
        <vt:i4>36</vt:i4>
      </vt:variant>
      <vt:variant>
        <vt:i4>0</vt:i4>
      </vt:variant>
      <vt:variant>
        <vt:i4>5</vt:i4>
      </vt:variant>
      <vt:variant>
        <vt:lpwstr/>
      </vt:variant>
      <vt:variant>
        <vt:lpwstr>_TOC_250037</vt:lpwstr>
      </vt:variant>
      <vt:variant>
        <vt:i4>2490474</vt:i4>
      </vt:variant>
      <vt:variant>
        <vt:i4>33</vt:i4>
      </vt:variant>
      <vt:variant>
        <vt:i4>0</vt:i4>
      </vt:variant>
      <vt:variant>
        <vt:i4>5</vt:i4>
      </vt:variant>
      <vt:variant>
        <vt:lpwstr/>
      </vt:variant>
      <vt:variant>
        <vt:lpwstr>_TOC_250038</vt:lpwstr>
      </vt:variant>
      <vt:variant>
        <vt:i4>2490474</vt:i4>
      </vt:variant>
      <vt:variant>
        <vt:i4>30</vt:i4>
      </vt:variant>
      <vt:variant>
        <vt:i4>0</vt:i4>
      </vt:variant>
      <vt:variant>
        <vt:i4>5</vt:i4>
      </vt:variant>
      <vt:variant>
        <vt:lpwstr/>
      </vt:variant>
      <vt:variant>
        <vt:lpwstr>_TOC_250039</vt:lpwstr>
      </vt:variant>
      <vt:variant>
        <vt:i4>2162794</vt:i4>
      </vt:variant>
      <vt:variant>
        <vt:i4>27</vt:i4>
      </vt:variant>
      <vt:variant>
        <vt:i4>0</vt:i4>
      </vt:variant>
      <vt:variant>
        <vt:i4>5</vt:i4>
      </vt:variant>
      <vt:variant>
        <vt:lpwstr/>
      </vt:variant>
      <vt:variant>
        <vt:lpwstr>_TOC_250040</vt:lpwstr>
      </vt:variant>
      <vt:variant>
        <vt:i4>2162794</vt:i4>
      </vt:variant>
      <vt:variant>
        <vt:i4>24</vt:i4>
      </vt:variant>
      <vt:variant>
        <vt:i4>0</vt:i4>
      </vt:variant>
      <vt:variant>
        <vt:i4>5</vt:i4>
      </vt:variant>
      <vt:variant>
        <vt:lpwstr/>
      </vt:variant>
      <vt:variant>
        <vt:lpwstr>_TOC_250041</vt:lpwstr>
      </vt:variant>
      <vt:variant>
        <vt:i4>2162794</vt:i4>
      </vt:variant>
      <vt:variant>
        <vt:i4>21</vt:i4>
      </vt:variant>
      <vt:variant>
        <vt:i4>0</vt:i4>
      </vt:variant>
      <vt:variant>
        <vt:i4>5</vt:i4>
      </vt:variant>
      <vt:variant>
        <vt:lpwstr/>
      </vt:variant>
      <vt:variant>
        <vt:lpwstr>_TOC_250042</vt:lpwstr>
      </vt:variant>
      <vt:variant>
        <vt:i4>2162794</vt:i4>
      </vt:variant>
      <vt:variant>
        <vt:i4>18</vt:i4>
      </vt:variant>
      <vt:variant>
        <vt:i4>0</vt:i4>
      </vt:variant>
      <vt:variant>
        <vt:i4>5</vt:i4>
      </vt:variant>
      <vt:variant>
        <vt:lpwstr/>
      </vt:variant>
      <vt:variant>
        <vt:lpwstr>_TOC_250043</vt:lpwstr>
      </vt:variant>
      <vt:variant>
        <vt:i4>2162794</vt:i4>
      </vt:variant>
      <vt:variant>
        <vt:i4>15</vt:i4>
      </vt:variant>
      <vt:variant>
        <vt:i4>0</vt:i4>
      </vt:variant>
      <vt:variant>
        <vt:i4>5</vt:i4>
      </vt:variant>
      <vt:variant>
        <vt:lpwstr/>
      </vt:variant>
      <vt:variant>
        <vt:lpwstr>_TOC_250044</vt:lpwstr>
      </vt:variant>
      <vt:variant>
        <vt:i4>2162794</vt:i4>
      </vt:variant>
      <vt:variant>
        <vt:i4>12</vt:i4>
      </vt:variant>
      <vt:variant>
        <vt:i4>0</vt:i4>
      </vt:variant>
      <vt:variant>
        <vt:i4>5</vt:i4>
      </vt:variant>
      <vt:variant>
        <vt:lpwstr/>
      </vt:variant>
      <vt:variant>
        <vt:lpwstr>_TOC_250045</vt:lpwstr>
      </vt:variant>
      <vt:variant>
        <vt:i4>2162794</vt:i4>
      </vt:variant>
      <vt:variant>
        <vt:i4>9</vt:i4>
      </vt:variant>
      <vt:variant>
        <vt:i4>0</vt:i4>
      </vt:variant>
      <vt:variant>
        <vt:i4>5</vt:i4>
      </vt:variant>
      <vt:variant>
        <vt:lpwstr/>
      </vt:variant>
      <vt:variant>
        <vt:lpwstr>_TOC_250046</vt:lpwstr>
      </vt:variant>
      <vt:variant>
        <vt:i4>2162794</vt:i4>
      </vt:variant>
      <vt:variant>
        <vt:i4>6</vt:i4>
      </vt:variant>
      <vt:variant>
        <vt:i4>0</vt:i4>
      </vt:variant>
      <vt:variant>
        <vt:i4>5</vt:i4>
      </vt:variant>
      <vt:variant>
        <vt:lpwstr/>
      </vt:variant>
      <vt:variant>
        <vt:lpwstr>_TOC_250047</vt:lpwstr>
      </vt:variant>
      <vt:variant>
        <vt:i4>2162794</vt:i4>
      </vt:variant>
      <vt:variant>
        <vt:i4>3</vt:i4>
      </vt:variant>
      <vt:variant>
        <vt:i4>0</vt:i4>
      </vt:variant>
      <vt:variant>
        <vt:i4>5</vt:i4>
      </vt:variant>
      <vt:variant>
        <vt:lpwstr/>
      </vt:variant>
      <vt:variant>
        <vt:lpwstr>_TOC_250048</vt:lpwstr>
      </vt:variant>
      <vt:variant>
        <vt:i4>2162794</vt:i4>
      </vt:variant>
      <vt:variant>
        <vt:i4>0</vt:i4>
      </vt:variant>
      <vt:variant>
        <vt:i4>0</vt:i4>
      </vt:variant>
      <vt:variant>
        <vt:i4>5</vt:i4>
      </vt:variant>
      <vt:variant>
        <vt:lpwstr/>
      </vt:variant>
      <vt:variant>
        <vt:lpwstr>_TOC_250049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2026-09-09T19:55:00Z</dcterms:created>
  <dcterms:modified xsi:type="dcterms:W3CDTF">2026-09-11T23:14:00Z</dcterms:modified>
</cp:coreProperties>
</file>